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969" w:rsidRDefault="00112969">
      <w:pPr>
        <w:pStyle w:val="Default"/>
      </w:pPr>
    </w:p>
    <w:p w:rsidR="00112969" w:rsidRDefault="00661D81">
      <w:pPr>
        <w:pStyle w:val="Default"/>
        <w:jc w:val="center"/>
        <w:rPr>
          <w:sz w:val="28"/>
          <w:szCs w:val="28"/>
        </w:rPr>
      </w:pPr>
      <w:r>
        <w:rPr>
          <w:sz w:val="28"/>
          <w:szCs w:val="28"/>
        </w:rPr>
        <w:t>Частное общеобразовательное учреждение</w:t>
      </w:r>
    </w:p>
    <w:p w:rsidR="00112969" w:rsidRDefault="00661D81">
      <w:pPr>
        <w:pStyle w:val="Default"/>
        <w:jc w:val="center"/>
        <w:rPr>
          <w:sz w:val="28"/>
          <w:szCs w:val="28"/>
        </w:rPr>
      </w:pPr>
      <w:r>
        <w:rPr>
          <w:sz w:val="28"/>
          <w:szCs w:val="28"/>
        </w:rPr>
        <w:t>«Средняя общеобразовательная школа № 1 г. Челябинска»</w:t>
      </w:r>
    </w:p>
    <w:p w:rsidR="00112969" w:rsidRDefault="00661D81">
      <w:pPr>
        <w:spacing w:after="0"/>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112969" w:rsidRDefault="00661D81">
      <w:pPr>
        <w:spacing w:after="0"/>
        <w:jc w:val="center"/>
        <w:rPr>
          <w:rFonts w:ascii="Times New Roman" w:hAnsi="Times New Roman" w:cs="Times New Roman"/>
          <w:sz w:val="24"/>
          <w:szCs w:val="24"/>
        </w:rPr>
      </w:pPr>
      <w:r>
        <w:rPr>
          <w:rFonts w:ascii="Times New Roman" w:hAnsi="Times New Roman" w:cs="Times New Roman"/>
          <w:sz w:val="24"/>
          <w:szCs w:val="24"/>
        </w:rPr>
        <w:t>454006, Челябинская обл. г. Челябинск, ул.Красноармейская, 57, тел: 8 (351) 261-70-01</w:t>
      </w:r>
    </w:p>
    <w:p w:rsidR="00112969" w:rsidRDefault="00112969">
      <w:pPr>
        <w:pStyle w:val="Default"/>
        <w:jc w:val="center"/>
        <w:rPr>
          <w:sz w:val="28"/>
          <w:szCs w:val="28"/>
        </w:rPr>
      </w:pPr>
    </w:p>
    <w:tbl>
      <w:tblPr>
        <w:tblW w:w="9348" w:type="dxa"/>
        <w:tblLook w:val="0000"/>
      </w:tblPr>
      <w:tblGrid>
        <w:gridCol w:w="4787"/>
        <w:gridCol w:w="4561"/>
      </w:tblGrid>
      <w:tr w:rsidR="00112969">
        <w:trPr>
          <w:trHeight w:val="770"/>
        </w:trPr>
        <w:tc>
          <w:tcPr>
            <w:tcW w:w="4786"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8"/>
                <w:szCs w:val="28"/>
              </w:rPr>
            </w:pPr>
            <w:r>
              <w:rPr>
                <w:sz w:val="28"/>
                <w:szCs w:val="28"/>
              </w:rPr>
              <w:t xml:space="preserve">РАССМОТРЕНО: </w:t>
            </w:r>
          </w:p>
          <w:p w:rsidR="00112969" w:rsidRDefault="00661D81">
            <w:pPr>
              <w:pStyle w:val="Default"/>
              <w:rPr>
                <w:sz w:val="28"/>
                <w:szCs w:val="28"/>
              </w:rPr>
            </w:pPr>
            <w:r>
              <w:rPr>
                <w:sz w:val="28"/>
                <w:szCs w:val="28"/>
              </w:rPr>
              <w:t xml:space="preserve">на педагогическом Совете </w:t>
            </w:r>
          </w:p>
          <w:p w:rsidR="00112969" w:rsidRDefault="00661D81">
            <w:pPr>
              <w:pStyle w:val="Default"/>
              <w:rPr>
                <w:sz w:val="28"/>
                <w:szCs w:val="28"/>
              </w:rPr>
            </w:pPr>
            <w:r>
              <w:rPr>
                <w:sz w:val="28"/>
                <w:szCs w:val="28"/>
              </w:rPr>
              <w:t xml:space="preserve">ЧОУ «СОШ № 1 г. Челябинска» </w:t>
            </w:r>
          </w:p>
          <w:p w:rsidR="00112969" w:rsidRDefault="00661D81">
            <w:pPr>
              <w:pStyle w:val="Default"/>
              <w:rPr>
                <w:sz w:val="28"/>
                <w:szCs w:val="28"/>
              </w:rPr>
            </w:pPr>
            <w:r>
              <w:rPr>
                <w:sz w:val="28"/>
                <w:szCs w:val="28"/>
              </w:rPr>
              <w:t xml:space="preserve">Протокол № 1 от «28» августа 2024 г. </w:t>
            </w:r>
          </w:p>
        </w:tc>
        <w:tc>
          <w:tcPr>
            <w:tcW w:w="4561"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8"/>
                <w:szCs w:val="28"/>
              </w:rPr>
            </w:pPr>
            <w:r>
              <w:rPr>
                <w:sz w:val="28"/>
                <w:szCs w:val="28"/>
              </w:rPr>
              <w:t xml:space="preserve">УТВЕРЖДАЮ: </w:t>
            </w:r>
          </w:p>
          <w:p w:rsidR="00112969" w:rsidRDefault="00661D81">
            <w:pPr>
              <w:pStyle w:val="Default"/>
              <w:rPr>
                <w:sz w:val="28"/>
                <w:szCs w:val="28"/>
              </w:rPr>
            </w:pPr>
            <w:r>
              <w:rPr>
                <w:sz w:val="28"/>
                <w:szCs w:val="28"/>
              </w:rPr>
              <w:t xml:space="preserve">Директор ЧОУ «СОШ № 1 г. Челябинска» ________С.А.Лузина </w:t>
            </w:r>
          </w:p>
          <w:p w:rsidR="00112969" w:rsidRDefault="00661D81">
            <w:pPr>
              <w:pStyle w:val="Default"/>
              <w:rPr>
                <w:sz w:val="28"/>
                <w:szCs w:val="28"/>
              </w:rPr>
            </w:pPr>
            <w:r>
              <w:rPr>
                <w:sz w:val="28"/>
                <w:szCs w:val="28"/>
              </w:rPr>
              <w:t xml:space="preserve">Приказ №  </w:t>
            </w:r>
            <w:r w:rsidR="00C52432">
              <w:rPr>
                <w:sz w:val="28"/>
                <w:szCs w:val="28"/>
              </w:rPr>
              <w:t>9</w:t>
            </w:r>
            <w:r>
              <w:rPr>
                <w:sz w:val="28"/>
                <w:szCs w:val="28"/>
              </w:rPr>
              <w:t xml:space="preserve">          от 28.08.24 г. </w:t>
            </w:r>
          </w:p>
        </w:tc>
      </w:tr>
    </w:tbl>
    <w:p w:rsidR="00112969" w:rsidRDefault="00112969"/>
    <w:p w:rsidR="00112969" w:rsidRDefault="00112969"/>
    <w:p w:rsidR="00112969" w:rsidRDefault="00112969"/>
    <w:p w:rsidR="00112969" w:rsidRDefault="00112969"/>
    <w:p w:rsidR="00112969" w:rsidRDefault="00112969"/>
    <w:p w:rsidR="00112969" w:rsidRDefault="00112969">
      <w:pPr>
        <w:pStyle w:val="Default"/>
      </w:pPr>
    </w:p>
    <w:p w:rsidR="00112969" w:rsidRDefault="00661D81">
      <w:pPr>
        <w:pStyle w:val="Default"/>
        <w:spacing w:before="120" w:after="120"/>
        <w:jc w:val="center"/>
        <w:rPr>
          <w:sz w:val="32"/>
          <w:szCs w:val="32"/>
        </w:rPr>
      </w:pPr>
      <w:r>
        <w:rPr>
          <w:b/>
          <w:bCs/>
          <w:sz w:val="32"/>
          <w:szCs w:val="32"/>
        </w:rPr>
        <w:t>ОСНОВНАЯ ОБРАЗОВАТЕЛЬНАЯ ПРОГРАММА НАЧАЛЬНОГО ОБЩЕГО ОБРАЗОВАНИЯ</w:t>
      </w:r>
    </w:p>
    <w:p w:rsidR="00112969" w:rsidRDefault="00661D81">
      <w:pPr>
        <w:pStyle w:val="Default"/>
        <w:spacing w:before="120" w:after="120"/>
        <w:jc w:val="center"/>
        <w:rPr>
          <w:sz w:val="32"/>
          <w:szCs w:val="32"/>
        </w:rPr>
      </w:pPr>
      <w:r>
        <w:rPr>
          <w:b/>
          <w:bCs/>
          <w:sz w:val="32"/>
          <w:szCs w:val="32"/>
        </w:rPr>
        <w:t>ЧОУ «СОШ № 1 г. Челябинска»</w:t>
      </w:r>
    </w:p>
    <w:p w:rsidR="00112969" w:rsidRDefault="00661D81">
      <w:pPr>
        <w:pStyle w:val="Default"/>
        <w:spacing w:before="120" w:after="120"/>
        <w:jc w:val="center"/>
        <w:rPr>
          <w:sz w:val="32"/>
          <w:szCs w:val="32"/>
        </w:rPr>
      </w:pPr>
      <w:r>
        <w:rPr>
          <w:b/>
          <w:bCs/>
          <w:sz w:val="32"/>
          <w:szCs w:val="32"/>
        </w:rPr>
        <w:t>( В соответствии с ФГОС 2021г.)</w:t>
      </w:r>
    </w:p>
    <w:p w:rsidR="00112969" w:rsidRDefault="00112969">
      <w:pPr>
        <w:jc w:val="center"/>
        <w:rPr>
          <w:rFonts w:ascii="Times New Roman" w:hAnsi="Times New Roman" w:cs="Times New Roman"/>
          <w:sz w:val="28"/>
          <w:szCs w:val="28"/>
        </w:rPr>
      </w:pPr>
    </w:p>
    <w:p w:rsidR="00112969" w:rsidRDefault="00112969">
      <w:pPr>
        <w:jc w:val="center"/>
        <w:rPr>
          <w:rFonts w:ascii="Times New Roman" w:hAnsi="Times New Roman" w:cs="Times New Roman"/>
          <w:sz w:val="28"/>
          <w:szCs w:val="28"/>
        </w:rPr>
      </w:pPr>
    </w:p>
    <w:p w:rsidR="00112969" w:rsidRDefault="00112969">
      <w:pPr>
        <w:jc w:val="center"/>
        <w:rPr>
          <w:rFonts w:ascii="Times New Roman" w:hAnsi="Times New Roman" w:cs="Times New Roman"/>
          <w:sz w:val="28"/>
          <w:szCs w:val="28"/>
        </w:rPr>
      </w:pPr>
    </w:p>
    <w:p w:rsidR="00112969" w:rsidRDefault="00112969">
      <w:pPr>
        <w:jc w:val="center"/>
        <w:rPr>
          <w:rFonts w:ascii="Times New Roman" w:hAnsi="Times New Roman" w:cs="Times New Roman"/>
          <w:sz w:val="28"/>
          <w:szCs w:val="28"/>
        </w:rPr>
      </w:pPr>
    </w:p>
    <w:p w:rsidR="00112969" w:rsidRDefault="00112969">
      <w:pPr>
        <w:jc w:val="center"/>
        <w:rPr>
          <w:rFonts w:ascii="Times New Roman" w:hAnsi="Times New Roman" w:cs="Times New Roman"/>
          <w:sz w:val="28"/>
          <w:szCs w:val="28"/>
        </w:rPr>
      </w:pPr>
    </w:p>
    <w:p w:rsidR="00112969" w:rsidRDefault="00112969">
      <w:pPr>
        <w:jc w:val="center"/>
        <w:rPr>
          <w:rFonts w:ascii="Times New Roman" w:hAnsi="Times New Roman" w:cs="Times New Roman"/>
          <w:sz w:val="28"/>
          <w:szCs w:val="28"/>
        </w:rPr>
      </w:pPr>
    </w:p>
    <w:p w:rsidR="00112969" w:rsidRDefault="00112969">
      <w:pPr>
        <w:jc w:val="center"/>
        <w:rPr>
          <w:rFonts w:ascii="Times New Roman" w:hAnsi="Times New Roman" w:cs="Times New Roman"/>
          <w:sz w:val="28"/>
          <w:szCs w:val="28"/>
        </w:rPr>
      </w:pPr>
    </w:p>
    <w:p w:rsidR="00112969" w:rsidRDefault="00112969">
      <w:pPr>
        <w:jc w:val="center"/>
        <w:rPr>
          <w:rFonts w:ascii="Times New Roman" w:hAnsi="Times New Roman" w:cs="Times New Roman"/>
          <w:sz w:val="28"/>
          <w:szCs w:val="28"/>
        </w:rPr>
      </w:pPr>
    </w:p>
    <w:p w:rsidR="00112969" w:rsidRDefault="00112969">
      <w:pPr>
        <w:jc w:val="center"/>
        <w:rPr>
          <w:rFonts w:ascii="Times New Roman" w:hAnsi="Times New Roman" w:cs="Times New Roman"/>
          <w:sz w:val="28"/>
          <w:szCs w:val="28"/>
        </w:rPr>
      </w:pPr>
    </w:p>
    <w:p w:rsidR="00112969" w:rsidRDefault="00112969">
      <w:pPr>
        <w:jc w:val="center"/>
        <w:rPr>
          <w:rFonts w:ascii="Times New Roman" w:hAnsi="Times New Roman" w:cs="Times New Roman"/>
          <w:sz w:val="28"/>
          <w:szCs w:val="28"/>
        </w:rPr>
      </w:pPr>
    </w:p>
    <w:p w:rsidR="00112969" w:rsidRDefault="00112969">
      <w:pPr>
        <w:rPr>
          <w:rFonts w:ascii="Times New Roman" w:hAnsi="Times New Roman" w:cs="Times New Roman"/>
          <w:sz w:val="28"/>
          <w:szCs w:val="28"/>
        </w:rPr>
      </w:pPr>
    </w:p>
    <w:p w:rsidR="00112969" w:rsidRDefault="00112969">
      <w:pPr>
        <w:rPr>
          <w:rFonts w:ascii="Times New Roman" w:hAnsi="Times New Roman" w:cs="Times New Roman"/>
          <w:sz w:val="28"/>
          <w:szCs w:val="28"/>
        </w:rPr>
      </w:pPr>
    </w:p>
    <w:p w:rsidR="00112969" w:rsidRDefault="00661D81">
      <w:pPr>
        <w:jc w:val="center"/>
        <w:rPr>
          <w:rFonts w:ascii="Times New Roman" w:hAnsi="Times New Roman" w:cs="Times New Roman"/>
          <w:sz w:val="28"/>
          <w:szCs w:val="28"/>
        </w:rPr>
        <w:sectPr w:rsidR="00112969">
          <w:headerReference w:type="default" r:id="rId7"/>
          <w:pgSz w:w="11906" w:h="17338"/>
          <w:pgMar w:top="1557" w:right="734" w:bottom="633" w:left="1306" w:header="720" w:footer="0" w:gutter="0"/>
          <w:cols w:space="720"/>
          <w:formProt w:val="0"/>
          <w:docGrid w:linePitch="100" w:charSpace="4096"/>
        </w:sectPr>
      </w:pPr>
      <w:r>
        <w:rPr>
          <w:rFonts w:ascii="Times New Roman" w:hAnsi="Times New Roman" w:cs="Times New Roman"/>
          <w:sz w:val="28"/>
          <w:szCs w:val="28"/>
        </w:rPr>
        <w:t>Челябинск, 2024 г.</w:t>
      </w:r>
    </w:p>
    <w:p w:rsidR="00112969" w:rsidRDefault="00112969">
      <w:pPr>
        <w:pStyle w:val="Default"/>
        <w:rPr>
          <w:color w:val="auto"/>
        </w:rPr>
      </w:pPr>
    </w:p>
    <w:tbl>
      <w:tblPr>
        <w:tblW w:w="10740" w:type="dxa"/>
        <w:tblLook w:val="0000"/>
      </w:tblPr>
      <w:tblGrid>
        <w:gridCol w:w="9747"/>
        <w:gridCol w:w="993"/>
      </w:tblGrid>
      <w:tr w:rsidR="00112969">
        <w:trPr>
          <w:trHeight w:val="120"/>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b/>
                <w:bCs/>
                <w:color w:val="auto"/>
              </w:rPr>
            </w:pPr>
            <w:r>
              <w:rPr>
                <w:b/>
                <w:bCs/>
                <w:color w:val="auto"/>
              </w:rPr>
              <w:t>Содержание</w:t>
            </w:r>
          </w:p>
        </w:tc>
        <w:tc>
          <w:tcPr>
            <w:tcW w:w="993" w:type="dxa"/>
            <w:tcBorders>
              <w:top w:val="single" w:sz="4" w:space="0" w:color="000000"/>
              <w:left w:val="single" w:sz="4" w:space="0" w:color="000000"/>
              <w:bottom w:val="single" w:sz="4" w:space="0" w:color="000000"/>
              <w:right w:val="single" w:sz="4" w:space="0" w:color="000000"/>
            </w:tcBorders>
          </w:tcPr>
          <w:p w:rsidR="00112969" w:rsidRDefault="00112969">
            <w:pPr>
              <w:pStyle w:val="Default"/>
              <w:rPr>
                <w:color w:val="auto"/>
              </w:rPr>
            </w:pPr>
          </w:p>
        </w:tc>
      </w:tr>
      <w:tr w:rsidR="00112969">
        <w:trPr>
          <w:trHeight w:val="120"/>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rPr>
                <w:b/>
                <w:bCs/>
              </w:rPr>
              <w:t xml:space="preserve">Общие положения </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 xml:space="preserve">4 </w:t>
            </w:r>
          </w:p>
        </w:tc>
      </w:tr>
      <w:tr w:rsidR="00112969">
        <w:trPr>
          <w:trHeight w:val="288"/>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rPr>
                <w:b/>
                <w:bCs/>
                <w:i/>
                <w:iCs/>
              </w:rPr>
              <w:t xml:space="preserve">I. Целевой раздел основной образовательной программы </w:t>
            </w:r>
          </w:p>
          <w:p w:rsidR="00112969" w:rsidRDefault="00661D81">
            <w:pPr>
              <w:pStyle w:val="Default"/>
              <w:rPr>
                <w:color w:val="auto"/>
              </w:rPr>
            </w:pPr>
            <w:r>
              <w:rPr>
                <w:b/>
                <w:bCs/>
                <w:i/>
                <w:iCs/>
              </w:rPr>
              <w:t xml:space="preserve">начального общего образования </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rPr>
                <w:b/>
                <w:bCs/>
              </w:rPr>
              <w:t xml:space="preserve">5 </w:t>
            </w:r>
          </w:p>
        </w:tc>
      </w:tr>
      <w:tr w:rsidR="00112969">
        <w:trPr>
          <w:trHeight w:val="120"/>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rPr>
                <w:b/>
                <w:bCs/>
              </w:rPr>
              <w:t xml:space="preserve">1.1. Пояснительная записка </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 xml:space="preserve">5 </w:t>
            </w:r>
          </w:p>
        </w:tc>
      </w:tr>
      <w:tr w:rsidR="00112969">
        <w:trPr>
          <w:trHeight w:val="120"/>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Heading2"/>
              <w:spacing w:before="0" w:after="0"/>
              <w:ind w:firstLine="360"/>
              <w:jc w:val="both"/>
              <w:rPr>
                <w:rFonts w:ascii="Times New Roman" w:eastAsia="Calibri" w:hAnsi="Times New Roman"/>
                <w:b w:val="0"/>
                <w:i w:val="0"/>
                <w:sz w:val="24"/>
                <w:szCs w:val="24"/>
                <w:highlight w:val="yellow"/>
                <w:u w:val="single"/>
              </w:rPr>
            </w:pPr>
            <w:r>
              <w:rPr>
                <w:rFonts w:ascii="Times New Roman" w:hAnsi="Times New Roman"/>
                <w:b w:val="0"/>
                <w:i w:val="0"/>
                <w:sz w:val="24"/>
                <w:szCs w:val="24"/>
              </w:rPr>
              <w:t>1.1.1. Цели реализации</w:t>
            </w:r>
            <w:r>
              <w:rPr>
                <w:rFonts w:ascii="Times New Roman" w:hAnsi="Times New Roman"/>
                <w:b w:val="0"/>
                <w:i w:val="0"/>
                <w:kern w:val="2"/>
                <w:sz w:val="24"/>
                <w:szCs w:val="24"/>
              </w:rPr>
              <w:t xml:space="preserve"> основной образовательной программы</w:t>
            </w:r>
            <w:r>
              <w:rPr>
                <w:rFonts w:ascii="Times New Roman" w:hAnsi="Times New Roman"/>
                <w:b w:val="0"/>
                <w:i w:val="0"/>
                <w:sz w:val="24"/>
                <w:szCs w:val="24"/>
              </w:rPr>
              <w:t>, конкретизированные в соответствии с требованиями федерального государственного образовательного стандарта начального общего образования к результатам освоения обучающимися Основной образовательной программы начального общего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6</w:t>
            </w:r>
          </w:p>
        </w:tc>
      </w:tr>
      <w:tr w:rsidR="00112969">
        <w:trPr>
          <w:trHeight w:val="120"/>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afff1"/>
              <w:numPr>
                <w:ilvl w:val="2"/>
                <w:numId w:val="112"/>
              </w:numPr>
              <w:snapToGrid w:val="0"/>
              <w:spacing w:after="0"/>
              <w:rPr>
                <w:rFonts w:ascii="Times New Roman" w:eastAsia="Calibri" w:hAnsi="Times New Roman" w:cs="Times New Roman"/>
                <w:sz w:val="24"/>
                <w:szCs w:val="24"/>
              </w:rPr>
            </w:pPr>
            <w:r>
              <w:rPr>
                <w:rFonts w:ascii="Times New Roman" w:hAnsi="Times New Roman" w:cs="Times New Roman"/>
                <w:sz w:val="24"/>
                <w:szCs w:val="24"/>
              </w:rPr>
              <w:t xml:space="preserve">Принципы и подходы к формированию основной </w:t>
            </w:r>
          </w:p>
          <w:p w:rsidR="00112969" w:rsidRDefault="00661D81">
            <w:pPr>
              <w:snapToGrid w:val="0"/>
              <w:spacing w:after="0"/>
              <w:rPr>
                <w:rFonts w:ascii="Times New Roman" w:hAnsi="Times New Roman" w:cs="Times New Roman"/>
                <w:sz w:val="24"/>
                <w:szCs w:val="24"/>
              </w:rPr>
            </w:pPr>
            <w:r>
              <w:rPr>
                <w:rFonts w:ascii="Times New Roman" w:hAnsi="Times New Roman" w:cs="Times New Roman"/>
                <w:sz w:val="24"/>
                <w:szCs w:val="24"/>
              </w:rPr>
              <w:t>образовательной программы начального общего образования и состава участников образовательных отношений</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8</w:t>
            </w:r>
          </w:p>
        </w:tc>
      </w:tr>
      <w:tr w:rsidR="00112969">
        <w:trPr>
          <w:trHeight w:val="120"/>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afff1"/>
              <w:numPr>
                <w:ilvl w:val="2"/>
                <w:numId w:val="112"/>
              </w:numPr>
              <w:snapToGrid w:val="0"/>
              <w:spacing w:after="0"/>
              <w:rPr>
                <w:rFonts w:ascii="Times New Roman" w:hAnsi="Times New Roman" w:cs="Times New Roman"/>
                <w:sz w:val="24"/>
                <w:szCs w:val="24"/>
              </w:rPr>
            </w:pPr>
            <w:r>
              <w:rPr>
                <w:rFonts w:ascii="Times New Roman" w:hAnsi="Times New Roman" w:cs="Times New Roman"/>
                <w:sz w:val="24"/>
                <w:szCs w:val="24"/>
              </w:rPr>
              <w:t>Общая характеристика основной образовательной программы</w:t>
            </w:r>
          </w:p>
          <w:p w:rsidR="00112969" w:rsidRDefault="00661D81">
            <w:pPr>
              <w:pStyle w:val="Default"/>
              <w:rPr>
                <w:color w:val="auto"/>
              </w:rPr>
            </w:pPr>
            <w:r>
              <w:t>начального общего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10</w:t>
            </w:r>
          </w:p>
        </w:tc>
      </w:tr>
      <w:tr w:rsidR="00112969">
        <w:trPr>
          <w:trHeight w:val="120"/>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Default"/>
              <w:numPr>
                <w:ilvl w:val="2"/>
                <w:numId w:val="112"/>
              </w:numPr>
              <w:rPr>
                <w:color w:val="auto"/>
              </w:rPr>
            </w:pPr>
            <w:r>
              <w:t>Общие подходы к организации внеурочной деятельности</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10</w:t>
            </w:r>
          </w:p>
        </w:tc>
      </w:tr>
      <w:tr w:rsidR="00112969">
        <w:trPr>
          <w:trHeight w:val="293"/>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rPr>
                <w:b/>
                <w:bCs/>
              </w:rPr>
              <w:t xml:space="preserve">1.2. </w:t>
            </w:r>
            <w:r>
              <w:rPr>
                <w:rFonts w:eastAsia="Calibri"/>
                <w:b/>
              </w:rPr>
              <w:t>Планируемые результаты освоения обучающимися  основной образовательной программы начального общего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 xml:space="preserve">11 </w:t>
            </w:r>
          </w:p>
        </w:tc>
      </w:tr>
      <w:tr w:rsidR="00112969">
        <w:trPr>
          <w:trHeight w:val="293"/>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snapToGrid w:val="0"/>
              <w:spacing w:after="0"/>
              <w:jc w:val="both"/>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1.2.1. Общие положения</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11</w:t>
            </w:r>
          </w:p>
        </w:tc>
      </w:tr>
      <w:tr w:rsidR="00112969">
        <w:trPr>
          <w:trHeight w:val="293"/>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snapToGrid w:val="0"/>
              <w:spacing w:after="0"/>
              <w:jc w:val="both"/>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1.2.2. Оценка личностных результатов освоения основной образовательной программы начального общего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13</w:t>
            </w:r>
          </w:p>
        </w:tc>
      </w:tr>
      <w:tr w:rsidR="00112969">
        <w:trPr>
          <w:trHeight w:val="293"/>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snapToGrid w:val="0"/>
              <w:spacing w:after="0"/>
              <w:jc w:val="both"/>
              <w:rPr>
                <w:rFonts w:ascii="Times New Roman" w:eastAsia="Calibri" w:hAnsi="Times New Roman" w:cs="Times New Roman"/>
                <w:bCs/>
                <w:iCs/>
                <w:sz w:val="24"/>
                <w:szCs w:val="24"/>
                <w:lang w:eastAsia="en-US"/>
              </w:rPr>
            </w:pPr>
            <w:r>
              <w:rPr>
                <w:rFonts w:ascii="Times New Roman" w:eastAsia="Calibri" w:hAnsi="Times New Roman" w:cs="Times New Roman"/>
                <w:bCs/>
                <w:iCs/>
                <w:sz w:val="24"/>
                <w:szCs w:val="24"/>
                <w:lang w:eastAsia="en-US"/>
              </w:rPr>
              <w:t>1.2.3. Оценка  метапредметных результатов освоения основной образовательной программы начального общего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18</w:t>
            </w:r>
          </w:p>
        </w:tc>
      </w:tr>
      <w:tr w:rsidR="00112969">
        <w:trPr>
          <w:trHeight w:val="293"/>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b/>
                <w:bCs/>
              </w:rPr>
            </w:pPr>
            <w:r>
              <w:rPr>
                <w:rFonts w:eastAsia="Calibri"/>
                <w:bCs/>
                <w:iCs/>
                <w:lang w:eastAsia="en-US"/>
              </w:rPr>
              <w:t>1.2.4. Оценка  предметных результатов освоения основной образовательной программы начального общего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48</w:t>
            </w:r>
          </w:p>
        </w:tc>
      </w:tr>
      <w:tr w:rsidR="00112969">
        <w:trPr>
          <w:trHeight w:val="291"/>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
                <w:sz w:val="24"/>
                <w:szCs w:val="24"/>
              </w:rPr>
            </w:pPr>
            <w:r>
              <w:rPr>
                <w:rFonts w:ascii="Times New Roman" w:hAnsi="Times New Roman" w:cs="Times New Roman"/>
                <w:b/>
                <w:bCs/>
                <w:sz w:val="24"/>
                <w:szCs w:val="24"/>
              </w:rPr>
              <w:t xml:space="preserve">1.3. </w:t>
            </w:r>
            <w:r>
              <w:rPr>
                <w:rFonts w:ascii="Times New Roman" w:hAnsi="Times New Roman" w:cs="Times New Roman"/>
                <w:b/>
                <w:sz w:val="24"/>
                <w:szCs w:val="24"/>
              </w:rPr>
              <w:t xml:space="preserve">Система оценки достижения планируемых результатов освоения </w:t>
            </w:r>
          </w:p>
          <w:p w:rsidR="00112969" w:rsidRDefault="00661D81">
            <w:pPr>
              <w:spacing w:after="0"/>
              <w:rPr>
                <w:rFonts w:ascii="Times New Roman" w:hAnsi="Times New Roman" w:cs="Times New Roman"/>
                <w:b/>
                <w:sz w:val="24"/>
                <w:szCs w:val="24"/>
              </w:rPr>
            </w:pPr>
            <w:r>
              <w:rPr>
                <w:rFonts w:ascii="Times New Roman" w:hAnsi="Times New Roman" w:cs="Times New Roman"/>
                <w:b/>
                <w:sz w:val="24"/>
                <w:szCs w:val="24"/>
              </w:rPr>
              <w:t xml:space="preserve">основной образовательной программы </w:t>
            </w:r>
          </w:p>
          <w:p w:rsidR="00112969" w:rsidRDefault="00661D81">
            <w:pPr>
              <w:pStyle w:val="Default"/>
              <w:rPr>
                <w:color w:val="auto"/>
              </w:rPr>
            </w:pPr>
            <w:r>
              <w:rPr>
                <w:b/>
              </w:rPr>
              <w:t>начального общего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147</w:t>
            </w:r>
          </w:p>
        </w:tc>
      </w:tr>
      <w:tr w:rsidR="00112969">
        <w:trPr>
          <w:trHeight w:val="291"/>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both"/>
              <w:rPr>
                <w:rFonts w:ascii="Times New Roman" w:hAnsi="Times New Roman" w:cs="Times New Roman"/>
                <w:sz w:val="24"/>
                <w:szCs w:val="24"/>
              </w:rPr>
            </w:pPr>
            <w:r>
              <w:rPr>
                <w:rFonts w:ascii="Times New Roman" w:eastAsia="Calibri" w:hAnsi="Times New Roman" w:cs="Times New Roman"/>
                <w:bCs/>
                <w:iCs/>
                <w:sz w:val="24"/>
                <w:szCs w:val="24"/>
                <w:lang w:eastAsia="en-US"/>
              </w:rPr>
              <w:t>1.3.1.</w:t>
            </w:r>
            <w:r>
              <w:rPr>
                <w:rFonts w:ascii="Times New Roman" w:hAnsi="Times New Roman" w:cs="Times New Roman"/>
                <w:iCs/>
                <w:sz w:val="24"/>
                <w:szCs w:val="24"/>
              </w:rPr>
              <w:t>Основные направления и цели оценочной деятельности</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147</w:t>
            </w:r>
          </w:p>
        </w:tc>
      </w:tr>
      <w:tr w:rsidR="00112969">
        <w:trPr>
          <w:trHeight w:val="291"/>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both"/>
              <w:rPr>
                <w:rFonts w:ascii="Times New Roman" w:hAnsi="Times New Roman" w:cs="Times New Roman"/>
                <w:sz w:val="24"/>
                <w:szCs w:val="24"/>
              </w:rPr>
            </w:pPr>
            <w:r>
              <w:rPr>
                <w:rFonts w:ascii="Times New Roman" w:hAnsi="Times New Roman" w:cs="Times New Roman"/>
                <w:sz w:val="24"/>
                <w:szCs w:val="24"/>
              </w:rPr>
              <w:t>1.3.2.Особенности системы оценки</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148</w:t>
            </w:r>
          </w:p>
        </w:tc>
      </w:tr>
      <w:tr w:rsidR="00112969">
        <w:trPr>
          <w:trHeight w:val="291"/>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both"/>
              <w:rPr>
                <w:rFonts w:ascii="Times New Roman" w:hAnsi="Times New Roman" w:cs="Times New Roman"/>
                <w:iCs/>
                <w:sz w:val="24"/>
                <w:szCs w:val="24"/>
              </w:rPr>
            </w:pPr>
            <w:r>
              <w:rPr>
                <w:rFonts w:ascii="Times New Roman" w:hAnsi="Times New Roman" w:cs="Times New Roman"/>
                <w:iCs/>
                <w:sz w:val="24"/>
                <w:szCs w:val="24"/>
              </w:rPr>
              <w:t>1.3.3. Оценка достижений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150</w:t>
            </w:r>
          </w:p>
        </w:tc>
      </w:tr>
      <w:tr w:rsidR="00112969">
        <w:trPr>
          <w:trHeight w:val="291"/>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both"/>
              <w:rPr>
                <w:rFonts w:ascii="Times New Roman" w:hAnsi="Times New Roman" w:cs="Times New Roman"/>
                <w:iCs/>
                <w:sz w:val="24"/>
                <w:szCs w:val="24"/>
              </w:rPr>
            </w:pPr>
            <w:r>
              <w:rPr>
                <w:rFonts w:ascii="Times New Roman" w:hAnsi="Times New Roman" w:cs="Times New Roman"/>
                <w:iCs/>
                <w:sz w:val="24"/>
                <w:szCs w:val="24"/>
              </w:rPr>
              <w:t>1.3.3.1. Описание объекта и содержание оценки личностных результатов.</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153</w:t>
            </w:r>
          </w:p>
        </w:tc>
      </w:tr>
      <w:tr w:rsidR="00112969">
        <w:trPr>
          <w:trHeight w:val="291"/>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both"/>
              <w:rPr>
                <w:rFonts w:ascii="Times New Roman" w:hAnsi="Times New Roman" w:cs="Times New Roman"/>
                <w:iCs/>
                <w:sz w:val="24"/>
                <w:szCs w:val="24"/>
              </w:rPr>
            </w:pPr>
            <w:r>
              <w:rPr>
                <w:rFonts w:ascii="Times New Roman" w:hAnsi="Times New Roman" w:cs="Times New Roman"/>
                <w:iCs/>
                <w:sz w:val="24"/>
                <w:szCs w:val="24"/>
              </w:rPr>
              <w:t>1.3.3.2.Описание объекта и содержание оценки метапредметныхрезультатов.</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156</w:t>
            </w:r>
          </w:p>
        </w:tc>
      </w:tr>
      <w:tr w:rsidR="00112969">
        <w:trPr>
          <w:trHeight w:val="291"/>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
                <w:bCs/>
                <w:sz w:val="24"/>
                <w:szCs w:val="24"/>
              </w:rPr>
            </w:pPr>
            <w:r>
              <w:rPr>
                <w:rFonts w:ascii="Times New Roman" w:hAnsi="Times New Roman" w:cs="Times New Roman"/>
                <w:iCs/>
                <w:sz w:val="24"/>
                <w:szCs w:val="24"/>
              </w:rPr>
              <w:t>1.3.3. 3. Описание объекта и содержание оценки предметных результатов.</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159</w:t>
            </w:r>
          </w:p>
        </w:tc>
      </w:tr>
      <w:tr w:rsidR="00112969">
        <w:trPr>
          <w:trHeight w:val="312"/>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rPr>
                <w:b/>
                <w:bCs/>
                <w:i/>
                <w:iCs/>
              </w:rPr>
              <w:t xml:space="preserve">II. </w:t>
            </w:r>
            <w:r>
              <w:rPr>
                <w:b/>
                <w:i/>
                <w:iCs/>
              </w:rPr>
              <w:t>Содержательный раздел основной образовательной программы основного общего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 xml:space="preserve">164 </w:t>
            </w:r>
          </w:p>
        </w:tc>
      </w:tr>
      <w:tr w:rsidR="00112969">
        <w:trPr>
          <w:trHeight w:val="312"/>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b/>
                <w:bCs/>
                <w:iCs/>
              </w:rPr>
            </w:pPr>
            <w:r>
              <w:rPr>
                <w:b/>
                <w:bCs/>
                <w:iCs/>
              </w:rPr>
              <w:t xml:space="preserve">2.1. </w:t>
            </w:r>
            <w:r>
              <w:rPr>
                <w:b/>
              </w:rPr>
              <w:t>Программа формирования универсальных учебных действий у обучающихся при получении начального общего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164</w:t>
            </w:r>
          </w:p>
        </w:tc>
      </w:tr>
      <w:tr w:rsidR="00112969">
        <w:trPr>
          <w:trHeight w:val="120"/>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hAnsi="Times New Roman" w:cs="Times New Roman"/>
                <w:sz w:val="24"/>
                <w:szCs w:val="24"/>
              </w:rPr>
            </w:pPr>
            <w:r>
              <w:rPr>
                <w:rFonts w:ascii="Times New Roman" w:eastAsia="Calibri" w:hAnsi="Times New Roman" w:cs="Times New Roman"/>
                <w:iCs/>
                <w:sz w:val="24"/>
                <w:szCs w:val="24"/>
                <w:lang w:eastAsia="en-US"/>
              </w:rPr>
              <w:t>2.1.1.</w:t>
            </w:r>
            <w:r>
              <w:rPr>
                <w:rFonts w:ascii="Times New Roman" w:hAnsi="Times New Roman" w:cs="Times New Roman"/>
                <w:sz w:val="24"/>
                <w:szCs w:val="24"/>
              </w:rPr>
              <w:t>Описание ценностных ориентиров содержания образования при получении начального общего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165</w:t>
            </w:r>
          </w:p>
        </w:tc>
      </w:tr>
      <w:tr w:rsidR="00112969">
        <w:trPr>
          <w:trHeight w:val="120"/>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2.1.2.Характеристика личностных, регулятивных, познавательных, коммуникативных универсальных учебных действий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167</w:t>
            </w:r>
          </w:p>
        </w:tc>
      </w:tr>
      <w:tr w:rsidR="00112969">
        <w:trPr>
          <w:trHeight w:val="120"/>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2.1.3.Типовые задачи формирования личностных, регулятивных, познавательных, коммуникативных универсальных учебных действий</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170</w:t>
            </w:r>
          </w:p>
        </w:tc>
      </w:tr>
      <w:tr w:rsidR="00112969">
        <w:trPr>
          <w:trHeight w:val="120"/>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hAnsi="Times New Roman" w:cs="Times New Roman"/>
                <w:sz w:val="24"/>
                <w:szCs w:val="24"/>
              </w:rPr>
            </w:pPr>
            <w:r>
              <w:rPr>
                <w:rFonts w:ascii="Times New Roman" w:hAnsi="Times New Roman" w:cs="Times New Roman"/>
                <w:sz w:val="24"/>
                <w:szCs w:val="24"/>
              </w:rPr>
              <w:t>2.1.4.Связь универсальных учебных действий с содержанием учебных предметов</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181</w:t>
            </w:r>
          </w:p>
        </w:tc>
      </w:tr>
      <w:tr w:rsidR="00112969">
        <w:trPr>
          <w:trHeight w:val="120"/>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eastAsia="Calibri" w:hAnsi="Times New Roman" w:cs="Times New Roman"/>
                <w:sz w:val="24"/>
                <w:szCs w:val="24"/>
                <w:highlight w:val="yellow"/>
                <w:lang w:eastAsia="en-US"/>
              </w:rPr>
            </w:pPr>
            <w:r>
              <w:rPr>
                <w:rFonts w:ascii="Times New Roman" w:hAnsi="Times New Roman" w:cs="Times New Roman"/>
                <w:sz w:val="24"/>
                <w:szCs w:val="24"/>
              </w:rPr>
              <w:t>2.1.5.Описание преемственности программы формирования универсальных учебных действий при переходе от дошкольного к начальному общему образованию</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194</w:t>
            </w:r>
          </w:p>
        </w:tc>
      </w:tr>
      <w:tr w:rsidR="00112969">
        <w:trPr>
          <w:trHeight w:val="120"/>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sz w:val="24"/>
                <w:szCs w:val="24"/>
              </w:rPr>
            </w:pPr>
            <w:r>
              <w:rPr>
                <w:rFonts w:ascii="Times New Roman" w:hAnsi="Times New Roman" w:cs="Times New Roman"/>
                <w:sz w:val="24"/>
                <w:szCs w:val="24"/>
              </w:rPr>
              <w:t>2.1.6.</w:t>
            </w:r>
            <w:r>
              <w:rPr>
                <w:rFonts w:ascii="Times New Roman" w:hAnsi="Times New Roman" w:cs="Times New Roman"/>
                <w:sz w:val="26"/>
                <w:szCs w:val="26"/>
              </w:rPr>
              <w:t>Преемственность формирования универсальных учебных действий по уровням общего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212</w:t>
            </w:r>
          </w:p>
        </w:tc>
      </w:tr>
      <w:tr w:rsidR="00112969">
        <w:trPr>
          <w:trHeight w:val="120"/>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2.2. Рабочие программы отдельных учебных предметов, курсов, в том числе курсов внеурочной деятельности</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216</w:t>
            </w:r>
          </w:p>
        </w:tc>
      </w:tr>
      <w:tr w:rsidR="00112969">
        <w:trPr>
          <w:trHeight w:val="120"/>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2.2.1. Общие положения</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216</w:t>
            </w:r>
          </w:p>
        </w:tc>
      </w:tr>
      <w:tr w:rsidR="00112969">
        <w:trPr>
          <w:trHeight w:val="120"/>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2.2.2. Основное содержание учебных предметов при получении начального общего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217</w:t>
            </w:r>
          </w:p>
        </w:tc>
      </w:tr>
      <w:tr w:rsidR="00112969">
        <w:trPr>
          <w:trHeight w:val="119"/>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rPr>
                <w:color w:val="auto"/>
              </w:rPr>
              <w:t xml:space="preserve">2.2.2.1. Русский язык </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217</w:t>
            </w:r>
          </w:p>
        </w:tc>
      </w:tr>
      <w:tr w:rsidR="00112969">
        <w:trPr>
          <w:trHeight w:val="119"/>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rPr>
                <w:color w:val="auto"/>
              </w:rPr>
              <w:t xml:space="preserve">2.2.2.2. Литературное чтение </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228</w:t>
            </w:r>
          </w:p>
        </w:tc>
      </w:tr>
      <w:tr w:rsidR="00112969">
        <w:trPr>
          <w:trHeight w:val="119"/>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rPr>
                <w:color w:val="auto"/>
              </w:rPr>
              <w:t xml:space="preserve">2.2.2.3. Иностранный (английский) язык </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231</w:t>
            </w:r>
          </w:p>
        </w:tc>
      </w:tr>
      <w:tr w:rsidR="00112969">
        <w:trPr>
          <w:trHeight w:val="119"/>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rPr>
                <w:color w:val="auto"/>
              </w:rPr>
              <w:t>2.2.2.4. Родной язык (русский)</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233</w:t>
            </w:r>
          </w:p>
        </w:tc>
      </w:tr>
      <w:tr w:rsidR="00112969">
        <w:trPr>
          <w:trHeight w:val="119"/>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rPr>
                <w:color w:val="auto"/>
              </w:rPr>
              <w:t>2.2.2.5. Литературное чтение на родном (русском) языке</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235</w:t>
            </w:r>
          </w:p>
        </w:tc>
      </w:tr>
      <w:tr w:rsidR="00112969">
        <w:trPr>
          <w:trHeight w:val="119"/>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rPr>
                <w:color w:val="auto"/>
              </w:rPr>
              <w:t>2.2.2.6. Математика</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240</w:t>
            </w:r>
          </w:p>
        </w:tc>
      </w:tr>
      <w:tr w:rsidR="00112969">
        <w:trPr>
          <w:trHeight w:val="119"/>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rPr>
                <w:color w:val="auto"/>
              </w:rPr>
              <w:t>2.2.2.7. Окружающий мир</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243</w:t>
            </w:r>
          </w:p>
        </w:tc>
      </w:tr>
      <w:tr w:rsidR="00112969">
        <w:trPr>
          <w:trHeight w:val="119"/>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rPr>
                <w:color w:val="auto"/>
              </w:rPr>
              <w:t>2.2.2.8. Основы религиозных культур и светской этики</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247</w:t>
            </w:r>
          </w:p>
        </w:tc>
      </w:tr>
      <w:tr w:rsidR="00112969">
        <w:trPr>
          <w:trHeight w:val="119"/>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rPr>
                <w:color w:val="auto"/>
              </w:rPr>
              <w:t xml:space="preserve">2.2.2.9. Труд (технология) </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247</w:t>
            </w:r>
          </w:p>
        </w:tc>
      </w:tr>
      <w:tr w:rsidR="00112969">
        <w:trPr>
          <w:trHeight w:val="119"/>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rPr>
                <w:color w:val="auto"/>
              </w:rPr>
              <w:t xml:space="preserve">2.2.2.10. Изобразительное искусство </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249</w:t>
            </w:r>
          </w:p>
        </w:tc>
      </w:tr>
      <w:tr w:rsidR="00112969">
        <w:trPr>
          <w:trHeight w:val="119"/>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rPr>
                <w:color w:val="auto"/>
              </w:rPr>
              <w:t>2.2.2.11. Музыка</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252</w:t>
            </w:r>
          </w:p>
        </w:tc>
      </w:tr>
      <w:tr w:rsidR="00112969">
        <w:trPr>
          <w:trHeight w:val="119"/>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rPr>
                <w:color w:val="auto"/>
              </w:rPr>
              <w:t>2.2.2.12. Физическая культура</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263</w:t>
            </w:r>
          </w:p>
        </w:tc>
      </w:tr>
      <w:tr w:rsidR="00112969">
        <w:trPr>
          <w:trHeight w:val="119"/>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rPr>
                <w:color w:val="auto"/>
              </w:rPr>
              <w:t xml:space="preserve">2.2.2.13. Курс внеурочной деятельности «Для тех, кто любит математику» </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267</w:t>
            </w:r>
          </w:p>
        </w:tc>
      </w:tr>
      <w:tr w:rsidR="00112969">
        <w:trPr>
          <w:trHeight w:val="119"/>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rPr>
                <w:color w:val="auto"/>
              </w:rPr>
              <w:t xml:space="preserve">2.2.2.14. Курс внеурочной деятельности «Мастерская чтения» </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269</w:t>
            </w:r>
          </w:p>
        </w:tc>
      </w:tr>
      <w:tr w:rsidR="00112969">
        <w:trPr>
          <w:trHeight w:val="266"/>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rPr>
                <w:color w:val="auto"/>
              </w:rPr>
              <w:t>2.2.2.15. Курс внеурочной деятельности «Духовно-нравственное развитие и воспитание учащихся»</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269</w:t>
            </w:r>
          </w:p>
        </w:tc>
      </w:tr>
      <w:tr w:rsidR="00112969">
        <w:trPr>
          <w:trHeight w:val="273"/>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rPr>
                <w:color w:val="auto"/>
              </w:rPr>
              <w:t xml:space="preserve">2.2.2.16. Курс внеурочной деятельности «Моя малая Родина» </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272</w:t>
            </w:r>
          </w:p>
        </w:tc>
      </w:tr>
      <w:tr w:rsidR="00112969">
        <w:trPr>
          <w:trHeight w:val="119"/>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rPr>
                <w:color w:val="auto"/>
              </w:rPr>
              <w:t>2.2.2.17. Курс внеурочной деятельности «Хореография»</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273</w:t>
            </w:r>
          </w:p>
        </w:tc>
      </w:tr>
      <w:tr w:rsidR="00112969">
        <w:trPr>
          <w:trHeight w:val="119"/>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rPr>
                <w:color w:val="auto"/>
              </w:rPr>
              <w:t>2.2.2.18. Курс внеурочной деятельности «Практическая экология для младших школьников»</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273</w:t>
            </w:r>
          </w:p>
        </w:tc>
      </w:tr>
      <w:tr w:rsidR="00112969">
        <w:trPr>
          <w:trHeight w:val="119"/>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rPr>
                <w:color w:val="auto"/>
              </w:rPr>
              <w:t>2.2.2.19. Курс внеурочной деятельности «Разговор о важном»</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273</w:t>
            </w:r>
          </w:p>
        </w:tc>
      </w:tr>
      <w:tr w:rsidR="00112969">
        <w:trPr>
          <w:trHeight w:val="119"/>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rPr>
                <w:color w:val="auto"/>
              </w:rPr>
              <w:t>2.2.2.20. Курс внеурочной деятельности «Шахматная школа»</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274</w:t>
            </w:r>
          </w:p>
        </w:tc>
      </w:tr>
      <w:tr w:rsidR="00112969">
        <w:trPr>
          <w:trHeight w:val="119"/>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rPr>
                <w:color w:val="auto"/>
              </w:rPr>
              <w:t xml:space="preserve">2.2.2.21. Курс внеурочной деятельности «Русский язык с увлечением» </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275</w:t>
            </w:r>
          </w:p>
        </w:tc>
      </w:tr>
      <w:tr w:rsidR="00112969">
        <w:trPr>
          <w:trHeight w:val="119"/>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rPr>
                <w:color w:val="auto"/>
              </w:rPr>
              <w:t>2.2.2.22. Курс внеурочной деятельности «Игра. Досуговое общение»</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275</w:t>
            </w:r>
          </w:p>
        </w:tc>
      </w:tr>
      <w:tr w:rsidR="00112969">
        <w:trPr>
          <w:trHeight w:val="120"/>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rPr>
                <w:b/>
                <w:bCs/>
                <w:color w:val="auto"/>
              </w:rPr>
              <w:t xml:space="preserve">2.3. Рабочая программа воспитания </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277</w:t>
            </w:r>
          </w:p>
        </w:tc>
      </w:tr>
      <w:tr w:rsidR="00112969">
        <w:trPr>
          <w:trHeight w:val="119"/>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rPr>
                <w:color w:val="auto"/>
              </w:rPr>
              <w:t>2.3.1. Особенности организуемого в школе воспитательного процесса</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277</w:t>
            </w:r>
          </w:p>
        </w:tc>
      </w:tr>
      <w:tr w:rsidR="00112969">
        <w:trPr>
          <w:trHeight w:val="119"/>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rPr>
                <w:color w:val="auto"/>
              </w:rPr>
              <w:t>2.3.2. Цель и задачи воспитания</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277</w:t>
            </w:r>
          </w:p>
        </w:tc>
      </w:tr>
      <w:tr w:rsidR="00112969">
        <w:trPr>
          <w:trHeight w:val="267"/>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rPr>
                <w:color w:val="auto"/>
              </w:rPr>
              <w:t xml:space="preserve">2.3.3. Виды, формы и содержание деятельности </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280</w:t>
            </w:r>
          </w:p>
        </w:tc>
      </w:tr>
      <w:tr w:rsidR="00112969">
        <w:trPr>
          <w:trHeight w:val="119"/>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rPr>
                <w:color w:val="auto"/>
              </w:rPr>
              <w:t>2.3.4. Анализ воспитательного процесса в ЧОУ «СОШ № 1 г. Челябинска»</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288</w:t>
            </w:r>
          </w:p>
        </w:tc>
      </w:tr>
      <w:tr w:rsidR="00112969">
        <w:trPr>
          <w:trHeight w:val="119"/>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sz w:val="26"/>
                <w:szCs w:val="26"/>
              </w:rPr>
            </w:pPr>
            <w:r>
              <w:rPr>
                <w:rFonts w:eastAsia="Times New Roman"/>
              </w:rPr>
              <w:t>2.3.5.Календарный план воспитательной работы ЧОУ «СОШ №1 г.Челябинска» на уровне начального общего образования на 2024/2025 учебный год</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289</w:t>
            </w:r>
          </w:p>
        </w:tc>
      </w:tr>
      <w:tr w:rsidR="00112969">
        <w:trPr>
          <w:trHeight w:val="119"/>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b/>
                <w:color w:val="auto"/>
              </w:rPr>
            </w:pPr>
            <w:r>
              <w:rPr>
                <w:b/>
                <w:color w:val="auto"/>
              </w:rPr>
              <w:t>2.4. Программа коррекционной работы</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293</w:t>
            </w:r>
          </w:p>
        </w:tc>
      </w:tr>
      <w:tr w:rsidR="00112969">
        <w:trPr>
          <w:trHeight w:val="119"/>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2.4.1.Общие положения</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293</w:t>
            </w:r>
          </w:p>
        </w:tc>
      </w:tr>
      <w:tr w:rsidR="00112969">
        <w:trPr>
          <w:trHeight w:val="119"/>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hAnsi="Times New Roman"/>
                <w:sz w:val="24"/>
                <w:szCs w:val="24"/>
              </w:rPr>
            </w:pPr>
            <w:r>
              <w:rPr>
                <w:rFonts w:ascii="Times New Roman" w:eastAsia="Calibri" w:hAnsi="Times New Roman"/>
                <w:sz w:val="24"/>
                <w:szCs w:val="24"/>
                <w:lang w:eastAsia="en-US"/>
              </w:rPr>
              <w:t xml:space="preserve">2.4.2. </w:t>
            </w:r>
            <w:r>
              <w:rPr>
                <w:rFonts w:ascii="Times New Roman" w:hAnsi="Times New Roman"/>
                <w:sz w:val="24"/>
                <w:szCs w:val="24"/>
              </w:rPr>
              <w:t>Перечень, содержание и план реализации индивидуально ориентированных коррекционных мероприятий</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293</w:t>
            </w:r>
          </w:p>
        </w:tc>
      </w:tr>
      <w:tr w:rsidR="00112969">
        <w:trPr>
          <w:trHeight w:val="119"/>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hAnsi="Times New Roman"/>
                <w:sz w:val="24"/>
                <w:szCs w:val="24"/>
              </w:rPr>
            </w:pPr>
            <w:r>
              <w:rPr>
                <w:rFonts w:ascii="Times New Roman" w:hAnsi="Times New Roman"/>
                <w:sz w:val="24"/>
                <w:szCs w:val="24"/>
              </w:rPr>
              <w:t>2.4.3.Система комплексного психолого-медико-педагогического сопро-вождения детей с ограниченными возможностями здоровья в условиях образовательной деятельности, а также  описание специальных условий обучения и воспитания таких детей</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295</w:t>
            </w:r>
          </w:p>
        </w:tc>
      </w:tr>
      <w:tr w:rsidR="00112969">
        <w:trPr>
          <w:trHeight w:val="119"/>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hAnsi="Times New Roman"/>
                <w:sz w:val="24"/>
                <w:szCs w:val="24"/>
              </w:rPr>
            </w:pPr>
            <w:r>
              <w:rPr>
                <w:rFonts w:ascii="Times New Roman" w:hAnsi="Times New Roman"/>
                <w:sz w:val="24"/>
                <w:szCs w:val="24"/>
              </w:rPr>
              <w:t>2.4.4.Механизм взаимодействия в разработке и реализации коррекционных мероприятий учителей и других специалистов в области в области коррекционной педагогики</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301</w:t>
            </w:r>
          </w:p>
        </w:tc>
      </w:tr>
      <w:tr w:rsidR="00112969">
        <w:trPr>
          <w:trHeight w:val="119"/>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Calibri" w:hAnsi="Times New Roman"/>
                <w:sz w:val="24"/>
                <w:szCs w:val="24"/>
                <w:lang w:eastAsia="en-US"/>
              </w:rPr>
            </w:pPr>
            <w:r>
              <w:rPr>
                <w:rFonts w:ascii="Times New Roman" w:hAnsi="Times New Roman"/>
                <w:sz w:val="24"/>
                <w:szCs w:val="24"/>
              </w:rPr>
              <w:t>2.4.5. Планируемые результаты коррекционной работы</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301</w:t>
            </w:r>
          </w:p>
        </w:tc>
      </w:tr>
      <w:tr w:rsidR="00112969">
        <w:trPr>
          <w:trHeight w:val="120"/>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rPr>
                <w:b/>
                <w:bCs/>
                <w:i/>
                <w:iCs/>
                <w:color w:val="auto"/>
              </w:rPr>
              <w:t xml:space="preserve">III. Организационный отдел </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302</w:t>
            </w:r>
          </w:p>
        </w:tc>
      </w:tr>
      <w:tr w:rsidR="00112969">
        <w:trPr>
          <w:trHeight w:val="119"/>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rPr>
                <w:color w:val="auto"/>
              </w:rPr>
              <w:t xml:space="preserve">3.1. Учебный план программы начального общего образования </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302</w:t>
            </w:r>
          </w:p>
        </w:tc>
      </w:tr>
      <w:tr w:rsidR="00112969">
        <w:trPr>
          <w:trHeight w:val="119"/>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rPr>
                <w:color w:val="auto"/>
              </w:rPr>
              <w:t xml:space="preserve">3.2. План внеурочной деятельности </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310</w:t>
            </w:r>
          </w:p>
        </w:tc>
      </w:tr>
      <w:tr w:rsidR="00112969">
        <w:trPr>
          <w:trHeight w:val="119"/>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rPr>
                <w:color w:val="auto"/>
              </w:rPr>
              <w:t xml:space="preserve">3.3.Календарный учебный график </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314</w:t>
            </w:r>
          </w:p>
        </w:tc>
      </w:tr>
      <w:tr w:rsidR="00112969">
        <w:trPr>
          <w:trHeight w:val="119"/>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snapToGrid w:val="0"/>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3.4. Система условий реализации основной образовательной программы начального общего образования в соответствии с требованиями федерального государственного образовательного стандарта начального общего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317</w:t>
            </w:r>
          </w:p>
        </w:tc>
      </w:tr>
      <w:tr w:rsidR="00112969">
        <w:trPr>
          <w:trHeight w:val="267"/>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snapToGrid w:val="0"/>
              <w:spacing w:after="0" w:line="240" w:lineRule="auto"/>
              <w:jc w:val="both"/>
              <w:rPr>
                <w:rFonts w:ascii="Times New Roman" w:eastAsia="Calibri" w:hAnsi="Times New Roman"/>
                <w:sz w:val="24"/>
                <w:szCs w:val="24"/>
              </w:rPr>
            </w:pPr>
            <w:r>
              <w:rPr>
                <w:rFonts w:ascii="Times New Roman" w:eastAsia="Calibri" w:hAnsi="Times New Roman"/>
                <w:sz w:val="24"/>
                <w:szCs w:val="24"/>
                <w:lang w:eastAsia="en-US"/>
              </w:rPr>
              <w:t xml:space="preserve">3.4.1. </w:t>
            </w:r>
            <w:r>
              <w:rPr>
                <w:rFonts w:ascii="Times New Roman" w:eastAsia="Calibri" w:hAnsi="Times New Roman"/>
                <w:sz w:val="24"/>
                <w:szCs w:val="24"/>
              </w:rPr>
              <w:t>Кадровые условия реализации основной образовательной программы начального общего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318</w:t>
            </w:r>
          </w:p>
        </w:tc>
      </w:tr>
      <w:tr w:rsidR="00112969">
        <w:trPr>
          <w:trHeight w:val="266"/>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rPr>
              <w:t>3.4.2.</w:t>
            </w:r>
            <w:r>
              <w:rPr>
                <w:rFonts w:ascii="Times New Roman" w:eastAsia="Calibri" w:hAnsi="Times New Roman"/>
                <w:sz w:val="24"/>
                <w:szCs w:val="24"/>
                <w:lang w:eastAsia="en-US"/>
              </w:rPr>
              <w:t xml:space="preserve">Психолого-педагогические условия реализации основной образовательной программы начального общего образования </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323</w:t>
            </w:r>
          </w:p>
        </w:tc>
      </w:tr>
      <w:tr w:rsidR="00112969">
        <w:trPr>
          <w:trHeight w:val="566"/>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hAnsi="Times New Roman"/>
                <w:sz w:val="32"/>
                <w:szCs w:val="32"/>
              </w:rPr>
            </w:pPr>
            <w:r>
              <w:rPr>
                <w:rFonts w:ascii="Times New Roman" w:eastAsia="Calibri" w:hAnsi="Times New Roman"/>
                <w:sz w:val="24"/>
                <w:szCs w:val="24"/>
                <w:lang w:eastAsia="en-US"/>
              </w:rPr>
              <w:t>3.4.3.Финансовые условия реализации основной образовательной программы начального общего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327</w:t>
            </w:r>
          </w:p>
        </w:tc>
      </w:tr>
      <w:tr w:rsidR="00112969">
        <w:trPr>
          <w:trHeight w:val="266"/>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hAnsi="Times New Roman"/>
                <w:sz w:val="28"/>
                <w:szCs w:val="28"/>
              </w:rPr>
            </w:pPr>
            <w:r>
              <w:rPr>
                <w:rFonts w:ascii="Times New Roman" w:hAnsi="Times New Roman"/>
                <w:sz w:val="24"/>
                <w:szCs w:val="24"/>
              </w:rPr>
              <w:t xml:space="preserve">3.4.4. </w:t>
            </w:r>
            <w:r>
              <w:rPr>
                <w:rFonts w:ascii="Times New Roman" w:eastAsia="Calibri" w:hAnsi="Times New Roman"/>
                <w:sz w:val="24"/>
                <w:szCs w:val="24"/>
                <w:lang w:eastAsia="en-US"/>
              </w:rPr>
              <w:t>Материально-технические условия реализации основной образовательной программы начального общего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331</w:t>
            </w:r>
          </w:p>
        </w:tc>
      </w:tr>
      <w:tr w:rsidR="00112969">
        <w:trPr>
          <w:trHeight w:val="266"/>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Calibri" w:hAnsi="Times New Roman"/>
                <w:i/>
                <w:sz w:val="28"/>
                <w:szCs w:val="28"/>
                <w:lang w:eastAsia="en-US"/>
              </w:rPr>
            </w:pPr>
            <w:r>
              <w:rPr>
                <w:rFonts w:ascii="Times New Roman" w:hAnsi="Times New Roman"/>
                <w:sz w:val="24"/>
                <w:szCs w:val="24"/>
              </w:rPr>
              <w:t xml:space="preserve">3.4.5.Учебно-методическое и информационное обеспечение </w:t>
            </w:r>
            <w:r>
              <w:rPr>
                <w:rFonts w:ascii="Times New Roman" w:eastAsia="Calibri" w:hAnsi="Times New Roman"/>
                <w:sz w:val="24"/>
                <w:szCs w:val="24"/>
                <w:lang w:eastAsia="en-US"/>
              </w:rPr>
              <w:t>реализации основной образовательной программы начального общего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338</w:t>
            </w:r>
          </w:p>
        </w:tc>
      </w:tr>
      <w:tr w:rsidR="00112969">
        <w:trPr>
          <w:trHeight w:val="267"/>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hAnsi="Times New Roman"/>
                <w:sz w:val="24"/>
                <w:szCs w:val="24"/>
              </w:rPr>
            </w:pPr>
            <w:r>
              <w:rPr>
                <w:rFonts w:ascii="Times New Roman" w:eastAsia="Calibri" w:hAnsi="Times New Roman"/>
                <w:sz w:val="24"/>
                <w:szCs w:val="24"/>
                <w:lang w:eastAsia="en-US"/>
              </w:rPr>
              <w:t>3.4.6.</w:t>
            </w:r>
            <w:r>
              <w:rPr>
                <w:rFonts w:ascii="Times New Roman" w:hAnsi="Times New Roman"/>
                <w:bCs/>
                <w:sz w:val="24"/>
                <w:szCs w:val="24"/>
              </w:rPr>
              <w:t>Механизмы достижения целевых ориентиров в системе условий</w:t>
            </w:r>
          </w:p>
          <w:p w:rsidR="00112969" w:rsidRDefault="00112969">
            <w:pPr>
              <w:pStyle w:val="Default"/>
              <w:rPr>
                <w:color w:val="FF0000"/>
              </w:rPr>
            </w:pP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344</w:t>
            </w:r>
          </w:p>
        </w:tc>
      </w:tr>
      <w:tr w:rsidR="00112969">
        <w:trPr>
          <w:trHeight w:val="119"/>
        </w:trPr>
        <w:tc>
          <w:tcPr>
            <w:tcW w:w="974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hAnsi="Times New Roman"/>
                <w:sz w:val="24"/>
                <w:szCs w:val="24"/>
              </w:rPr>
            </w:pPr>
            <w:r>
              <w:rPr>
                <w:rFonts w:ascii="Times New Roman" w:hAnsi="Times New Roman"/>
                <w:sz w:val="24"/>
                <w:szCs w:val="24"/>
              </w:rPr>
              <w:t>3.4.7.</w:t>
            </w:r>
            <w:r>
              <w:rPr>
                <w:rFonts w:ascii="Times New Roman" w:hAnsi="Times New Roman"/>
                <w:color w:val="000000"/>
                <w:sz w:val="24"/>
                <w:szCs w:val="24"/>
              </w:rPr>
              <w:t>Сетевой график (дорожная карта) по формированию необходимой системы условий</w:t>
            </w:r>
          </w:p>
          <w:p w:rsidR="00112969" w:rsidRDefault="00112969">
            <w:pPr>
              <w:pStyle w:val="Default"/>
              <w:rPr>
                <w:color w:val="FF0000"/>
              </w:rPr>
            </w:pP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color w:val="auto"/>
              </w:rPr>
            </w:pPr>
            <w:r>
              <w:t>345</w:t>
            </w:r>
          </w:p>
        </w:tc>
      </w:tr>
    </w:tbl>
    <w:p w:rsidR="00112969" w:rsidRDefault="00112969">
      <w:pPr>
        <w:pStyle w:val="Default"/>
        <w:rPr>
          <w:sz w:val="26"/>
          <w:szCs w:val="26"/>
        </w:rPr>
      </w:pPr>
    </w:p>
    <w:p w:rsidR="00112969" w:rsidRDefault="00112969">
      <w:pPr>
        <w:pStyle w:val="Default"/>
        <w:rPr>
          <w:sz w:val="26"/>
          <w:szCs w:val="26"/>
        </w:rPr>
      </w:pPr>
    </w:p>
    <w:p w:rsidR="00112969" w:rsidRDefault="00112969">
      <w:pPr>
        <w:pStyle w:val="Default"/>
        <w:rPr>
          <w:sz w:val="26"/>
          <w:szCs w:val="26"/>
        </w:rPr>
      </w:pPr>
    </w:p>
    <w:p w:rsidR="00112969" w:rsidRDefault="00112969">
      <w:pPr>
        <w:pStyle w:val="Default"/>
        <w:rPr>
          <w:sz w:val="26"/>
          <w:szCs w:val="26"/>
        </w:rPr>
      </w:pPr>
    </w:p>
    <w:p w:rsidR="00112969" w:rsidRDefault="00112969">
      <w:pPr>
        <w:pStyle w:val="Default"/>
        <w:rPr>
          <w:sz w:val="26"/>
          <w:szCs w:val="26"/>
        </w:rPr>
      </w:pPr>
    </w:p>
    <w:p w:rsidR="00112969" w:rsidRDefault="00112969">
      <w:pPr>
        <w:pStyle w:val="Default"/>
        <w:rPr>
          <w:sz w:val="26"/>
          <w:szCs w:val="26"/>
        </w:rPr>
      </w:pPr>
    </w:p>
    <w:p w:rsidR="00112969" w:rsidRDefault="00112969">
      <w:pPr>
        <w:pStyle w:val="Default"/>
        <w:rPr>
          <w:sz w:val="26"/>
          <w:szCs w:val="26"/>
        </w:rPr>
      </w:pPr>
    </w:p>
    <w:p w:rsidR="00112969" w:rsidRDefault="00112969">
      <w:pPr>
        <w:pStyle w:val="Default"/>
        <w:rPr>
          <w:sz w:val="26"/>
          <w:szCs w:val="26"/>
        </w:rPr>
      </w:pPr>
    </w:p>
    <w:p w:rsidR="00112969" w:rsidRDefault="00112969">
      <w:pPr>
        <w:pStyle w:val="Default"/>
        <w:rPr>
          <w:sz w:val="26"/>
          <w:szCs w:val="26"/>
        </w:rPr>
      </w:pPr>
    </w:p>
    <w:p w:rsidR="00112969" w:rsidRDefault="00112969">
      <w:pPr>
        <w:pStyle w:val="Default"/>
        <w:rPr>
          <w:sz w:val="26"/>
          <w:szCs w:val="26"/>
        </w:rPr>
      </w:pPr>
    </w:p>
    <w:p w:rsidR="00112969" w:rsidRDefault="00112969">
      <w:pPr>
        <w:pStyle w:val="Default"/>
        <w:rPr>
          <w:sz w:val="26"/>
          <w:szCs w:val="26"/>
        </w:rPr>
      </w:pPr>
    </w:p>
    <w:p w:rsidR="00112969" w:rsidRDefault="00112969">
      <w:pPr>
        <w:pStyle w:val="Default"/>
        <w:rPr>
          <w:sz w:val="26"/>
          <w:szCs w:val="26"/>
        </w:rPr>
      </w:pPr>
    </w:p>
    <w:p w:rsidR="00112969" w:rsidRDefault="00112969">
      <w:pPr>
        <w:pStyle w:val="Default"/>
        <w:rPr>
          <w:sz w:val="26"/>
          <w:szCs w:val="26"/>
        </w:rPr>
      </w:pPr>
    </w:p>
    <w:p w:rsidR="00112969" w:rsidRDefault="00112969">
      <w:pPr>
        <w:pStyle w:val="Default"/>
        <w:rPr>
          <w:sz w:val="26"/>
          <w:szCs w:val="26"/>
        </w:rPr>
      </w:pPr>
    </w:p>
    <w:p w:rsidR="00112969" w:rsidRDefault="00112969">
      <w:pPr>
        <w:pStyle w:val="Default"/>
        <w:rPr>
          <w:sz w:val="26"/>
          <w:szCs w:val="26"/>
        </w:rPr>
      </w:pPr>
    </w:p>
    <w:p w:rsidR="00112969" w:rsidRDefault="00112969">
      <w:pPr>
        <w:pStyle w:val="Default"/>
        <w:rPr>
          <w:sz w:val="26"/>
          <w:szCs w:val="26"/>
        </w:rPr>
      </w:pPr>
    </w:p>
    <w:p w:rsidR="00112969" w:rsidRDefault="00112969">
      <w:pPr>
        <w:pStyle w:val="Default"/>
        <w:rPr>
          <w:sz w:val="26"/>
          <w:szCs w:val="26"/>
        </w:rPr>
      </w:pPr>
    </w:p>
    <w:p w:rsidR="00112969" w:rsidRDefault="00112969">
      <w:pPr>
        <w:pStyle w:val="Default"/>
        <w:rPr>
          <w:sz w:val="26"/>
          <w:szCs w:val="26"/>
        </w:rPr>
      </w:pPr>
    </w:p>
    <w:p w:rsidR="00112969" w:rsidRDefault="00112969">
      <w:pPr>
        <w:pStyle w:val="Default"/>
        <w:rPr>
          <w:sz w:val="26"/>
          <w:szCs w:val="26"/>
        </w:rPr>
      </w:pPr>
    </w:p>
    <w:p w:rsidR="00112969" w:rsidRDefault="00112969">
      <w:pPr>
        <w:pStyle w:val="Default"/>
        <w:rPr>
          <w:sz w:val="26"/>
          <w:szCs w:val="26"/>
        </w:rPr>
      </w:pPr>
    </w:p>
    <w:p w:rsidR="00112969" w:rsidRDefault="00112969">
      <w:pPr>
        <w:pStyle w:val="Default"/>
        <w:rPr>
          <w:sz w:val="26"/>
          <w:szCs w:val="26"/>
        </w:rPr>
      </w:pPr>
    </w:p>
    <w:p w:rsidR="00112969" w:rsidRDefault="00112969">
      <w:pPr>
        <w:pStyle w:val="Default"/>
        <w:rPr>
          <w:sz w:val="26"/>
          <w:szCs w:val="26"/>
        </w:rPr>
      </w:pPr>
    </w:p>
    <w:p w:rsidR="00112969" w:rsidRDefault="00112969">
      <w:pPr>
        <w:pStyle w:val="Default"/>
        <w:rPr>
          <w:sz w:val="26"/>
          <w:szCs w:val="26"/>
        </w:rPr>
      </w:pPr>
    </w:p>
    <w:p w:rsidR="00112969" w:rsidRDefault="00112969">
      <w:pPr>
        <w:pStyle w:val="Default"/>
        <w:rPr>
          <w:sz w:val="26"/>
          <w:szCs w:val="26"/>
        </w:rPr>
      </w:pPr>
    </w:p>
    <w:p w:rsidR="00112969" w:rsidRDefault="00112969">
      <w:pPr>
        <w:pStyle w:val="Default"/>
        <w:rPr>
          <w:sz w:val="26"/>
          <w:szCs w:val="26"/>
        </w:rPr>
      </w:pPr>
    </w:p>
    <w:p w:rsidR="00112969" w:rsidRDefault="00112969">
      <w:pPr>
        <w:pStyle w:val="Default"/>
        <w:rPr>
          <w:sz w:val="26"/>
          <w:szCs w:val="26"/>
        </w:rPr>
      </w:pPr>
    </w:p>
    <w:p w:rsidR="00112969" w:rsidRDefault="00112969">
      <w:pPr>
        <w:pStyle w:val="Default"/>
        <w:rPr>
          <w:sz w:val="26"/>
          <w:szCs w:val="26"/>
        </w:rPr>
      </w:pPr>
    </w:p>
    <w:p w:rsidR="00112969" w:rsidRDefault="00112969">
      <w:pPr>
        <w:pStyle w:val="Default"/>
        <w:rPr>
          <w:sz w:val="26"/>
          <w:szCs w:val="26"/>
        </w:rPr>
      </w:pPr>
    </w:p>
    <w:p w:rsidR="00112969" w:rsidRDefault="00112969">
      <w:pPr>
        <w:pStyle w:val="Default"/>
        <w:rPr>
          <w:sz w:val="26"/>
          <w:szCs w:val="26"/>
        </w:rPr>
      </w:pPr>
    </w:p>
    <w:p w:rsidR="00112969" w:rsidRDefault="00112969">
      <w:pPr>
        <w:pStyle w:val="Default"/>
        <w:rPr>
          <w:sz w:val="26"/>
          <w:szCs w:val="26"/>
        </w:rPr>
      </w:pPr>
    </w:p>
    <w:p w:rsidR="00112969" w:rsidRDefault="00112969">
      <w:pPr>
        <w:pStyle w:val="Default"/>
        <w:rPr>
          <w:sz w:val="26"/>
          <w:szCs w:val="26"/>
        </w:rPr>
      </w:pPr>
    </w:p>
    <w:p w:rsidR="00112969" w:rsidRDefault="00112969">
      <w:pPr>
        <w:pStyle w:val="Default"/>
        <w:rPr>
          <w:sz w:val="26"/>
          <w:szCs w:val="26"/>
        </w:rPr>
      </w:pPr>
    </w:p>
    <w:p w:rsidR="00112969" w:rsidRDefault="00112969">
      <w:pPr>
        <w:pStyle w:val="Default"/>
        <w:rPr>
          <w:sz w:val="26"/>
          <w:szCs w:val="26"/>
        </w:rPr>
      </w:pPr>
    </w:p>
    <w:p w:rsidR="00112969" w:rsidRDefault="00112969">
      <w:pPr>
        <w:pStyle w:val="Default"/>
        <w:rPr>
          <w:sz w:val="26"/>
          <w:szCs w:val="26"/>
        </w:rPr>
      </w:pPr>
    </w:p>
    <w:p w:rsidR="00112969" w:rsidRDefault="00112969">
      <w:pPr>
        <w:pStyle w:val="Default"/>
        <w:rPr>
          <w:sz w:val="26"/>
          <w:szCs w:val="26"/>
        </w:rPr>
      </w:pPr>
    </w:p>
    <w:p w:rsidR="00112969" w:rsidRDefault="00112969">
      <w:pPr>
        <w:pStyle w:val="Default"/>
        <w:rPr>
          <w:sz w:val="26"/>
          <w:szCs w:val="26"/>
        </w:rPr>
      </w:pPr>
    </w:p>
    <w:p w:rsidR="00112969" w:rsidRDefault="00112969">
      <w:pPr>
        <w:pStyle w:val="Default"/>
        <w:rPr>
          <w:sz w:val="26"/>
          <w:szCs w:val="26"/>
        </w:rPr>
      </w:pPr>
    </w:p>
    <w:p w:rsidR="00112969" w:rsidRDefault="00112969">
      <w:pPr>
        <w:pStyle w:val="Default"/>
        <w:rPr>
          <w:sz w:val="26"/>
          <w:szCs w:val="26"/>
        </w:rPr>
      </w:pPr>
    </w:p>
    <w:p w:rsidR="00112969" w:rsidRDefault="00112969">
      <w:pPr>
        <w:pStyle w:val="Default"/>
        <w:rPr>
          <w:sz w:val="26"/>
          <w:szCs w:val="26"/>
        </w:rPr>
      </w:pPr>
    </w:p>
    <w:p w:rsidR="00112969" w:rsidRDefault="00112969">
      <w:pPr>
        <w:pStyle w:val="Default"/>
        <w:rPr>
          <w:sz w:val="26"/>
          <w:szCs w:val="26"/>
        </w:rPr>
      </w:pPr>
    </w:p>
    <w:p w:rsidR="00112969" w:rsidRDefault="00112969">
      <w:pPr>
        <w:pStyle w:val="Default"/>
        <w:rPr>
          <w:sz w:val="26"/>
          <w:szCs w:val="26"/>
        </w:rPr>
      </w:pPr>
    </w:p>
    <w:p w:rsidR="00112969" w:rsidRDefault="00112969">
      <w:pPr>
        <w:pStyle w:val="Default"/>
        <w:rPr>
          <w:sz w:val="26"/>
          <w:szCs w:val="26"/>
        </w:rPr>
      </w:pPr>
    </w:p>
    <w:p w:rsidR="00112969" w:rsidRDefault="00112969">
      <w:pPr>
        <w:pStyle w:val="Default"/>
        <w:rPr>
          <w:sz w:val="26"/>
          <w:szCs w:val="26"/>
        </w:rPr>
      </w:pPr>
    </w:p>
    <w:p w:rsidR="00112969" w:rsidRDefault="00112969">
      <w:pPr>
        <w:pStyle w:val="Default"/>
        <w:rPr>
          <w:sz w:val="26"/>
          <w:szCs w:val="26"/>
        </w:rPr>
      </w:pPr>
    </w:p>
    <w:p w:rsidR="00112969" w:rsidRDefault="00661D81">
      <w:pPr>
        <w:pStyle w:val="Default"/>
        <w:rPr>
          <w:sz w:val="26"/>
          <w:szCs w:val="26"/>
        </w:rPr>
      </w:pPr>
      <w:r>
        <w:rPr>
          <w:b/>
          <w:bCs/>
          <w:sz w:val="26"/>
          <w:szCs w:val="26"/>
        </w:rPr>
        <w:t xml:space="preserve">Общие положения </w:t>
      </w:r>
    </w:p>
    <w:p w:rsidR="00112969" w:rsidRDefault="00661D81">
      <w:pPr>
        <w:pStyle w:val="Default"/>
        <w:rPr>
          <w:sz w:val="26"/>
          <w:szCs w:val="26"/>
        </w:rPr>
      </w:pPr>
      <w:r>
        <w:rPr>
          <w:sz w:val="26"/>
          <w:szCs w:val="26"/>
        </w:rPr>
        <w:t xml:space="preserve">Основная образовательная программа начального общего образования (далее – ООП НОО) Частного общеобразовательного учреждения «Средняя общеобразовательная школы № 1 г Челябинска» (далее – ЧОУ «СОШ № 1 г. Челябинска») разработана в соответствии с требованиями федерального государственного образовательного стандарта начального общего образования (далее — Стандарт, утвержден приказом Министерства просвещения Российской Федерации от 31.05.2021 № 286), на основании Федерального закона «Об образовании в Российской Федерации» от 29.12.2012 № 273-ФЗ, с учетом Федеральной образовательной программы начального общего образования, утвержденной приказом Министерства просвещения Российской Федерации от 18.05.2023 № 372 (зарегистрированной Министерством юстиции Российской Федерации 12.07.2023, регистрационный № 74229), Изменениями, которые вносятся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(приказ Министерства просвещения Российской Федерации от 19.03.2024 № 171), образовательных потребностей и запросов участников образовательных отношений. </w:t>
      </w:r>
    </w:p>
    <w:p w:rsidR="00112969" w:rsidRDefault="00661D81">
      <w:pPr>
        <w:pStyle w:val="Default"/>
        <w:rPr>
          <w:sz w:val="26"/>
          <w:szCs w:val="26"/>
        </w:rPr>
      </w:pPr>
      <w:r>
        <w:rPr>
          <w:sz w:val="26"/>
          <w:szCs w:val="26"/>
        </w:rPr>
        <w:t xml:space="preserve">Содержание основной образовательной программы ЧОУ «СОШ № 1 г Челябинска» отражает требования обновленных ФГОС НОО и содержит три основных раздела: целевой, содержательный и организационный. </w:t>
      </w:r>
    </w:p>
    <w:p w:rsidR="00112969" w:rsidRDefault="00661D81">
      <w:pPr>
        <w:pStyle w:val="Default"/>
        <w:rPr>
          <w:sz w:val="26"/>
          <w:szCs w:val="26"/>
        </w:rPr>
      </w:pPr>
      <w:r>
        <w:rPr>
          <w:b/>
          <w:bCs/>
          <w:sz w:val="26"/>
          <w:szCs w:val="26"/>
        </w:rPr>
        <w:t xml:space="preserve">Целевой раздел включает: </w:t>
      </w:r>
    </w:p>
    <w:p w:rsidR="00112969" w:rsidRDefault="00661D81">
      <w:pPr>
        <w:pStyle w:val="Default"/>
        <w:rPr>
          <w:sz w:val="26"/>
          <w:szCs w:val="26"/>
        </w:rPr>
      </w:pPr>
      <w:r>
        <w:rPr>
          <w:sz w:val="26"/>
          <w:szCs w:val="26"/>
        </w:rPr>
        <w:t xml:space="preserve">– пояснительную записку; </w:t>
      </w:r>
    </w:p>
    <w:p w:rsidR="00112969" w:rsidRDefault="00661D81">
      <w:pPr>
        <w:pStyle w:val="Default"/>
        <w:rPr>
          <w:sz w:val="26"/>
          <w:szCs w:val="26"/>
        </w:rPr>
      </w:pPr>
      <w:r>
        <w:rPr>
          <w:sz w:val="26"/>
          <w:szCs w:val="26"/>
        </w:rPr>
        <w:t xml:space="preserve">– планируемые результаты освоения обучающимися основной образовательной программы; </w:t>
      </w:r>
    </w:p>
    <w:p w:rsidR="00112969" w:rsidRDefault="00661D81">
      <w:pPr>
        <w:pStyle w:val="Default"/>
        <w:rPr>
          <w:sz w:val="26"/>
          <w:szCs w:val="26"/>
        </w:rPr>
      </w:pPr>
      <w:r>
        <w:rPr>
          <w:sz w:val="26"/>
          <w:szCs w:val="26"/>
        </w:rPr>
        <w:t xml:space="preserve">– систему оценки достижения планируемых результатов освоения основной образовательной программы. </w:t>
      </w:r>
    </w:p>
    <w:p w:rsidR="00112969" w:rsidRDefault="00661D81">
      <w:pPr>
        <w:pStyle w:val="Default"/>
        <w:rPr>
          <w:sz w:val="26"/>
          <w:szCs w:val="26"/>
        </w:rPr>
      </w:pPr>
      <w:r>
        <w:rPr>
          <w:b/>
          <w:bCs/>
          <w:sz w:val="26"/>
          <w:szCs w:val="26"/>
        </w:rPr>
        <w:t xml:space="preserve">Содержательный раздел включает: </w:t>
      </w:r>
    </w:p>
    <w:p w:rsidR="00112969" w:rsidRDefault="00661D81">
      <w:pPr>
        <w:pStyle w:val="Default"/>
        <w:rPr>
          <w:sz w:val="26"/>
          <w:szCs w:val="26"/>
        </w:rPr>
      </w:pPr>
      <w:r>
        <w:rPr>
          <w:sz w:val="26"/>
          <w:szCs w:val="26"/>
        </w:rPr>
        <w:t xml:space="preserve">- примерные рабочие программы учебных предметов; </w:t>
      </w:r>
    </w:p>
    <w:p w:rsidR="00112969" w:rsidRDefault="00661D81">
      <w:pPr>
        <w:pStyle w:val="Default"/>
        <w:rPr>
          <w:sz w:val="26"/>
          <w:szCs w:val="26"/>
        </w:rPr>
      </w:pPr>
      <w:r>
        <w:rPr>
          <w:sz w:val="26"/>
          <w:szCs w:val="26"/>
        </w:rPr>
        <w:t xml:space="preserve">-примерную программу формирования универсальных учебных действий; </w:t>
      </w:r>
    </w:p>
    <w:p w:rsidR="00112969" w:rsidRDefault="00661D81">
      <w:pPr>
        <w:pStyle w:val="Default"/>
        <w:rPr>
          <w:sz w:val="26"/>
          <w:szCs w:val="26"/>
        </w:rPr>
      </w:pPr>
      <w:r>
        <w:rPr>
          <w:sz w:val="26"/>
          <w:szCs w:val="26"/>
        </w:rPr>
        <w:t xml:space="preserve">-примерную программу воспитания </w:t>
      </w:r>
    </w:p>
    <w:p w:rsidR="00112969" w:rsidRDefault="00661D81">
      <w:pPr>
        <w:pStyle w:val="Default"/>
        <w:rPr>
          <w:sz w:val="26"/>
          <w:szCs w:val="26"/>
        </w:rPr>
      </w:pPr>
      <w:r>
        <w:rPr>
          <w:b/>
          <w:bCs/>
          <w:sz w:val="26"/>
          <w:szCs w:val="26"/>
        </w:rPr>
        <w:t xml:space="preserve">Организационный раздел включает: </w:t>
      </w:r>
    </w:p>
    <w:p w:rsidR="00112969" w:rsidRDefault="00661D81">
      <w:pPr>
        <w:pStyle w:val="Default"/>
        <w:rPr>
          <w:sz w:val="26"/>
          <w:szCs w:val="26"/>
        </w:rPr>
      </w:pPr>
      <w:r>
        <w:rPr>
          <w:sz w:val="26"/>
          <w:szCs w:val="26"/>
        </w:rPr>
        <w:t xml:space="preserve">- учебный план начального общего образования; </w:t>
      </w:r>
    </w:p>
    <w:p w:rsidR="00112969" w:rsidRDefault="00661D81">
      <w:pPr>
        <w:pStyle w:val="Default"/>
        <w:rPr>
          <w:sz w:val="26"/>
          <w:szCs w:val="26"/>
        </w:rPr>
      </w:pPr>
      <w:r>
        <w:rPr>
          <w:sz w:val="26"/>
          <w:szCs w:val="26"/>
        </w:rPr>
        <w:t xml:space="preserve">-календарный учебный график школы; </w:t>
      </w:r>
    </w:p>
    <w:p w:rsidR="00112969" w:rsidRDefault="00661D81">
      <w:pPr>
        <w:pStyle w:val="Default"/>
        <w:rPr>
          <w:sz w:val="26"/>
          <w:szCs w:val="26"/>
        </w:rPr>
      </w:pPr>
      <w:r>
        <w:rPr>
          <w:sz w:val="26"/>
          <w:szCs w:val="26"/>
        </w:rPr>
        <w:t xml:space="preserve">- примерный план внеурочной деятельности; </w:t>
      </w:r>
    </w:p>
    <w:p w:rsidR="00112969" w:rsidRDefault="00661D81">
      <w:pPr>
        <w:pStyle w:val="Default"/>
        <w:rPr>
          <w:sz w:val="26"/>
          <w:szCs w:val="26"/>
        </w:rPr>
      </w:pPr>
      <w:r>
        <w:rPr>
          <w:sz w:val="26"/>
          <w:szCs w:val="26"/>
        </w:rPr>
        <w:t xml:space="preserve">- систему условий реализации программы начального общего образования; </w:t>
      </w:r>
    </w:p>
    <w:p w:rsidR="00112969" w:rsidRDefault="00661D81">
      <w:pPr>
        <w:pStyle w:val="Default"/>
        <w:rPr>
          <w:sz w:val="26"/>
          <w:szCs w:val="26"/>
        </w:rPr>
      </w:pPr>
      <w:r>
        <w:rPr>
          <w:sz w:val="26"/>
          <w:szCs w:val="26"/>
        </w:rPr>
        <w:t xml:space="preserve">-календарный план воспитательной работы. </w:t>
      </w:r>
    </w:p>
    <w:p w:rsidR="00112969" w:rsidRDefault="00661D81">
      <w:pPr>
        <w:pStyle w:val="Default"/>
        <w:rPr>
          <w:sz w:val="26"/>
          <w:szCs w:val="26"/>
        </w:rPr>
      </w:pPr>
      <w:r>
        <w:rPr>
          <w:sz w:val="26"/>
          <w:szCs w:val="26"/>
        </w:rPr>
        <w:t xml:space="preserve">Срок действия и реализации ООП НОО - 4 года. </w:t>
      </w:r>
    </w:p>
    <w:p w:rsidR="00112969" w:rsidRDefault="00112969">
      <w:pPr>
        <w:pStyle w:val="Default"/>
        <w:rPr>
          <w:sz w:val="26"/>
          <w:szCs w:val="26"/>
        </w:rPr>
      </w:pPr>
    </w:p>
    <w:p w:rsidR="00112969" w:rsidRDefault="00661D81">
      <w:pPr>
        <w:pStyle w:val="Default"/>
        <w:rPr>
          <w:sz w:val="26"/>
          <w:szCs w:val="26"/>
        </w:rPr>
      </w:pPr>
      <w:r>
        <w:rPr>
          <w:b/>
          <w:bCs/>
          <w:i/>
          <w:iCs/>
          <w:sz w:val="26"/>
          <w:szCs w:val="26"/>
        </w:rPr>
        <w:t xml:space="preserve">Целевой </w:t>
      </w:r>
      <w:r>
        <w:rPr>
          <w:sz w:val="26"/>
          <w:szCs w:val="26"/>
        </w:rPr>
        <w:t xml:space="preserve">раздел ООП отражает основные цели начального общего образования, те психические и личностные новообразования, которые могут быть сформированы у младшего школьника к концу его обучения на первом школьном уровне. Раздел включает рекомендации по учёту специфики региона, особенностей функционирования образовательной организации и характеристику контингента обучающихся. Обязательной частью целевого раздела является характеристика планируемых результатов обучения, которые должны быть достигнуты обучающимся - выпускником начальной школы, независимо от типа, специфики и других особенностей образовательной организации. Планируемые результаты в соответствии с ФГОС НОО включают личностные, метапредметные и предметные достижения младшего школьника на конец его обучения в начальной школе. Личностные результаты отражают новообразования ребёнка, отражающие его социальный статус: сформированность гражданской идентификации, готовность к самообразованию, сформированность учебно-познавательной мотивации и др. Метапредметные результаты характеризуют уровень становления универсальных учебных действий (познавательных, коммуникативных, регулятивных) как показателей умений обучающегося учиться, общаться со взрослыми и сверстниками, регулировать своё поведение и деятельность. Предметные результаты отражают уровень и качество овладения содержанием учебных предметов, которые изучаются в начальной школе. </w:t>
      </w:r>
    </w:p>
    <w:p w:rsidR="00112969" w:rsidRDefault="00661D81">
      <w:pPr>
        <w:pStyle w:val="Default"/>
        <w:rPr>
          <w:sz w:val="26"/>
          <w:szCs w:val="26"/>
        </w:rPr>
      </w:pPr>
      <w:r>
        <w:rPr>
          <w:sz w:val="26"/>
          <w:szCs w:val="26"/>
        </w:rPr>
        <w:t xml:space="preserve">Даются рекомендации к возможному расширению и уточнению планируемых результатов с учётом особенностей функционирования образовательной организации (наличие индивидуальных программ обучения, модульный принцип обучения, кадровый состав преподавателей высокой квалификации, родной язык обучения др.). </w:t>
      </w:r>
    </w:p>
    <w:p w:rsidR="00112969" w:rsidRDefault="00661D81">
      <w:pPr>
        <w:pStyle w:val="Default"/>
        <w:rPr>
          <w:sz w:val="26"/>
          <w:szCs w:val="26"/>
        </w:rPr>
      </w:pPr>
      <w:r>
        <w:rPr>
          <w:sz w:val="26"/>
          <w:szCs w:val="26"/>
        </w:rPr>
        <w:t xml:space="preserve">В целевом разделе представлены единые подходы к системе оценивания достижений планируемых результатов освоения программы начального общего образования. Даются рекомендации по контролю метапредметных результатов обучения и требования к его организации. </w:t>
      </w:r>
    </w:p>
    <w:p w:rsidR="00112969" w:rsidRDefault="00661D81">
      <w:pPr>
        <w:pStyle w:val="Default"/>
        <w:rPr>
          <w:sz w:val="26"/>
          <w:szCs w:val="26"/>
        </w:rPr>
      </w:pPr>
      <w:r>
        <w:rPr>
          <w:b/>
          <w:bCs/>
          <w:i/>
          <w:iCs/>
          <w:sz w:val="26"/>
          <w:szCs w:val="26"/>
        </w:rPr>
        <w:t xml:space="preserve">Содержательный </w:t>
      </w:r>
      <w:r>
        <w:rPr>
          <w:sz w:val="26"/>
          <w:szCs w:val="26"/>
        </w:rPr>
        <w:t xml:space="preserve">раздел ООП включает характеристику основных направлений урочной деятельности образовательной организации (рабочие программы учебных предметов, курсов внеурочной деятельности), обеспечивающих достижение обучающимися личностных, предметных и метапредметных результатов. Раскрываются подходы к созданию индивидуальных учебных планов, соответствующих «образовательным потребностям и интересам обучающихся» (пункт 6.3. ФГОС НОО). В раздел включены требования к разработке индивидуальных учебных планов для обучающихся, проявляющих особые способности в освоении программы начального общего образования, а также требования к разработке программ обучения для детей особых социальных групп. Раскрываются общие подходы к созданию рабочих программ по учебным предметам, даётся пример их конкретной разработки. Рассматриваются подходы к созданию образовательной организацией программы формирования универсальных учебных действий на основе интеграции предметных и метапредметных результатов обучения. Характеризуется вклад учебного предмета в становление и развитие УУД младшего школьника. </w:t>
      </w:r>
    </w:p>
    <w:p w:rsidR="00112969" w:rsidRDefault="00661D81">
      <w:pPr>
        <w:pStyle w:val="Default"/>
        <w:rPr>
          <w:sz w:val="26"/>
          <w:szCs w:val="26"/>
        </w:rPr>
      </w:pPr>
      <w:r>
        <w:rPr>
          <w:sz w:val="26"/>
          <w:szCs w:val="26"/>
        </w:rPr>
        <w:t xml:space="preserve">В ООП представлен возможный вариант рабочих программ по всем учебным предметам начальной школы. Тематическое планирование включено в рабочие программы педагогов по предметам. (Рабочие программы педагогических работников являются приложением к ООП НОО). </w:t>
      </w:r>
    </w:p>
    <w:p w:rsidR="00112969" w:rsidRDefault="00661D81">
      <w:pPr>
        <w:pStyle w:val="Default"/>
        <w:rPr>
          <w:sz w:val="26"/>
          <w:szCs w:val="26"/>
        </w:rPr>
      </w:pPr>
      <w:r>
        <w:rPr>
          <w:sz w:val="26"/>
          <w:szCs w:val="26"/>
        </w:rPr>
        <w:t xml:space="preserve">Представлена программа воспитания ЧОУ «СОШ № 1 г Челябинска». </w:t>
      </w:r>
    </w:p>
    <w:p w:rsidR="00112969" w:rsidRDefault="00661D81">
      <w:pPr>
        <w:pStyle w:val="Default"/>
        <w:rPr>
          <w:sz w:val="26"/>
          <w:szCs w:val="26"/>
        </w:rPr>
      </w:pPr>
      <w:r>
        <w:rPr>
          <w:b/>
          <w:bCs/>
          <w:i/>
          <w:iCs/>
          <w:sz w:val="26"/>
          <w:szCs w:val="26"/>
        </w:rPr>
        <w:t xml:space="preserve">Организационный </w:t>
      </w:r>
      <w:r>
        <w:rPr>
          <w:sz w:val="26"/>
          <w:szCs w:val="26"/>
        </w:rPr>
        <w:t>раздел даёт характеристику условий организации образовательной деятельности, раскрывает особенности построения учебного плана и плана внеурочной деятельности, календарных учебных графиков и планов воспитательной работы с учетом рекомендации по учёту особенностей функционирования школы, режима её работы и местных условий. Раскрываются возможности дистанционного обучения и требования к его организации в начальной школе.</w:t>
      </w:r>
    </w:p>
    <w:p w:rsidR="00112969" w:rsidRDefault="00112969">
      <w:pPr>
        <w:pStyle w:val="afff1"/>
        <w:spacing w:after="0" w:line="240" w:lineRule="auto"/>
        <w:jc w:val="center"/>
        <w:rPr>
          <w:rFonts w:ascii="Times New Roman" w:eastAsia="Calibri" w:hAnsi="Times New Roman" w:cs="Times New Roman"/>
          <w:b/>
          <w:sz w:val="26"/>
          <w:szCs w:val="26"/>
        </w:rPr>
      </w:pPr>
    </w:p>
    <w:p w:rsidR="00112969" w:rsidRDefault="00112969">
      <w:pPr>
        <w:pStyle w:val="afff1"/>
        <w:spacing w:after="0" w:line="240" w:lineRule="auto"/>
        <w:jc w:val="center"/>
        <w:rPr>
          <w:rFonts w:ascii="Times New Roman" w:eastAsia="Calibri" w:hAnsi="Times New Roman" w:cs="Times New Roman"/>
          <w:b/>
          <w:sz w:val="26"/>
          <w:szCs w:val="26"/>
        </w:rPr>
      </w:pPr>
    </w:p>
    <w:p w:rsidR="00112969" w:rsidRDefault="00112969">
      <w:pPr>
        <w:pStyle w:val="afff1"/>
        <w:spacing w:after="0" w:line="240" w:lineRule="auto"/>
        <w:jc w:val="center"/>
        <w:rPr>
          <w:rFonts w:ascii="Times New Roman" w:eastAsia="Calibri" w:hAnsi="Times New Roman" w:cs="Times New Roman"/>
          <w:b/>
          <w:sz w:val="26"/>
          <w:szCs w:val="26"/>
        </w:rPr>
      </w:pPr>
    </w:p>
    <w:p w:rsidR="00112969" w:rsidRDefault="00112969">
      <w:pPr>
        <w:pStyle w:val="afff1"/>
        <w:spacing w:after="0" w:line="240" w:lineRule="auto"/>
        <w:jc w:val="center"/>
        <w:rPr>
          <w:rFonts w:ascii="Times New Roman" w:eastAsia="Calibri" w:hAnsi="Times New Roman" w:cs="Times New Roman"/>
          <w:b/>
          <w:sz w:val="26"/>
          <w:szCs w:val="26"/>
        </w:rPr>
      </w:pPr>
    </w:p>
    <w:p w:rsidR="00112969" w:rsidRDefault="00112969">
      <w:pPr>
        <w:pStyle w:val="afff1"/>
        <w:spacing w:after="0" w:line="240" w:lineRule="auto"/>
        <w:jc w:val="center"/>
        <w:rPr>
          <w:rFonts w:ascii="Times New Roman" w:eastAsia="Calibri" w:hAnsi="Times New Roman" w:cs="Times New Roman"/>
          <w:b/>
          <w:sz w:val="26"/>
          <w:szCs w:val="26"/>
        </w:rPr>
      </w:pPr>
    </w:p>
    <w:p w:rsidR="00112969" w:rsidRDefault="00112969">
      <w:pPr>
        <w:pStyle w:val="afff1"/>
        <w:spacing w:after="0" w:line="240" w:lineRule="auto"/>
        <w:jc w:val="center"/>
        <w:rPr>
          <w:rFonts w:ascii="Times New Roman" w:eastAsia="Calibri" w:hAnsi="Times New Roman" w:cs="Times New Roman"/>
          <w:b/>
          <w:sz w:val="26"/>
          <w:szCs w:val="26"/>
        </w:rPr>
      </w:pPr>
    </w:p>
    <w:p w:rsidR="00112969" w:rsidRDefault="00112969">
      <w:pPr>
        <w:pStyle w:val="afff1"/>
        <w:spacing w:after="0" w:line="240" w:lineRule="auto"/>
        <w:jc w:val="center"/>
        <w:rPr>
          <w:rFonts w:ascii="Times New Roman" w:eastAsia="Calibri" w:hAnsi="Times New Roman" w:cs="Times New Roman"/>
          <w:b/>
          <w:sz w:val="26"/>
          <w:szCs w:val="26"/>
        </w:rPr>
      </w:pPr>
    </w:p>
    <w:p w:rsidR="00112969" w:rsidRDefault="00112969">
      <w:pPr>
        <w:pStyle w:val="afff1"/>
        <w:spacing w:after="0" w:line="240" w:lineRule="auto"/>
        <w:jc w:val="center"/>
        <w:rPr>
          <w:rFonts w:ascii="Times New Roman" w:eastAsia="Calibri" w:hAnsi="Times New Roman" w:cs="Times New Roman"/>
          <w:b/>
          <w:sz w:val="26"/>
          <w:szCs w:val="26"/>
        </w:rPr>
      </w:pPr>
    </w:p>
    <w:p w:rsidR="00112969" w:rsidRDefault="00112969">
      <w:pPr>
        <w:pStyle w:val="afff1"/>
        <w:spacing w:after="0" w:line="240" w:lineRule="auto"/>
        <w:jc w:val="center"/>
        <w:rPr>
          <w:rFonts w:ascii="Times New Roman" w:eastAsia="Calibri" w:hAnsi="Times New Roman" w:cs="Times New Roman"/>
          <w:b/>
          <w:sz w:val="26"/>
          <w:szCs w:val="26"/>
        </w:rPr>
      </w:pPr>
    </w:p>
    <w:p w:rsidR="00112969" w:rsidRDefault="00112969">
      <w:pPr>
        <w:pStyle w:val="afff1"/>
        <w:spacing w:after="0" w:line="240" w:lineRule="auto"/>
        <w:jc w:val="center"/>
        <w:rPr>
          <w:rFonts w:ascii="Times New Roman" w:eastAsia="Calibri" w:hAnsi="Times New Roman" w:cs="Times New Roman"/>
          <w:b/>
          <w:sz w:val="26"/>
          <w:szCs w:val="26"/>
        </w:rPr>
      </w:pPr>
    </w:p>
    <w:p w:rsidR="00112969" w:rsidRDefault="00112969">
      <w:pPr>
        <w:pStyle w:val="afff1"/>
        <w:spacing w:after="0" w:line="240" w:lineRule="auto"/>
        <w:jc w:val="center"/>
        <w:rPr>
          <w:rFonts w:ascii="Times New Roman" w:eastAsia="Calibri" w:hAnsi="Times New Roman" w:cs="Times New Roman"/>
          <w:b/>
          <w:sz w:val="26"/>
          <w:szCs w:val="26"/>
        </w:rPr>
      </w:pPr>
    </w:p>
    <w:p w:rsidR="00112969" w:rsidRDefault="00112969">
      <w:pPr>
        <w:pStyle w:val="afff1"/>
        <w:spacing w:after="0" w:line="240" w:lineRule="auto"/>
        <w:jc w:val="center"/>
        <w:rPr>
          <w:rFonts w:ascii="Times New Roman" w:eastAsia="Calibri" w:hAnsi="Times New Roman" w:cs="Times New Roman"/>
          <w:b/>
          <w:sz w:val="26"/>
          <w:szCs w:val="26"/>
        </w:rPr>
      </w:pPr>
    </w:p>
    <w:p w:rsidR="00112969" w:rsidRDefault="00661D81">
      <w:pPr>
        <w:pStyle w:val="afff1"/>
        <w:numPr>
          <w:ilvl w:val="0"/>
          <w:numId w:val="1"/>
        </w:numPr>
        <w:spacing w:after="0" w:line="240"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ЦЕЛЕВОЙ РАЗДЕЛ</w:t>
      </w:r>
    </w:p>
    <w:p w:rsidR="00112969" w:rsidRDefault="00661D81">
      <w:pPr>
        <w:spacing w:after="0" w:line="240" w:lineRule="auto"/>
        <w:ind w:firstLine="1276"/>
        <w:jc w:val="both"/>
        <w:rPr>
          <w:rFonts w:ascii="Times New Roman" w:eastAsia="Times New Roman" w:hAnsi="Times New Roman" w:cs="Times New Roman"/>
          <w:sz w:val="26"/>
          <w:szCs w:val="26"/>
        </w:rPr>
      </w:pPr>
      <w:r>
        <w:rPr>
          <w:rFonts w:ascii="Times New Roman" w:eastAsia="Times New Roman" w:hAnsi="Times New Roman" w:cs="Times New Roman"/>
          <w:bCs/>
          <w:sz w:val="26"/>
          <w:szCs w:val="26"/>
        </w:rPr>
        <w:t xml:space="preserve">Целевой </w:t>
      </w:r>
      <w:r>
        <w:rPr>
          <w:rFonts w:ascii="Times New Roman" w:eastAsia="Times New Roman" w:hAnsi="Times New Roman" w:cs="Times New Roman"/>
          <w:sz w:val="26"/>
          <w:szCs w:val="26"/>
        </w:rPr>
        <w:t xml:space="preserve">раздел определяет общее назначение, цели, задачи и планируемые результаты реализации основной образовательной программы начального общего образования, а также способы определения достижения этих целей и результатов. </w:t>
      </w:r>
    </w:p>
    <w:p w:rsidR="00112969" w:rsidRDefault="00112969">
      <w:pPr>
        <w:pStyle w:val="afff1"/>
        <w:spacing w:after="0" w:line="240" w:lineRule="auto"/>
        <w:ind w:left="1440"/>
        <w:outlineLvl w:val="1"/>
        <w:rPr>
          <w:rFonts w:ascii="Times New Roman" w:eastAsia="MS Gothic" w:hAnsi="Times New Roman" w:cs="Times New Roman"/>
          <w:b/>
          <w:sz w:val="26"/>
          <w:szCs w:val="26"/>
          <w:lang w:eastAsia="ru-RU"/>
        </w:rPr>
      </w:pPr>
    </w:p>
    <w:p w:rsidR="00112969" w:rsidRDefault="00112969">
      <w:pPr>
        <w:pStyle w:val="afff1"/>
        <w:spacing w:after="0" w:line="240" w:lineRule="auto"/>
        <w:ind w:left="1440"/>
        <w:outlineLvl w:val="1"/>
        <w:rPr>
          <w:rFonts w:ascii="Times New Roman" w:eastAsia="MS Gothic" w:hAnsi="Times New Roman" w:cs="Times New Roman"/>
          <w:b/>
          <w:sz w:val="26"/>
          <w:szCs w:val="26"/>
          <w:lang w:eastAsia="ru-RU"/>
        </w:rPr>
      </w:pPr>
    </w:p>
    <w:p w:rsidR="00112969" w:rsidRDefault="00661D81">
      <w:pPr>
        <w:pStyle w:val="afff1"/>
        <w:numPr>
          <w:ilvl w:val="1"/>
          <w:numId w:val="1"/>
        </w:numPr>
        <w:spacing w:after="0" w:line="240" w:lineRule="auto"/>
        <w:jc w:val="center"/>
        <w:outlineLvl w:val="1"/>
        <w:rPr>
          <w:rFonts w:ascii="Times New Roman" w:eastAsia="MS Gothic" w:hAnsi="Times New Roman" w:cs="Times New Roman"/>
          <w:b/>
          <w:sz w:val="26"/>
          <w:szCs w:val="26"/>
          <w:lang w:eastAsia="ru-RU"/>
        </w:rPr>
      </w:pPr>
      <w:bookmarkStart w:id="0" w:name="_Toc288394057"/>
      <w:bookmarkStart w:id="1" w:name="_Toc288410524"/>
      <w:bookmarkStart w:id="2" w:name="_Toc288410653"/>
      <w:bookmarkStart w:id="3" w:name="_Toc418108293"/>
      <w:r>
        <w:rPr>
          <w:rFonts w:ascii="Times New Roman" w:eastAsia="MS Gothic" w:hAnsi="Times New Roman" w:cs="Times New Roman"/>
          <w:b/>
          <w:sz w:val="26"/>
          <w:szCs w:val="26"/>
          <w:lang w:eastAsia="ru-RU"/>
        </w:rPr>
        <w:t>Пояснительная записка</w:t>
      </w:r>
      <w:bookmarkEnd w:id="0"/>
      <w:bookmarkEnd w:id="1"/>
      <w:bookmarkEnd w:id="2"/>
      <w:bookmarkEnd w:id="3"/>
    </w:p>
    <w:p w:rsidR="00112969" w:rsidRDefault="00661D81">
      <w:pPr>
        <w:spacing w:after="0" w:line="240" w:lineRule="auto"/>
        <w:ind w:firstLine="708"/>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iCs/>
          <w:sz w:val="26"/>
          <w:szCs w:val="26"/>
        </w:rPr>
        <w:t xml:space="preserve">Частное  общеобразовательное  учреждение «Средняя общеобразовательная  школа №1 г.  Челябинска»  </w:t>
      </w:r>
      <w:r>
        <w:rPr>
          <w:rFonts w:ascii="Times New Roman" w:eastAsia="Times New Roman" w:hAnsi="Times New Roman" w:cs="Times New Roman"/>
          <w:sz w:val="26"/>
          <w:szCs w:val="26"/>
        </w:rPr>
        <w:t xml:space="preserve">(далее –  ЧОУ «СОШ № 1 г. Челябинска») действует в соответствии с Уставом ЧОУ «СОШ № 1 г. Челябинска» </w:t>
      </w:r>
      <w:r>
        <w:rPr>
          <w:rFonts w:ascii="Times New Roman" w:eastAsia="Times New Roman" w:hAnsi="Times New Roman" w:cs="Times New Roman"/>
          <w:sz w:val="26"/>
          <w:szCs w:val="26"/>
          <w:shd w:val="clear" w:color="auto" w:fill="FFFFFF"/>
        </w:rPr>
        <w:t>(</w:t>
      </w:r>
      <w:r>
        <w:rPr>
          <w:rFonts w:ascii="Times New Roman" w:eastAsia="Times New Roman" w:hAnsi="Times New Roman" w:cs="Times New Roman"/>
          <w:color w:val="000000" w:themeColor="text1"/>
          <w:sz w:val="26"/>
          <w:szCs w:val="26"/>
          <w:shd w:val="clear" w:color="auto" w:fill="FFFFFF"/>
        </w:rPr>
        <w:t>утверждён Решением Местной религиозной организации Христиан Евангельской  (Пятидесятников)  Церковь «Слово жизни» г.Челябинска, протокол №69 от 02.06.2016 года, на основании лицензии на право осуществления образовательной деятельности по образовательным программам  (Министерство образования и науки Челябинской области, лицензия № 13506 от 14 декабря 2016 года. Действие лицензии бессрочное) и свидетельства о государственной аккредитации (№2670 от 20 декабря 2016 года, серия 74А02 №0001772,  выдано Министерством образования и науки Челябинской области.  Срок действия свидетельства до 12 марта 2026 года).</w:t>
      </w:r>
    </w:p>
    <w:p w:rsidR="00112969" w:rsidRDefault="00661D81">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Основная образовательная программа начального общего образования </w:t>
      </w:r>
      <w:r>
        <w:rPr>
          <w:rFonts w:ascii="Times New Roman" w:eastAsia="Times New Roman" w:hAnsi="Times New Roman" w:cs="Times New Roman"/>
          <w:iCs/>
          <w:sz w:val="26"/>
          <w:szCs w:val="26"/>
        </w:rPr>
        <w:t xml:space="preserve">Частного  общеобразовательного  учреждения «Средняя общеобразовательная  школа №1 г.  Челябинска» </w:t>
      </w:r>
      <w:r>
        <w:rPr>
          <w:rFonts w:ascii="Times New Roman" w:eastAsia="Times New Roman" w:hAnsi="Times New Roman" w:cs="Times New Roman"/>
          <w:bCs/>
          <w:kern w:val="2"/>
          <w:sz w:val="26"/>
          <w:szCs w:val="26"/>
        </w:rPr>
        <w:t xml:space="preserve">(далее – ООП НОО ЧОУ «СОШ № 1 г. Челябинска») </w:t>
      </w:r>
      <w:r>
        <w:rPr>
          <w:rFonts w:ascii="Times New Roman" w:hAnsi="Times New Roman" w:cs="Times New Roman"/>
          <w:sz w:val="26"/>
          <w:szCs w:val="26"/>
        </w:rPr>
        <w:t xml:space="preserve">определяет содержание начального общего образования,  планируемые результаты, условия её реализации с учётом особенностей учебно-методического комплекта «Школа России», а также  национальных, региональных и этнокультурных особенностей. </w:t>
      </w:r>
    </w:p>
    <w:p w:rsidR="00112969" w:rsidRDefault="00661D81">
      <w:pPr>
        <w:spacing w:after="0" w:line="240" w:lineRule="auto"/>
        <w:ind w:firstLine="708"/>
        <w:jc w:val="both"/>
        <w:outlineLvl w:val="1"/>
        <w:rPr>
          <w:rFonts w:ascii="Times New Roman" w:hAnsi="Times New Roman" w:cs="Times New Roman"/>
          <w:bCs/>
          <w:iCs/>
          <w:sz w:val="26"/>
          <w:szCs w:val="26"/>
        </w:rPr>
      </w:pPr>
      <w:r>
        <w:rPr>
          <w:rFonts w:ascii="Times New Roman" w:eastAsia="Times New Roman" w:hAnsi="Times New Roman" w:cs="Times New Roman"/>
          <w:bCs/>
          <w:kern w:val="2"/>
          <w:sz w:val="26"/>
          <w:szCs w:val="26"/>
        </w:rPr>
        <w:t>ООП НОО ЧОУ «СОШ № 1 г. Челябинска» разработана в соответствии нормативными требованиями и рекомендациями федерального и регионального уровня</w:t>
      </w:r>
      <w:r>
        <w:rPr>
          <w:rStyle w:val="a4"/>
          <w:rFonts w:ascii="Times New Roman" w:eastAsia="Times New Roman" w:hAnsi="Times New Roman" w:cs="Times New Roman"/>
          <w:sz w:val="26"/>
          <w:szCs w:val="26"/>
        </w:rPr>
        <w:footnoteReference w:id="2"/>
      </w:r>
      <w:r>
        <w:rPr>
          <w:rFonts w:ascii="Times New Roman" w:eastAsia="Times New Roman" w:hAnsi="Times New Roman" w:cs="Times New Roman"/>
          <w:sz w:val="26"/>
          <w:szCs w:val="26"/>
        </w:rPr>
        <w:t>,</w:t>
      </w:r>
      <w:r>
        <w:rPr>
          <w:rFonts w:ascii="Times New Roman" w:eastAsia="Times New Roman" w:hAnsi="Times New Roman" w:cs="Times New Roman"/>
          <w:bCs/>
          <w:kern w:val="2"/>
          <w:sz w:val="26"/>
          <w:szCs w:val="26"/>
        </w:rPr>
        <w:t xml:space="preserve">с учётом </w:t>
      </w:r>
      <w:r>
        <w:rPr>
          <w:rFonts w:ascii="Times New Roman" w:eastAsia="Times New Roman" w:hAnsi="Times New Roman" w:cs="Times New Roman"/>
          <w:kern w:val="2"/>
          <w:sz w:val="26"/>
          <w:szCs w:val="26"/>
        </w:rPr>
        <w:t>Федеральной образовательной программы начального общего образования</w:t>
      </w:r>
      <w:r>
        <w:rPr>
          <w:rFonts w:ascii="Times New Roman" w:eastAsia="NewtonCSanPin-Regular" w:hAnsi="Times New Roman" w:cs="Times New Roman"/>
          <w:kern w:val="2"/>
          <w:sz w:val="26"/>
          <w:szCs w:val="26"/>
        </w:rPr>
        <w:t xml:space="preserve">, а также </w:t>
      </w:r>
      <w:r>
        <w:rPr>
          <w:rFonts w:ascii="Times New Roman" w:eastAsia="Times New Roman" w:hAnsi="Times New Roman" w:cs="Times New Roman"/>
          <w:bCs/>
          <w:kern w:val="2"/>
          <w:sz w:val="26"/>
          <w:szCs w:val="26"/>
        </w:rPr>
        <w:t xml:space="preserve">образовательных потребностей и запросов участников образовательных отношений, </w:t>
      </w:r>
      <w:r>
        <w:rPr>
          <w:rFonts w:ascii="Times New Roman" w:hAnsi="Times New Roman" w:cs="Times New Roman"/>
          <w:sz w:val="26"/>
          <w:szCs w:val="26"/>
        </w:rPr>
        <w:t>условий взаимодействия с социальными партнерами, особенностями УМК «Школа России» и  сложившихся в общеобразовательной организации традиций</w:t>
      </w:r>
      <w:r>
        <w:rPr>
          <w:rFonts w:ascii="Times New Roman" w:hAnsi="Times New Roman" w:cs="Times New Roman"/>
          <w:bCs/>
          <w:iCs/>
          <w:sz w:val="26"/>
          <w:szCs w:val="26"/>
        </w:rPr>
        <w:t>.</w:t>
      </w:r>
    </w:p>
    <w:p w:rsidR="00112969" w:rsidRDefault="00661D81">
      <w:pPr>
        <w:spacing w:after="0" w:line="240" w:lineRule="auto"/>
        <w:ind w:firstLine="708"/>
        <w:jc w:val="both"/>
        <w:outlineLvl w:val="1"/>
        <w:rPr>
          <w:rFonts w:ascii="Times New Roman" w:eastAsia="Times New Roman" w:hAnsi="Times New Roman" w:cs="Times New Roman"/>
          <w:bCs/>
          <w:kern w:val="2"/>
          <w:sz w:val="26"/>
          <w:szCs w:val="26"/>
        </w:rPr>
      </w:pPr>
      <w:r>
        <w:rPr>
          <w:rFonts w:ascii="Times New Roman" w:eastAsia="Times New Roman" w:hAnsi="Times New Roman" w:cs="Times New Roman"/>
          <w:bCs/>
          <w:kern w:val="2"/>
          <w:sz w:val="26"/>
          <w:szCs w:val="26"/>
        </w:rPr>
        <w:t>Основная образовательная программа начального общего  образования</w:t>
      </w:r>
      <w:r>
        <w:rPr>
          <w:rFonts w:ascii="Times New Roman" w:eastAsia="Times New Roman" w:hAnsi="Times New Roman" w:cs="Times New Roman"/>
          <w:sz w:val="26"/>
          <w:szCs w:val="26"/>
        </w:rPr>
        <w:t xml:space="preserve"> содержит обязательную часть (80 %)  и часть, формируемую участниками образовательных отношений  (20 %), представленных во всех трёх разделах </w:t>
      </w:r>
      <w:r>
        <w:rPr>
          <w:rFonts w:ascii="Times New Roman" w:eastAsia="Times New Roman" w:hAnsi="Times New Roman" w:cs="Times New Roman"/>
          <w:bCs/>
          <w:kern w:val="2"/>
          <w:sz w:val="26"/>
          <w:szCs w:val="26"/>
        </w:rPr>
        <w:t>основной образовательной программы начального общего  образования.</w:t>
      </w:r>
    </w:p>
    <w:p w:rsidR="00112969" w:rsidRDefault="00661D81">
      <w:pPr>
        <w:pStyle w:val="Heading2"/>
        <w:spacing w:before="0" w:after="0"/>
        <w:ind w:firstLine="360"/>
        <w:jc w:val="both"/>
        <w:rPr>
          <w:rFonts w:ascii="Times New Roman" w:eastAsia="Calibri" w:hAnsi="Times New Roman"/>
          <w:b w:val="0"/>
          <w:i w:val="0"/>
          <w:sz w:val="26"/>
          <w:szCs w:val="26"/>
          <w:highlight w:val="yellow"/>
          <w:u w:val="single"/>
        </w:rPr>
      </w:pPr>
      <w:r>
        <w:rPr>
          <w:rFonts w:ascii="Times New Roman" w:hAnsi="Times New Roman"/>
          <w:b w:val="0"/>
          <w:bCs w:val="0"/>
          <w:i w:val="0"/>
          <w:kern w:val="2"/>
          <w:sz w:val="26"/>
          <w:szCs w:val="26"/>
          <w:lang w:eastAsia="ru-RU"/>
        </w:rPr>
        <w:t xml:space="preserve">1.1.1. </w:t>
      </w:r>
      <w:r>
        <w:rPr>
          <w:rFonts w:ascii="Times New Roman" w:hAnsi="Times New Roman"/>
          <w:b w:val="0"/>
          <w:sz w:val="26"/>
          <w:szCs w:val="26"/>
        </w:rPr>
        <w:t>Цели реализации</w:t>
      </w:r>
      <w:r>
        <w:rPr>
          <w:rFonts w:ascii="Times New Roman" w:hAnsi="Times New Roman"/>
          <w:b w:val="0"/>
          <w:kern w:val="2"/>
          <w:sz w:val="26"/>
          <w:szCs w:val="26"/>
          <w:lang w:eastAsia="ru-RU"/>
        </w:rPr>
        <w:t xml:space="preserve"> основной образовательной программы</w:t>
      </w:r>
      <w:r>
        <w:rPr>
          <w:rFonts w:ascii="Times New Roman" w:hAnsi="Times New Roman"/>
          <w:b w:val="0"/>
          <w:sz w:val="26"/>
          <w:szCs w:val="26"/>
        </w:rPr>
        <w:t>, конкретизированные в соответствии с требованиями федерального государственного образовательного стандарта начального общего образования к результатам освоения обучающимися Основной образовательной программы начального общего образования</w:t>
      </w:r>
    </w:p>
    <w:p w:rsidR="00112969" w:rsidRDefault="00661D81">
      <w:pPr>
        <w:pStyle w:val="Default"/>
        <w:rPr>
          <w:sz w:val="26"/>
          <w:szCs w:val="26"/>
        </w:rPr>
      </w:pPr>
      <w:r>
        <w:rPr>
          <w:sz w:val="26"/>
          <w:szCs w:val="26"/>
        </w:rPr>
        <w:t xml:space="preserve">Целями реализации программы начального общего образования является создание условий для: </w:t>
      </w:r>
    </w:p>
    <w:p w:rsidR="00112969" w:rsidRDefault="00661D81">
      <w:pPr>
        <w:pStyle w:val="Default"/>
        <w:rPr>
          <w:sz w:val="26"/>
          <w:szCs w:val="26"/>
        </w:rPr>
      </w:pPr>
      <w:r>
        <w:rPr>
          <w:sz w:val="26"/>
          <w:szCs w:val="26"/>
        </w:rPr>
        <w:t xml:space="preserve">- обеспечения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 </w:t>
      </w:r>
    </w:p>
    <w:p w:rsidR="00112969" w:rsidRDefault="00661D81">
      <w:pPr>
        <w:pStyle w:val="Default"/>
        <w:rPr>
          <w:sz w:val="26"/>
          <w:szCs w:val="26"/>
        </w:rPr>
      </w:pPr>
      <w:r>
        <w:rPr>
          <w:sz w:val="26"/>
          <w:szCs w:val="26"/>
        </w:rPr>
        <w:t xml:space="preserve">-обеспечения получения качественного начального общего образования обучающимся на основе единства обязательных требований к условиям реализации программ начального общего образования и результатам их освоения, а также на основе единства учебной и воспитательной деятельности, реализуемой совместно с семьей и иными институтами воспитания; </w:t>
      </w:r>
    </w:p>
    <w:p w:rsidR="00112969" w:rsidRDefault="00661D81">
      <w:pPr>
        <w:pStyle w:val="Default"/>
        <w:rPr>
          <w:sz w:val="26"/>
          <w:szCs w:val="26"/>
        </w:rPr>
      </w:pPr>
      <w:r>
        <w:rPr>
          <w:sz w:val="26"/>
          <w:szCs w:val="26"/>
        </w:rPr>
        <w:t xml:space="preserve">- личностного развития обучающихся, в том числе духовно-нравственного и социокультурного, включая становление их российской гражданской идентичности как составляющей их социальной идентичности, представляющей собой осознание индивидом принадлежности к общности граждан Российской Федерации, способности, готовности и ответственности выполнения им своих гражданских обязанностей, пользования прав и активного участия в жизни государства, развития гражданского общества с учетом принятых в обществе правил и норм поведения; </w:t>
      </w:r>
    </w:p>
    <w:p w:rsidR="00112969" w:rsidRDefault="00661D81">
      <w:pPr>
        <w:pStyle w:val="Default"/>
        <w:rPr>
          <w:sz w:val="26"/>
          <w:szCs w:val="26"/>
        </w:rPr>
      </w:pPr>
      <w:r>
        <w:rPr>
          <w:sz w:val="26"/>
          <w:szCs w:val="26"/>
        </w:rPr>
        <w:t xml:space="preserve">- физического воспитания, формирования здорового образа жизни и обеспечение условий сохранения и укрепления здоровья обучающихся; </w:t>
      </w:r>
    </w:p>
    <w:p w:rsidR="00112969" w:rsidRDefault="00661D81">
      <w:pPr>
        <w:pStyle w:val="Default"/>
        <w:rPr>
          <w:sz w:val="26"/>
          <w:szCs w:val="26"/>
        </w:rPr>
      </w:pPr>
      <w:r>
        <w:rPr>
          <w:sz w:val="26"/>
          <w:szCs w:val="26"/>
        </w:rPr>
        <w:t xml:space="preserve">- формирования у обучающихся системных знаний о месте Российской Федерации в мире, ее исторической роли, территориальной целостности, культурном и технологическом развитии, вкладе страны в мировое научное наследие и формирование представлений о современной России, устремленной в будущее; </w:t>
      </w:r>
    </w:p>
    <w:p w:rsidR="00112969" w:rsidRDefault="00661D81">
      <w:pPr>
        <w:pStyle w:val="Default"/>
        <w:rPr>
          <w:sz w:val="26"/>
          <w:szCs w:val="26"/>
        </w:rPr>
      </w:pPr>
      <w:r>
        <w:rPr>
          <w:sz w:val="26"/>
          <w:szCs w:val="26"/>
        </w:rPr>
        <w:t xml:space="preserve">- развития представлений обучающихся о высоком уровне научно-технологического развития страны, овладение ими современными технологическими средствами в ходе обучения и в повседневной жизни, формирование у обучающихся культуры пользования информационно-коммуникационными технологиями (далее - ИКТ), расширение возможностей индивидуального развития обучающихся посредством реализации индивидуальных учебных планов; </w:t>
      </w:r>
    </w:p>
    <w:p w:rsidR="00112969" w:rsidRDefault="00661D81">
      <w:pPr>
        <w:pStyle w:val="Default"/>
        <w:rPr>
          <w:sz w:val="26"/>
          <w:szCs w:val="26"/>
        </w:rPr>
      </w:pPr>
      <w:r>
        <w:rPr>
          <w:sz w:val="26"/>
          <w:szCs w:val="26"/>
        </w:rPr>
        <w:t xml:space="preserve">- освоения обучающимися технологий командной работы на основе их личного вклада в решение общих задач, осознание ими личной ответственности, объективной оценки своих и командных возможностей; </w:t>
      </w:r>
    </w:p>
    <w:p w:rsidR="00112969" w:rsidRDefault="00661D81">
      <w:pPr>
        <w:pStyle w:val="Default"/>
        <w:rPr>
          <w:sz w:val="26"/>
          <w:szCs w:val="26"/>
        </w:rPr>
      </w:pPr>
      <w:r>
        <w:rPr>
          <w:sz w:val="26"/>
          <w:szCs w:val="26"/>
        </w:rPr>
        <w:t xml:space="preserve">- сохранения и развития культурного разнообразия и языкового наследия многонационального народа Российской Федерации, реализацию права на изучение родного языка, возможности получения начального общего образования на родном языке, овладение духовными ценностями и культурой многонационального народа Российской Федерации; </w:t>
      </w:r>
    </w:p>
    <w:p w:rsidR="00112969" w:rsidRDefault="00661D81">
      <w:pPr>
        <w:pStyle w:val="Default"/>
        <w:rPr>
          <w:sz w:val="26"/>
          <w:szCs w:val="26"/>
        </w:rPr>
      </w:pPr>
      <w:r>
        <w:rPr>
          <w:sz w:val="26"/>
          <w:szCs w:val="26"/>
        </w:rPr>
        <w:t xml:space="preserve">- расширение возможностей для реализации права выбора педагогическими работниками методик обучения и воспитания, методов оценки знаний, использование различных форм организации образовательной деятельности обучающихся; </w:t>
      </w:r>
    </w:p>
    <w:p w:rsidR="00112969" w:rsidRDefault="00661D81">
      <w:pPr>
        <w:pStyle w:val="Default"/>
        <w:rPr>
          <w:sz w:val="26"/>
          <w:szCs w:val="26"/>
        </w:rPr>
      </w:pPr>
      <w:r>
        <w:rPr>
          <w:sz w:val="26"/>
          <w:szCs w:val="26"/>
        </w:rPr>
        <w:t xml:space="preserve">- развитие культуры образовательной среды организаций, реализующих программы начального общего образования; </w:t>
      </w:r>
    </w:p>
    <w:p w:rsidR="00112969" w:rsidRDefault="00661D81">
      <w:pPr>
        <w:pStyle w:val="Default"/>
        <w:rPr>
          <w:sz w:val="26"/>
          <w:szCs w:val="26"/>
        </w:rPr>
      </w:pPr>
      <w:r>
        <w:rPr>
          <w:sz w:val="26"/>
          <w:szCs w:val="26"/>
        </w:rPr>
        <w:t xml:space="preserve">- развития форм государственно-общественного управления; </w:t>
      </w:r>
    </w:p>
    <w:p w:rsidR="00112969" w:rsidRDefault="00661D81">
      <w:pPr>
        <w:pStyle w:val="Default"/>
        <w:rPr>
          <w:sz w:val="26"/>
          <w:szCs w:val="26"/>
        </w:rPr>
      </w:pPr>
      <w:r>
        <w:rPr>
          <w:sz w:val="26"/>
          <w:szCs w:val="26"/>
        </w:rPr>
        <w:t xml:space="preserve">преемственности образовательных программ дошкольного, начального общего и основного общего образования; </w:t>
      </w:r>
    </w:p>
    <w:p w:rsidR="00112969" w:rsidRDefault="00661D81">
      <w:pPr>
        <w:pStyle w:val="Default"/>
        <w:rPr>
          <w:sz w:val="26"/>
          <w:szCs w:val="26"/>
        </w:rPr>
      </w:pPr>
      <w:r>
        <w:rPr>
          <w:sz w:val="26"/>
          <w:szCs w:val="26"/>
        </w:rPr>
        <w:t xml:space="preserve">- вариативности содержания образовательных программ начального общего образования,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 </w:t>
      </w:r>
    </w:p>
    <w:p w:rsidR="00112969" w:rsidRDefault="00661D81">
      <w:pPr>
        <w:pStyle w:val="Default"/>
        <w:rPr>
          <w:sz w:val="26"/>
          <w:szCs w:val="26"/>
        </w:rPr>
      </w:pPr>
      <w:r>
        <w:rPr>
          <w:sz w:val="26"/>
          <w:szCs w:val="26"/>
        </w:rPr>
        <w:t xml:space="preserve">- достижения планируемых результатов освоения программы начального общего образования обучающимися; </w:t>
      </w:r>
    </w:p>
    <w:p w:rsidR="00112969" w:rsidRDefault="00661D81">
      <w:pPr>
        <w:pStyle w:val="Default"/>
        <w:rPr>
          <w:sz w:val="26"/>
          <w:szCs w:val="26"/>
        </w:rPr>
      </w:pPr>
      <w:r>
        <w:rPr>
          <w:sz w:val="26"/>
          <w:szCs w:val="26"/>
        </w:rPr>
        <w:t xml:space="preserve">-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w:t>
      </w:r>
    </w:p>
    <w:p w:rsidR="00112969" w:rsidRDefault="00661D81">
      <w:pPr>
        <w:pStyle w:val="Default"/>
        <w:rPr>
          <w:sz w:val="26"/>
          <w:szCs w:val="26"/>
        </w:rPr>
      </w:pPr>
      <w:r>
        <w:rPr>
          <w:sz w:val="26"/>
          <w:szCs w:val="26"/>
        </w:rPr>
        <w:t xml:space="preserve">- 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 </w:t>
      </w:r>
    </w:p>
    <w:p w:rsidR="00112969" w:rsidRDefault="00661D81">
      <w:pPr>
        <w:pStyle w:val="Default"/>
        <w:rPr>
          <w:sz w:val="26"/>
          <w:szCs w:val="26"/>
        </w:rPr>
      </w:pPr>
      <w:r>
        <w:rPr>
          <w:sz w:val="26"/>
          <w:szCs w:val="26"/>
        </w:rPr>
        <w:t xml:space="preserve">-работы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 </w:t>
      </w:r>
    </w:p>
    <w:p w:rsidR="00112969" w:rsidRDefault="00661D81">
      <w:pPr>
        <w:pStyle w:val="Default"/>
        <w:rPr>
          <w:sz w:val="26"/>
          <w:szCs w:val="26"/>
        </w:rPr>
      </w:pPr>
      <w:r>
        <w:rPr>
          <w:sz w:val="26"/>
          <w:szCs w:val="26"/>
        </w:rPr>
        <w:t xml:space="preserve">- выполнения индивидуальных и групповых проектных работ, включая задания межпредметного характера, в том числе с участием в совместной деятельности; </w:t>
      </w:r>
    </w:p>
    <w:p w:rsidR="00112969" w:rsidRDefault="00661D81">
      <w:pPr>
        <w:pStyle w:val="Default"/>
        <w:rPr>
          <w:sz w:val="26"/>
          <w:szCs w:val="26"/>
        </w:rPr>
      </w:pPr>
      <w:r>
        <w:rPr>
          <w:sz w:val="26"/>
          <w:szCs w:val="26"/>
        </w:rPr>
        <w:t xml:space="preserve">- 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Организации социальной среды, а также в разработке и реализации индивидуальных учебных планов; </w:t>
      </w:r>
    </w:p>
    <w:p w:rsidR="00112969" w:rsidRDefault="00661D81">
      <w:pPr>
        <w:pStyle w:val="Default"/>
        <w:rPr>
          <w:sz w:val="26"/>
          <w:szCs w:val="26"/>
        </w:rPr>
      </w:pPr>
      <w:r>
        <w:rPr>
          <w:sz w:val="26"/>
          <w:szCs w:val="26"/>
        </w:rPr>
        <w:t xml:space="preserve">- 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Организации, и с учетом национальных и культурных особенностей субъекта Российской Федерации; </w:t>
      </w:r>
    </w:p>
    <w:p w:rsidR="00112969" w:rsidRDefault="00661D81">
      <w:pPr>
        <w:pStyle w:val="Default"/>
        <w:rPr>
          <w:sz w:val="26"/>
          <w:szCs w:val="26"/>
        </w:rPr>
      </w:pPr>
      <w:r>
        <w:rPr>
          <w:sz w:val="26"/>
          <w:szCs w:val="26"/>
        </w:rPr>
        <w:t xml:space="preserve">- использования в образовательной деятельности современных образовательных и информационных технологий; </w:t>
      </w:r>
    </w:p>
    <w:p w:rsidR="00112969" w:rsidRDefault="00661D81">
      <w:pPr>
        <w:pStyle w:val="Default"/>
        <w:rPr>
          <w:sz w:val="26"/>
          <w:szCs w:val="26"/>
        </w:rPr>
      </w:pPr>
      <w:r>
        <w:rPr>
          <w:sz w:val="26"/>
          <w:szCs w:val="26"/>
        </w:rPr>
        <w:t xml:space="preserve">эффективной самостоятельной работы обучающихся при поддержке педагогических работников; </w:t>
      </w:r>
    </w:p>
    <w:p w:rsidR="00112969" w:rsidRDefault="00661D81">
      <w:pPr>
        <w:pStyle w:val="Default"/>
        <w:rPr>
          <w:sz w:val="26"/>
          <w:szCs w:val="26"/>
        </w:rPr>
      </w:pPr>
      <w:r>
        <w:rPr>
          <w:sz w:val="26"/>
          <w:szCs w:val="26"/>
        </w:rPr>
        <w:t xml:space="preserve">- 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 </w:t>
      </w:r>
    </w:p>
    <w:p w:rsidR="00112969" w:rsidRDefault="00661D81">
      <w:pPr>
        <w:pStyle w:val="Default"/>
        <w:rPr>
          <w:sz w:val="26"/>
          <w:szCs w:val="26"/>
        </w:rPr>
      </w:pPr>
      <w:r>
        <w:rPr>
          <w:sz w:val="26"/>
          <w:szCs w:val="26"/>
        </w:rPr>
        <w:t xml:space="preserve">- 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 </w:t>
      </w:r>
    </w:p>
    <w:p w:rsidR="00112969" w:rsidRDefault="00661D81">
      <w:pPr>
        <w:pStyle w:val="Default"/>
        <w:rPr>
          <w:sz w:val="26"/>
          <w:szCs w:val="26"/>
        </w:rPr>
      </w:pPr>
      <w:r>
        <w:rPr>
          <w:sz w:val="26"/>
          <w:szCs w:val="26"/>
        </w:rPr>
        <w:t xml:space="preserve">- эффективного управления Организацией с использованием ИКТ, а также современных механизмов финансирования реализации программ начального общего образования; </w:t>
      </w:r>
    </w:p>
    <w:p w:rsidR="00112969" w:rsidRDefault="00661D81">
      <w:pPr>
        <w:pStyle w:val="Default"/>
        <w:rPr>
          <w:sz w:val="26"/>
          <w:szCs w:val="26"/>
        </w:rPr>
      </w:pPr>
      <w:r>
        <w:rPr>
          <w:sz w:val="26"/>
          <w:szCs w:val="26"/>
        </w:rPr>
        <w:t xml:space="preserve">- включения обучающихся в процессы преобразования внешней социальной среды Центрального района города Челябинска, формирования у них лидерских качеств, опыта социальной деятельности, реализации социальных проектов и программ, в том числе в качестве волонтеров; </w:t>
      </w:r>
    </w:p>
    <w:p w:rsidR="00112969" w:rsidRDefault="00661D81">
      <w:pPr>
        <w:pStyle w:val="Default"/>
        <w:rPr>
          <w:sz w:val="26"/>
          <w:szCs w:val="26"/>
        </w:rPr>
      </w:pPr>
      <w:r>
        <w:rPr>
          <w:sz w:val="26"/>
          <w:szCs w:val="26"/>
        </w:rPr>
        <w:t xml:space="preserve">- 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 при поддержке педагогов, сотрудничество с организациями профессионального образования, центрами профессиональной работы; </w:t>
      </w:r>
    </w:p>
    <w:p w:rsidR="00112969" w:rsidRDefault="00661D81">
      <w:pPr>
        <w:pStyle w:val="Default"/>
        <w:rPr>
          <w:sz w:val="26"/>
          <w:szCs w:val="26"/>
        </w:rPr>
      </w:pPr>
      <w:r>
        <w:rPr>
          <w:sz w:val="26"/>
          <w:szCs w:val="26"/>
        </w:rPr>
        <w:t xml:space="preserve">- формирования у обучающихся экологической грамотности, навыков здорового и безопасного для человека и окружающей его среды образа жизни; </w:t>
      </w:r>
    </w:p>
    <w:p w:rsidR="00112969" w:rsidRDefault="00661D81">
      <w:pPr>
        <w:pStyle w:val="Default"/>
        <w:rPr>
          <w:sz w:val="26"/>
          <w:szCs w:val="26"/>
        </w:rPr>
      </w:pPr>
      <w:r>
        <w:rPr>
          <w:sz w:val="26"/>
          <w:szCs w:val="26"/>
        </w:rPr>
        <w:t xml:space="preserve">- 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 </w:t>
      </w:r>
    </w:p>
    <w:p w:rsidR="00112969" w:rsidRDefault="00661D81">
      <w:pPr>
        <w:pStyle w:val="Default"/>
        <w:rPr>
          <w:sz w:val="26"/>
          <w:szCs w:val="26"/>
        </w:rPr>
      </w:pPr>
      <w:r>
        <w:rPr>
          <w:sz w:val="26"/>
          <w:szCs w:val="26"/>
        </w:rPr>
        <w:t xml:space="preserve">- 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 </w:t>
      </w:r>
    </w:p>
    <w:p w:rsidR="00112969" w:rsidRDefault="00661D81">
      <w:pPr>
        <w:pStyle w:val="Default"/>
        <w:rPr>
          <w:sz w:val="26"/>
          <w:szCs w:val="26"/>
        </w:rPr>
      </w:pPr>
      <w:r>
        <w:rPr>
          <w:sz w:val="26"/>
          <w:szCs w:val="26"/>
        </w:rPr>
        <w:t xml:space="preserve">-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112969" w:rsidRDefault="00661D81">
      <w:pPr>
        <w:spacing w:after="0" w:line="240" w:lineRule="auto"/>
        <w:jc w:val="both"/>
        <w:outlineLvl w:val="1"/>
        <w:rPr>
          <w:rFonts w:ascii="Times New Roman" w:eastAsia="Times New Roman" w:hAnsi="Times New Roman" w:cs="Times New Roman"/>
          <w:bCs/>
          <w:kern w:val="2"/>
          <w:sz w:val="26"/>
          <w:szCs w:val="26"/>
        </w:rPr>
      </w:pPr>
      <w:r>
        <w:rPr>
          <w:rFonts w:ascii="Times New Roman" w:hAnsi="Times New Roman" w:cs="Times New Roman"/>
          <w:sz w:val="26"/>
          <w:szCs w:val="26"/>
        </w:rPr>
        <w:t>- эффективного управления Организацией с использованием ИКТ, современных механизмов финансирования реализации программ начального общего образования.</w:t>
      </w:r>
    </w:p>
    <w:p w:rsidR="00112969" w:rsidRDefault="00661D81">
      <w:pPr>
        <w:spacing w:after="0" w:line="240" w:lineRule="auto"/>
        <w:ind w:firstLine="349"/>
        <w:jc w:val="both"/>
        <w:rPr>
          <w:rFonts w:ascii="Times New Roman" w:hAnsi="Times New Roman" w:cs="Times New Roman"/>
          <w:sz w:val="26"/>
          <w:szCs w:val="26"/>
        </w:rPr>
      </w:pPr>
      <w:r>
        <w:rPr>
          <w:rFonts w:ascii="Times New Roman" w:eastAsia="Times New Roman" w:hAnsi="Times New Roman" w:cs="Times New Roman"/>
          <w:bCs/>
          <w:kern w:val="2"/>
          <w:sz w:val="26"/>
          <w:szCs w:val="26"/>
        </w:rPr>
        <w:t>1.1.2.</w:t>
      </w:r>
      <w:r>
        <w:rPr>
          <w:rFonts w:ascii="Times New Roman" w:hAnsi="Times New Roman" w:cs="Times New Roman"/>
          <w:i/>
          <w:sz w:val="26"/>
          <w:szCs w:val="26"/>
        </w:rPr>
        <w:t xml:space="preserve">Принципы и подходы к формированию основной образовательной программы начального общего образования и состава участников  образовательных отношений  </w:t>
      </w:r>
      <w:r>
        <w:rPr>
          <w:rFonts w:ascii="Times New Roman" w:eastAsia="Times New Roman" w:hAnsi="Times New Roman" w:cs="Times New Roman"/>
          <w:bCs/>
          <w:i/>
          <w:sz w:val="26"/>
          <w:szCs w:val="26"/>
        </w:rPr>
        <w:t xml:space="preserve">в </w:t>
      </w:r>
      <w:r>
        <w:rPr>
          <w:rFonts w:ascii="Times New Roman" w:eastAsia="Calibri" w:hAnsi="Times New Roman" w:cs="Times New Roman"/>
          <w:i/>
          <w:sz w:val="26"/>
          <w:szCs w:val="26"/>
        </w:rPr>
        <w:t>ЧОУ «СОШ № 1 г. Челябинска»</w:t>
      </w:r>
    </w:p>
    <w:p w:rsidR="00112969" w:rsidRDefault="00661D81">
      <w:pPr>
        <w:spacing w:after="0" w:line="240" w:lineRule="auto"/>
        <w:ind w:firstLine="708"/>
        <w:jc w:val="both"/>
        <w:rPr>
          <w:rFonts w:ascii="Times New Roman" w:hAnsi="Times New Roman" w:cs="Times New Roman"/>
          <w:sz w:val="26"/>
          <w:szCs w:val="26"/>
        </w:rPr>
      </w:pPr>
      <w:r>
        <w:rPr>
          <w:rFonts w:ascii="Times New Roman" w:eastAsia="Times New Roman" w:hAnsi="Times New Roman" w:cs="Times New Roman"/>
          <w:bCs/>
          <w:kern w:val="2"/>
          <w:sz w:val="26"/>
          <w:szCs w:val="26"/>
        </w:rPr>
        <w:t xml:space="preserve">ООП НОО ЧОУ «СОШ № 1 г. Челябинска» </w:t>
      </w:r>
      <w:r>
        <w:rPr>
          <w:rFonts w:ascii="Times New Roman" w:eastAsia="Times New Roman" w:hAnsi="Times New Roman" w:cs="Times New Roman"/>
          <w:sz w:val="26"/>
          <w:szCs w:val="26"/>
        </w:rPr>
        <w:t xml:space="preserve">соответствует основным </w:t>
      </w:r>
      <w:r>
        <w:rPr>
          <w:rFonts w:ascii="Times New Roman" w:eastAsia="Times New Roman" w:hAnsi="Times New Roman" w:cs="Times New Roman"/>
          <w:bCs/>
          <w:sz w:val="26"/>
          <w:szCs w:val="26"/>
        </w:rPr>
        <w:t>принципам государственной политики Российской Федерации в сфере образования</w:t>
      </w:r>
      <w:r>
        <w:rPr>
          <w:rStyle w:val="a4"/>
          <w:rFonts w:ascii="Times New Roman" w:eastAsia="Times New Roman" w:hAnsi="Times New Roman" w:cs="Times New Roman"/>
          <w:sz w:val="26"/>
          <w:szCs w:val="26"/>
        </w:rPr>
        <w:footnoteReference w:id="3"/>
      </w:r>
      <w:r>
        <w:rPr>
          <w:rFonts w:ascii="Times New Roman" w:eastAsia="Times New Roman" w:hAnsi="Times New Roman" w:cs="Times New Roman"/>
          <w:b/>
          <w:sz w:val="26"/>
          <w:szCs w:val="26"/>
        </w:rPr>
        <w:t>,</w:t>
      </w:r>
      <w:r>
        <w:rPr>
          <w:rFonts w:ascii="Times New Roman" w:eastAsia="@Arial Unicode MS" w:hAnsi="Times New Roman" w:cs="Times New Roman"/>
          <w:sz w:val="26"/>
          <w:szCs w:val="26"/>
        </w:rPr>
        <w:t>формируется с учётом психолого-педагогических особенностей развития детей младшего школьного возраста.</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Комплексное решение названных целей и задач  обеспечиваются ведущими установками учебников и учебных пособий издательской группы «Просвещение», используемых в ЧОУ «СОШ № 1 г. Челябинска»: преемственностью предметных линий начального общего и основного общего образования; единством структуры учебников и учебных пособий УМК «Школа России» по всем классам и учебным предметам, курсам. </w:t>
      </w:r>
    </w:p>
    <w:p w:rsidR="00112969" w:rsidRDefault="00661D81">
      <w:pPr>
        <w:spacing w:after="0" w:line="240" w:lineRule="auto"/>
        <w:ind w:left="567"/>
        <w:jc w:val="both"/>
        <w:rPr>
          <w:rFonts w:ascii="Times New Roman" w:hAnsi="Times New Roman" w:cs="Times New Roman"/>
          <w:sz w:val="26"/>
          <w:szCs w:val="26"/>
        </w:rPr>
      </w:pPr>
      <w:r>
        <w:rPr>
          <w:rFonts w:ascii="Times New Roman" w:hAnsi="Times New Roman" w:cs="Times New Roman"/>
          <w:sz w:val="26"/>
          <w:szCs w:val="26"/>
        </w:rPr>
        <w:t xml:space="preserve">В основу формирования ООП НОО </w:t>
      </w:r>
      <w:r>
        <w:rPr>
          <w:rFonts w:ascii="Times New Roman" w:eastAsia="Calibri" w:hAnsi="Times New Roman" w:cs="Times New Roman"/>
          <w:sz w:val="26"/>
          <w:szCs w:val="26"/>
        </w:rPr>
        <w:t>ЧОУ «СОШ № 1 г. Челябинска»</w:t>
      </w: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положены принципы развивающей личностно-ориентированной системы обучения «Школа России», к</w:t>
      </w:r>
      <w:r>
        <w:rPr>
          <w:rFonts w:ascii="Times New Roman" w:hAnsi="Times New Roman" w:cs="Times New Roman"/>
          <w:bCs/>
          <w:sz w:val="26"/>
          <w:szCs w:val="26"/>
        </w:rPr>
        <w:t xml:space="preserve">  которым относятся следующие:</w:t>
      </w:r>
    </w:p>
    <w:p w:rsidR="00112969" w:rsidRDefault="00661D81">
      <w:pPr>
        <w:spacing w:after="0" w:line="240" w:lineRule="auto"/>
        <w:ind w:firstLine="567"/>
        <w:jc w:val="both"/>
        <w:rPr>
          <w:rFonts w:ascii="Times New Roman" w:hAnsi="Times New Roman" w:cs="Times New Roman"/>
          <w:sz w:val="26"/>
          <w:szCs w:val="26"/>
        </w:rPr>
      </w:pPr>
      <w:r>
        <w:rPr>
          <w:rFonts w:ascii="Times New Roman" w:eastAsia="Times New Roman" w:hAnsi="Times New Roman" w:cs="Times New Roman"/>
          <w:bCs/>
          <w:kern w:val="2"/>
          <w:sz w:val="26"/>
          <w:szCs w:val="26"/>
        </w:rPr>
        <w:t xml:space="preserve">– </w:t>
      </w:r>
      <w:r>
        <w:rPr>
          <w:rFonts w:ascii="Times New Roman" w:hAnsi="Times New Roman" w:cs="Times New Roman"/>
          <w:i/>
          <w:sz w:val="26"/>
          <w:szCs w:val="26"/>
        </w:rPr>
        <w:t>принцип непрерывного общего развития каждого ребенка</w:t>
      </w:r>
      <w:r>
        <w:rPr>
          <w:rFonts w:ascii="Times New Roman" w:hAnsi="Times New Roman" w:cs="Times New Roman"/>
          <w:sz w:val="26"/>
          <w:szCs w:val="26"/>
        </w:rPr>
        <w:t>. 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ребенка;</w:t>
      </w:r>
    </w:p>
    <w:p w:rsidR="00112969" w:rsidRDefault="00661D81">
      <w:pPr>
        <w:spacing w:after="0" w:line="240" w:lineRule="auto"/>
        <w:ind w:firstLine="567"/>
        <w:jc w:val="both"/>
        <w:rPr>
          <w:rFonts w:ascii="Times New Roman" w:hAnsi="Times New Roman" w:cs="Times New Roman"/>
          <w:sz w:val="26"/>
          <w:szCs w:val="26"/>
        </w:rPr>
      </w:pPr>
      <w:r>
        <w:rPr>
          <w:rFonts w:ascii="Times New Roman" w:eastAsia="Times New Roman" w:hAnsi="Times New Roman" w:cs="Times New Roman"/>
          <w:bCs/>
          <w:kern w:val="2"/>
          <w:sz w:val="26"/>
          <w:szCs w:val="26"/>
        </w:rPr>
        <w:t>–</w:t>
      </w:r>
      <w:r>
        <w:rPr>
          <w:rFonts w:ascii="Times New Roman" w:hAnsi="Times New Roman" w:cs="Times New Roman"/>
          <w:i/>
          <w:sz w:val="26"/>
          <w:szCs w:val="26"/>
        </w:rPr>
        <w:t xml:space="preserve">принцип целостности образа мира, который </w:t>
      </w:r>
      <w:r>
        <w:rPr>
          <w:rFonts w:ascii="Times New Roman" w:hAnsi="Times New Roman" w:cs="Times New Roman"/>
          <w:sz w:val="26"/>
          <w:szCs w:val="26"/>
        </w:rPr>
        <w:t xml:space="preserve"> связан  с отбором интегрированного содержания предметных областей и межпредметных универсальных учебных действий;</w:t>
      </w:r>
    </w:p>
    <w:p w:rsidR="00112969" w:rsidRDefault="00661D81">
      <w:pPr>
        <w:spacing w:after="0" w:line="240" w:lineRule="auto"/>
        <w:ind w:firstLine="567"/>
        <w:jc w:val="both"/>
        <w:rPr>
          <w:rFonts w:ascii="Times New Roman" w:hAnsi="Times New Roman" w:cs="Times New Roman"/>
          <w:b/>
          <w:sz w:val="26"/>
          <w:szCs w:val="26"/>
        </w:rPr>
      </w:pPr>
      <w:r>
        <w:rPr>
          <w:rFonts w:ascii="Times New Roman" w:eastAsia="Times New Roman" w:hAnsi="Times New Roman" w:cs="Times New Roman"/>
          <w:bCs/>
          <w:kern w:val="2"/>
          <w:sz w:val="26"/>
          <w:szCs w:val="26"/>
        </w:rPr>
        <w:t>–</w:t>
      </w:r>
      <w:r>
        <w:rPr>
          <w:rFonts w:ascii="Times New Roman" w:hAnsi="Times New Roman" w:cs="Times New Roman"/>
          <w:i/>
          <w:sz w:val="26"/>
          <w:szCs w:val="26"/>
        </w:rPr>
        <w:t>принцип практической направленности</w:t>
      </w:r>
      <w:r>
        <w:rPr>
          <w:rFonts w:ascii="Times New Roman" w:hAnsi="Times New Roman" w:cs="Times New Roman"/>
          <w:sz w:val="26"/>
          <w:szCs w:val="26"/>
        </w:rPr>
        <w:t xml:space="preserve">, предусматривающий формирование универсальных учебных действий средствами всех предметов, способности их применять в условиях решения  учебных задач и практической деятельности повседневной жизни, умений работать с разными источниками информации (учебник, хрестоматия, рабочая тетрадь) и продуманная система выхода за рамки этих трех единиц в область словарей, научно-популярных и научных книг, журналов и газет, других источников информации; </w:t>
      </w:r>
    </w:p>
    <w:p w:rsidR="00112969" w:rsidRDefault="00661D81">
      <w:pPr>
        <w:spacing w:after="0" w:line="240" w:lineRule="auto"/>
        <w:ind w:firstLine="567"/>
        <w:jc w:val="both"/>
        <w:rPr>
          <w:rFonts w:ascii="Times New Roman" w:hAnsi="Times New Roman" w:cs="Times New Roman"/>
          <w:sz w:val="26"/>
          <w:szCs w:val="26"/>
        </w:rPr>
      </w:pPr>
      <w:r>
        <w:rPr>
          <w:rFonts w:ascii="Times New Roman" w:eastAsia="Times New Roman" w:hAnsi="Times New Roman" w:cs="Times New Roman"/>
          <w:bCs/>
          <w:kern w:val="2"/>
          <w:sz w:val="26"/>
          <w:szCs w:val="26"/>
        </w:rPr>
        <w:t>–</w:t>
      </w:r>
      <w:r>
        <w:rPr>
          <w:rFonts w:ascii="Times New Roman" w:hAnsi="Times New Roman" w:cs="Times New Roman"/>
          <w:i/>
          <w:sz w:val="26"/>
          <w:szCs w:val="26"/>
        </w:rPr>
        <w:t>принцип учета индивидуальных возможностей и способностей школьников</w:t>
      </w:r>
      <w:r>
        <w:rPr>
          <w:rFonts w:ascii="Times New Roman" w:hAnsi="Times New Roman" w:cs="Times New Roman"/>
          <w:sz w:val="26"/>
          <w:szCs w:val="26"/>
        </w:rPr>
        <w:t xml:space="preserve"> (использование разноуровневого по трудности и объему представления предметного содержания через систему заданий);</w:t>
      </w:r>
    </w:p>
    <w:p w:rsidR="00112969" w:rsidRDefault="00661D81">
      <w:pPr>
        <w:spacing w:after="0" w:line="240" w:lineRule="auto"/>
        <w:ind w:firstLine="567"/>
        <w:jc w:val="both"/>
        <w:rPr>
          <w:rFonts w:ascii="Times New Roman" w:hAnsi="Times New Roman" w:cs="Times New Roman"/>
          <w:sz w:val="26"/>
          <w:szCs w:val="26"/>
        </w:rPr>
      </w:pPr>
      <w:r>
        <w:rPr>
          <w:rFonts w:ascii="Times New Roman" w:eastAsia="Times New Roman" w:hAnsi="Times New Roman" w:cs="Times New Roman"/>
          <w:bCs/>
          <w:kern w:val="2"/>
          <w:sz w:val="26"/>
          <w:szCs w:val="26"/>
        </w:rPr>
        <w:t>–</w:t>
      </w:r>
      <w:r>
        <w:rPr>
          <w:rFonts w:ascii="Times New Roman" w:hAnsi="Times New Roman" w:cs="Times New Roman"/>
          <w:i/>
          <w:sz w:val="26"/>
          <w:szCs w:val="26"/>
        </w:rPr>
        <w:t>принцип прочности и наглядности</w:t>
      </w:r>
      <w:r>
        <w:rPr>
          <w:rFonts w:ascii="Times New Roman" w:hAnsi="Times New Roman" w:cs="Times New Roman"/>
          <w:sz w:val="26"/>
          <w:szCs w:val="26"/>
        </w:rPr>
        <w:t>, который  реализуется через рассмотрение частного (конкретное наблюдение) к пониманию общего (постижение закономерностей) и затем от общего (от усвоенной закономерности) к частному (к способу решения конкретной учебной или практической задачи);</w:t>
      </w:r>
    </w:p>
    <w:p w:rsidR="00112969" w:rsidRDefault="00661D81">
      <w:pPr>
        <w:spacing w:after="0" w:line="240" w:lineRule="auto"/>
        <w:ind w:firstLine="567"/>
        <w:jc w:val="both"/>
        <w:rPr>
          <w:rFonts w:ascii="Times New Roman" w:hAnsi="Times New Roman" w:cs="Times New Roman"/>
          <w:sz w:val="26"/>
          <w:szCs w:val="26"/>
        </w:rPr>
      </w:pPr>
      <w:r>
        <w:rPr>
          <w:rFonts w:ascii="Times New Roman" w:eastAsia="Times New Roman" w:hAnsi="Times New Roman" w:cs="Times New Roman"/>
          <w:bCs/>
          <w:kern w:val="2"/>
          <w:sz w:val="26"/>
          <w:szCs w:val="26"/>
        </w:rPr>
        <w:t>–</w:t>
      </w:r>
      <w:r>
        <w:rPr>
          <w:rFonts w:ascii="Times New Roman" w:hAnsi="Times New Roman" w:cs="Times New Roman"/>
          <w:i/>
          <w:sz w:val="26"/>
          <w:szCs w:val="26"/>
        </w:rPr>
        <w:t>принцип охраны и укрепления психического и физического здоровья ребенка</w:t>
      </w:r>
      <w:r>
        <w:rPr>
          <w:rFonts w:ascii="Times New Roman" w:hAnsi="Times New Roman" w:cs="Times New Roman"/>
          <w:sz w:val="26"/>
          <w:szCs w:val="26"/>
        </w:rPr>
        <w:t>, базирующийся на необходимости формирования у детей привычек к чистоте, аккуратности, соблюдению режима дня, участие их в оздоровительных мероприятиях.</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Cs/>
          <w:sz w:val="26"/>
          <w:szCs w:val="26"/>
        </w:rPr>
        <w:t>В основе реализации  ООП НОО ЧОУ «СОШ № 1г. Челябинска» лежит системно</w:t>
      </w:r>
      <w:r>
        <w:rPr>
          <w:rFonts w:ascii="Times New Roman" w:eastAsia="Times New Roman" w:hAnsi="Times New Roman" w:cs="Times New Roman"/>
          <w:bCs/>
          <w:sz w:val="26"/>
          <w:szCs w:val="26"/>
        </w:rPr>
        <w:softHyphen/>
        <w:t>деятельностный подход</w:t>
      </w:r>
      <w:r>
        <w:rPr>
          <w:rFonts w:ascii="Times New Roman" w:eastAsia="Times New Roman" w:hAnsi="Times New Roman" w:cs="Times New Roman"/>
          <w:sz w:val="26"/>
          <w:szCs w:val="26"/>
        </w:rPr>
        <w:t>, который предполагает:</w:t>
      </w:r>
    </w:p>
    <w:p w:rsidR="00112969" w:rsidRDefault="00661D81">
      <w:pPr>
        <w:numPr>
          <w:ilvl w:val="0"/>
          <w:numId w:val="2"/>
        </w:numPr>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pacing w:val="4"/>
          <w:sz w:val="26"/>
          <w:szCs w:val="26"/>
        </w:rPr>
        <w:t>воспитание и развитие качеств личности, отвечающих</w:t>
      </w:r>
    </w:p>
    <w:p w:rsidR="00112969" w:rsidRDefault="00661D81">
      <w:pPr>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pacing w:val="4"/>
          <w:sz w:val="26"/>
          <w:szCs w:val="26"/>
        </w:rPr>
        <w:t xml:space="preserve">требованиям информационного общества, инновационной </w:t>
      </w:r>
      <w:r>
        <w:rPr>
          <w:rFonts w:ascii="Times New Roman" w:eastAsia="Times New Roman" w:hAnsi="Times New Roman" w:cs="Times New Roman"/>
          <w:spacing w:val="2"/>
          <w:sz w:val="26"/>
          <w:szCs w:val="26"/>
        </w:rPr>
        <w:t xml:space="preserve">экономики Южного Урала, задачам построения российского гражданского </w:t>
      </w:r>
      <w:r>
        <w:rPr>
          <w:rFonts w:ascii="Times New Roman" w:eastAsia="Times New Roman" w:hAnsi="Times New Roman" w:cs="Times New Roman"/>
          <w:sz w:val="26"/>
          <w:szCs w:val="26"/>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 жителей родного края;</w:t>
      </w:r>
    </w:p>
    <w:p w:rsidR="00112969" w:rsidRDefault="00661D81">
      <w:pPr>
        <w:numPr>
          <w:ilvl w:val="0"/>
          <w:numId w:val="2"/>
        </w:numPr>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переход к стратегии социального проектирования и</w:t>
      </w:r>
    </w:p>
    <w:p w:rsidR="00112969" w:rsidRDefault="00661D81">
      <w:pPr>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112969" w:rsidRDefault="00661D81">
      <w:pPr>
        <w:numPr>
          <w:ilvl w:val="0"/>
          <w:numId w:val="2"/>
        </w:numPr>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ориентацию на достижение цели и основного результата</w:t>
      </w:r>
    </w:p>
    <w:p w:rsidR="00112969" w:rsidRDefault="00661D81">
      <w:pPr>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pacing w:val="1"/>
          <w:sz w:val="26"/>
          <w:szCs w:val="26"/>
        </w:rPr>
        <w:t>образования </w:t>
      </w:r>
      <w:r>
        <w:rPr>
          <w:rFonts w:ascii="Times New Roman" w:hAnsi="Times New Roman" w:cs="Times New Roman"/>
          <w:sz w:val="26"/>
          <w:szCs w:val="26"/>
        </w:rPr>
        <w:t>–</w:t>
      </w:r>
      <w:r>
        <w:rPr>
          <w:rFonts w:ascii="Times New Roman" w:eastAsia="Times New Roman" w:hAnsi="Times New Roman" w:cs="Times New Roman"/>
          <w:spacing w:val="1"/>
          <w:sz w:val="26"/>
          <w:szCs w:val="26"/>
        </w:rPr>
        <w:t xml:space="preserve"> развитие личности обучающегося на основе освоения универсальных учебных действий, познания и </w:t>
      </w:r>
      <w:r>
        <w:rPr>
          <w:rFonts w:ascii="Times New Roman" w:eastAsia="Times New Roman" w:hAnsi="Times New Roman" w:cs="Times New Roman"/>
          <w:sz w:val="26"/>
          <w:szCs w:val="26"/>
        </w:rPr>
        <w:t>освоения мира;</w:t>
      </w:r>
    </w:p>
    <w:p w:rsidR="00112969" w:rsidRDefault="00661D81">
      <w:pPr>
        <w:numPr>
          <w:ilvl w:val="0"/>
          <w:numId w:val="2"/>
        </w:numPr>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pacing w:val="-2"/>
          <w:sz w:val="26"/>
          <w:szCs w:val="26"/>
        </w:rPr>
        <w:t>признание решающей роли содержания образования,</w:t>
      </w:r>
    </w:p>
    <w:p w:rsidR="00112969" w:rsidRDefault="00661D81">
      <w:pPr>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pacing w:val="-2"/>
          <w:sz w:val="26"/>
          <w:szCs w:val="26"/>
        </w:rPr>
        <w:t>направленного в том числе на реализацию национальных, региональных и этнокультурных особенностей</w:t>
      </w:r>
      <w:r>
        <w:rPr>
          <w:rFonts w:ascii="Times New Roman" w:eastAsia="Times New Roman" w:hAnsi="Times New Roman" w:cs="Times New Roman"/>
          <w:sz w:val="26"/>
          <w:szCs w:val="26"/>
        </w:rPr>
        <w:t xml:space="preserve">, </w:t>
      </w:r>
      <w:r>
        <w:rPr>
          <w:rFonts w:ascii="Times New Roman" w:eastAsia="Times New Roman" w:hAnsi="Times New Roman" w:cs="Times New Roman"/>
          <w:spacing w:val="-2"/>
          <w:sz w:val="26"/>
          <w:szCs w:val="26"/>
        </w:rPr>
        <w:t>спо</w:t>
      </w:r>
      <w:r>
        <w:rPr>
          <w:rFonts w:ascii="Times New Roman" w:eastAsia="Times New Roman" w:hAnsi="Times New Roman" w:cs="Times New Roman"/>
          <w:sz w:val="26"/>
          <w:szCs w:val="26"/>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112969" w:rsidRDefault="00661D81">
      <w:pPr>
        <w:numPr>
          <w:ilvl w:val="0"/>
          <w:numId w:val="2"/>
        </w:numPr>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pacing w:val="-2"/>
          <w:sz w:val="26"/>
          <w:szCs w:val="26"/>
        </w:rPr>
        <w:t>учёт индивидуальных возрастных, психологических и</w:t>
      </w:r>
    </w:p>
    <w:p w:rsidR="00112969" w:rsidRDefault="00661D81">
      <w:pPr>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pacing w:val="-2"/>
          <w:sz w:val="26"/>
          <w:szCs w:val="26"/>
        </w:rPr>
        <w:t>фи</w:t>
      </w:r>
      <w:r>
        <w:rPr>
          <w:rFonts w:ascii="Times New Roman" w:eastAsia="Times New Roman" w:hAnsi="Times New Roman" w:cs="Times New Roman"/>
          <w:sz w:val="26"/>
          <w:szCs w:val="26"/>
        </w:rPr>
        <w:t>зиологических особенностей обучающихся, роли и значения видов деятельности и форм общения при определении образовательно</w:t>
      </w:r>
      <w:r>
        <w:rPr>
          <w:rFonts w:ascii="Times New Roman" w:eastAsia="Times New Roman" w:hAnsi="Times New Roman" w:cs="Times New Roman"/>
          <w:sz w:val="26"/>
          <w:szCs w:val="26"/>
        </w:rPr>
        <w:softHyphen/>
        <w:t>воспитательных целей и путей их достижения;</w:t>
      </w:r>
    </w:p>
    <w:p w:rsidR="00112969" w:rsidRDefault="00661D81">
      <w:pPr>
        <w:numPr>
          <w:ilvl w:val="0"/>
          <w:numId w:val="2"/>
        </w:numPr>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pacing w:val="2"/>
          <w:sz w:val="26"/>
          <w:szCs w:val="26"/>
        </w:rPr>
        <w:t>обеспечение преемственности дошкольного, начального</w:t>
      </w:r>
    </w:p>
    <w:p w:rsidR="00112969" w:rsidRDefault="00661D81">
      <w:pPr>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общего, основного общего, среднего общего и профессионального образования;</w:t>
      </w:r>
    </w:p>
    <w:p w:rsidR="00112969" w:rsidRDefault="00661D81">
      <w:pPr>
        <w:numPr>
          <w:ilvl w:val="0"/>
          <w:numId w:val="2"/>
        </w:numPr>
        <w:spacing w:after="0" w:line="240" w:lineRule="auto"/>
        <w:jc w:val="both"/>
        <w:textAlignment w:val="center"/>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разнообразие индивидуальных образовательных</w:t>
      </w:r>
    </w:p>
    <w:p w:rsidR="00112969" w:rsidRDefault="00661D81">
      <w:pPr>
        <w:spacing w:after="0" w:line="240" w:lineRule="auto"/>
        <w:jc w:val="both"/>
        <w:textAlignment w:val="center"/>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траекторий и индивидуального развития каждого обучающегося</w:t>
      </w:r>
      <w:r>
        <w:rPr>
          <w:rFonts w:ascii="Times New Roman" w:eastAsia="Times New Roman" w:hAnsi="Times New Roman" w:cs="Times New Roman"/>
          <w:spacing w:val="-2"/>
          <w:sz w:val="26"/>
          <w:szCs w:val="26"/>
        </w:rPr>
        <w:t xml:space="preserve"> (в том числе лиц, проявивших выдающиеся способности,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112969" w:rsidRDefault="00661D81">
      <w:pPr>
        <w:spacing w:after="0" w:line="240" w:lineRule="auto"/>
        <w:ind w:firstLine="426"/>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1.1.3. </w:t>
      </w:r>
      <w:r>
        <w:rPr>
          <w:rFonts w:ascii="Times New Roman" w:eastAsia="Times New Roman" w:hAnsi="Times New Roman" w:cs="Times New Roman"/>
          <w:i/>
          <w:sz w:val="26"/>
          <w:szCs w:val="26"/>
        </w:rPr>
        <w:t>Общая характеристика  основной образовательной программы начального общего образования</w:t>
      </w:r>
    </w:p>
    <w:p w:rsidR="00112969" w:rsidRDefault="00661D81">
      <w:pPr>
        <w:spacing w:after="0" w:line="240" w:lineRule="auto"/>
        <w:ind w:firstLine="360"/>
        <w:jc w:val="both"/>
        <w:rPr>
          <w:rFonts w:ascii="Times New Roman" w:hAnsi="Times New Roman" w:cs="Times New Roman"/>
          <w:sz w:val="26"/>
          <w:szCs w:val="26"/>
        </w:rPr>
      </w:pPr>
      <w:r>
        <w:rPr>
          <w:rFonts w:ascii="Times New Roman" w:hAnsi="Times New Roman" w:cs="Times New Roman"/>
          <w:sz w:val="26"/>
          <w:szCs w:val="26"/>
        </w:rPr>
        <w:t>В соответствии с требованиями   ФГОС НОО ООП НОО ЧОУ «СОШ № 1 г. Челябинска» содержит три раздела: целевой, содержательный и организационный.</w:t>
      </w:r>
    </w:p>
    <w:p w:rsidR="00112969" w:rsidRDefault="00661D81">
      <w:pPr>
        <w:pStyle w:val="afff3"/>
        <w:spacing w:line="240" w:lineRule="auto"/>
        <w:ind w:left="360" w:firstLine="348"/>
        <w:rPr>
          <w:rStyle w:val="dash0410005f0431005f0437005f0430005f0446005f0020005f0441005f043f005f0438005f0441005f043a005f0430005f005fchar1char1"/>
          <w:sz w:val="26"/>
          <w:szCs w:val="26"/>
        </w:rPr>
      </w:pPr>
      <w:r>
        <w:rPr>
          <w:rStyle w:val="dash0410005f0431005f0437005f0430005f0446005f0020005f0441005f043f005f0438005f0441005f043a005f0430005f005fchar1char1"/>
          <w:sz w:val="26"/>
          <w:szCs w:val="26"/>
        </w:rPr>
        <w:t xml:space="preserve">Целевой раздел определяет общее назначение, цели, задачи и </w:t>
      </w:r>
    </w:p>
    <w:p w:rsidR="00112969" w:rsidRDefault="00661D81">
      <w:pPr>
        <w:pStyle w:val="afff3"/>
        <w:spacing w:line="240" w:lineRule="auto"/>
        <w:ind w:firstLine="0"/>
        <w:rPr>
          <w:sz w:val="26"/>
          <w:szCs w:val="26"/>
        </w:rPr>
      </w:pPr>
      <w:r>
        <w:rPr>
          <w:rStyle w:val="dash0410005f0431005f0437005f0430005f0446005f0020005f0441005f043f005f0438005f0441005f043a005f0430005f005fchar1char1"/>
          <w:sz w:val="26"/>
          <w:szCs w:val="26"/>
        </w:rPr>
        <w:t>планируемые результаты освоения обучающимися основной образовательной программы начального общего образования, конкретизированные в соответствии с требованиями  ФГОС НОО и учитывающие региональные, национальные и этнокультурные особенности Челябинской области, а также способы определения достижения этих целей и результатов и  включает: пояснительную записку; планируемые результаты освоения обучающимися основной образовательной программы начального общего образования; систему оценки достижения планируемых результатов освоения основной образовательной программы начального общего образования.</w:t>
      </w:r>
    </w:p>
    <w:p w:rsidR="00112969" w:rsidRDefault="00661D81">
      <w:pPr>
        <w:pStyle w:val="dash0410005f0431005f0437005f0430005f0446005f0020005f0441005f043f005f0438005f0441005f043a005f0430"/>
        <w:ind w:left="360" w:firstLine="348"/>
        <w:rPr>
          <w:rStyle w:val="dash0410005f0431005f0437005f0430005f0446005f0020005f0441005f043f005f0438005f0441005f043a005f0430005f005fchar1char1"/>
          <w:sz w:val="26"/>
          <w:szCs w:val="26"/>
        </w:rPr>
      </w:pPr>
      <w:r>
        <w:rPr>
          <w:rStyle w:val="dash0410005f0431005f0437005f0430005f0446005f0020005f0441005f043f005f0438005f0441005f043a005f0430005f005fchar1char1"/>
          <w:sz w:val="26"/>
          <w:szCs w:val="26"/>
        </w:rPr>
        <w:t>Содержательный раздел определяет общее содержание начального</w:t>
      </w:r>
    </w:p>
    <w:p w:rsidR="00112969" w:rsidRDefault="00661D81">
      <w:pPr>
        <w:pStyle w:val="dash0410005f0431005f0437005f0430005f0446005f0020005f0441005f043f005f0438005f0441005f043a005f0430"/>
        <w:ind w:left="0" w:firstLine="0"/>
        <w:rPr>
          <w:sz w:val="26"/>
          <w:szCs w:val="26"/>
        </w:rPr>
      </w:pPr>
      <w:r>
        <w:rPr>
          <w:rStyle w:val="dash0410005f0431005f0437005f0430005f0446005f0020005f0441005f043f005f0438005f0441005f043a005f0430005f005fchar1char1"/>
          <w:sz w:val="26"/>
          <w:szCs w:val="26"/>
        </w:rPr>
        <w:t xml:space="preserve">общего образования и включает программы, ориентированные на достижение обучающимися при получении начального общего образования личностных, метапредметных и предметных результатов, в том числе: программу формирования  универсальных учебных действий при получении  начального общего образования; рабочие программы учебных предметов, курсов, в том числе курсов внеурочной деятельности; программу духовно-нравственного развития, воспитания обучающихся при получении начального общего образования, включающую такие направления, как гражданско-патриотическое воспитание, духовное  и нравственное развитие, </w:t>
      </w:r>
      <w:r>
        <w:rPr>
          <w:rStyle w:val="dash0410005f0431005f0437005f0430005f0446005f0020005f0441005f043f005f0438005f0441005f043a005f0430char1"/>
          <w:rFonts w:eastAsia="Calibri"/>
          <w:sz w:val="26"/>
          <w:szCs w:val="26"/>
        </w:rPr>
        <w:t xml:space="preserve">воспитание положительного отношения к труду, интеллектуальное воспитание, здоровьесберегающее воспитание, социокультурное и медиакультурное воспитание, культуротворческое и эстетическое воспитание, правовое воспитание и культуры безопасности, воспитание семейных ценностей, формирование коммуникативной культуры, экологическое воспитание; программу </w:t>
      </w:r>
      <w:r>
        <w:rPr>
          <w:rStyle w:val="dash0410005f0431005f0437005f0430005f0446005f0020005f0441005f043f005f0438005f0441005f043a005f0430005f005fchar1char1"/>
          <w:sz w:val="26"/>
          <w:szCs w:val="26"/>
        </w:rPr>
        <w:t>формирования экологической культуры, здорового и безопасного образа жизни</w:t>
      </w:r>
      <w:r>
        <w:rPr>
          <w:sz w:val="26"/>
          <w:szCs w:val="26"/>
        </w:rPr>
        <w:t xml:space="preserve">; </w:t>
      </w:r>
      <w:r>
        <w:rPr>
          <w:rStyle w:val="normal005f005f005f005fchar1005f005fchar1char1"/>
          <w:rFonts w:cs="Times New Roman"/>
          <w:sz w:val="26"/>
          <w:szCs w:val="26"/>
        </w:rPr>
        <w:t>программу коррекционной работы</w:t>
      </w:r>
      <w:r>
        <w:rPr>
          <w:rStyle w:val="dash0410005f0431005f0437005f0430005f0446005f0020005f0441005f043f005f0438005f0441005f043a005f0430005f005fchar1char1"/>
          <w:sz w:val="26"/>
          <w:szCs w:val="26"/>
        </w:rPr>
        <w:t>.</w:t>
      </w:r>
    </w:p>
    <w:p w:rsidR="00112969" w:rsidRDefault="00661D81">
      <w:pPr>
        <w:pStyle w:val="afff3"/>
        <w:spacing w:line="240" w:lineRule="auto"/>
        <w:ind w:left="360" w:firstLine="0"/>
        <w:rPr>
          <w:rStyle w:val="dash0410005f0431005f0437005f0430005f0446005f0020005f0441005f043f005f0438005f0441005f043a005f0430005f005fchar1char1"/>
          <w:sz w:val="26"/>
          <w:szCs w:val="26"/>
        </w:rPr>
      </w:pPr>
      <w:r>
        <w:rPr>
          <w:rStyle w:val="dash0410005f0431005f0437005f0430005f0446005f0020005f0441005f043f005f0438005f0441005f043a005f0430005f005fchar1char1"/>
          <w:sz w:val="26"/>
          <w:szCs w:val="26"/>
        </w:rPr>
        <w:t>Организационный раздел устанавливает общие рамки организации</w:t>
      </w:r>
    </w:p>
    <w:p w:rsidR="00112969" w:rsidRDefault="00661D81">
      <w:pPr>
        <w:pStyle w:val="afff3"/>
        <w:spacing w:line="240" w:lineRule="auto"/>
        <w:ind w:firstLine="0"/>
        <w:rPr>
          <w:rStyle w:val="dash0410005f0431005f0437005f0430005f0446005f0020005f0441005f043f005f0438005f0441005f043a005f0430005f005fchar1char1"/>
          <w:sz w:val="26"/>
          <w:szCs w:val="26"/>
        </w:rPr>
      </w:pPr>
      <w:r>
        <w:rPr>
          <w:rStyle w:val="dash0410005f0431005f0437005f0430005f0446005f0020005f0441005f043f005f0438005f0441005f043a005f0430005f005fchar1char1"/>
          <w:sz w:val="26"/>
          <w:szCs w:val="26"/>
        </w:rPr>
        <w:t xml:space="preserve">образовательной деятельности, а также механизм реализации компонентов  основной образовательной программы начального общего образования и включает: учебный план начального  общего образования как один из основных механизмов реализации основной образовательной программы начального общего образования; календарный учебный график; </w:t>
      </w:r>
      <w:r>
        <w:rPr>
          <w:sz w:val="26"/>
          <w:szCs w:val="26"/>
        </w:rPr>
        <w:t xml:space="preserve">план внеурочной деятельности; </w:t>
      </w:r>
      <w:r>
        <w:rPr>
          <w:rStyle w:val="dash0410005f0431005f0437005f0430005f0446005f0020005f0441005f043f005f0438005f0441005f043a005f0430005f005fchar1char1"/>
          <w:sz w:val="26"/>
          <w:szCs w:val="26"/>
        </w:rPr>
        <w:t>систему условий реализации основной образовательной программы начального общего образования.</w:t>
      </w:r>
    </w:p>
    <w:p w:rsidR="00112969" w:rsidRDefault="00112969">
      <w:pPr>
        <w:spacing w:after="0" w:line="240" w:lineRule="auto"/>
        <w:ind w:left="284"/>
        <w:jc w:val="both"/>
        <w:rPr>
          <w:rFonts w:ascii="Times New Roman" w:eastAsia="NewtonCSanPin-Regular" w:hAnsi="Times New Roman" w:cs="Times New Roman"/>
          <w:bCs/>
          <w:sz w:val="26"/>
          <w:szCs w:val="26"/>
        </w:rPr>
      </w:pPr>
    </w:p>
    <w:p w:rsidR="00112969" w:rsidRDefault="00112969">
      <w:pPr>
        <w:spacing w:after="0" w:line="240" w:lineRule="auto"/>
        <w:ind w:left="284"/>
        <w:jc w:val="both"/>
        <w:rPr>
          <w:rFonts w:ascii="Times New Roman" w:hAnsi="Times New Roman" w:cs="Times New Roman"/>
          <w:i/>
          <w:sz w:val="26"/>
          <w:szCs w:val="26"/>
        </w:rPr>
      </w:pPr>
    </w:p>
    <w:p w:rsidR="00112969" w:rsidRDefault="00112969">
      <w:pPr>
        <w:spacing w:after="0" w:line="240" w:lineRule="auto"/>
        <w:ind w:left="284"/>
        <w:jc w:val="both"/>
        <w:rPr>
          <w:rFonts w:ascii="Times New Roman" w:hAnsi="Times New Roman" w:cs="Times New Roman"/>
          <w:i/>
          <w:sz w:val="26"/>
          <w:szCs w:val="26"/>
        </w:rPr>
      </w:pPr>
    </w:p>
    <w:p w:rsidR="00112969" w:rsidRDefault="00661D81">
      <w:pPr>
        <w:spacing w:after="0" w:line="240" w:lineRule="auto"/>
        <w:ind w:left="284"/>
        <w:jc w:val="both"/>
        <w:rPr>
          <w:rFonts w:ascii="Times New Roman" w:eastAsia="NewtonCSanPin-Regular" w:hAnsi="Times New Roman" w:cs="Times New Roman"/>
          <w:bCs/>
          <w:i/>
          <w:sz w:val="26"/>
          <w:szCs w:val="26"/>
        </w:rPr>
      </w:pPr>
      <w:bookmarkStart w:id="4" w:name="_GoBack"/>
      <w:bookmarkStart w:id="5" w:name="_Toc304796063"/>
      <w:r>
        <w:rPr>
          <w:rFonts w:ascii="Times New Roman" w:hAnsi="Times New Roman" w:cs="Times New Roman"/>
          <w:i/>
          <w:sz w:val="26"/>
          <w:szCs w:val="26"/>
        </w:rPr>
        <w:t>1.1.4. Общие подходы к организации внеурочной деятельности</w:t>
      </w:r>
      <w:bookmarkEnd w:id="4"/>
      <w:bookmarkEnd w:id="5"/>
      <w:r>
        <w:rPr>
          <w:rFonts w:ascii="Times New Roman" w:hAnsi="Times New Roman" w:cs="Times New Roman"/>
          <w:i/>
          <w:sz w:val="26"/>
          <w:szCs w:val="26"/>
        </w:rPr>
        <w:tab/>
      </w:r>
    </w:p>
    <w:p w:rsidR="00112969" w:rsidRDefault="00661D81">
      <w:pPr>
        <w:spacing w:after="0" w:line="240" w:lineRule="auto"/>
        <w:ind w:firstLine="284"/>
        <w:jc w:val="both"/>
        <w:rPr>
          <w:rFonts w:ascii="Times New Roman" w:hAnsi="Times New Roman" w:cs="Times New Roman"/>
          <w:bCs/>
          <w:sz w:val="26"/>
          <w:szCs w:val="26"/>
        </w:rPr>
      </w:pPr>
      <w:r>
        <w:rPr>
          <w:rFonts w:ascii="Times New Roman" w:hAnsi="Times New Roman" w:cs="Times New Roman"/>
          <w:bCs/>
          <w:sz w:val="26"/>
          <w:szCs w:val="26"/>
        </w:rPr>
        <w:t>Общие подходы к организации внеурочной деятельности в ЧОУ «СОШ № 1 г. Челябинска» соответствуют целям, принципам, ценностям, отраженным  в ООП НОО, учитывают особенности сложившейся системы духовно-нравственного воспитания и развития обучающихся. Внеурочная деятельность направлена на достижение обучающимися планируемых результатов.</w:t>
      </w:r>
      <w:r>
        <w:rPr>
          <w:rFonts w:ascii="Times New Roman" w:hAnsi="Times New Roman" w:cs="Times New Roman"/>
          <w:sz w:val="26"/>
          <w:szCs w:val="26"/>
        </w:rPr>
        <w:t xml:space="preserve">  Кроме этого  внеурочная деятельность позволяет решить ещё целый ряд очень важных задач: обеспечить благоприятную адаптацию ребенка в школе; оптимизировать учебную нагрузку обучающихся; улучшить условия для развития младшего школьника; учесть возрастные, психологические  и индивидуальные особенности обучающихся.</w:t>
      </w:r>
      <w:r>
        <w:rPr>
          <w:rFonts w:ascii="Times New Roman" w:hAnsi="Times New Roman" w:cs="Times New Roman"/>
          <w:bCs/>
          <w:sz w:val="26"/>
          <w:szCs w:val="26"/>
        </w:rPr>
        <w:tab/>
      </w:r>
    </w:p>
    <w:p w:rsidR="00112969" w:rsidRDefault="00661D81">
      <w:pPr>
        <w:tabs>
          <w:tab w:val="left" w:pos="1080"/>
          <w:tab w:val="left" w:pos="2340"/>
        </w:tabs>
        <w:spacing w:after="0" w:line="240" w:lineRule="auto"/>
        <w:jc w:val="both"/>
        <w:rPr>
          <w:rFonts w:ascii="Times New Roman" w:eastAsia="Calibri" w:hAnsi="Times New Roman" w:cs="Times New Roman"/>
          <w:i/>
          <w:sz w:val="26"/>
          <w:szCs w:val="26"/>
          <w:u w:val="single"/>
        </w:rPr>
      </w:pPr>
      <w:r>
        <w:rPr>
          <w:rFonts w:ascii="Times New Roman" w:hAnsi="Times New Roman" w:cs="Times New Roman"/>
          <w:bCs/>
          <w:sz w:val="26"/>
          <w:szCs w:val="26"/>
        </w:rPr>
        <w:tab/>
        <w:t xml:space="preserve">Выбор </w:t>
      </w:r>
      <w:r>
        <w:rPr>
          <w:rFonts w:ascii="Times New Roman" w:hAnsi="Times New Roman" w:cs="Times New Roman"/>
          <w:sz w:val="26"/>
          <w:szCs w:val="26"/>
        </w:rPr>
        <w:t>модели внеурочной деятельности, направлений и форм организации внеурочной деятельности младших школьников определяется  общеобразовательной организацией самостоятельно на основе анализа совокупности условий реализации образовательной деятельности с учётом положений  федерального государственного образовательного стандарта  начального общего образования</w:t>
      </w:r>
      <w:r>
        <w:rPr>
          <w:rFonts w:ascii="Times New Roman" w:hAnsi="Times New Roman" w:cs="Times New Roman"/>
          <w:bCs/>
          <w:sz w:val="26"/>
          <w:szCs w:val="26"/>
        </w:rPr>
        <w:t xml:space="preserve">. Одним из принципов, который положен в основу моделирования внеурочной деятельности в ЧОУ «СОШ № 1 г. Челябинска» </w:t>
      </w:r>
      <w:r>
        <w:rPr>
          <w:rFonts w:ascii="Times New Roman" w:eastAsia="Calibri" w:hAnsi="Times New Roman" w:cs="Times New Roman"/>
          <w:sz w:val="26"/>
          <w:szCs w:val="26"/>
        </w:rPr>
        <w:t>является направленность содержания, отвечающая запросам участников образовательных отношений.</w:t>
      </w:r>
    </w:p>
    <w:p w:rsidR="00112969" w:rsidRDefault="00661D81">
      <w:pPr>
        <w:spacing w:after="0" w:line="240" w:lineRule="auto"/>
        <w:ind w:right="-5" w:firstLine="708"/>
        <w:jc w:val="both"/>
        <w:rPr>
          <w:rFonts w:ascii="Times New Roman" w:hAnsi="Times New Roman" w:cs="Times New Roman"/>
          <w:sz w:val="26"/>
          <w:szCs w:val="26"/>
        </w:rPr>
      </w:pPr>
      <w:r>
        <w:rPr>
          <w:rFonts w:ascii="Times New Roman" w:eastAsia="Calibri" w:hAnsi="Times New Roman" w:cs="Times New Roman"/>
          <w:sz w:val="26"/>
          <w:szCs w:val="26"/>
        </w:rPr>
        <w:t xml:space="preserve">ЧОУ «СОШ № 1 г. Челябинска» </w:t>
      </w:r>
      <w:r>
        <w:rPr>
          <w:rFonts w:ascii="Times New Roman" w:hAnsi="Times New Roman" w:cs="Times New Roman"/>
          <w:sz w:val="26"/>
          <w:szCs w:val="26"/>
        </w:rPr>
        <w:t>при организации внеурочной деятельности  учитывает следующие факторы:</w:t>
      </w:r>
    </w:p>
    <w:p w:rsidR="00112969" w:rsidRDefault="00661D81">
      <w:pPr>
        <w:spacing w:after="0" w:line="240" w:lineRule="auto"/>
        <w:ind w:right="-5"/>
        <w:jc w:val="both"/>
        <w:rPr>
          <w:rFonts w:ascii="Times New Roman" w:hAnsi="Times New Roman" w:cs="Times New Roman"/>
          <w:sz w:val="26"/>
          <w:szCs w:val="26"/>
        </w:rPr>
      </w:pPr>
      <w:r>
        <w:rPr>
          <w:rFonts w:ascii="Times New Roman" w:hAnsi="Times New Roman" w:cs="Times New Roman"/>
          <w:sz w:val="26"/>
          <w:szCs w:val="26"/>
        </w:rPr>
        <w:t>– запросы участников образовательных отношений, в том числе обучающихся, родителей (законных представителей);</w:t>
      </w:r>
    </w:p>
    <w:p w:rsidR="00112969" w:rsidRDefault="00661D81">
      <w:pPr>
        <w:spacing w:after="0" w:line="240" w:lineRule="auto"/>
        <w:ind w:right="-5" w:firstLine="426"/>
        <w:jc w:val="both"/>
        <w:rPr>
          <w:rFonts w:ascii="Times New Roman" w:hAnsi="Times New Roman" w:cs="Times New Roman"/>
          <w:sz w:val="26"/>
          <w:szCs w:val="26"/>
        </w:rPr>
      </w:pPr>
      <w:r>
        <w:rPr>
          <w:rFonts w:ascii="Times New Roman" w:hAnsi="Times New Roman" w:cs="Times New Roman"/>
          <w:sz w:val="26"/>
          <w:szCs w:val="26"/>
        </w:rPr>
        <w:t>– уровень квалификации педагогических работников;</w:t>
      </w:r>
    </w:p>
    <w:p w:rsidR="00112969" w:rsidRDefault="00661D81">
      <w:pPr>
        <w:spacing w:after="0" w:line="240" w:lineRule="auto"/>
        <w:ind w:left="426" w:right="-5"/>
        <w:jc w:val="both"/>
        <w:rPr>
          <w:rFonts w:ascii="Times New Roman" w:hAnsi="Times New Roman" w:cs="Times New Roman"/>
          <w:sz w:val="26"/>
          <w:szCs w:val="26"/>
        </w:rPr>
      </w:pPr>
      <w:r>
        <w:rPr>
          <w:rFonts w:ascii="Times New Roman" w:hAnsi="Times New Roman" w:cs="Times New Roman"/>
          <w:sz w:val="26"/>
          <w:szCs w:val="26"/>
        </w:rPr>
        <w:t>– качество рабочих программ курсов внеурочной деятельности,</w:t>
      </w:r>
    </w:p>
    <w:p w:rsidR="00112969" w:rsidRDefault="00661D81">
      <w:pPr>
        <w:spacing w:after="0" w:line="240" w:lineRule="auto"/>
        <w:ind w:right="-5"/>
        <w:jc w:val="both"/>
        <w:rPr>
          <w:rFonts w:ascii="Times New Roman" w:hAnsi="Times New Roman" w:cs="Times New Roman"/>
          <w:sz w:val="26"/>
          <w:szCs w:val="26"/>
        </w:rPr>
      </w:pPr>
      <w:r>
        <w:rPr>
          <w:rFonts w:ascii="Times New Roman" w:hAnsi="Times New Roman" w:cs="Times New Roman"/>
          <w:sz w:val="26"/>
          <w:szCs w:val="26"/>
        </w:rPr>
        <w:t>разработанных в соответствии с целями и задачами ООП НОО;</w:t>
      </w:r>
    </w:p>
    <w:p w:rsidR="00112969" w:rsidRDefault="00661D81">
      <w:pPr>
        <w:spacing w:after="0" w:line="240" w:lineRule="auto"/>
        <w:ind w:left="426" w:right="-5"/>
        <w:jc w:val="both"/>
        <w:rPr>
          <w:rFonts w:ascii="Times New Roman" w:eastAsia="Calibri"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rPr>
        <w:tab/>
        <w:t xml:space="preserve">возможность </w:t>
      </w:r>
      <w:r>
        <w:rPr>
          <w:rFonts w:ascii="Times New Roman" w:eastAsia="Calibri" w:hAnsi="Times New Roman" w:cs="Times New Roman"/>
          <w:sz w:val="26"/>
          <w:szCs w:val="26"/>
        </w:rPr>
        <w:t>реализации курсов внеурочной деятельности</w:t>
      </w:r>
    </w:p>
    <w:p w:rsidR="00112969" w:rsidRDefault="00661D81">
      <w:pPr>
        <w:spacing w:after="0" w:line="240" w:lineRule="auto"/>
        <w:ind w:right="-5"/>
        <w:jc w:val="both"/>
        <w:rPr>
          <w:rFonts w:ascii="Times New Roman" w:eastAsia="Calibri" w:hAnsi="Times New Roman" w:cs="Times New Roman"/>
          <w:sz w:val="26"/>
          <w:szCs w:val="26"/>
        </w:rPr>
      </w:pPr>
      <w:r>
        <w:rPr>
          <w:rFonts w:ascii="Times New Roman" w:eastAsia="Calibri" w:hAnsi="Times New Roman" w:cs="Times New Roman"/>
          <w:sz w:val="26"/>
          <w:szCs w:val="26"/>
        </w:rPr>
        <w:t>самостоятельно школой, с привлечением ресурсов  организаций дополнительного образования детей, так и посредством сетевых форм реализации;</w:t>
      </w:r>
    </w:p>
    <w:p w:rsidR="00112969" w:rsidRDefault="00661D81">
      <w:pPr>
        <w:spacing w:after="0" w:line="240" w:lineRule="auto"/>
        <w:ind w:left="426" w:right="-5"/>
        <w:jc w:val="both"/>
        <w:rPr>
          <w:rFonts w:ascii="Times New Roman" w:hAnsi="Times New Roman" w:cs="Times New Roman"/>
          <w:sz w:val="26"/>
          <w:szCs w:val="26"/>
        </w:rPr>
      </w:pPr>
      <w:r>
        <w:rPr>
          <w:rFonts w:ascii="Times New Roman" w:hAnsi="Times New Roman" w:cs="Times New Roman"/>
          <w:sz w:val="26"/>
          <w:szCs w:val="26"/>
        </w:rPr>
        <w:tab/>
        <w:t>– для реализации  отдельных курсов внеурочной деятельности с</w:t>
      </w:r>
    </w:p>
    <w:p w:rsidR="00112969" w:rsidRDefault="00661D81">
      <w:pPr>
        <w:spacing w:after="0" w:line="240" w:lineRule="auto"/>
        <w:ind w:right="-5"/>
        <w:jc w:val="both"/>
        <w:rPr>
          <w:rFonts w:ascii="Times New Roman" w:hAnsi="Times New Roman" w:cs="Times New Roman"/>
          <w:sz w:val="26"/>
          <w:szCs w:val="26"/>
        </w:rPr>
      </w:pPr>
      <w:r>
        <w:rPr>
          <w:rFonts w:ascii="Times New Roman" w:hAnsi="Times New Roman" w:cs="Times New Roman"/>
          <w:sz w:val="26"/>
          <w:szCs w:val="26"/>
        </w:rPr>
        <w:t>привлечением к сотрудничеству  на основе договорных отношений с организациями дополнительного образования;</w:t>
      </w:r>
    </w:p>
    <w:p w:rsidR="00112969" w:rsidRDefault="00661D81">
      <w:pPr>
        <w:spacing w:after="0" w:line="240" w:lineRule="auto"/>
        <w:ind w:left="426" w:right="-5" w:firstLine="282"/>
        <w:jc w:val="both"/>
        <w:rPr>
          <w:rFonts w:ascii="Times New Roman" w:hAnsi="Times New Roman" w:cs="Times New Roman"/>
          <w:sz w:val="26"/>
          <w:szCs w:val="26"/>
        </w:rPr>
      </w:pPr>
      <w:r>
        <w:rPr>
          <w:rFonts w:ascii="Times New Roman" w:hAnsi="Times New Roman" w:cs="Times New Roman"/>
          <w:sz w:val="26"/>
          <w:szCs w:val="26"/>
        </w:rPr>
        <w:t>– значение рабочих программ курсов внеурочной деятельности для</w:t>
      </w:r>
    </w:p>
    <w:p w:rsidR="00112969" w:rsidRDefault="00661D81">
      <w:pPr>
        <w:spacing w:after="0" w:line="240" w:lineRule="auto"/>
        <w:ind w:right="-5"/>
        <w:jc w:val="both"/>
        <w:rPr>
          <w:rFonts w:ascii="Times New Roman" w:hAnsi="Times New Roman" w:cs="Times New Roman"/>
          <w:sz w:val="26"/>
          <w:szCs w:val="26"/>
        </w:rPr>
      </w:pPr>
      <w:r>
        <w:rPr>
          <w:rFonts w:ascii="Times New Roman" w:hAnsi="Times New Roman" w:cs="Times New Roman"/>
          <w:sz w:val="26"/>
          <w:szCs w:val="26"/>
        </w:rPr>
        <w:t>конкурентоспособности общеобразовательной организации на рынке образовательных услуг.</w:t>
      </w:r>
    </w:p>
    <w:p w:rsidR="00112969" w:rsidRDefault="00661D81">
      <w:pPr>
        <w:pStyle w:val="afff1"/>
        <w:tabs>
          <w:tab w:val="left" w:pos="0"/>
        </w:tabs>
        <w:spacing w:after="0" w:line="240" w:lineRule="auto"/>
        <w:ind w:left="1146"/>
        <w:jc w:val="both"/>
        <w:rPr>
          <w:rFonts w:ascii="Times New Roman" w:hAnsi="Times New Roman" w:cs="Times New Roman"/>
          <w:sz w:val="26"/>
          <w:szCs w:val="26"/>
        </w:rPr>
      </w:pPr>
      <w:r>
        <w:rPr>
          <w:rFonts w:ascii="Times New Roman" w:hAnsi="Times New Roman" w:cs="Times New Roman"/>
          <w:sz w:val="26"/>
          <w:szCs w:val="26"/>
        </w:rPr>
        <w:t>Выбор модели решается самостоятельно</w:t>
      </w:r>
    </w:p>
    <w:p w:rsidR="00112969" w:rsidRDefault="00661D81">
      <w:pPr>
        <w:tabs>
          <w:tab w:val="left" w:pos="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общеобразовательной организацией с учётом совокупности созданных условий и запросов обучающихся, родителей (законных представителей).</w:t>
      </w:r>
    </w:p>
    <w:p w:rsidR="00112969" w:rsidRDefault="00661D81">
      <w:pPr>
        <w:tabs>
          <w:tab w:val="left" w:pos="0"/>
        </w:tabs>
        <w:spacing w:after="0" w:line="240" w:lineRule="auto"/>
        <w:jc w:val="both"/>
        <w:rPr>
          <w:rFonts w:ascii="Times New Roman" w:hAnsi="Times New Roman" w:cs="Times New Roman"/>
          <w:sz w:val="26"/>
          <w:szCs w:val="26"/>
        </w:rPr>
      </w:pPr>
      <w:r>
        <w:rPr>
          <w:rFonts w:ascii="Times New Roman" w:hAnsi="Times New Roman" w:cs="Times New Roman"/>
          <w:i/>
          <w:sz w:val="26"/>
          <w:szCs w:val="26"/>
        </w:rPr>
        <w:tab/>
      </w:r>
      <w:r>
        <w:rPr>
          <w:rFonts w:ascii="Times New Roman" w:hAnsi="Times New Roman" w:cs="Times New Roman"/>
          <w:sz w:val="26"/>
          <w:szCs w:val="26"/>
        </w:rPr>
        <w:t xml:space="preserve">В ЧОУ «СОШ № 1 г. Челябинска» реализуется  оптимизационная модель </w:t>
      </w:r>
    </w:p>
    <w:p w:rsidR="00112969" w:rsidRDefault="00661D81">
      <w:pPr>
        <w:tabs>
          <w:tab w:val="left" w:pos="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(внутренняя). Даная модель предполагает использование при организации внеурочной деятельности ресурсное и кадровое обеспечение общеобразовательной организации. Содержательный  аспект  модели выбран   в соответствии  с основными направлениями развития личности, традициями общеобразовательной организацией, условиями реализации внеурочной деятельности).</w:t>
      </w:r>
    </w:p>
    <w:p w:rsidR="00112969" w:rsidRDefault="00661D81">
      <w:pPr>
        <w:pStyle w:val="Heading2"/>
        <w:spacing w:before="0" w:after="0"/>
        <w:ind w:firstLine="567"/>
        <w:jc w:val="both"/>
        <w:rPr>
          <w:rStyle w:val="Zag11"/>
          <w:rFonts w:ascii="Times New Roman" w:hAnsi="Times New Roman"/>
          <w:b w:val="0"/>
          <w:i w:val="0"/>
          <w:sz w:val="26"/>
          <w:szCs w:val="26"/>
        </w:rPr>
      </w:pPr>
      <w:r>
        <w:rPr>
          <w:rFonts w:ascii="Times New Roman" w:hAnsi="Times New Roman"/>
          <w:sz w:val="26"/>
          <w:szCs w:val="26"/>
        </w:rPr>
        <w:tab/>
      </w:r>
      <w:r>
        <w:rPr>
          <w:rStyle w:val="Zag11"/>
          <w:rFonts w:ascii="Times New Roman" w:hAnsi="Times New Roman"/>
          <w:b w:val="0"/>
          <w:i w:val="0"/>
          <w:sz w:val="26"/>
          <w:szCs w:val="26"/>
        </w:rPr>
        <w:t xml:space="preserve">Разработка  </w:t>
      </w:r>
      <w:r>
        <w:rPr>
          <w:rFonts w:ascii="Times New Roman" w:hAnsi="Times New Roman"/>
          <w:b w:val="0"/>
          <w:i w:val="0"/>
          <w:sz w:val="26"/>
          <w:szCs w:val="26"/>
        </w:rPr>
        <w:t xml:space="preserve"> ООП НОО ЧОУ «СОШ № 1 г. Челябинска» </w:t>
      </w:r>
      <w:r>
        <w:rPr>
          <w:rStyle w:val="Zag11"/>
          <w:rFonts w:ascii="Times New Roman" w:hAnsi="Times New Roman"/>
          <w:b w:val="0"/>
          <w:i w:val="0"/>
          <w:sz w:val="26"/>
          <w:szCs w:val="26"/>
        </w:rPr>
        <w:t>осуществлялась самостоятельно рабочей группой, состоящей из педагогов и администрации, с привлечением Совета  родителей, обеспечивающего государственно-общественный характер управления общеобразовательной организации.</w:t>
      </w:r>
    </w:p>
    <w:p w:rsidR="00112969" w:rsidRDefault="00661D81">
      <w:pPr>
        <w:spacing w:line="240" w:lineRule="auto"/>
        <w:ind w:firstLine="708"/>
        <w:jc w:val="center"/>
        <w:rPr>
          <w:rFonts w:ascii="Times New Roman" w:eastAsia="Calibri" w:hAnsi="Times New Roman" w:cs="Times New Roman"/>
          <w:b/>
          <w:sz w:val="26"/>
          <w:szCs w:val="26"/>
        </w:rPr>
      </w:pPr>
      <w:r>
        <w:rPr>
          <w:rFonts w:ascii="Times New Roman" w:eastAsia="Calibri" w:hAnsi="Times New Roman" w:cs="Times New Roman"/>
          <w:b/>
          <w:sz w:val="26"/>
          <w:szCs w:val="26"/>
        </w:rPr>
        <w:t xml:space="preserve">1.2. Планируемые результаты освоения обучающимися  основной образовательной программы начального общего образования </w:t>
      </w:r>
    </w:p>
    <w:p w:rsidR="00112969" w:rsidRDefault="00661D81">
      <w:pPr>
        <w:tabs>
          <w:tab w:val="left" w:pos="709"/>
        </w:tabs>
        <w:overflowPunct w:val="0"/>
        <w:spacing w:after="0" w:line="240" w:lineRule="auto"/>
        <w:ind w:firstLine="720"/>
        <w:jc w:val="both"/>
        <w:textAlignment w:val="baseline"/>
        <w:rPr>
          <w:rFonts w:ascii="Times New Roman" w:eastAsia="Times New Roman" w:hAnsi="Times New Roman" w:cs="Times New Roman"/>
          <w:i/>
          <w:spacing w:val="-2"/>
          <w:sz w:val="26"/>
          <w:szCs w:val="26"/>
        </w:rPr>
      </w:pPr>
      <w:r>
        <w:rPr>
          <w:rFonts w:ascii="Times New Roman" w:eastAsia="Times New Roman" w:hAnsi="Times New Roman" w:cs="Times New Roman"/>
          <w:i/>
          <w:spacing w:val="-2"/>
          <w:sz w:val="26"/>
          <w:szCs w:val="26"/>
        </w:rPr>
        <w:t>1.2.1. Общие положения</w:t>
      </w:r>
    </w:p>
    <w:p w:rsidR="00112969" w:rsidRDefault="00661D81">
      <w:pPr>
        <w:tabs>
          <w:tab w:val="left" w:pos="709"/>
        </w:tabs>
        <w:overflowPunct w:val="0"/>
        <w:spacing w:after="0" w:line="240" w:lineRule="auto"/>
        <w:ind w:firstLine="720"/>
        <w:jc w:val="both"/>
        <w:textAlignment w:val="baseline"/>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 xml:space="preserve">Планируемые результаты освоения  ООП НОО ЧОУ «СОШ № 1 г. Челябинска» являются одним из важнейших механизмов реализации требований  ФГОС НОО к результатам обучающихся, освоивших ООП НОО. Они представляют собой систему </w:t>
      </w:r>
      <w:r>
        <w:rPr>
          <w:rFonts w:ascii="Times New Roman" w:eastAsia="Times New Roman" w:hAnsi="Times New Roman" w:cs="Times New Roman"/>
          <w:bCs/>
          <w:iCs/>
          <w:spacing w:val="-2"/>
          <w:sz w:val="26"/>
          <w:szCs w:val="26"/>
        </w:rPr>
        <w:t>обобщённых личностно ориен</w:t>
      </w:r>
      <w:r>
        <w:rPr>
          <w:rFonts w:ascii="Times New Roman" w:eastAsia="Times New Roman" w:hAnsi="Times New Roman" w:cs="Times New Roman"/>
          <w:bCs/>
          <w:iCs/>
          <w:sz w:val="26"/>
          <w:szCs w:val="26"/>
        </w:rPr>
        <w:t>тированных целей образования</w:t>
      </w:r>
      <w:r>
        <w:rPr>
          <w:rFonts w:ascii="Times New Roman" w:eastAsia="Times New Roman" w:hAnsi="Times New Roman" w:cs="Times New Roman"/>
          <w:sz w:val="26"/>
          <w:szCs w:val="26"/>
        </w:rPr>
        <w:t xml:space="preserve">, что обеспечивает определение </w:t>
      </w:r>
      <w:r>
        <w:rPr>
          <w:rFonts w:ascii="Times New Roman" w:eastAsia="Times New Roman" w:hAnsi="Times New Roman" w:cs="Times New Roman"/>
          <w:spacing w:val="2"/>
          <w:sz w:val="26"/>
          <w:szCs w:val="26"/>
        </w:rPr>
        <w:t xml:space="preserve">и выявление всех составляющих планируемых результатов, </w:t>
      </w:r>
      <w:r>
        <w:rPr>
          <w:rFonts w:ascii="Times New Roman" w:eastAsia="Times New Roman" w:hAnsi="Times New Roman" w:cs="Times New Roman"/>
          <w:spacing w:val="-2"/>
          <w:sz w:val="26"/>
          <w:szCs w:val="26"/>
        </w:rPr>
        <w:t xml:space="preserve">подлежащих формированию и оценке. </w:t>
      </w:r>
    </w:p>
    <w:p w:rsidR="00112969" w:rsidRDefault="00661D81">
      <w:pPr>
        <w:spacing w:after="0" w:line="240" w:lineRule="auto"/>
        <w:ind w:firstLine="708"/>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Планируемые результаты: </w:t>
      </w:r>
      <w:r>
        <w:rPr>
          <w:rFonts w:ascii="Times New Roman" w:eastAsia="Times New Roman" w:hAnsi="Times New Roman" w:cs="Times New Roman"/>
          <w:spacing w:val="4"/>
          <w:sz w:val="26"/>
          <w:szCs w:val="26"/>
        </w:rPr>
        <w:t xml:space="preserve">обеспечивают связь между требованиями ФГОС НОО, </w:t>
      </w:r>
      <w:r>
        <w:rPr>
          <w:rFonts w:ascii="Times New Roman" w:eastAsia="Times New Roman" w:hAnsi="Times New Roman" w:cs="Times New Roman"/>
          <w:sz w:val="26"/>
          <w:szCs w:val="26"/>
        </w:rPr>
        <w:t xml:space="preserve">образовательной деятельностью и системой оценки результатов освоения ООП НОО; являются содержательной и критериальной основой для </w:t>
      </w:r>
      <w:r>
        <w:rPr>
          <w:rFonts w:ascii="Times New Roman" w:eastAsia="Times New Roman" w:hAnsi="Times New Roman" w:cs="Times New Roman"/>
          <w:spacing w:val="4"/>
          <w:sz w:val="26"/>
          <w:szCs w:val="26"/>
        </w:rPr>
        <w:t xml:space="preserve">разработки рабочих программ учебных предметов, курсов, в том числе курсов внеурочной деятельности, программы формирования универсальных учебных действий обучающихся при получении начального общего образования; программы духовно-нравственного развития и воспитания обучающихся при получении начального общего образования; программы формирования экологической культуры, здорового и безопасного образа жизни; программы коррекционной работы, </w:t>
      </w:r>
      <w:r>
        <w:rPr>
          <w:rFonts w:ascii="Times New Roman" w:eastAsia="Times New Roman" w:hAnsi="Times New Roman" w:cs="Times New Roman"/>
          <w:sz w:val="26"/>
          <w:szCs w:val="26"/>
        </w:rPr>
        <w:t xml:space="preserve">а также для системы оценки </w:t>
      </w:r>
      <w:r>
        <w:rPr>
          <w:rFonts w:ascii="Times New Roman" w:eastAsia="Times New Roman" w:hAnsi="Times New Roman" w:cs="Times New Roman"/>
          <w:spacing w:val="2"/>
          <w:sz w:val="26"/>
          <w:szCs w:val="26"/>
        </w:rPr>
        <w:t>освоения обучающимися ООП НОО</w:t>
      </w:r>
      <w:r>
        <w:rPr>
          <w:rFonts w:ascii="Times New Roman" w:eastAsia="Times New Roman" w:hAnsi="Times New Roman" w:cs="Times New Roman"/>
          <w:sz w:val="26"/>
          <w:szCs w:val="26"/>
        </w:rPr>
        <w:t>.</w:t>
      </w:r>
    </w:p>
    <w:p w:rsidR="00112969" w:rsidRDefault="00661D81">
      <w:pPr>
        <w:spacing w:after="0" w:line="240" w:lineRule="auto"/>
        <w:ind w:firstLine="708"/>
        <w:jc w:val="both"/>
        <w:textAlignment w:val="center"/>
        <w:rPr>
          <w:rFonts w:ascii="Times New Roman" w:eastAsia="Times New Roman" w:hAnsi="Times New Roman" w:cs="Times New Roman"/>
          <w:sz w:val="26"/>
          <w:szCs w:val="26"/>
        </w:rPr>
      </w:pPr>
      <w:r>
        <w:rPr>
          <w:rFonts w:ascii="Times New Roman" w:eastAsia="Calibri" w:hAnsi="Times New Roman" w:cs="Times New Roman"/>
          <w:sz w:val="26"/>
          <w:szCs w:val="26"/>
        </w:rPr>
        <w:t xml:space="preserve">В разделе «Планируемые результаты освоения обучающимися основной образовательной программы начального общего образования» представлены личностные, метапредметные и предметные результаты. </w:t>
      </w:r>
      <w:r>
        <w:rPr>
          <w:rFonts w:ascii="Times New Roman" w:eastAsia="@Arial Unicode MS" w:hAnsi="Times New Roman" w:cs="Times New Roman"/>
          <w:color w:val="000000"/>
          <w:sz w:val="26"/>
          <w:szCs w:val="26"/>
        </w:rPr>
        <w:t>Планируемые (личностные, метапредметные и предметные) результаты, приводятся в двух блоках к каждому разделу междисциплинарных программ и  рабочих программ учебных предметов, курсов. Они ориентируют в том, какой уровень освоения опорного учебного материала ожидается от обучающихся.</w:t>
      </w:r>
    </w:p>
    <w:p w:rsidR="00112969" w:rsidRDefault="00661D81">
      <w:pPr>
        <w:spacing w:after="0" w:line="240" w:lineRule="auto"/>
        <w:ind w:firstLine="360"/>
        <w:jc w:val="both"/>
        <w:textAlignment w:val="center"/>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Первый блок планируемых (метапредметных и предметных) результатов«Ученик научится / Выпускник научится</w:t>
      </w:r>
      <w:r>
        <w:rPr>
          <w:rFonts w:ascii="Times New Roman" w:eastAsia="Times New Roman" w:hAnsi="Times New Roman" w:cs="Times New Roman"/>
          <w:bCs/>
          <w:spacing w:val="2"/>
          <w:sz w:val="26"/>
          <w:szCs w:val="26"/>
        </w:rPr>
        <w:t>»</w:t>
      </w:r>
      <w:r>
        <w:rPr>
          <w:rFonts w:ascii="Times New Roman" w:eastAsia="Times New Roman" w:hAnsi="Times New Roman" w:cs="Times New Roman"/>
          <w:spacing w:val="2"/>
          <w:sz w:val="26"/>
          <w:szCs w:val="26"/>
        </w:rPr>
        <w:t xml:space="preserve"> приводится </w:t>
      </w:r>
      <w:r>
        <w:rPr>
          <w:rFonts w:ascii="Times New Roman" w:eastAsia="Times New Roman" w:hAnsi="Times New Roman" w:cs="Times New Roman"/>
          <w:spacing w:val="-2"/>
          <w:sz w:val="26"/>
          <w:szCs w:val="26"/>
        </w:rPr>
        <w:t>к каждому разделу междисциплинарных программ и рабочих программ учебных предметов, курсов ООП НОО</w:t>
      </w:r>
      <w:r>
        <w:rPr>
          <w:rFonts w:ascii="Times New Roman" w:eastAsia="Times New Roman" w:hAnsi="Times New Roman" w:cs="Times New Roman"/>
          <w:bCs/>
          <w:spacing w:val="2"/>
          <w:sz w:val="26"/>
          <w:szCs w:val="26"/>
        </w:rPr>
        <w:t xml:space="preserve">. </w:t>
      </w:r>
      <w:r>
        <w:rPr>
          <w:rFonts w:ascii="Times New Roman" w:eastAsia="Times New Roman" w:hAnsi="Times New Roman" w:cs="Times New Roman"/>
          <w:spacing w:val="2"/>
          <w:sz w:val="26"/>
          <w:szCs w:val="26"/>
        </w:rPr>
        <w:t>Первый блок планируемых (личностных) результатов «У учащегося будут сформированы / Учащийся получит возможность для формирования</w:t>
      </w:r>
      <w:r>
        <w:rPr>
          <w:rFonts w:ascii="Times New Roman" w:eastAsia="Times New Roman" w:hAnsi="Times New Roman" w:cs="Times New Roman"/>
          <w:bCs/>
          <w:spacing w:val="2"/>
          <w:sz w:val="26"/>
          <w:szCs w:val="26"/>
        </w:rPr>
        <w:t>»</w:t>
      </w:r>
      <w:r>
        <w:rPr>
          <w:rFonts w:ascii="Times New Roman" w:eastAsia="Times New Roman" w:hAnsi="Times New Roman" w:cs="Times New Roman"/>
          <w:spacing w:val="2"/>
          <w:sz w:val="26"/>
          <w:szCs w:val="26"/>
        </w:rPr>
        <w:t xml:space="preserve"> приводится </w:t>
      </w:r>
      <w:r>
        <w:rPr>
          <w:rFonts w:ascii="Times New Roman" w:eastAsia="Times New Roman" w:hAnsi="Times New Roman" w:cs="Times New Roman"/>
          <w:spacing w:val="-2"/>
          <w:sz w:val="26"/>
          <w:szCs w:val="26"/>
        </w:rPr>
        <w:t>к планируемому личностному результату ООП НОО</w:t>
      </w:r>
      <w:r>
        <w:rPr>
          <w:rFonts w:ascii="Times New Roman" w:eastAsia="Times New Roman" w:hAnsi="Times New Roman" w:cs="Times New Roman"/>
          <w:bCs/>
          <w:spacing w:val="2"/>
          <w:sz w:val="26"/>
          <w:szCs w:val="26"/>
        </w:rPr>
        <w:t xml:space="preserve">. </w:t>
      </w:r>
      <w:r>
        <w:rPr>
          <w:rFonts w:ascii="Times New Roman" w:eastAsia="Times New Roman" w:hAnsi="Times New Roman" w:cs="Times New Roman"/>
          <w:sz w:val="26"/>
          <w:szCs w:val="26"/>
        </w:rPr>
        <w:t xml:space="preserve">Критериями отбора данных планируемых результатов служат </w:t>
      </w:r>
      <w:r>
        <w:rPr>
          <w:rFonts w:ascii="Times New Roman" w:eastAsia="Times New Roman" w:hAnsi="Times New Roman" w:cs="Times New Roman"/>
          <w:spacing w:val="-2"/>
          <w:sz w:val="26"/>
          <w:szCs w:val="26"/>
        </w:rPr>
        <w:t xml:space="preserve">возможность достижения </w:t>
      </w:r>
      <w:r>
        <w:rPr>
          <w:rFonts w:ascii="Times New Roman" w:eastAsia="Times New Roman" w:hAnsi="Times New Roman" w:cs="Times New Roman"/>
          <w:sz w:val="26"/>
          <w:szCs w:val="26"/>
        </w:rPr>
        <w:t xml:space="preserve">обучающимися на уровне, характеризующем их исполнительскую компетентность (задания базового уровня). Иными словами, в эту группу включается такая система знаний </w:t>
      </w:r>
      <w:r>
        <w:rPr>
          <w:rFonts w:ascii="Times New Roman" w:eastAsia="Times New Roman" w:hAnsi="Times New Roman" w:cs="Times New Roman"/>
          <w:spacing w:val="4"/>
          <w:sz w:val="26"/>
          <w:szCs w:val="26"/>
        </w:rPr>
        <w:t xml:space="preserve">и учебных действий, которая принципиально </w:t>
      </w:r>
      <w:r>
        <w:rPr>
          <w:rFonts w:ascii="Times New Roman" w:eastAsia="Times New Roman" w:hAnsi="Times New Roman" w:cs="Times New Roman"/>
          <w:spacing w:val="2"/>
          <w:sz w:val="26"/>
          <w:szCs w:val="26"/>
        </w:rPr>
        <w:t>не</w:t>
      </w:r>
      <w:r>
        <w:rPr>
          <w:rFonts w:ascii="Times New Roman" w:eastAsia="Times New Roman" w:hAnsi="Times New Roman" w:cs="Times New Roman"/>
          <w:sz w:val="26"/>
          <w:szCs w:val="26"/>
        </w:rPr>
        <w:t>обходима для успешного обучения в начальном общем и основном общем образовании. Достижение планируемых (метапредметных и предметных) результатов этой группы выносится на оценку (текущий контроль успеваемости и промежуточная аттестация обучающихся).</w:t>
      </w:r>
    </w:p>
    <w:p w:rsidR="00112969" w:rsidRDefault="00661D81">
      <w:pPr>
        <w:numPr>
          <w:ilvl w:val="0"/>
          <w:numId w:val="6"/>
        </w:numPr>
        <w:spacing w:line="240" w:lineRule="auto"/>
        <w:ind w:firstLine="426"/>
        <w:contextualSpacing/>
        <w:jc w:val="both"/>
        <w:rPr>
          <w:rFonts w:ascii="Times New Roman" w:eastAsia="Calibri" w:hAnsi="Times New Roman" w:cs="Times New Roman"/>
          <w:sz w:val="26"/>
          <w:szCs w:val="26"/>
        </w:rPr>
      </w:pPr>
      <w:r>
        <w:rPr>
          <w:rFonts w:ascii="Times New Roman" w:eastAsia="Calibri" w:hAnsi="Times New Roman" w:cs="Times New Roman"/>
          <w:spacing w:val="2"/>
          <w:sz w:val="26"/>
          <w:szCs w:val="26"/>
        </w:rPr>
        <w:t>Второй блок планируемых предметных результатов «</w:t>
      </w:r>
      <w:r>
        <w:rPr>
          <w:rFonts w:ascii="Times New Roman" w:eastAsia="Calibri" w:hAnsi="Times New Roman" w:cs="Times New Roman"/>
          <w:i/>
          <w:spacing w:val="2"/>
          <w:sz w:val="26"/>
          <w:szCs w:val="26"/>
        </w:rPr>
        <w:t>Учащийся</w:t>
      </w:r>
    </w:p>
    <w:p w:rsidR="00112969" w:rsidRDefault="00661D81">
      <w:pPr>
        <w:spacing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i/>
          <w:spacing w:val="2"/>
          <w:sz w:val="26"/>
          <w:szCs w:val="26"/>
        </w:rPr>
        <w:t>получит возможность научиться / Выпускник получит возможность научиться</w:t>
      </w:r>
      <w:r>
        <w:rPr>
          <w:rFonts w:ascii="Times New Roman" w:eastAsia="Calibri" w:hAnsi="Times New Roman" w:cs="Times New Roman"/>
          <w:spacing w:val="2"/>
          <w:sz w:val="26"/>
          <w:szCs w:val="26"/>
        </w:rPr>
        <w:t xml:space="preserve">» приводится </w:t>
      </w:r>
      <w:r>
        <w:rPr>
          <w:rFonts w:ascii="Times New Roman" w:eastAsia="Calibri" w:hAnsi="Times New Roman" w:cs="Times New Roman"/>
          <w:spacing w:val="-2"/>
          <w:sz w:val="26"/>
          <w:szCs w:val="26"/>
        </w:rPr>
        <w:t xml:space="preserve">к каждому разделу каждого учебного предмета, курса  ООП НОО </w:t>
      </w:r>
      <w:r>
        <w:rPr>
          <w:rFonts w:ascii="Times New Roman" w:eastAsia="Calibri" w:hAnsi="Times New Roman" w:cs="Times New Roman"/>
          <w:sz w:val="26"/>
          <w:szCs w:val="26"/>
        </w:rPr>
        <w:t xml:space="preserve">и </w:t>
      </w:r>
      <w:r>
        <w:rPr>
          <w:rFonts w:ascii="Times New Roman" w:eastAsia="Calibri" w:hAnsi="Times New Roman" w:cs="Times New Roman"/>
          <w:iCs/>
          <w:sz w:val="26"/>
          <w:szCs w:val="26"/>
        </w:rPr>
        <w:t xml:space="preserve">выделяются курсивом. </w:t>
      </w:r>
      <w:r>
        <w:rPr>
          <w:rFonts w:ascii="Times New Roman" w:eastAsia="Calibri" w:hAnsi="Times New Roman" w:cs="Times New Roman"/>
          <w:sz w:val="26"/>
          <w:szCs w:val="26"/>
        </w:rPr>
        <w:t xml:space="preserve">Критериями отбора данных планируемых предметных результатов служат </w:t>
      </w:r>
      <w:r>
        <w:rPr>
          <w:rFonts w:ascii="Times New Roman" w:eastAsia="Calibri" w:hAnsi="Times New Roman" w:cs="Times New Roman"/>
          <w:spacing w:val="-2"/>
          <w:sz w:val="26"/>
          <w:szCs w:val="26"/>
        </w:rPr>
        <w:t xml:space="preserve">возможность включения </w:t>
      </w:r>
      <w:r>
        <w:rPr>
          <w:rFonts w:ascii="Times New Roman" w:eastAsia="Calibri" w:hAnsi="Times New Roman" w:cs="Times New Roman"/>
          <w:bCs/>
          <w:spacing w:val="4"/>
          <w:sz w:val="26"/>
          <w:szCs w:val="26"/>
        </w:rPr>
        <w:t xml:space="preserve">системы учебных действий в отношении знаний, умений, навыков, расширяющих </w:t>
      </w:r>
      <w:r>
        <w:rPr>
          <w:rFonts w:ascii="Times New Roman" w:eastAsia="Calibri" w:hAnsi="Times New Roman" w:cs="Times New Roman"/>
          <w:bCs/>
          <w:spacing w:val="-2"/>
          <w:sz w:val="26"/>
          <w:szCs w:val="26"/>
        </w:rPr>
        <w:t>и углубляющих опорную систему или выступающих как пропедевтика для дальнейшего изучения данного учебного предмета, курса (задания повышенного уровня).</w:t>
      </w:r>
      <w:r>
        <w:rPr>
          <w:rFonts w:ascii="Times New Roman" w:eastAsia="Calibri" w:hAnsi="Times New Roman" w:cs="Times New Roman"/>
          <w:sz w:val="26"/>
          <w:szCs w:val="26"/>
        </w:rPr>
        <w:t xml:space="preserve">Иными словами, в эту группу включается такая система знаний </w:t>
      </w:r>
      <w:r>
        <w:rPr>
          <w:rFonts w:ascii="Times New Roman" w:eastAsia="Calibri" w:hAnsi="Times New Roman" w:cs="Times New Roman"/>
          <w:spacing w:val="4"/>
          <w:sz w:val="26"/>
          <w:szCs w:val="26"/>
        </w:rPr>
        <w:t xml:space="preserve">и учебных действий, которая принципиально </w:t>
      </w:r>
      <w:r>
        <w:rPr>
          <w:rFonts w:ascii="Times New Roman" w:eastAsia="Calibri" w:hAnsi="Times New Roman" w:cs="Times New Roman"/>
          <w:spacing w:val="2"/>
          <w:sz w:val="26"/>
          <w:szCs w:val="26"/>
        </w:rPr>
        <w:t>не</w:t>
      </w:r>
      <w:r>
        <w:rPr>
          <w:rFonts w:ascii="Times New Roman" w:eastAsia="Calibri" w:hAnsi="Times New Roman" w:cs="Times New Roman"/>
          <w:sz w:val="26"/>
          <w:szCs w:val="26"/>
        </w:rPr>
        <w:t>обходима для успешного обучения в начальном общем и основном общем образовании. Достижение планируемых предметных результатов этой группы выносится на оценку (текущий контроль успеваемости).</w:t>
      </w:r>
      <w:r>
        <w:rPr>
          <w:rFonts w:ascii="Times New Roman" w:eastAsia="Calibri" w:hAnsi="Times New Roman" w:cs="Times New Roman"/>
          <w:spacing w:val="-2"/>
          <w:sz w:val="26"/>
          <w:szCs w:val="26"/>
        </w:rPr>
        <w:t xml:space="preserve"> Частично задания, ориентированные на оценку </w:t>
      </w:r>
      <w:r>
        <w:rPr>
          <w:rFonts w:ascii="Times New Roman" w:eastAsia="Calibri" w:hAnsi="Times New Roman" w:cs="Times New Roman"/>
          <w:spacing w:val="4"/>
          <w:sz w:val="26"/>
          <w:szCs w:val="26"/>
        </w:rPr>
        <w:t xml:space="preserve">достижения этой группы планируемых предметных результатов, могут </w:t>
      </w:r>
      <w:r>
        <w:rPr>
          <w:rFonts w:ascii="Times New Roman" w:eastAsia="Calibri" w:hAnsi="Times New Roman" w:cs="Times New Roman"/>
          <w:spacing w:val="-2"/>
          <w:sz w:val="26"/>
          <w:szCs w:val="26"/>
        </w:rPr>
        <w:t>включаться в материалы  промежуточной аттестации.</w:t>
      </w:r>
    </w:p>
    <w:p w:rsidR="00112969" w:rsidRDefault="00661D81">
      <w:pPr>
        <w:tabs>
          <w:tab w:val="left" w:pos="709"/>
        </w:tabs>
        <w:overflowPunct w:val="0"/>
        <w:spacing w:after="0" w:line="240" w:lineRule="auto"/>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При  проектировании данного раздела основными материалами являлись  ФГОС НОО, Примерная основная образовательная программа начального общего образования,  учебно-методического комплекта «Школа России». </w:t>
      </w:r>
    </w:p>
    <w:p w:rsidR="00112969" w:rsidRDefault="00661D81">
      <w:pPr>
        <w:numPr>
          <w:ilvl w:val="0"/>
          <w:numId w:val="6"/>
        </w:numPr>
        <w:spacing w:after="0" w:line="240" w:lineRule="auto"/>
        <w:ind w:firstLine="426"/>
        <w:contextualSpacing/>
        <w:jc w:val="both"/>
        <w:rPr>
          <w:rFonts w:ascii="Times New Roman" w:eastAsia="Calibri" w:hAnsi="Times New Roman" w:cs="Times New Roman"/>
          <w:sz w:val="26"/>
          <w:szCs w:val="26"/>
        </w:rPr>
      </w:pPr>
      <w:r>
        <w:rPr>
          <w:rFonts w:ascii="Times New Roman" w:eastAsia="Calibri" w:hAnsi="Times New Roman" w:cs="Times New Roman"/>
          <w:i/>
          <w:sz w:val="26"/>
          <w:szCs w:val="26"/>
        </w:rPr>
        <w:t xml:space="preserve">Личностные результаты. </w:t>
      </w:r>
      <w:r>
        <w:rPr>
          <w:rFonts w:ascii="Times New Roman" w:eastAsia="Calibri" w:hAnsi="Times New Roman" w:cs="Times New Roman"/>
          <w:sz w:val="26"/>
          <w:szCs w:val="26"/>
        </w:rPr>
        <w:t>Требования к личностным результатам</w:t>
      </w:r>
    </w:p>
    <w:p w:rsidR="00112969" w:rsidRDefault="00661D81">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представлены на конец первого, второго, третьего и четвёртого классов, при этом личностные результаты конкретизированы с учётом региональных и этнокультурных  особенностей Челябинской области. </w:t>
      </w:r>
    </w:p>
    <w:p w:rsidR="00112969" w:rsidRDefault="00661D81">
      <w:pPr>
        <w:numPr>
          <w:ilvl w:val="0"/>
          <w:numId w:val="6"/>
        </w:numPr>
        <w:spacing w:after="0" w:line="240" w:lineRule="auto"/>
        <w:ind w:firstLine="426"/>
        <w:contextualSpacing/>
        <w:jc w:val="both"/>
        <w:rPr>
          <w:rFonts w:ascii="Times New Roman" w:eastAsia="Calibri" w:hAnsi="Times New Roman" w:cs="Times New Roman"/>
          <w:sz w:val="26"/>
          <w:szCs w:val="26"/>
        </w:rPr>
      </w:pPr>
      <w:r>
        <w:rPr>
          <w:rFonts w:ascii="Times New Roman" w:eastAsia="Calibri" w:hAnsi="Times New Roman" w:cs="Times New Roman"/>
          <w:i/>
          <w:sz w:val="26"/>
          <w:szCs w:val="26"/>
        </w:rPr>
        <w:t xml:space="preserve">Метапредметные результаты </w:t>
      </w:r>
      <w:r>
        <w:rPr>
          <w:rFonts w:ascii="Times New Roman" w:eastAsia="Calibri" w:hAnsi="Times New Roman" w:cs="Times New Roman"/>
          <w:sz w:val="26"/>
          <w:szCs w:val="26"/>
        </w:rPr>
        <w:t>структурно представлены тремя</w:t>
      </w:r>
    </w:p>
    <w:p w:rsidR="00112969" w:rsidRDefault="00661D81">
      <w:p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междисциплинарными программами «Формирование универсальных учебных действий у обучающихся при получении начального общего образования», «Чтение. Работа с текстом» и «Формирование ИКТ компетентности у обучающихся при получении начального общего образования».Требования к метапредметным результатам представлены на конец первого, второго, третьего и четвёртого классов, при этом  метапредметные результаты конкретизированы с учётом региональных и этнокультурных особенностей Челябинской области. </w:t>
      </w:r>
    </w:p>
    <w:p w:rsidR="00112969" w:rsidRDefault="00661D81">
      <w:pPr>
        <w:spacing w:after="0" w:line="240" w:lineRule="auto"/>
        <w:jc w:val="both"/>
        <w:rPr>
          <w:rFonts w:ascii="Times New Roman" w:eastAsia="Calibri" w:hAnsi="Times New Roman" w:cs="Times New Roman"/>
          <w:i/>
          <w:sz w:val="26"/>
          <w:szCs w:val="26"/>
        </w:rPr>
      </w:pPr>
      <w:r>
        <w:rPr>
          <w:rFonts w:ascii="Times New Roman" w:eastAsia="Calibri" w:hAnsi="Times New Roman" w:cs="Times New Roman"/>
          <w:i/>
          <w:sz w:val="26"/>
          <w:szCs w:val="26"/>
        </w:rPr>
        <w:t xml:space="preserve">Предметные планируемые результаты. </w:t>
      </w:r>
      <w:r>
        <w:rPr>
          <w:rFonts w:ascii="Times New Roman" w:eastAsia="Calibri" w:hAnsi="Times New Roman" w:cs="Times New Roman"/>
          <w:sz w:val="26"/>
          <w:szCs w:val="26"/>
        </w:rPr>
        <w:t>Требования к предметным результатам представлены на конец первого, второго, третьего и четвёртого класса для всех учебных предметов, курсов учебного плана начального общего образования (Русский язык; Литературное чтение; Родной язык; Литературное чтение на родном языке; Иностранный язык (Английский язык); Математика; Окружающий мир; Основы религиозных культур и светской этики; Труд (технология); Изобразительное искусство; Музыка; Физическая культура.) Планируемые предметные результаты конкретизированы с учётом региональных и этнокультурных особенностей Челябинской области, согласно изучаемых разделов / тем учебных предметов, курсов и с опорой на учёт возрастных особенностей младших школьников.</w:t>
      </w:r>
    </w:p>
    <w:p w:rsidR="00112969" w:rsidRDefault="00661D81">
      <w:pPr>
        <w:tabs>
          <w:tab w:val="left" w:pos="709"/>
        </w:tabs>
        <w:overflowPunct w:val="0"/>
        <w:spacing w:after="0" w:line="240" w:lineRule="auto"/>
        <w:ind w:firstLine="720"/>
        <w:jc w:val="both"/>
        <w:textAlignment w:val="baseline"/>
        <w:rPr>
          <w:rFonts w:ascii="Times New Roman" w:eastAsia="NewtonCSanPin-Regular" w:hAnsi="Times New Roman" w:cs="Times New Roman"/>
          <w:bCs/>
          <w:sz w:val="26"/>
          <w:szCs w:val="26"/>
        </w:rPr>
      </w:pPr>
      <w:r>
        <w:rPr>
          <w:rFonts w:ascii="Times New Roman" w:eastAsia="Times New Roman" w:hAnsi="Times New Roman" w:cs="Times New Roman"/>
          <w:sz w:val="26"/>
          <w:szCs w:val="26"/>
        </w:rPr>
        <w:t xml:space="preserve">Выявим связь между требованиями ФГОС НОО, образовательной деятельностью, сопоставляя </w:t>
      </w:r>
      <w:r>
        <w:rPr>
          <w:rFonts w:ascii="Times New Roman" w:eastAsia="NewtonCSanPin-Regular" w:hAnsi="Times New Roman" w:cs="Times New Roman"/>
          <w:bCs/>
          <w:sz w:val="26"/>
          <w:szCs w:val="26"/>
        </w:rPr>
        <w:t>содержание, заложенное в учебниках</w:t>
      </w:r>
      <w:r>
        <w:rPr>
          <w:rFonts w:ascii="Times New Roman" w:eastAsia="Times New Roman" w:hAnsi="Times New Roman" w:cs="Times New Roman"/>
          <w:sz w:val="26"/>
          <w:szCs w:val="26"/>
        </w:rPr>
        <w:t>«Школа России»,</w:t>
      </w:r>
      <w:r>
        <w:rPr>
          <w:rFonts w:ascii="Times New Roman" w:eastAsia="NewtonCSanPin-Regular" w:hAnsi="Times New Roman" w:cs="Times New Roman"/>
          <w:bCs/>
          <w:sz w:val="26"/>
          <w:szCs w:val="26"/>
        </w:rPr>
        <w:t xml:space="preserve"> с требованиями ФГОС НОО по каждой группе планируемых результатов: личностные (табл. 1; табл. 1.1), метапредметные (табл. 2; табл. 2.1)</w:t>
      </w:r>
      <w:r>
        <w:rPr>
          <w:rFonts w:ascii="Times New Roman" w:eastAsia="@Arial Unicode MS" w:hAnsi="Times New Roman" w:cs="Times New Roman"/>
          <w:sz w:val="26"/>
          <w:szCs w:val="26"/>
        </w:rPr>
        <w:t>;</w:t>
      </w:r>
      <w:r>
        <w:rPr>
          <w:rFonts w:ascii="Times New Roman" w:eastAsia="NewtonCSanPin-Regular" w:hAnsi="Times New Roman" w:cs="Times New Roman"/>
          <w:bCs/>
          <w:sz w:val="26"/>
          <w:szCs w:val="26"/>
        </w:rPr>
        <w:t xml:space="preserve"> предметные результаты (табл. 3; табл. 3.1; 3.2; 3.3; 3.4; 3.5).</w:t>
      </w:r>
    </w:p>
    <w:p w:rsidR="00112969" w:rsidRDefault="00112969">
      <w:pPr>
        <w:tabs>
          <w:tab w:val="left" w:pos="709"/>
        </w:tabs>
        <w:overflowPunct w:val="0"/>
        <w:spacing w:after="0" w:line="240" w:lineRule="auto"/>
        <w:ind w:firstLine="720"/>
        <w:jc w:val="both"/>
        <w:textAlignment w:val="baseline"/>
        <w:rPr>
          <w:rFonts w:ascii="Times New Roman" w:eastAsia="NewtonCSanPin-Regular" w:hAnsi="Times New Roman" w:cs="Times New Roman"/>
          <w:bCs/>
          <w:sz w:val="26"/>
          <w:szCs w:val="26"/>
        </w:rPr>
      </w:pPr>
    </w:p>
    <w:p w:rsidR="00112969" w:rsidRDefault="00661D81">
      <w:pPr>
        <w:tabs>
          <w:tab w:val="left" w:pos="709"/>
        </w:tabs>
        <w:overflowPunct w:val="0"/>
        <w:spacing w:after="0" w:line="240" w:lineRule="auto"/>
        <w:ind w:firstLine="720"/>
        <w:jc w:val="both"/>
        <w:textAlignment w:val="baseline"/>
        <w:rPr>
          <w:rFonts w:ascii="Times New Roman" w:eastAsia="Times New Roman" w:hAnsi="Times New Roman" w:cs="Times New Roman"/>
          <w:bCs/>
          <w:i/>
          <w:iCs/>
          <w:sz w:val="26"/>
          <w:szCs w:val="26"/>
        </w:rPr>
      </w:pPr>
      <w:r>
        <w:rPr>
          <w:rFonts w:ascii="Times New Roman" w:eastAsia="Times New Roman" w:hAnsi="Times New Roman" w:cs="Times New Roman"/>
          <w:bCs/>
          <w:i/>
          <w:iCs/>
          <w:sz w:val="26"/>
          <w:szCs w:val="26"/>
        </w:rPr>
        <w:t>1.2.2. Оценка личностных результатов освоения обучающимися основной образовательной программы начального общего образования</w:t>
      </w:r>
    </w:p>
    <w:p w:rsidR="00112969" w:rsidRDefault="00661D81">
      <w:pPr>
        <w:spacing w:line="240" w:lineRule="auto"/>
        <w:ind w:firstLine="680"/>
        <w:jc w:val="both"/>
        <w:rPr>
          <w:rFonts w:ascii="Times New Roman" w:eastAsia="Calibri" w:hAnsi="Times New Roman" w:cs="Times New Roman"/>
          <w:sz w:val="26"/>
          <w:szCs w:val="26"/>
        </w:rPr>
      </w:pPr>
      <w:r>
        <w:rPr>
          <w:rFonts w:ascii="Times New Roman" w:eastAsia="Calibri" w:hAnsi="Times New Roman" w:cs="Times New Roman"/>
          <w:sz w:val="26"/>
          <w:szCs w:val="26"/>
        </w:rPr>
        <w:t>ФГОС НОО (ст. 9) определяет, что личностные результаты – это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 Представлены личностные результаты,  соответствующие  ФГОС НОО и  конкретизированные на конец  первого, второго, третьего и четвёртого классов с учётом региональных и этнокультурных особенностей Челябинской области,  которые являются основными результатами   ООП НОО (табл. 1; табл. 1.1). В таблице 1.1. мы представляем личностные результаты операционализированные по а) годам обучения («+» отмечается личностный результат, достигаемый  в конкретном классе); б) по компонентам; в) учитывающие национальные, региональные и этнокультурные особенности (выделены полужирным курсивом).</w:t>
      </w:r>
    </w:p>
    <w:p w:rsidR="00112969" w:rsidRDefault="00661D81">
      <w:pPr>
        <w:spacing w:after="0"/>
        <w:ind w:firstLine="709"/>
        <w:jc w:val="center"/>
        <w:rPr>
          <w:rFonts w:ascii="Times New Roman" w:eastAsia="Calibri" w:hAnsi="Times New Roman" w:cs="Times New Roman"/>
          <w:i/>
          <w:sz w:val="26"/>
          <w:szCs w:val="26"/>
        </w:rPr>
      </w:pPr>
      <w:r>
        <w:rPr>
          <w:rFonts w:ascii="Times New Roman" w:eastAsia="Calibri" w:hAnsi="Times New Roman" w:cs="Times New Roman"/>
          <w:i/>
          <w:sz w:val="26"/>
          <w:szCs w:val="26"/>
        </w:rPr>
        <w:t>Таблица 1 – Личностные результаты освоения обучающимисяООП НОО</w:t>
      </w:r>
    </w:p>
    <w:tbl>
      <w:tblPr>
        <w:tblW w:w="10366" w:type="dxa"/>
        <w:tblLook w:val="04A0"/>
      </w:tblPr>
      <w:tblGrid>
        <w:gridCol w:w="10366"/>
      </w:tblGrid>
      <w:tr w:rsidR="00112969">
        <w:tc>
          <w:tcPr>
            <w:tcW w:w="1036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Требования ФГОС НОО к личностным результатам</w:t>
            </w:r>
          </w:p>
        </w:tc>
      </w:tr>
      <w:tr w:rsidR="00112969">
        <w:tc>
          <w:tcPr>
            <w:tcW w:w="1036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numPr>
                <w:ilvl w:val="0"/>
                <w:numId w:val="7"/>
              </w:numPr>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формирование основ российской гражданской идентичности, чувства гордости за свою</w:t>
            </w:r>
          </w:p>
          <w:p w:rsidR="00112969" w:rsidRDefault="00661D81">
            <w:pPr>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112969" w:rsidRDefault="00661D81">
            <w:pPr>
              <w:numPr>
                <w:ilvl w:val="0"/>
                <w:numId w:val="7"/>
              </w:numPr>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формирование целостного, социально ориентированного взгляда на мир в его органичном</w:t>
            </w:r>
          </w:p>
          <w:p w:rsidR="00112969" w:rsidRDefault="00661D81">
            <w:pPr>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единстве и разнообразии природы, народов, культур и религий;</w:t>
            </w:r>
          </w:p>
          <w:p w:rsidR="00112969" w:rsidRDefault="00661D81">
            <w:pPr>
              <w:numPr>
                <w:ilvl w:val="0"/>
                <w:numId w:val="7"/>
              </w:numPr>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формирование уважительного отношения к иному мнению, истории и культуре других</w:t>
            </w:r>
          </w:p>
          <w:p w:rsidR="00112969" w:rsidRDefault="00661D81">
            <w:pPr>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народов;</w:t>
            </w:r>
          </w:p>
          <w:p w:rsidR="00112969" w:rsidRDefault="00661D81">
            <w:pPr>
              <w:numPr>
                <w:ilvl w:val="0"/>
                <w:numId w:val="7"/>
              </w:numPr>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овладение начальными навыками адаптации в динамично изменяющемся и</w:t>
            </w:r>
          </w:p>
          <w:p w:rsidR="00112969" w:rsidRDefault="00661D81">
            <w:pPr>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развивающемся мире;</w:t>
            </w:r>
          </w:p>
          <w:p w:rsidR="00112969" w:rsidRDefault="00661D81">
            <w:pPr>
              <w:numPr>
                <w:ilvl w:val="0"/>
                <w:numId w:val="7"/>
              </w:numPr>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принятие и освоение социальной роли обучающегося, развитие мотивов учебной деятельности</w:t>
            </w:r>
          </w:p>
          <w:p w:rsidR="00112969" w:rsidRDefault="00661D81">
            <w:pPr>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 формирование личностного смысла учения;</w:t>
            </w:r>
          </w:p>
          <w:p w:rsidR="00112969" w:rsidRDefault="00661D81">
            <w:pPr>
              <w:numPr>
                <w:ilvl w:val="0"/>
                <w:numId w:val="7"/>
              </w:numPr>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развитие самостоятельности и личной ответственности за свои поступки, в том числе в</w:t>
            </w:r>
          </w:p>
          <w:p w:rsidR="00112969" w:rsidRDefault="00661D81">
            <w:pPr>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информационной деятельности, на основе представлений о нравственных нормах, социальной справедливости и свободе;</w:t>
            </w:r>
          </w:p>
          <w:p w:rsidR="00112969" w:rsidRDefault="00661D81">
            <w:pPr>
              <w:numPr>
                <w:ilvl w:val="0"/>
                <w:numId w:val="7"/>
              </w:numPr>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формирование эстетических потребностей, ценностей и чувств;</w:t>
            </w:r>
          </w:p>
          <w:p w:rsidR="00112969" w:rsidRDefault="00661D81">
            <w:pPr>
              <w:numPr>
                <w:ilvl w:val="0"/>
                <w:numId w:val="7"/>
              </w:numPr>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развитие этических чувств, доброжелательности и эмоционально-нравственной</w:t>
            </w:r>
          </w:p>
          <w:p w:rsidR="00112969" w:rsidRDefault="00661D81">
            <w:pPr>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отзывчивости,понимания и сопереживания чувствам других людей;</w:t>
            </w:r>
          </w:p>
          <w:p w:rsidR="00112969" w:rsidRDefault="00661D81">
            <w:pPr>
              <w:numPr>
                <w:ilvl w:val="0"/>
                <w:numId w:val="7"/>
              </w:numPr>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развитие навыков сотрудничества со взрослыми и сверстниками в разных социальных</w:t>
            </w:r>
          </w:p>
          <w:p w:rsidR="00112969" w:rsidRDefault="00661D81">
            <w:pPr>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ситуациях, умения не создавать конфликтов и находить выходы из спорных ситуаций;</w:t>
            </w:r>
          </w:p>
          <w:p w:rsidR="00112969" w:rsidRDefault="00661D81">
            <w:pPr>
              <w:numPr>
                <w:ilvl w:val="0"/>
                <w:numId w:val="7"/>
              </w:numPr>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Формирование установки на безопасный, здоровый образ жизни, наличие мотивации к</w:t>
            </w:r>
          </w:p>
          <w:p w:rsidR="00112969" w:rsidRDefault="00661D81">
            <w:pPr>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творческому труду, работе на результат, бережному отношению к материальным и духовным ценностям.</w:t>
            </w:r>
          </w:p>
        </w:tc>
      </w:tr>
      <w:tr w:rsidR="00112969">
        <w:tc>
          <w:tcPr>
            <w:tcW w:w="1036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contextualSpacing/>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Личностные  результаты с учётом региональных и этнокультурных особенностей Челябинской области</w:t>
            </w:r>
          </w:p>
        </w:tc>
      </w:tr>
      <w:tr w:rsidR="00112969">
        <w:tc>
          <w:tcPr>
            <w:tcW w:w="1036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numPr>
                <w:ilvl w:val="0"/>
                <w:numId w:val="8"/>
              </w:numPr>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формирование основ российской гражданской идентичности, чувства гордости за</w:t>
            </w:r>
          </w:p>
          <w:p w:rsidR="00112969" w:rsidRDefault="00661D81">
            <w:pPr>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свою малую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112969" w:rsidRDefault="00661D81">
            <w:pPr>
              <w:numPr>
                <w:ilvl w:val="0"/>
                <w:numId w:val="8"/>
              </w:numPr>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формирование целостного, социально ориентированного взгляда на мир вего</w:t>
            </w:r>
          </w:p>
          <w:p w:rsidR="00112969" w:rsidRDefault="00661D81">
            <w:pPr>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органичном единстве и разнообразии природы, народов, культур и религий;</w:t>
            </w:r>
          </w:p>
          <w:p w:rsidR="00112969" w:rsidRDefault="00661D81">
            <w:pPr>
              <w:numPr>
                <w:ilvl w:val="0"/>
                <w:numId w:val="8"/>
              </w:numPr>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формирование уважительного отношения к иному мнению, истории и культуре</w:t>
            </w:r>
          </w:p>
          <w:p w:rsidR="00112969" w:rsidRDefault="00661D81">
            <w:pPr>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других народов;</w:t>
            </w:r>
          </w:p>
          <w:p w:rsidR="00112969" w:rsidRDefault="00661D81">
            <w:pPr>
              <w:numPr>
                <w:ilvl w:val="0"/>
                <w:numId w:val="8"/>
              </w:numPr>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овладение начальными навыками адаптации в динамично изменяющемся и</w:t>
            </w:r>
          </w:p>
          <w:p w:rsidR="00112969" w:rsidRDefault="00661D81">
            <w:pPr>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развивающемся мире;</w:t>
            </w:r>
          </w:p>
          <w:p w:rsidR="00112969" w:rsidRDefault="00661D81">
            <w:pPr>
              <w:numPr>
                <w:ilvl w:val="0"/>
                <w:numId w:val="8"/>
              </w:numPr>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принятие и освоение социальной роли обучающегося, развитие мотивов учебной</w:t>
            </w:r>
          </w:p>
          <w:p w:rsidR="00112969" w:rsidRDefault="00661D81">
            <w:pPr>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деятельности и формирование личностного смысла учения;</w:t>
            </w:r>
          </w:p>
          <w:p w:rsidR="00112969" w:rsidRDefault="00661D81">
            <w:pPr>
              <w:numPr>
                <w:ilvl w:val="0"/>
                <w:numId w:val="8"/>
              </w:numPr>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развитие самостоятельности и личной ответственности за свои поступки, в том</w:t>
            </w:r>
          </w:p>
          <w:p w:rsidR="00112969" w:rsidRDefault="00661D81">
            <w:pPr>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числе в информационной деятельности, на основе представлений о нравственных нормах, социальной справедливости и свободе;</w:t>
            </w:r>
          </w:p>
          <w:p w:rsidR="00112969" w:rsidRDefault="00661D81">
            <w:pPr>
              <w:numPr>
                <w:ilvl w:val="0"/>
                <w:numId w:val="8"/>
              </w:numPr>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формирование эстетических потребностей, ценностей и чувств;</w:t>
            </w:r>
          </w:p>
          <w:p w:rsidR="00112969" w:rsidRDefault="00661D81">
            <w:pPr>
              <w:numPr>
                <w:ilvl w:val="0"/>
                <w:numId w:val="8"/>
              </w:numPr>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развитие этических чувств, доброжелательности и эмоционально-нравственной отзывчивости,</w:t>
            </w:r>
          </w:p>
          <w:p w:rsidR="00112969" w:rsidRDefault="00661D81">
            <w:pPr>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понимания и сопереживания чувствам других людей;</w:t>
            </w:r>
          </w:p>
          <w:p w:rsidR="00112969" w:rsidRDefault="00661D81">
            <w:pPr>
              <w:numPr>
                <w:ilvl w:val="0"/>
                <w:numId w:val="8"/>
              </w:numPr>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развитие навыков сотрудничества со взрослыми и сверстниками в разных социальных</w:t>
            </w:r>
          </w:p>
          <w:p w:rsidR="00112969" w:rsidRDefault="00661D81">
            <w:pPr>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ситуациях, умения не создавать конфликтов и находить выходы из спорных ситуаций;</w:t>
            </w:r>
          </w:p>
          <w:p w:rsidR="00112969" w:rsidRDefault="00661D81">
            <w:pPr>
              <w:numPr>
                <w:ilvl w:val="0"/>
                <w:numId w:val="8"/>
              </w:numPr>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Формирование установки на безопасный, здоровый образ жизни, наличие</w:t>
            </w:r>
          </w:p>
          <w:p w:rsidR="00112969" w:rsidRDefault="00661D81">
            <w:pPr>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мотивации к творческому труду, работе на результат, бережному отношению к материальным и духовным ценностям;</w:t>
            </w:r>
          </w:p>
          <w:p w:rsidR="00112969" w:rsidRDefault="00661D81">
            <w:pPr>
              <w:spacing w:after="0"/>
              <w:jc w:val="both"/>
              <w:textAlignment w:val="baseline"/>
              <w:rPr>
                <w:rFonts w:ascii="Times New Roman" w:eastAsia="Calibri" w:hAnsi="Times New Roman" w:cs="Times New Roman"/>
                <w:sz w:val="26"/>
                <w:szCs w:val="26"/>
              </w:rPr>
            </w:pPr>
            <w:r>
              <w:rPr>
                <w:rFonts w:ascii="Times New Roman" w:eastAsia="Times New Roman" w:hAnsi="Times New Roman" w:cs="Times New Roman"/>
                <w:sz w:val="26"/>
                <w:szCs w:val="26"/>
              </w:rPr>
              <w:t xml:space="preserve">11) </w:t>
            </w:r>
            <w:r>
              <w:rPr>
                <w:rFonts w:ascii="Times New Roman" w:eastAsia="Times New Roman" w:hAnsi="Times New Roman" w:cs="Times New Roman"/>
                <w:color w:val="000000"/>
                <w:kern w:val="2"/>
                <w:sz w:val="26"/>
                <w:szCs w:val="26"/>
              </w:rPr>
              <w:t xml:space="preserve">сформированность чувства гордости за историю России и </w:t>
            </w:r>
            <w:r>
              <w:rPr>
                <w:rFonts w:ascii="Times New Roman" w:eastAsia="Times New Roman" w:hAnsi="Times New Roman" w:cs="Times New Roman"/>
                <w:bCs/>
                <w:iCs/>
                <w:color w:val="000000"/>
                <w:kern w:val="2"/>
                <w:sz w:val="26"/>
                <w:szCs w:val="26"/>
              </w:rPr>
              <w:t>родного края</w:t>
            </w:r>
            <w:r>
              <w:rPr>
                <w:rFonts w:ascii="Times New Roman" w:eastAsia="Times New Roman" w:hAnsi="Times New Roman" w:cs="Times New Roman"/>
                <w:color w:val="000000"/>
                <w:kern w:val="2"/>
                <w:sz w:val="26"/>
                <w:szCs w:val="26"/>
              </w:rPr>
              <w:t xml:space="preserve">; </w:t>
            </w:r>
          </w:p>
          <w:p w:rsidR="00112969" w:rsidRDefault="00661D81">
            <w:pPr>
              <w:spacing w:after="0"/>
              <w:jc w:val="both"/>
              <w:textAlignment w:val="baseline"/>
              <w:rPr>
                <w:rFonts w:ascii="Times New Roman" w:eastAsia="Calibri" w:hAnsi="Times New Roman" w:cs="Times New Roman"/>
                <w:sz w:val="26"/>
                <w:szCs w:val="26"/>
              </w:rPr>
            </w:pPr>
            <w:r>
              <w:rPr>
                <w:rFonts w:ascii="Times New Roman" w:eastAsia="Times New Roman" w:hAnsi="Times New Roman" w:cs="Times New Roman"/>
                <w:bCs/>
                <w:iCs/>
                <w:color w:val="000000"/>
                <w:kern w:val="2"/>
                <w:sz w:val="26"/>
                <w:szCs w:val="26"/>
              </w:rPr>
              <w:t>12) сформированность уважительного отношения к собственной семье, ее членам, традициям</w:t>
            </w:r>
            <w:r>
              <w:rPr>
                <w:rFonts w:ascii="Times New Roman" w:eastAsia="Times New Roman" w:hAnsi="Times New Roman" w:cs="Times New Roman"/>
                <w:color w:val="000000"/>
                <w:kern w:val="2"/>
                <w:sz w:val="26"/>
                <w:szCs w:val="26"/>
              </w:rPr>
              <w:t>;</w:t>
            </w:r>
          </w:p>
          <w:p w:rsidR="00112969" w:rsidRDefault="00661D81">
            <w:pPr>
              <w:spacing w:after="0"/>
              <w:jc w:val="both"/>
              <w:textAlignment w:val="baseline"/>
              <w:rPr>
                <w:rFonts w:ascii="Times New Roman" w:eastAsia="Calibri" w:hAnsi="Times New Roman" w:cs="Times New Roman"/>
                <w:sz w:val="26"/>
                <w:szCs w:val="26"/>
              </w:rPr>
            </w:pPr>
            <w:r>
              <w:rPr>
                <w:rFonts w:ascii="Times New Roman" w:eastAsia="Times New Roman" w:hAnsi="Times New Roman" w:cs="Times New Roman"/>
                <w:bCs/>
                <w:iCs/>
                <w:color w:val="000000"/>
                <w:kern w:val="2"/>
                <w:sz w:val="26"/>
                <w:szCs w:val="26"/>
              </w:rPr>
              <w:t xml:space="preserve">13) уважение к труду других людей, понимание ценности различных профессий, в том числе рабочих и </w:t>
            </w:r>
            <w:hyperlink r:id="rId8">
              <w:r>
                <w:rPr>
                  <w:rFonts w:ascii="Times New Roman" w:eastAsia="Times New Roman" w:hAnsi="Times New Roman" w:cs="Times New Roman"/>
                  <w:bCs/>
                  <w:iCs/>
                  <w:color w:val="000000"/>
                  <w:kern w:val="2"/>
                  <w:sz w:val="26"/>
                  <w:szCs w:val="26"/>
                </w:rPr>
                <w:t>инженерных</w:t>
              </w:r>
            </w:hyperlink>
          </w:p>
        </w:tc>
      </w:tr>
      <w:tr w:rsidR="00112969">
        <w:tc>
          <w:tcPr>
            <w:tcW w:w="1036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keepNext/>
              <w:keepLines/>
              <w:spacing w:after="120" w:line="240" w:lineRule="auto"/>
              <w:ind w:left="360"/>
              <w:jc w:val="center"/>
              <w:outlineLvl w:val="2"/>
              <w:rPr>
                <w:rFonts w:ascii="Times New Roman" w:eastAsia="Times New Roman" w:hAnsi="Times New Roman" w:cs="Times New Roman"/>
                <w:b/>
                <w:bCs/>
                <w:spacing w:val="-6"/>
                <w:sz w:val="26"/>
                <w:szCs w:val="26"/>
              </w:rPr>
            </w:pPr>
            <w:r>
              <w:rPr>
                <w:rFonts w:ascii="Times New Roman" w:eastAsia="Times New Roman" w:hAnsi="Times New Roman" w:cs="Times New Roman"/>
                <w:b/>
                <w:bCs/>
                <w:spacing w:val="-6"/>
                <w:sz w:val="26"/>
                <w:szCs w:val="26"/>
              </w:rPr>
              <w:t xml:space="preserve">Личностные результаты. 1 </w:t>
            </w:r>
            <w:r>
              <w:rPr>
                <w:rFonts w:ascii="Times New Roman" w:eastAsia="Times New Roman" w:hAnsi="Times New Roman" w:cs="Times New Roman"/>
                <w:b/>
                <w:kern w:val="2"/>
                <w:sz w:val="26"/>
                <w:szCs w:val="26"/>
              </w:rPr>
              <w:t xml:space="preserve"> класс</w:t>
            </w:r>
          </w:p>
        </w:tc>
      </w:tr>
      <w:tr w:rsidR="00112969">
        <w:tc>
          <w:tcPr>
            <w:tcW w:w="1036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У обучающегося будут сформированы:</w:t>
            </w:r>
          </w:p>
          <w:p w:rsidR="00112969" w:rsidRDefault="00661D81">
            <w:pPr>
              <w:spacing w:after="0" w:line="240" w:lineRule="auto"/>
              <w:contextualSpacing/>
              <w:jc w:val="both"/>
              <w:rPr>
                <w:rFonts w:ascii="Times New Roman" w:eastAsia="Calibri" w:hAnsi="Times New Roman" w:cs="Times New Roman"/>
                <w:kern w:val="2"/>
                <w:sz w:val="26"/>
                <w:szCs w:val="26"/>
              </w:rPr>
            </w:pPr>
            <w:r>
              <w:rPr>
                <w:rFonts w:ascii="Times New Roman" w:eastAsia="Times New Roman" w:hAnsi="Times New Roman" w:cs="Times New Roman"/>
                <w:iCs/>
                <w:kern w:val="2"/>
                <w:sz w:val="26"/>
                <w:szCs w:val="26"/>
              </w:rPr>
              <w:t>–</w:t>
            </w:r>
            <w:r>
              <w:rPr>
                <w:rFonts w:ascii="Times New Roman" w:eastAsia="Calibri" w:hAnsi="Times New Roman" w:cs="Times New Roman"/>
                <w:kern w:val="2"/>
                <w:sz w:val="26"/>
                <w:szCs w:val="26"/>
              </w:rPr>
              <w:t>осознанность своей этнической и национальной принадлежности.</w:t>
            </w:r>
          </w:p>
          <w:p w:rsidR="00112969" w:rsidRDefault="00661D81">
            <w:pPr>
              <w:spacing w:after="0" w:line="240" w:lineRule="auto"/>
              <w:contextualSpacing/>
              <w:jc w:val="both"/>
              <w:rPr>
                <w:rFonts w:ascii="Times New Roman" w:eastAsia="Calibri" w:hAnsi="Times New Roman" w:cs="Times New Roman"/>
                <w:kern w:val="2"/>
                <w:sz w:val="26"/>
                <w:szCs w:val="26"/>
              </w:rPr>
            </w:pPr>
            <w:r>
              <w:rPr>
                <w:rFonts w:ascii="Times New Roman" w:eastAsia="Times New Roman" w:hAnsi="Times New Roman" w:cs="Times New Roman"/>
                <w:iCs/>
                <w:kern w:val="2"/>
                <w:sz w:val="26"/>
                <w:szCs w:val="26"/>
              </w:rPr>
              <w:t>–</w:t>
            </w:r>
            <w:r>
              <w:rPr>
                <w:rFonts w:ascii="Times New Roman" w:eastAsia="Calibri" w:hAnsi="Times New Roman" w:cs="Times New Roman"/>
                <w:kern w:val="2"/>
                <w:sz w:val="26"/>
                <w:szCs w:val="26"/>
              </w:rPr>
              <w:t>владение начальными навыками адаптации в динамично изменя</w:t>
            </w:r>
            <w:r>
              <w:rPr>
                <w:rFonts w:ascii="Times New Roman" w:eastAsia="Calibri" w:hAnsi="Times New Roman" w:cs="Times New Roman"/>
                <w:kern w:val="2"/>
                <w:sz w:val="26"/>
                <w:szCs w:val="26"/>
              </w:rPr>
              <w:softHyphen/>
              <w:t>ющемся и развивающемся мире;</w:t>
            </w:r>
          </w:p>
          <w:p w:rsidR="00112969" w:rsidRDefault="00661D81">
            <w:pPr>
              <w:spacing w:after="0" w:line="240" w:lineRule="auto"/>
              <w:contextualSpacing/>
              <w:jc w:val="both"/>
              <w:rPr>
                <w:rFonts w:ascii="Times New Roman" w:eastAsia="Calibri" w:hAnsi="Times New Roman" w:cs="Times New Roman"/>
                <w:kern w:val="2"/>
                <w:sz w:val="26"/>
                <w:szCs w:val="26"/>
              </w:rPr>
            </w:pPr>
            <w:r>
              <w:rPr>
                <w:rFonts w:ascii="Times New Roman" w:eastAsia="Times New Roman" w:hAnsi="Times New Roman" w:cs="Times New Roman"/>
                <w:iCs/>
                <w:kern w:val="2"/>
                <w:sz w:val="26"/>
                <w:szCs w:val="26"/>
              </w:rPr>
              <w:t>–</w:t>
            </w:r>
            <w:r>
              <w:rPr>
                <w:rFonts w:ascii="Times New Roman" w:eastAsia="Calibri" w:hAnsi="Times New Roman" w:cs="Times New Roman"/>
                <w:kern w:val="2"/>
                <w:sz w:val="26"/>
                <w:szCs w:val="26"/>
              </w:rPr>
              <w:t>сформированность уважительного отношения к собственной семье, ее членам, традициям;</w:t>
            </w:r>
          </w:p>
          <w:p w:rsidR="00112969" w:rsidRDefault="00661D81">
            <w:pPr>
              <w:spacing w:after="0" w:line="240" w:lineRule="auto"/>
              <w:contextualSpacing/>
              <w:jc w:val="both"/>
              <w:rPr>
                <w:rFonts w:ascii="Times New Roman" w:eastAsia="Calibri" w:hAnsi="Times New Roman" w:cs="Times New Roman"/>
                <w:kern w:val="2"/>
                <w:sz w:val="26"/>
                <w:szCs w:val="26"/>
              </w:rPr>
            </w:pPr>
            <w:r>
              <w:rPr>
                <w:rFonts w:ascii="Times New Roman" w:eastAsia="Times New Roman" w:hAnsi="Times New Roman" w:cs="Times New Roman"/>
                <w:iCs/>
                <w:kern w:val="2"/>
                <w:sz w:val="26"/>
                <w:szCs w:val="26"/>
              </w:rPr>
              <w:t>–</w:t>
            </w:r>
            <w:r>
              <w:rPr>
                <w:rFonts w:ascii="Times New Roman" w:eastAsia="Calibri" w:hAnsi="Times New Roman" w:cs="Times New Roman"/>
                <w:kern w:val="2"/>
                <w:sz w:val="26"/>
                <w:szCs w:val="26"/>
              </w:rPr>
              <w:t>принятие и освоение социальной роли обучающегося;</w:t>
            </w:r>
          </w:p>
          <w:p w:rsidR="00112969" w:rsidRDefault="00661D81">
            <w:pPr>
              <w:spacing w:after="0" w:line="240" w:lineRule="auto"/>
              <w:contextualSpacing/>
              <w:jc w:val="both"/>
              <w:rPr>
                <w:rFonts w:ascii="Times New Roman" w:eastAsia="Calibri" w:hAnsi="Times New Roman" w:cs="Times New Roman"/>
                <w:kern w:val="2"/>
                <w:sz w:val="26"/>
                <w:szCs w:val="26"/>
              </w:rPr>
            </w:pPr>
            <w:r>
              <w:rPr>
                <w:rFonts w:ascii="Times New Roman" w:eastAsia="Times New Roman" w:hAnsi="Times New Roman" w:cs="Times New Roman"/>
                <w:iCs/>
                <w:kern w:val="2"/>
                <w:sz w:val="26"/>
                <w:szCs w:val="26"/>
              </w:rPr>
              <w:t>–</w:t>
            </w:r>
            <w:r>
              <w:rPr>
                <w:rFonts w:ascii="Times New Roman" w:eastAsia="Calibri" w:hAnsi="Times New Roman" w:cs="Times New Roman"/>
                <w:kern w:val="2"/>
                <w:sz w:val="26"/>
                <w:szCs w:val="26"/>
              </w:rPr>
              <w:t>наличие мотивации к творческому труду, работе на результат, бережному отношению к материальным и духовным ценностям.</w:t>
            </w:r>
          </w:p>
          <w:p w:rsidR="00112969" w:rsidRDefault="00661D81">
            <w:pPr>
              <w:spacing w:after="0" w:line="240" w:lineRule="auto"/>
              <w:rPr>
                <w:rFonts w:ascii="Times New Roman" w:eastAsia="Times New Roman" w:hAnsi="Times New Roman" w:cs="Times New Roman"/>
                <w:i/>
                <w:kern w:val="2"/>
                <w:sz w:val="26"/>
                <w:szCs w:val="26"/>
              </w:rPr>
            </w:pPr>
            <w:r>
              <w:rPr>
                <w:rFonts w:ascii="Times New Roman" w:eastAsia="Times New Roman" w:hAnsi="Times New Roman" w:cs="Times New Roman"/>
                <w:i/>
                <w:kern w:val="2"/>
                <w:sz w:val="26"/>
                <w:szCs w:val="26"/>
              </w:rPr>
              <w:t>Обучающийся получит возможность для формирования:</w:t>
            </w:r>
          </w:p>
          <w:p w:rsidR="00112969" w:rsidRDefault="00661D81">
            <w:pPr>
              <w:spacing w:after="0" w:line="240" w:lineRule="auto"/>
              <w:rPr>
                <w:rFonts w:ascii="Times New Roman" w:eastAsia="Times New Roman" w:hAnsi="Times New Roman" w:cs="Times New Roman"/>
                <w:b/>
                <w:i/>
                <w:kern w:val="2"/>
                <w:sz w:val="26"/>
                <w:szCs w:val="26"/>
              </w:rPr>
            </w:pPr>
            <w:r>
              <w:rPr>
                <w:rFonts w:ascii="Times New Roman" w:eastAsia="Times New Roman" w:hAnsi="Times New Roman" w:cs="Times New Roman"/>
                <w:iCs/>
                <w:kern w:val="2"/>
                <w:sz w:val="26"/>
                <w:szCs w:val="26"/>
              </w:rPr>
              <w:t>–</w:t>
            </w:r>
            <w:r>
              <w:rPr>
                <w:rFonts w:ascii="Times New Roman" w:eastAsia="Times New Roman" w:hAnsi="Times New Roman" w:cs="Times New Roman"/>
                <w:i/>
                <w:kern w:val="2"/>
                <w:sz w:val="26"/>
                <w:szCs w:val="26"/>
              </w:rPr>
              <w:t>основ российской гражданской идентичности, чувства гордости за свою Родину, российский народ, историю России и родного края;</w:t>
            </w:r>
          </w:p>
          <w:p w:rsidR="00112969" w:rsidRDefault="00661D81">
            <w:pPr>
              <w:spacing w:after="0" w:line="240" w:lineRule="auto"/>
              <w:contextualSpacing/>
              <w:jc w:val="both"/>
              <w:rPr>
                <w:rFonts w:ascii="Times New Roman" w:eastAsia="Calibri" w:hAnsi="Times New Roman" w:cs="Times New Roman"/>
                <w:i/>
                <w:kern w:val="2"/>
                <w:sz w:val="26"/>
                <w:szCs w:val="26"/>
              </w:rPr>
            </w:pPr>
            <w:r>
              <w:rPr>
                <w:rFonts w:ascii="Times New Roman" w:eastAsia="Times New Roman" w:hAnsi="Times New Roman" w:cs="Times New Roman"/>
                <w:i/>
                <w:iCs/>
                <w:kern w:val="2"/>
                <w:sz w:val="26"/>
                <w:szCs w:val="26"/>
              </w:rPr>
              <w:t>–</w:t>
            </w:r>
            <w:r>
              <w:rPr>
                <w:rFonts w:ascii="Times New Roman" w:eastAsia="Calibri" w:hAnsi="Times New Roman" w:cs="Times New Roman"/>
                <w:i/>
                <w:kern w:val="2"/>
                <w:sz w:val="26"/>
                <w:szCs w:val="26"/>
              </w:rPr>
              <w:t>осознанности своей этнической и национальной принадлежности;</w:t>
            </w:r>
          </w:p>
          <w:p w:rsidR="00112969" w:rsidRDefault="00661D81">
            <w:pPr>
              <w:spacing w:after="0" w:line="240" w:lineRule="auto"/>
              <w:contextualSpacing/>
              <w:jc w:val="both"/>
              <w:rPr>
                <w:rFonts w:ascii="Times New Roman" w:eastAsia="Calibri" w:hAnsi="Times New Roman" w:cs="Times New Roman"/>
                <w:i/>
                <w:kern w:val="2"/>
                <w:sz w:val="26"/>
                <w:szCs w:val="26"/>
              </w:rPr>
            </w:pPr>
            <w:r>
              <w:rPr>
                <w:rFonts w:ascii="Times New Roman" w:eastAsia="Times New Roman" w:hAnsi="Times New Roman" w:cs="Times New Roman"/>
                <w:i/>
                <w:iCs/>
                <w:kern w:val="2"/>
                <w:sz w:val="26"/>
                <w:szCs w:val="26"/>
              </w:rPr>
              <w:t>–</w:t>
            </w:r>
            <w:r>
              <w:rPr>
                <w:rFonts w:ascii="Times New Roman" w:eastAsia="Calibri" w:hAnsi="Times New Roman" w:cs="Times New Roman"/>
                <w:i/>
                <w:kern w:val="2"/>
                <w:sz w:val="26"/>
                <w:szCs w:val="26"/>
              </w:rPr>
              <w:t>начальных навыков адаптации в динамично изменяющемся и развивающемся мире;</w:t>
            </w:r>
          </w:p>
          <w:p w:rsidR="00112969" w:rsidRDefault="00661D81">
            <w:pPr>
              <w:spacing w:after="0" w:line="240" w:lineRule="auto"/>
              <w:contextualSpacing/>
              <w:jc w:val="both"/>
              <w:rPr>
                <w:rFonts w:ascii="Times New Roman" w:eastAsia="Calibri" w:hAnsi="Times New Roman" w:cs="Times New Roman"/>
                <w:i/>
                <w:kern w:val="2"/>
                <w:sz w:val="26"/>
                <w:szCs w:val="26"/>
              </w:rPr>
            </w:pPr>
            <w:r>
              <w:rPr>
                <w:rFonts w:ascii="Times New Roman" w:eastAsia="Times New Roman" w:hAnsi="Times New Roman" w:cs="Times New Roman"/>
                <w:i/>
                <w:iCs/>
                <w:kern w:val="2"/>
                <w:sz w:val="26"/>
                <w:szCs w:val="26"/>
              </w:rPr>
              <w:t>–</w:t>
            </w:r>
            <w:r>
              <w:rPr>
                <w:rFonts w:ascii="Times New Roman" w:eastAsia="Calibri" w:hAnsi="Times New Roman" w:cs="Times New Roman"/>
                <w:i/>
                <w:kern w:val="2"/>
                <w:sz w:val="26"/>
                <w:szCs w:val="26"/>
              </w:rPr>
              <w:t>уважительного отношения к собственной семье, ее членам, традициям;</w:t>
            </w:r>
          </w:p>
          <w:p w:rsidR="00112969" w:rsidRDefault="00661D81">
            <w:pPr>
              <w:spacing w:after="0" w:line="240" w:lineRule="auto"/>
              <w:contextualSpacing/>
              <w:jc w:val="both"/>
              <w:rPr>
                <w:rFonts w:ascii="Times New Roman" w:eastAsia="Calibri" w:hAnsi="Times New Roman" w:cs="Times New Roman"/>
                <w:i/>
                <w:kern w:val="2"/>
                <w:sz w:val="26"/>
                <w:szCs w:val="26"/>
              </w:rPr>
            </w:pPr>
            <w:r>
              <w:rPr>
                <w:rFonts w:ascii="Times New Roman" w:eastAsia="Times New Roman" w:hAnsi="Times New Roman" w:cs="Times New Roman"/>
                <w:i/>
                <w:iCs/>
                <w:kern w:val="2"/>
                <w:sz w:val="26"/>
                <w:szCs w:val="26"/>
              </w:rPr>
              <w:t xml:space="preserve">– </w:t>
            </w:r>
            <w:r>
              <w:rPr>
                <w:rFonts w:ascii="Times New Roman" w:eastAsia="Calibri" w:hAnsi="Times New Roman" w:cs="Times New Roman"/>
                <w:i/>
                <w:kern w:val="2"/>
                <w:sz w:val="26"/>
                <w:szCs w:val="26"/>
              </w:rPr>
              <w:t>мотивации к творческому труду, работе на результат, бережному отношению к материальным и духовным ценностям;</w:t>
            </w:r>
          </w:p>
          <w:p w:rsidR="00112969" w:rsidRDefault="00661D81">
            <w:pPr>
              <w:spacing w:after="0" w:line="240" w:lineRule="auto"/>
              <w:contextualSpacing/>
              <w:jc w:val="both"/>
              <w:rPr>
                <w:rFonts w:ascii="Times New Roman" w:eastAsia="Times New Roman" w:hAnsi="Times New Roman" w:cs="Times New Roman"/>
                <w:i/>
                <w:spacing w:val="-6"/>
                <w:kern w:val="2"/>
                <w:sz w:val="26"/>
                <w:szCs w:val="26"/>
              </w:rPr>
            </w:pPr>
            <w:r>
              <w:rPr>
                <w:rFonts w:ascii="Times New Roman" w:eastAsia="Times New Roman" w:hAnsi="Times New Roman" w:cs="Times New Roman"/>
                <w:iCs/>
                <w:spacing w:val="-6"/>
                <w:kern w:val="2"/>
                <w:sz w:val="26"/>
                <w:szCs w:val="26"/>
              </w:rPr>
              <w:t xml:space="preserve">– </w:t>
            </w:r>
            <w:r>
              <w:rPr>
                <w:rFonts w:ascii="Times New Roman" w:eastAsia="Times New Roman" w:hAnsi="Times New Roman" w:cs="Times New Roman"/>
                <w:i/>
                <w:spacing w:val="-6"/>
                <w:kern w:val="2"/>
                <w:sz w:val="26"/>
                <w:szCs w:val="26"/>
              </w:rPr>
              <w:t>этических чувств, доброжелательности и эмоционально-нравствен</w:t>
            </w:r>
            <w:r>
              <w:rPr>
                <w:rFonts w:ascii="Times New Roman" w:eastAsia="Times New Roman" w:hAnsi="Times New Roman" w:cs="Times New Roman"/>
                <w:i/>
                <w:spacing w:val="-6"/>
                <w:kern w:val="2"/>
                <w:sz w:val="26"/>
                <w:szCs w:val="26"/>
              </w:rPr>
              <w:softHyphen/>
              <w:t>ной отзывчивости, понимания чувств других людей и сопереживания;</w:t>
            </w:r>
          </w:p>
          <w:p w:rsidR="00112969" w:rsidRDefault="00661D81">
            <w:pPr>
              <w:spacing w:after="0" w:line="240" w:lineRule="auto"/>
              <w:contextualSpacing/>
              <w:jc w:val="both"/>
              <w:rPr>
                <w:rFonts w:ascii="Times New Roman" w:eastAsia="Times New Roman" w:hAnsi="Times New Roman" w:cs="Times New Roman"/>
                <w:i/>
                <w:kern w:val="2"/>
                <w:sz w:val="26"/>
                <w:szCs w:val="26"/>
              </w:rPr>
            </w:pPr>
            <w:r>
              <w:rPr>
                <w:rFonts w:ascii="Times New Roman" w:eastAsia="Times New Roman" w:hAnsi="Times New Roman" w:cs="Times New Roman"/>
                <w:iCs/>
                <w:kern w:val="2"/>
                <w:sz w:val="26"/>
                <w:szCs w:val="26"/>
              </w:rPr>
              <w:t xml:space="preserve">– </w:t>
            </w:r>
            <w:r>
              <w:rPr>
                <w:rFonts w:ascii="Times New Roman" w:eastAsia="Times New Roman" w:hAnsi="Times New Roman" w:cs="Times New Roman"/>
                <w:i/>
                <w:kern w:val="2"/>
                <w:sz w:val="26"/>
                <w:szCs w:val="26"/>
              </w:rPr>
              <w:t>уважения к труду других людей, понимания ценности различных профессий, в том числе рабочих и инженерных;</w:t>
            </w:r>
          </w:p>
          <w:p w:rsidR="00112969" w:rsidRDefault="00661D81">
            <w:pPr>
              <w:spacing w:after="0" w:line="240" w:lineRule="auto"/>
              <w:contextualSpacing/>
              <w:jc w:val="both"/>
              <w:rPr>
                <w:rFonts w:ascii="Times New Roman" w:eastAsia="Calibri" w:hAnsi="Times New Roman" w:cs="Times New Roman"/>
                <w:b/>
                <w:i/>
                <w:kern w:val="2"/>
                <w:sz w:val="26"/>
                <w:szCs w:val="26"/>
              </w:rPr>
            </w:pPr>
            <w:r>
              <w:rPr>
                <w:rFonts w:ascii="Times New Roman" w:eastAsia="Times New Roman" w:hAnsi="Times New Roman" w:cs="Times New Roman"/>
                <w:iCs/>
                <w:kern w:val="2"/>
                <w:sz w:val="26"/>
                <w:szCs w:val="26"/>
              </w:rPr>
              <w:t xml:space="preserve">– </w:t>
            </w:r>
            <w:r>
              <w:rPr>
                <w:rFonts w:ascii="Times New Roman" w:eastAsia="Times New Roman" w:hAnsi="Times New Roman" w:cs="Times New Roman"/>
                <w:i/>
                <w:kern w:val="2"/>
                <w:sz w:val="26"/>
                <w:szCs w:val="26"/>
              </w:rPr>
              <w:t>навыков сотрудничества со взрослыми и сверстниками в разных социальных ситуациях.</w:t>
            </w:r>
          </w:p>
        </w:tc>
      </w:tr>
      <w:tr w:rsidR="00112969">
        <w:tc>
          <w:tcPr>
            <w:tcW w:w="1036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 класс</w:t>
            </w:r>
          </w:p>
        </w:tc>
      </w:tr>
      <w:tr w:rsidR="00112969">
        <w:tc>
          <w:tcPr>
            <w:tcW w:w="1036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У обучающегося будут сформированы:</w:t>
            </w:r>
          </w:p>
          <w:p w:rsidR="00112969" w:rsidRDefault="00661D81">
            <w:pPr>
              <w:spacing w:after="0" w:line="240" w:lineRule="auto"/>
              <w:contextualSpacing/>
              <w:jc w:val="both"/>
              <w:rPr>
                <w:rFonts w:ascii="Times New Roman" w:eastAsia="Calibri" w:hAnsi="Times New Roman" w:cs="Times New Roman"/>
                <w:b/>
                <w:kern w:val="2"/>
                <w:sz w:val="26"/>
                <w:szCs w:val="26"/>
              </w:rPr>
            </w:pPr>
            <w:r>
              <w:rPr>
                <w:rFonts w:ascii="Times New Roman" w:eastAsia="Times New Roman" w:hAnsi="Times New Roman" w:cs="Times New Roman"/>
                <w:iCs/>
                <w:kern w:val="2"/>
                <w:sz w:val="26"/>
                <w:szCs w:val="26"/>
              </w:rPr>
              <w:t>–</w:t>
            </w:r>
            <w:r>
              <w:rPr>
                <w:rFonts w:ascii="Times New Roman" w:eastAsia="Calibri" w:hAnsi="Times New Roman" w:cs="Times New Roman"/>
                <w:kern w:val="2"/>
                <w:sz w:val="26"/>
                <w:szCs w:val="26"/>
              </w:rPr>
              <w:t>основы российской гражданской идентичности, чувство гордости за свою Родину, российский народ, историю России и родного края;</w:t>
            </w:r>
          </w:p>
          <w:p w:rsidR="00112969" w:rsidRDefault="00661D81">
            <w:pPr>
              <w:spacing w:after="0" w:line="240" w:lineRule="auto"/>
              <w:contextualSpacing/>
              <w:jc w:val="both"/>
              <w:rPr>
                <w:rFonts w:ascii="Times New Roman" w:eastAsia="Calibri" w:hAnsi="Times New Roman" w:cs="Times New Roman"/>
                <w:kern w:val="2"/>
                <w:sz w:val="26"/>
                <w:szCs w:val="26"/>
              </w:rPr>
            </w:pPr>
            <w:r>
              <w:rPr>
                <w:rFonts w:ascii="Times New Roman" w:eastAsia="Times New Roman" w:hAnsi="Times New Roman" w:cs="Times New Roman"/>
                <w:iCs/>
                <w:kern w:val="2"/>
                <w:sz w:val="26"/>
                <w:szCs w:val="26"/>
              </w:rPr>
              <w:t>–</w:t>
            </w:r>
            <w:r>
              <w:rPr>
                <w:rFonts w:ascii="Times New Roman" w:eastAsia="Calibri" w:hAnsi="Times New Roman" w:cs="Times New Roman"/>
                <w:kern w:val="2"/>
                <w:sz w:val="26"/>
                <w:szCs w:val="26"/>
              </w:rPr>
              <w:t>осознанность своей этнической и национальной принадлежности;</w:t>
            </w:r>
          </w:p>
          <w:p w:rsidR="00112969" w:rsidRDefault="00661D81">
            <w:pPr>
              <w:spacing w:after="0" w:line="240" w:lineRule="auto"/>
              <w:contextualSpacing/>
              <w:jc w:val="both"/>
              <w:rPr>
                <w:rFonts w:ascii="Times New Roman" w:eastAsia="Calibri" w:hAnsi="Times New Roman" w:cs="Times New Roman"/>
                <w:kern w:val="2"/>
                <w:sz w:val="26"/>
                <w:szCs w:val="26"/>
              </w:rPr>
            </w:pPr>
            <w:r>
              <w:rPr>
                <w:rFonts w:ascii="Times New Roman" w:eastAsia="Times New Roman" w:hAnsi="Times New Roman" w:cs="Times New Roman"/>
                <w:iCs/>
                <w:kern w:val="2"/>
                <w:sz w:val="26"/>
                <w:szCs w:val="26"/>
              </w:rPr>
              <w:t>–</w:t>
            </w:r>
            <w:r>
              <w:rPr>
                <w:rFonts w:ascii="Times New Roman" w:eastAsia="Calibri" w:hAnsi="Times New Roman" w:cs="Times New Roman"/>
                <w:kern w:val="2"/>
                <w:sz w:val="26"/>
                <w:szCs w:val="26"/>
              </w:rPr>
              <w:t>мотивы учебной деятельности и личностного смысла учения;</w:t>
            </w:r>
          </w:p>
          <w:p w:rsidR="00112969" w:rsidRDefault="00661D81">
            <w:pPr>
              <w:spacing w:after="0" w:line="240" w:lineRule="auto"/>
              <w:contextualSpacing/>
              <w:jc w:val="both"/>
              <w:rPr>
                <w:rFonts w:ascii="Times New Roman" w:eastAsia="Calibri" w:hAnsi="Times New Roman" w:cs="Times New Roman"/>
                <w:spacing w:val="-6"/>
                <w:kern w:val="2"/>
                <w:sz w:val="26"/>
                <w:szCs w:val="26"/>
              </w:rPr>
            </w:pPr>
            <w:r>
              <w:rPr>
                <w:rFonts w:ascii="Times New Roman" w:eastAsia="Times New Roman" w:hAnsi="Times New Roman" w:cs="Times New Roman"/>
                <w:iCs/>
                <w:spacing w:val="-6"/>
                <w:kern w:val="2"/>
                <w:sz w:val="26"/>
                <w:szCs w:val="26"/>
              </w:rPr>
              <w:t>–</w:t>
            </w:r>
            <w:r>
              <w:rPr>
                <w:rFonts w:ascii="Times New Roman" w:eastAsia="Calibri" w:hAnsi="Times New Roman" w:cs="Times New Roman"/>
                <w:spacing w:val="-6"/>
                <w:kern w:val="2"/>
                <w:sz w:val="26"/>
                <w:szCs w:val="26"/>
              </w:rPr>
              <w:t>этические чувства, доброжелательность и эмоционально-нравственная отзывчивость, понимание чувств других людей и сопереживание;</w:t>
            </w:r>
          </w:p>
          <w:p w:rsidR="00112969" w:rsidRDefault="00661D81">
            <w:pPr>
              <w:spacing w:after="0" w:line="240" w:lineRule="auto"/>
              <w:contextualSpacing/>
              <w:jc w:val="both"/>
              <w:rPr>
                <w:rFonts w:ascii="Times New Roman" w:eastAsia="Calibri" w:hAnsi="Times New Roman" w:cs="Times New Roman"/>
                <w:kern w:val="2"/>
                <w:sz w:val="26"/>
                <w:szCs w:val="26"/>
              </w:rPr>
            </w:pPr>
            <w:r>
              <w:rPr>
                <w:rFonts w:ascii="Times New Roman" w:eastAsia="Times New Roman" w:hAnsi="Times New Roman" w:cs="Times New Roman"/>
                <w:iCs/>
                <w:kern w:val="2"/>
                <w:sz w:val="26"/>
                <w:szCs w:val="26"/>
              </w:rPr>
              <w:t xml:space="preserve">– </w:t>
            </w:r>
            <w:r>
              <w:rPr>
                <w:rFonts w:ascii="Times New Roman" w:eastAsia="Calibri" w:hAnsi="Times New Roman" w:cs="Times New Roman"/>
                <w:kern w:val="2"/>
                <w:sz w:val="26"/>
                <w:szCs w:val="26"/>
              </w:rPr>
              <w:t>мотивация к творческому труду, работе на результат, бережное отношению к материальным и духовным ценностям;</w:t>
            </w:r>
          </w:p>
          <w:p w:rsidR="00112969" w:rsidRDefault="00661D81">
            <w:pPr>
              <w:spacing w:after="0" w:line="240" w:lineRule="auto"/>
              <w:contextualSpacing/>
              <w:jc w:val="both"/>
              <w:rPr>
                <w:rFonts w:ascii="Times New Roman" w:eastAsia="Calibri" w:hAnsi="Times New Roman" w:cs="Times New Roman"/>
                <w:kern w:val="2"/>
                <w:sz w:val="26"/>
                <w:szCs w:val="26"/>
              </w:rPr>
            </w:pPr>
            <w:r>
              <w:rPr>
                <w:rFonts w:ascii="Times New Roman" w:eastAsia="Times New Roman" w:hAnsi="Times New Roman" w:cs="Times New Roman"/>
                <w:iCs/>
                <w:kern w:val="2"/>
                <w:sz w:val="26"/>
                <w:szCs w:val="26"/>
              </w:rPr>
              <w:t>–</w:t>
            </w:r>
            <w:r>
              <w:rPr>
                <w:rFonts w:ascii="Times New Roman" w:eastAsia="Calibri" w:hAnsi="Times New Roman" w:cs="Times New Roman"/>
                <w:kern w:val="2"/>
                <w:sz w:val="26"/>
                <w:szCs w:val="26"/>
              </w:rPr>
              <w:t>навыки сотрудничества со взрослыми и сверстниками в разных социальных ситуациях.</w:t>
            </w:r>
          </w:p>
          <w:p w:rsidR="00112969" w:rsidRDefault="00661D81">
            <w:pPr>
              <w:spacing w:after="0" w:line="240" w:lineRule="auto"/>
              <w:rPr>
                <w:rFonts w:ascii="Times New Roman" w:eastAsia="Times New Roman" w:hAnsi="Times New Roman" w:cs="Times New Roman"/>
                <w:i/>
                <w:kern w:val="2"/>
                <w:sz w:val="26"/>
                <w:szCs w:val="26"/>
              </w:rPr>
            </w:pPr>
            <w:r>
              <w:rPr>
                <w:rFonts w:ascii="Times New Roman" w:eastAsia="Times New Roman" w:hAnsi="Times New Roman" w:cs="Times New Roman"/>
                <w:i/>
                <w:kern w:val="2"/>
                <w:sz w:val="26"/>
                <w:szCs w:val="26"/>
              </w:rPr>
              <w:t>Обучающийся получит возможность для формирования:</w:t>
            </w:r>
          </w:p>
          <w:p w:rsidR="00112969" w:rsidRDefault="00661D81">
            <w:pPr>
              <w:spacing w:after="0" w:line="240" w:lineRule="auto"/>
              <w:contextualSpacing/>
              <w:jc w:val="both"/>
              <w:rPr>
                <w:rFonts w:ascii="Times New Roman" w:eastAsia="Calibri" w:hAnsi="Times New Roman" w:cs="Times New Roman"/>
                <w:i/>
                <w:kern w:val="2"/>
                <w:sz w:val="26"/>
                <w:szCs w:val="26"/>
              </w:rPr>
            </w:pPr>
            <w:r>
              <w:rPr>
                <w:rFonts w:ascii="Times New Roman" w:eastAsia="Times New Roman" w:hAnsi="Times New Roman" w:cs="Times New Roman"/>
                <w:iCs/>
                <w:kern w:val="2"/>
                <w:sz w:val="26"/>
                <w:szCs w:val="26"/>
              </w:rPr>
              <w:t>–</w:t>
            </w:r>
            <w:r>
              <w:rPr>
                <w:rFonts w:ascii="Times New Roman" w:eastAsia="Calibri" w:hAnsi="Times New Roman" w:cs="Times New Roman"/>
                <w:i/>
                <w:kern w:val="2"/>
                <w:sz w:val="26"/>
                <w:szCs w:val="26"/>
              </w:rPr>
              <w:t>основ российской гражданской идентичности, чувства гордости за свою Родину, российский народ, историю России и родного края;</w:t>
            </w:r>
          </w:p>
          <w:p w:rsidR="00112969" w:rsidRDefault="00661D81">
            <w:pPr>
              <w:spacing w:after="0" w:line="240" w:lineRule="auto"/>
              <w:contextualSpacing/>
              <w:jc w:val="both"/>
              <w:rPr>
                <w:rFonts w:ascii="Times New Roman" w:eastAsia="Calibri" w:hAnsi="Times New Roman" w:cs="Times New Roman"/>
                <w:i/>
                <w:kern w:val="2"/>
                <w:sz w:val="26"/>
                <w:szCs w:val="26"/>
              </w:rPr>
            </w:pPr>
            <w:r>
              <w:rPr>
                <w:rFonts w:ascii="Times New Roman" w:eastAsia="Times New Roman" w:hAnsi="Times New Roman" w:cs="Times New Roman"/>
                <w:i/>
                <w:iCs/>
                <w:kern w:val="2"/>
                <w:sz w:val="26"/>
                <w:szCs w:val="26"/>
              </w:rPr>
              <w:t>–</w:t>
            </w:r>
            <w:r>
              <w:rPr>
                <w:rFonts w:ascii="Times New Roman" w:eastAsia="Calibri" w:hAnsi="Times New Roman" w:cs="Times New Roman"/>
                <w:i/>
                <w:kern w:val="2"/>
                <w:sz w:val="26"/>
                <w:szCs w:val="26"/>
              </w:rPr>
              <w:t>начальных навыков адаптации в динамично изменяющемся и развивающемся мире;</w:t>
            </w:r>
          </w:p>
          <w:p w:rsidR="00112969" w:rsidRDefault="00661D81">
            <w:pPr>
              <w:spacing w:after="0" w:line="240" w:lineRule="auto"/>
              <w:contextualSpacing/>
              <w:jc w:val="both"/>
              <w:rPr>
                <w:rFonts w:ascii="Times New Roman" w:eastAsia="Calibri" w:hAnsi="Times New Roman" w:cs="Times New Roman"/>
                <w:i/>
                <w:kern w:val="2"/>
                <w:sz w:val="26"/>
                <w:szCs w:val="26"/>
              </w:rPr>
            </w:pPr>
            <w:r>
              <w:rPr>
                <w:rFonts w:ascii="Times New Roman" w:eastAsia="Times New Roman" w:hAnsi="Times New Roman" w:cs="Times New Roman"/>
                <w:i/>
                <w:iCs/>
                <w:kern w:val="2"/>
                <w:sz w:val="26"/>
                <w:szCs w:val="26"/>
              </w:rPr>
              <w:t>–</w:t>
            </w:r>
            <w:r>
              <w:rPr>
                <w:rFonts w:ascii="Times New Roman" w:eastAsia="Calibri" w:hAnsi="Times New Roman" w:cs="Times New Roman"/>
                <w:i/>
                <w:kern w:val="2"/>
                <w:sz w:val="26"/>
                <w:szCs w:val="26"/>
              </w:rPr>
              <w:t>мотивов учебной деятельности и личностного смысла учения;</w:t>
            </w:r>
          </w:p>
          <w:p w:rsidR="00112969" w:rsidRDefault="00661D81">
            <w:pPr>
              <w:spacing w:after="0" w:line="240" w:lineRule="auto"/>
              <w:contextualSpacing/>
              <w:jc w:val="both"/>
              <w:rPr>
                <w:rFonts w:ascii="Times New Roman" w:eastAsia="Calibri" w:hAnsi="Times New Roman" w:cs="Times New Roman"/>
                <w:i/>
                <w:kern w:val="2"/>
                <w:sz w:val="26"/>
                <w:szCs w:val="26"/>
              </w:rPr>
            </w:pPr>
            <w:r>
              <w:rPr>
                <w:rFonts w:ascii="Times New Roman" w:eastAsia="Times New Roman" w:hAnsi="Times New Roman" w:cs="Times New Roman"/>
                <w:i/>
                <w:iCs/>
                <w:kern w:val="2"/>
                <w:sz w:val="26"/>
                <w:szCs w:val="26"/>
              </w:rPr>
              <w:t>–</w:t>
            </w:r>
            <w:r>
              <w:rPr>
                <w:rFonts w:ascii="Times New Roman" w:eastAsia="Calibri" w:hAnsi="Times New Roman" w:cs="Times New Roman"/>
                <w:i/>
                <w:kern w:val="2"/>
                <w:sz w:val="26"/>
                <w:szCs w:val="26"/>
              </w:rPr>
              <w:t>мотивации к творческому труду, работе на результат, бережного отношения к материальным и духовным ценностям;</w:t>
            </w:r>
          </w:p>
          <w:p w:rsidR="00112969" w:rsidRDefault="00661D81">
            <w:pPr>
              <w:spacing w:after="0" w:line="240" w:lineRule="auto"/>
              <w:contextualSpacing/>
              <w:jc w:val="both"/>
              <w:rPr>
                <w:rFonts w:ascii="Times New Roman" w:eastAsia="Calibri" w:hAnsi="Times New Roman" w:cs="Times New Roman"/>
                <w:i/>
                <w:kern w:val="2"/>
                <w:sz w:val="26"/>
                <w:szCs w:val="26"/>
              </w:rPr>
            </w:pPr>
            <w:r>
              <w:rPr>
                <w:rFonts w:ascii="Times New Roman" w:eastAsia="Times New Roman" w:hAnsi="Times New Roman" w:cs="Times New Roman"/>
                <w:iCs/>
                <w:kern w:val="2"/>
                <w:sz w:val="26"/>
                <w:szCs w:val="26"/>
              </w:rPr>
              <w:t>–</w:t>
            </w:r>
            <w:r>
              <w:rPr>
                <w:rFonts w:ascii="Times New Roman" w:eastAsia="Times New Roman" w:hAnsi="Times New Roman" w:cs="Times New Roman"/>
                <w:i/>
                <w:kern w:val="2"/>
                <w:sz w:val="26"/>
                <w:szCs w:val="26"/>
              </w:rPr>
              <w:t>целостного, социально ориентированного взгляда на мир в его органичном единстве и разнообразии природы, народов, культур и религий;</w:t>
            </w:r>
          </w:p>
          <w:p w:rsidR="00112969" w:rsidRDefault="00661D81">
            <w:pPr>
              <w:spacing w:after="0" w:line="240" w:lineRule="auto"/>
              <w:contextualSpacing/>
              <w:jc w:val="both"/>
              <w:rPr>
                <w:rFonts w:ascii="Times New Roman" w:eastAsia="Calibri" w:hAnsi="Times New Roman" w:cs="Times New Roman"/>
                <w:i/>
                <w:kern w:val="2"/>
                <w:sz w:val="26"/>
                <w:szCs w:val="26"/>
              </w:rPr>
            </w:pPr>
            <w:r>
              <w:rPr>
                <w:rFonts w:ascii="Times New Roman" w:eastAsia="Times New Roman" w:hAnsi="Times New Roman" w:cs="Times New Roman"/>
                <w:iCs/>
                <w:kern w:val="2"/>
                <w:sz w:val="26"/>
                <w:szCs w:val="26"/>
              </w:rPr>
              <w:t>–</w:t>
            </w:r>
            <w:r>
              <w:rPr>
                <w:rFonts w:ascii="Times New Roman" w:eastAsia="Times New Roman" w:hAnsi="Times New Roman" w:cs="Times New Roman"/>
                <w:i/>
                <w:kern w:val="2"/>
                <w:sz w:val="26"/>
                <w:szCs w:val="26"/>
              </w:rPr>
              <w:t>уважительного отношения к собственной семье, ее членам, традициям;</w:t>
            </w:r>
          </w:p>
          <w:p w:rsidR="00112969" w:rsidRDefault="00661D81">
            <w:pPr>
              <w:spacing w:after="0" w:line="240" w:lineRule="auto"/>
              <w:contextualSpacing/>
              <w:jc w:val="both"/>
              <w:rPr>
                <w:rFonts w:ascii="Times New Roman" w:eastAsia="Times New Roman" w:hAnsi="Times New Roman" w:cs="Times New Roman"/>
                <w:i/>
                <w:kern w:val="2"/>
                <w:sz w:val="26"/>
                <w:szCs w:val="26"/>
              </w:rPr>
            </w:pPr>
            <w:r>
              <w:rPr>
                <w:rFonts w:ascii="Times New Roman" w:eastAsia="Times New Roman" w:hAnsi="Times New Roman" w:cs="Times New Roman"/>
                <w:iCs/>
                <w:kern w:val="2"/>
                <w:sz w:val="26"/>
                <w:szCs w:val="26"/>
              </w:rPr>
              <w:t>–</w:t>
            </w:r>
            <w:r>
              <w:rPr>
                <w:rFonts w:ascii="Times New Roman" w:eastAsia="Times New Roman" w:hAnsi="Times New Roman" w:cs="Times New Roman"/>
                <w:i/>
                <w:kern w:val="2"/>
                <w:sz w:val="26"/>
                <w:szCs w:val="26"/>
              </w:rPr>
              <w:t>уважительного отношения к иному мнению, истории и культуре других народов;</w:t>
            </w:r>
          </w:p>
        </w:tc>
      </w:tr>
      <w:tr w:rsidR="00112969">
        <w:tc>
          <w:tcPr>
            <w:tcW w:w="1036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 класс</w:t>
            </w:r>
          </w:p>
        </w:tc>
      </w:tr>
      <w:tr w:rsidR="00112969">
        <w:tc>
          <w:tcPr>
            <w:tcW w:w="1036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У обучающегося будут сформированы:</w:t>
            </w:r>
          </w:p>
          <w:p w:rsidR="00112969" w:rsidRDefault="00661D81">
            <w:pPr>
              <w:spacing w:after="0" w:line="240" w:lineRule="auto"/>
              <w:contextualSpacing/>
              <w:jc w:val="both"/>
              <w:rPr>
                <w:rFonts w:ascii="Times New Roman" w:eastAsia="Calibri" w:hAnsi="Times New Roman" w:cs="Times New Roman"/>
                <w:kern w:val="2"/>
                <w:sz w:val="26"/>
                <w:szCs w:val="26"/>
              </w:rPr>
            </w:pPr>
            <w:r>
              <w:rPr>
                <w:rFonts w:ascii="Times New Roman" w:eastAsia="Times New Roman" w:hAnsi="Times New Roman" w:cs="Times New Roman"/>
                <w:iCs/>
                <w:kern w:val="2"/>
                <w:sz w:val="26"/>
                <w:szCs w:val="26"/>
              </w:rPr>
              <w:t xml:space="preserve">– </w:t>
            </w:r>
            <w:r>
              <w:rPr>
                <w:rFonts w:ascii="Times New Roman" w:eastAsia="Calibri" w:hAnsi="Times New Roman" w:cs="Times New Roman"/>
                <w:kern w:val="2"/>
                <w:sz w:val="26"/>
                <w:szCs w:val="26"/>
              </w:rPr>
              <w:t>осознанность своей этнической и национальной принадлежности;</w:t>
            </w:r>
          </w:p>
          <w:p w:rsidR="00112969" w:rsidRDefault="00661D81">
            <w:pPr>
              <w:spacing w:after="0" w:line="240" w:lineRule="auto"/>
              <w:contextualSpacing/>
              <w:jc w:val="both"/>
              <w:rPr>
                <w:rFonts w:ascii="Times New Roman" w:eastAsia="Calibri" w:hAnsi="Times New Roman" w:cs="Times New Roman"/>
                <w:kern w:val="2"/>
                <w:sz w:val="26"/>
                <w:szCs w:val="26"/>
              </w:rPr>
            </w:pPr>
            <w:r>
              <w:rPr>
                <w:rFonts w:ascii="Times New Roman" w:eastAsia="Times New Roman" w:hAnsi="Times New Roman" w:cs="Times New Roman"/>
                <w:iCs/>
                <w:kern w:val="2"/>
                <w:sz w:val="26"/>
                <w:szCs w:val="26"/>
              </w:rPr>
              <w:t>–</w:t>
            </w:r>
            <w:r>
              <w:rPr>
                <w:rFonts w:ascii="Times New Roman" w:eastAsia="Calibri" w:hAnsi="Times New Roman" w:cs="Times New Roman"/>
                <w:kern w:val="2"/>
                <w:sz w:val="26"/>
                <w:szCs w:val="26"/>
              </w:rPr>
              <w:t>целостный, социально ориентированного взгляд на мир в его органичном единстве и разнообразии природы, народов, культур и религий;</w:t>
            </w:r>
          </w:p>
          <w:p w:rsidR="00112969" w:rsidRDefault="00661D81">
            <w:pPr>
              <w:spacing w:after="0" w:line="240" w:lineRule="auto"/>
              <w:contextualSpacing/>
              <w:jc w:val="both"/>
              <w:rPr>
                <w:rFonts w:ascii="Times New Roman" w:eastAsia="Calibri" w:hAnsi="Times New Roman" w:cs="Times New Roman"/>
                <w:kern w:val="2"/>
                <w:sz w:val="26"/>
                <w:szCs w:val="26"/>
              </w:rPr>
            </w:pPr>
            <w:r>
              <w:rPr>
                <w:rFonts w:ascii="Times New Roman" w:eastAsia="Times New Roman" w:hAnsi="Times New Roman" w:cs="Times New Roman"/>
                <w:iCs/>
                <w:kern w:val="2"/>
                <w:sz w:val="26"/>
                <w:szCs w:val="26"/>
              </w:rPr>
              <w:t>–</w:t>
            </w:r>
            <w:r>
              <w:rPr>
                <w:rFonts w:ascii="Times New Roman" w:eastAsia="Calibri" w:hAnsi="Times New Roman" w:cs="Times New Roman"/>
                <w:kern w:val="2"/>
                <w:sz w:val="26"/>
                <w:szCs w:val="26"/>
              </w:rPr>
              <w:t>уважительное отношения к собственной семье, ее членам, традициям;</w:t>
            </w:r>
          </w:p>
          <w:p w:rsidR="00112969" w:rsidRDefault="00661D81">
            <w:pPr>
              <w:spacing w:after="0" w:line="240" w:lineRule="auto"/>
              <w:contextualSpacing/>
              <w:jc w:val="both"/>
              <w:rPr>
                <w:rFonts w:ascii="Times New Roman" w:eastAsia="Calibri" w:hAnsi="Times New Roman" w:cs="Times New Roman"/>
                <w:kern w:val="2"/>
                <w:sz w:val="26"/>
                <w:szCs w:val="26"/>
              </w:rPr>
            </w:pPr>
            <w:r>
              <w:rPr>
                <w:rFonts w:ascii="Times New Roman" w:eastAsia="Times New Roman" w:hAnsi="Times New Roman" w:cs="Times New Roman"/>
                <w:iCs/>
                <w:kern w:val="2"/>
                <w:sz w:val="26"/>
                <w:szCs w:val="26"/>
              </w:rPr>
              <w:t>–</w:t>
            </w:r>
            <w:r>
              <w:rPr>
                <w:rFonts w:ascii="Times New Roman" w:eastAsia="Calibri" w:hAnsi="Times New Roman" w:cs="Times New Roman"/>
                <w:kern w:val="2"/>
                <w:sz w:val="26"/>
                <w:szCs w:val="26"/>
              </w:rPr>
              <w:t>принятие и освоение социальной роли обучающегося;</w:t>
            </w:r>
          </w:p>
          <w:p w:rsidR="00112969" w:rsidRDefault="00661D81">
            <w:pPr>
              <w:spacing w:after="0" w:line="240" w:lineRule="auto"/>
              <w:contextualSpacing/>
              <w:jc w:val="both"/>
              <w:rPr>
                <w:rFonts w:ascii="Times New Roman" w:eastAsia="Calibri" w:hAnsi="Times New Roman" w:cs="Times New Roman"/>
                <w:kern w:val="2"/>
                <w:sz w:val="26"/>
                <w:szCs w:val="26"/>
              </w:rPr>
            </w:pPr>
            <w:r>
              <w:rPr>
                <w:rFonts w:ascii="Times New Roman" w:eastAsia="Times New Roman" w:hAnsi="Times New Roman" w:cs="Times New Roman"/>
                <w:iCs/>
                <w:kern w:val="2"/>
                <w:sz w:val="26"/>
                <w:szCs w:val="26"/>
              </w:rPr>
              <w:t>–</w:t>
            </w:r>
            <w:r>
              <w:rPr>
                <w:rFonts w:ascii="Times New Roman" w:eastAsia="Calibri" w:hAnsi="Times New Roman" w:cs="Times New Roman"/>
                <w:kern w:val="2"/>
                <w:sz w:val="26"/>
                <w:szCs w:val="26"/>
              </w:rPr>
              <w:t>мотивы учебной деятельности и личностного смысла учения;</w:t>
            </w:r>
          </w:p>
          <w:p w:rsidR="00112969" w:rsidRDefault="00661D81">
            <w:pPr>
              <w:spacing w:after="0" w:line="240" w:lineRule="auto"/>
              <w:contextualSpacing/>
              <w:jc w:val="both"/>
              <w:rPr>
                <w:rFonts w:ascii="Times New Roman" w:eastAsia="Calibri" w:hAnsi="Times New Roman" w:cs="Times New Roman"/>
                <w:kern w:val="2"/>
                <w:sz w:val="26"/>
                <w:szCs w:val="26"/>
              </w:rPr>
            </w:pPr>
            <w:r>
              <w:rPr>
                <w:rFonts w:ascii="Times New Roman" w:eastAsia="Times New Roman" w:hAnsi="Times New Roman" w:cs="Times New Roman"/>
                <w:iCs/>
                <w:kern w:val="2"/>
                <w:sz w:val="26"/>
                <w:szCs w:val="26"/>
              </w:rPr>
              <w:t>–</w:t>
            </w:r>
            <w:r>
              <w:rPr>
                <w:rFonts w:ascii="Times New Roman" w:eastAsia="Calibri" w:hAnsi="Times New Roman" w:cs="Times New Roman"/>
                <w:kern w:val="2"/>
                <w:sz w:val="26"/>
                <w:szCs w:val="26"/>
              </w:rPr>
              <w:t>этические чувства, доброжелательность и эмоционально-нравственная отзывчивость, понимание чувств других людей и сопереживание;</w:t>
            </w:r>
          </w:p>
          <w:p w:rsidR="00112969" w:rsidRDefault="00661D81">
            <w:pPr>
              <w:spacing w:after="0" w:line="240" w:lineRule="auto"/>
              <w:contextualSpacing/>
              <w:jc w:val="both"/>
              <w:rPr>
                <w:rFonts w:ascii="Times New Roman" w:eastAsia="Calibri" w:hAnsi="Times New Roman" w:cs="Times New Roman"/>
                <w:kern w:val="2"/>
                <w:sz w:val="26"/>
                <w:szCs w:val="26"/>
              </w:rPr>
            </w:pPr>
            <w:r>
              <w:rPr>
                <w:rFonts w:ascii="Times New Roman" w:eastAsia="Times New Roman" w:hAnsi="Times New Roman" w:cs="Times New Roman"/>
                <w:iCs/>
                <w:kern w:val="2"/>
                <w:sz w:val="26"/>
                <w:szCs w:val="26"/>
              </w:rPr>
              <w:t>–</w:t>
            </w:r>
            <w:r>
              <w:rPr>
                <w:rFonts w:ascii="Times New Roman" w:eastAsia="Calibri" w:hAnsi="Times New Roman" w:cs="Times New Roman"/>
                <w:kern w:val="2"/>
                <w:sz w:val="26"/>
                <w:szCs w:val="26"/>
              </w:rPr>
              <w:t>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112969" w:rsidRDefault="00661D81">
            <w:pPr>
              <w:spacing w:after="0" w:line="240" w:lineRule="auto"/>
              <w:contextualSpacing/>
              <w:jc w:val="both"/>
              <w:rPr>
                <w:rFonts w:ascii="Times New Roman" w:eastAsia="Calibri" w:hAnsi="Times New Roman" w:cs="Times New Roman"/>
                <w:b/>
                <w:kern w:val="2"/>
                <w:sz w:val="26"/>
                <w:szCs w:val="26"/>
              </w:rPr>
            </w:pPr>
            <w:r>
              <w:rPr>
                <w:rFonts w:ascii="Times New Roman" w:eastAsia="Times New Roman" w:hAnsi="Times New Roman" w:cs="Times New Roman"/>
                <w:iCs/>
                <w:kern w:val="2"/>
                <w:sz w:val="26"/>
                <w:szCs w:val="26"/>
              </w:rPr>
              <w:t>–</w:t>
            </w:r>
            <w:r>
              <w:rPr>
                <w:rFonts w:ascii="Times New Roman" w:eastAsia="Calibri" w:hAnsi="Times New Roman" w:cs="Times New Roman"/>
                <w:kern w:val="2"/>
                <w:sz w:val="26"/>
                <w:szCs w:val="26"/>
              </w:rPr>
              <w:t>уважение к труду других людей, понимание ценности различных профессий, в том числе рабочих и инженерных;</w:t>
            </w:r>
          </w:p>
          <w:p w:rsidR="00112969" w:rsidRDefault="00661D81">
            <w:pPr>
              <w:spacing w:after="0" w:line="240" w:lineRule="auto"/>
              <w:contextualSpacing/>
              <w:jc w:val="both"/>
              <w:rPr>
                <w:rFonts w:ascii="Times New Roman" w:eastAsia="Calibri" w:hAnsi="Times New Roman" w:cs="Times New Roman"/>
                <w:spacing w:val="-6"/>
                <w:kern w:val="2"/>
                <w:sz w:val="26"/>
                <w:szCs w:val="26"/>
              </w:rPr>
            </w:pPr>
            <w:r>
              <w:rPr>
                <w:rFonts w:ascii="Times New Roman" w:eastAsia="Times New Roman" w:hAnsi="Times New Roman" w:cs="Times New Roman"/>
                <w:iCs/>
                <w:spacing w:val="-6"/>
                <w:kern w:val="2"/>
                <w:sz w:val="26"/>
                <w:szCs w:val="26"/>
              </w:rPr>
              <w:t>–</w:t>
            </w:r>
            <w:r>
              <w:rPr>
                <w:rFonts w:ascii="Times New Roman" w:eastAsia="Calibri" w:hAnsi="Times New Roman" w:cs="Times New Roman"/>
                <w:spacing w:val="-6"/>
                <w:kern w:val="2"/>
                <w:sz w:val="26"/>
                <w:szCs w:val="26"/>
              </w:rPr>
              <w:t>сформированность эстетических потребностей, ценностей и чувств;</w:t>
            </w:r>
          </w:p>
          <w:p w:rsidR="00112969" w:rsidRDefault="00661D81">
            <w:pPr>
              <w:spacing w:after="0" w:line="240" w:lineRule="auto"/>
              <w:rPr>
                <w:rFonts w:ascii="Times New Roman" w:eastAsia="Times New Roman" w:hAnsi="Times New Roman" w:cs="Times New Roman"/>
                <w:i/>
                <w:kern w:val="2"/>
                <w:sz w:val="26"/>
                <w:szCs w:val="26"/>
              </w:rPr>
            </w:pPr>
            <w:r>
              <w:rPr>
                <w:rFonts w:ascii="Times New Roman" w:eastAsia="Times New Roman" w:hAnsi="Times New Roman" w:cs="Times New Roman"/>
                <w:i/>
                <w:kern w:val="2"/>
                <w:sz w:val="26"/>
                <w:szCs w:val="26"/>
              </w:rPr>
              <w:t>Обучающийся получит возможность для формирования:</w:t>
            </w:r>
          </w:p>
          <w:p w:rsidR="00112969" w:rsidRDefault="00661D81">
            <w:pPr>
              <w:spacing w:after="0" w:line="240" w:lineRule="auto"/>
              <w:rPr>
                <w:rFonts w:ascii="Times New Roman" w:eastAsia="Times New Roman" w:hAnsi="Times New Roman" w:cs="Times New Roman"/>
                <w:b/>
                <w:i/>
                <w:kern w:val="2"/>
                <w:sz w:val="26"/>
                <w:szCs w:val="26"/>
              </w:rPr>
            </w:pPr>
            <w:r>
              <w:rPr>
                <w:rFonts w:ascii="Times New Roman" w:eastAsia="Times New Roman" w:hAnsi="Times New Roman" w:cs="Times New Roman"/>
                <w:i/>
                <w:iCs/>
                <w:kern w:val="2"/>
                <w:sz w:val="26"/>
                <w:szCs w:val="26"/>
              </w:rPr>
              <w:t>–</w:t>
            </w:r>
            <w:r>
              <w:rPr>
                <w:rFonts w:ascii="Times New Roman" w:eastAsia="Times New Roman" w:hAnsi="Times New Roman" w:cs="Times New Roman"/>
                <w:i/>
                <w:kern w:val="2"/>
                <w:sz w:val="26"/>
                <w:szCs w:val="26"/>
              </w:rPr>
              <w:t>основ российской гражданской идентичности, чувства гордости за свою Родину, российский народ, историю России и родного края;</w:t>
            </w:r>
          </w:p>
          <w:p w:rsidR="00112969" w:rsidRDefault="00661D81">
            <w:pPr>
              <w:spacing w:after="0" w:line="240" w:lineRule="auto"/>
              <w:contextualSpacing/>
              <w:jc w:val="both"/>
              <w:rPr>
                <w:rFonts w:ascii="Times New Roman" w:eastAsia="Calibri" w:hAnsi="Times New Roman" w:cs="Times New Roman"/>
                <w:i/>
                <w:kern w:val="2"/>
                <w:sz w:val="26"/>
                <w:szCs w:val="26"/>
              </w:rPr>
            </w:pPr>
            <w:r>
              <w:rPr>
                <w:rFonts w:ascii="Times New Roman" w:eastAsia="Times New Roman" w:hAnsi="Times New Roman" w:cs="Times New Roman"/>
                <w:i/>
                <w:iCs/>
                <w:kern w:val="2"/>
                <w:sz w:val="26"/>
                <w:szCs w:val="26"/>
              </w:rPr>
              <w:t>–</w:t>
            </w:r>
            <w:r>
              <w:rPr>
                <w:rFonts w:ascii="Times New Roman" w:eastAsia="Calibri" w:hAnsi="Times New Roman" w:cs="Times New Roman"/>
                <w:i/>
                <w:kern w:val="2"/>
                <w:sz w:val="26"/>
                <w:szCs w:val="26"/>
              </w:rPr>
              <w:t>своей этнической и национальной принадлежности;</w:t>
            </w:r>
          </w:p>
          <w:p w:rsidR="00112969" w:rsidRDefault="00661D81">
            <w:pPr>
              <w:spacing w:after="0" w:line="240" w:lineRule="auto"/>
              <w:contextualSpacing/>
              <w:jc w:val="both"/>
              <w:rPr>
                <w:rFonts w:ascii="Times New Roman" w:eastAsia="Times New Roman" w:hAnsi="Times New Roman" w:cs="Times New Roman"/>
                <w:i/>
                <w:kern w:val="2"/>
                <w:sz w:val="26"/>
                <w:szCs w:val="26"/>
              </w:rPr>
            </w:pPr>
            <w:r>
              <w:rPr>
                <w:rFonts w:ascii="Times New Roman" w:eastAsia="Times New Roman" w:hAnsi="Times New Roman" w:cs="Times New Roman"/>
                <w:i/>
                <w:iCs/>
                <w:kern w:val="2"/>
                <w:sz w:val="26"/>
                <w:szCs w:val="26"/>
              </w:rPr>
              <w:t>–</w:t>
            </w:r>
            <w:r>
              <w:rPr>
                <w:rFonts w:ascii="Times New Roman" w:eastAsia="Times New Roman" w:hAnsi="Times New Roman" w:cs="Times New Roman"/>
                <w:i/>
                <w:kern w:val="2"/>
                <w:sz w:val="26"/>
                <w:szCs w:val="26"/>
              </w:rPr>
              <w:t>ценностей многонационального российского общества;</w:t>
            </w:r>
          </w:p>
          <w:p w:rsidR="00112969" w:rsidRDefault="00661D81">
            <w:pPr>
              <w:spacing w:after="0" w:line="240" w:lineRule="auto"/>
              <w:contextualSpacing/>
              <w:jc w:val="both"/>
              <w:rPr>
                <w:rFonts w:ascii="Times New Roman" w:eastAsia="Calibri" w:hAnsi="Times New Roman" w:cs="Times New Roman"/>
                <w:i/>
                <w:kern w:val="2"/>
                <w:sz w:val="26"/>
                <w:szCs w:val="26"/>
              </w:rPr>
            </w:pPr>
            <w:r>
              <w:rPr>
                <w:rFonts w:ascii="Times New Roman" w:eastAsia="Times New Roman" w:hAnsi="Times New Roman" w:cs="Times New Roman"/>
                <w:i/>
                <w:iCs/>
                <w:kern w:val="2"/>
                <w:sz w:val="26"/>
                <w:szCs w:val="26"/>
              </w:rPr>
              <w:t>–</w:t>
            </w:r>
            <w:r>
              <w:rPr>
                <w:rFonts w:ascii="Times New Roman" w:eastAsia="Times New Roman" w:hAnsi="Times New Roman" w:cs="Times New Roman"/>
                <w:i/>
                <w:kern w:val="2"/>
                <w:sz w:val="26"/>
                <w:szCs w:val="26"/>
              </w:rPr>
              <w:t>гуманистических и демократических ценностных ориентаций;</w:t>
            </w:r>
          </w:p>
          <w:p w:rsidR="00112969" w:rsidRDefault="00661D81">
            <w:pPr>
              <w:spacing w:after="0" w:line="240" w:lineRule="auto"/>
              <w:contextualSpacing/>
              <w:jc w:val="both"/>
              <w:rPr>
                <w:rFonts w:ascii="Times New Roman" w:eastAsia="Calibri" w:hAnsi="Times New Roman" w:cs="Times New Roman"/>
                <w:i/>
                <w:kern w:val="2"/>
                <w:sz w:val="26"/>
                <w:szCs w:val="26"/>
              </w:rPr>
            </w:pPr>
            <w:r>
              <w:rPr>
                <w:rFonts w:ascii="Times New Roman" w:eastAsia="Times New Roman" w:hAnsi="Times New Roman" w:cs="Times New Roman"/>
                <w:i/>
                <w:iCs/>
                <w:kern w:val="2"/>
                <w:sz w:val="26"/>
                <w:szCs w:val="26"/>
              </w:rPr>
              <w:t xml:space="preserve">– </w:t>
            </w:r>
            <w:r>
              <w:rPr>
                <w:rFonts w:ascii="Times New Roman" w:eastAsia="Times New Roman" w:hAnsi="Times New Roman" w:cs="Times New Roman"/>
                <w:i/>
                <w:kern w:val="2"/>
                <w:sz w:val="26"/>
                <w:szCs w:val="26"/>
              </w:rPr>
              <w:t>владения начальными навыками адаптации в динамично изменя</w:t>
            </w:r>
            <w:r>
              <w:rPr>
                <w:rFonts w:ascii="Times New Roman" w:eastAsia="Times New Roman" w:hAnsi="Times New Roman" w:cs="Times New Roman"/>
                <w:i/>
                <w:kern w:val="2"/>
                <w:sz w:val="26"/>
                <w:szCs w:val="26"/>
              </w:rPr>
              <w:softHyphen/>
              <w:t>ющемся и развивающемся мире;</w:t>
            </w:r>
          </w:p>
          <w:p w:rsidR="00112969" w:rsidRDefault="00661D81">
            <w:pPr>
              <w:spacing w:after="0" w:line="240" w:lineRule="auto"/>
              <w:contextualSpacing/>
              <w:jc w:val="both"/>
              <w:rPr>
                <w:rFonts w:ascii="Times New Roman" w:eastAsia="Calibri" w:hAnsi="Times New Roman" w:cs="Times New Roman"/>
                <w:i/>
                <w:kern w:val="2"/>
                <w:sz w:val="26"/>
                <w:szCs w:val="26"/>
              </w:rPr>
            </w:pPr>
            <w:r>
              <w:rPr>
                <w:rFonts w:ascii="Times New Roman" w:eastAsia="Times New Roman" w:hAnsi="Times New Roman" w:cs="Times New Roman"/>
                <w:i/>
                <w:iCs/>
                <w:kern w:val="2"/>
                <w:sz w:val="26"/>
                <w:szCs w:val="26"/>
              </w:rPr>
              <w:t>–</w:t>
            </w:r>
            <w:r>
              <w:rPr>
                <w:rFonts w:ascii="Times New Roman" w:eastAsia="Calibri" w:hAnsi="Times New Roman" w:cs="Times New Roman"/>
                <w:i/>
                <w:kern w:val="2"/>
                <w:sz w:val="26"/>
                <w:szCs w:val="26"/>
              </w:rPr>
              <w:t>уважительного отношения к собственной семье, ее членам, традициям;</w:t>
            </w:r>
          </w:p>
          <w:p w:rsidR="00112969" w:rsidRDefault="00661D81">
            <w:pPr>
              <w:spacing w:after="0" w:line="240" w:lineRule="auto"/>
              <w:contextualSpacing/>
              <w:jc w:val="both"/>
              <w:rPr>
                <w:rFonts w:ascii="Times New Roman" w:eastAsia="Calibri" w:hAnsi="Times New Roman" w:cs="Times New Roman"/>
                <w:i/>
                <w:kern w:val="2"/>
                <w:sz w:val="26"/>
                <w:szCs w:val="26"/>
              </w:rPr>
            </w:pPr>
            <w:r>
              <w:rPr>
                <w:rFonts w:ascii="Times New Roman" w:eastAsia="Times New Roman" w:hAnsi="Times New Roman" w:cs="Times New Roman"/>
                <w:i/>
                <w:iCs/>
                <w:kern w:val="2"/>
                <w:sz w:val="26"/>
                <w:szCs w:val="26"/>
              </w:rPr>
              <w:t>–</w:t>
            </w:r>
            <w:r>
              <w:rPr>
                <w:rFonts w:ascii="Times New Roman" w:eastAsia="Calibri" w:hAnsi="Times New Roman" w:cs="Times New Roman"/>
                <w:i/>
                <w:kern w:val="2"/>
                <w:sz w:val="26"/>
                <w:szCs w:val="26"/>
              </w:rPr>
              <w:t>мотивов учебной деятельности и личностного смысла учения;</w:t>
            </w:r>
          </w:p>
          <w:p w:rsidR="00112969" w:rsidRDefault="00661D81">
            <w:pPr>
              <w:spacing w:after="0" w:line="240" w:lineRule="auto"/>
              <w:contextualSpacing/>
              <w:jc w:val="both"/>
              <w:rPr>
                <w:rFonts w:ascii="Times New Roman" w:eastAsia="Calibri" w:hAnsi="Times New Roman" w:cs="Times New Roman"/>
                <w:i/>
                <w:kern w:val="2"/>
                <w:sz w:val="26"/>
                <w:szCs w:val="26"/>
              </w:rPr>
            </w:pPr>
            <w:r>
              <w:rPr>
                <w:rFonts w:ascii="Times New Roman" w:eastAsia="Times New Roman" w:hAnsi="Times New Roman" w:cs="Times New Roman"/>
                <w:i/>
                <w:iCs/>
                <w:kern w:val="2"/>
                <w:sz w:val="26"/>
                <w:szCs w:val="26"/>
              </w:rPr>
              <w:t>–</w:t>
            </w:r>
            <w:r>
              <w:rPr>
                <w:rFonts w:ascii="Times New Roman" w:eastAsia="Times New Roman" w:hAnsi="Times New Roman" w:cs="Times New Roman"/>
                <w:i/>
                <w:kern w:val="2"/>
                <w:sz w:val="26"/>
                <w:szCs w:val="26"/>
              </w:rPr>
              <w:t>уважительного отношения к иному мнению, истории и культуре других народов;</w:t>
            </w:r>
          </w:p>
          <w:p w:rsidR="00112969" w:rsidRDefault="00661D81">
            <w:pPr>
              <w:spacing w:after="0" w:line="240" w:lineRule="auto"/>
              <w:contextualSpacing/>
              <w:jc w:val="both"/>
              <w:rPr>
                <w:rFonts w:ascii="Times New Roman" w:eastAsia="Calibri" w:hAnsi="Times New Roman" w:cs="Times New Roman"/>
                <w:b/>
                <w:i/>
                <w:kern w:val="2"/>
                <w:sz w:val="26"/>
                <w:szCs w:val="26"/>
              </w:rPr>
            </w:pPr>
            <w:r>
              <w:rPr>
                <w:rFonts w:ascii="Times New Roman" w:eastAsia="Times New Roman" w:hAnsi="Times New Roman" w:cs="Times New Roman"/>
                <w:i/>
                <w:iCs/>
                <w:kern w:val="2"/>
                <w:sz w:val="26"/>
                <w:szCs w:val="26"/>
              </w:rPr>
              <w:t>–</w:t>
            </w:r>
            <w:r>
              <w:rPr>
                <w:rFonts w:ascii="Times New Roman" w:eastAsia="Calibri" w:hAnsi="Times New Roman" w:cs="Times New Roman"/>
                <w:i/>
                <w:kern w:val="2"/>
                <w:sz w:val="26"/>
                <w:szCs w:val="26"/>
              </w:rPr>
              <w:t>уважения к труду других людей, понимание ценности различных профессий, в том числе рабочих и инженерных;</w:t>
            </w:r>
          </w:p>
          <w:p w:rsidR="00112969" w:rsidRDefault="00661D81">
            <w:pPr>
              <w:spacing w:after="0" w:line="240" w:lineRule="auto"/>
              <w:contextualSpacing/>
              <w:jc w:val="both"/>
              <w:rPr>
                <w:rFonts w:ascii="Times New Roman" w:eastAsia="Calibri" w:hAnsi="Times New Roman" w:cs="Times New Roman"/>
                <w:i/>
                <w:kern w:val="2"/>
                <w:sz w:val="26"/>
                <w:szCs w:val="26"/>
              </w:rPr>
            </w:pPr>
            <w:r>
              <w:rPr>
                <w:rFonts w:ascii="Times New Roman" w:eastAsia="Times New Roman" w:hAnsi="Times New Roman" w:cs="Times New Roman"/>
                <w:i/>
                <w:iCs/>
                <w:kern w:val="2"/>
                <w:sz w:val="26"/>
                <w:szCs w:val="26"/>
              </w:rPr>
              <w:t>–</w:t>
            </w:r>
            <w:r>
              <w:rPr>
                <w:rFonts w:ascii="Times New Roman" w:eastAsia="Calibri" w:hAnsi="Times New Roman" w:cs="Times New Roman"/>
                <w:i/>
                <w:kern w:val="2"/>
                <w:sz w:val="26"/>
                <w:szCs w:val="26"/>
              </w:rPr>
              <w:t>эстетических потребностей, ценностей и чувств;</w:t>
            </w:r>
          </w:p>
          <w:p w:rsidR="00112969" w:rsidRDefault="00661D81">
            <w:pPr>
              <w:spacing w:after="0" w:line="240" w:lineRule="auto"/>
              <w:contextualSpacing/>
              <w:jc w:val="both"/>
              <w:rPr>
                <w:rFonts w:ascii="Times New Roman" w:eastAsia="Calibri" w:hAnsi="Times New Roman" w:cs="Times New Roman"/>
                <w:i/>
                <w:kern w:val="2"/>
                <w:sz w:val="26"/>
                <w:szCs w:val="26"/>
              </w:rPr>
            </w:pPr>
            <w:r>
              <w:rPr>
                <w:rFonts w:ascii="Times New Roman" w:eastAsia="Times New Roman" w:hAnsi="Times New Roman" w:cs="Times New Roman"/>
                <w:i/>
                <w:iCs/>
                <w:kern w:val="2"/>
                <w:sz w:val="26"/>
                <w:szCs w:val="26"/>
              </w:rPr>
              <w:t>–</w:t>
            </w:r>
            <w:r>
              <w:rPr>
                <w:rFonts w:ascii="Times New Roman" w:eastAsia="Calibri" w:hAnsi="Times New Roman" w:cs="Times New Roman"/>
                <w:i/>
                <w:kern w:val="2"/>
                <w:sz w:val="26"/>
                <w:szCs w:val="26"/>
              </w:rPr>
              <w:t>навыков сотрудничества со взрослыми и сверстниками в разных социальных ситуациях;</w:t>
            </w:r>
          </w:p>
          <w:p w:rsidR="00112969" w:rsidRDefault="00661D81">
            <w:pPr>
              <w:spacing w:after="0" w:line="240" w:lineRule="auto"/>
              <w:contextualSpacing/>
              <w:jc w:val="both"/>
              <w:rPr>
                <w:rFonts w:ascii="Times New Roman" w:eastAsia="Calibri" w:hAnsi="Times New Roman" w:cs="Times New Roman"/>
                <w:b/>
                <w:i/>
                <w:kern w:val="2"/>
                <w:sz w:val="26"/>
                <w:szCs w:val="26"/>
              </w:rPr>
            </w:pPr>
            <w:r>
              <w:rPr>
                <w:rFonts w:ascii="Times New Roman" w:eastAsia="Times New Roman" w:hAnsi="Times New Roman" w:cs="Times New Roman"/>
                <w:i/>
                <w:iCs/>
                <w:kern w:val="2"/>
                <w:sz w:val="26"/>
                <w:szCs w:val="26"/>
              </w:rPr>
              <w:t>–</w:t>
            </w:r>
            <w:r>
              <w:rPr>
                <w:rFonts w:ascii="Times New Roman" w:eastAsia="Calibri" w:hAnsi="Times New Roman" w:cs="Times New Roman"/>
                <w:i/>
                <w:kern w:val="2"/>
                <w:sz w:val="26"/>
                <w:szCs w:val="26"/>
              </w:rPr>
              <w:t>умения не создавать конфликтов и находить выходы из спорных ситуаций.</w:t>
            </w:r>
          </w:p>
        </w:tc>
      </w:tr>
      <w:tr w:rsidR="00112969">
        <w:tc>
          <w:tcPr>
            <w:tcW w:w="1036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 класс</w:t>
            </w:r>
          </w:p>
        </w:tc>
      </w:tr>
      <w:tr w:rsidR="00112969">
        <w:tc>
          <w:tcPr>
            <w:tcW w:w="1036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У выпускника будут сформированы:</w:t>
            </w:r>
          </w:p>
          <w:p w:rsidR="00112969" w:rsidRDefault="00661D81">
            <w:pPr>
              <w:spacing w:after="0" w:line="240" w:lineRule="auto"/>
              <w:rPr>
                <w:rFonts w:ascii="Times New Roman" w:eastAsia="Times New Roman" w:hAnsi="Times New Roman" w:cs="Times New Roman"/>
                <w:b/>
                <w:kern w:val="2"/>
                <w:sz w:val="26"/>
                <w:szCs w:val="26"/>
              </w:rPr>
            </w:pPr>
            <w:r>
              <w:rPr>
                <w:rFonts w:ascii="Times New Roman" w:eastAsia="Times New Roman" w:hAnsi="Times New Roman" w:cs="Times New Roman"/>
                <w:iCs/>
                <w:kern w:val="2"/>
                <w:sz w:val="26"/>
                <w:szCs w:val="26"/>
              </w:rPr>
              <w:t>–</w:t>
            </w:r>
            <w:r>
              <w:rPr>
                <w:rFonts w:ascii="Times New Roman" w:eastAsia="Times New Roman" w:hAnsi="Times New Roman" w:cs="Times New Roman"/>
                <w:kern w:val="2"/>
                <w:sz w:val="26"/>
                <w:szCs w:val="26"/>
              </w:rPr>
              <w:t>основы российской гражданской идентичности, чувство гордости за свою Родину, российский народ, историю России и родного края;</w:t>
            </w:r>
          </w:p>
          <w:p w:rsidR="00112969" w:rsidRDefault="00661D81">
            <w:pPr>
              <w:spacing w:after="0" w:line="240" w:lineRule="auto"/>
              <w:contextualSpacing/>
              <w:jc w:val="both"/>
              <w:rPr>
                <w:rFonts w:ascii="Times New Roman" w:eastAsia="Calibri" w:hAnsi="Times New Roman" w:cs="Times New Roman"/>
                <w:kern w:val="2"/>
                <w:sz w:val="26"/>
                <w:szCs w:val="26"/>
              </w:rPr>
            </w:pPr>
            <w:r>
              <w:rPr>
                <w:rFonts w:ascii="Times New Roman" w:eastAsia="Times New Roman" w:hAnsi="Times New Roman" w:cs="Times New Roman"/>
                <w:iCs/>
                <w:kern w:val="2"/>
                <w:sz w:val="26"/>
                <w:szCs w:val="26"/>
              </w:rPr>
              <w:t xml:space="preserve">– </w:t>
            </w:r>
            <w:r>
              <w:rPr>
                <w:rFonts w:ascii="Times New Roman" w:eastAsia="Calibri" w:hAnsi="Times New Roman" w:cs="Times New Roman"/>
                <w:kern w:val="2"/>
                <w:sz w:val="26"/>
                <w:szCs w:val="26"/>
              </w:rPr>
              <w:t>осознанность своей этнической и национальной принадлежности;</w:t>
            </w:r>
          </w:p>
          <w:p w:rsidR="00112969" w:rsidRDefault="00661D81">
            <w:pPr>
              <w:spacing w:after="0" w:line="240" w:lineRule="auto"/>
              <w:contextualSpacing/>
              <w:jc w:val="both"/>
              <w:rPr>
                <w:rFonts w:ascii="Times New Roman" w:eastAsia="Times New Roman" w:hAnsi="Times New Roman" w:cs="Times New Roman"/>
                <w:kern w:val="2"/>
                <w:sz w:val="26"/>
                <w:szCs w:val="26"/>
              </w:rPr>
            </w:pPr>
            <w:r>
              <w:rPr>
                <w:rFonts w:ascii="Times New Roman" w:eastAsia="Times New Roman" w:hAnsi="Times New Roman" w:cs="Times New Roman"/>
                <w:iCs/>
                <w:kern w:val="2"/>
                <w:sz w:val="26"/>
                <w:szCs w:val="26"/>
              </w:rPr>
              <w:t>–</w:t>
            </w:r>
            <w:r>
              <w:rPr>
                <w:rFonts w:ascii="Times New Roman" w:eastAsia="Times New Roman" w:hAnsi="Times New Roman" w:cs="Times New Roman"/>
                <w:kern w:val="2"/>
                <w:sz w:val="26"/>
                <w:szCs w:val="26"/>
              </w:rPr>
              <w:t>ценности многонационального российского общества;</w:t>
            </w:r>
          </w:p>
          <w:p w:rsidR="00112969" w:rsidRDefault="00661D81">
            <w:pPr>
              <w:spacing w:after="0" w:line="240" w:lineRule="auto"/>
              <w:contextualSpacing/>
              <w:jc w:val="both"/>
              <w:rPr>
                <w:rFonts w:ascii="Times New Roman" w:eastAsia="Calibri" w:hAnsi="Times New Roman" w:cs="Times New Roman"/>
                <w:kern w:val="2"/>
                <w:sz w:val="26"/>
                <w:szCs w:val="26"/>
              </w:rPr>
            </w:pPr>
            <w:r>
              <w:rPr>
                <w:rFonts w:ascii="Times New Roman" w:eastAsia="Times New Roman" w:hAnsi="Times New Roman" w:cs="Times New Roman"/>
                <w:iCs/>
                <w:kern w:val="2"/>
                <w:sz w:val="26"/>
                <w:szCs w:val="26"/>
              </w:rPr>
              <w:t>–</w:t>
            </w:r>
            <w:r>
              <w:rPr>
                <w:rFonts w:ascii="Times New Roman" w:eastAsia="Times New Roman" w:hAnsi="Times New Roman" w:cs="Times New Roman"/>
                <w:kern w:val="2"/>
                <w:sz w:val="26"/>
                <w:szCs w:val="26"/>
              </w:rPr>
              <w:t>начальные навыки адаптации в динамично изменяющемся и развивающемся мире;</w:t>
            </w:r>
          </w:p>
          <w:p w:rsidR="00112969" w:rsidRDefault="00661D81">
            <w:pPr>
              <w:spacing w:after="0" w:line="240" w:lineRule="auto"/>
              <w:contextualSpacing/>
              <w:jc w:val="both"/>
              <w:rPr>
                <w:rFonts w:ascii="Times New Roman" w:eastAsia="Calibri" w:hAnsi="Times New Roman" w:cs="Times New Roman"/>
                <w:kern w:val="2"/>
                <w:sz w:val="26"/>
                <w:szCs w:val="26"/>
              </w:rPr>
            </w:pPr>
            <w:r>
              <w:rPr>
                <w:rFonts w:ascii="Times New Roman" w:eastAsia="Times New Roman" w:hAnsi="Times New Roman" w:cs="Times New Roman"/>
                <w:iCs/>
                <w:kern w:val="2"/>
                <w:sz w:val="26"/>
                <w:szCs w:val="26"/>
              </w:rPr>
              <w:t>–</w:t>
            </w:r>
            <w:r>
              <w:rPr>
                <w:rFonts w:ascii="Times New Roman" w:eastAsia="Calibri" w:hAnsi="Times New Roman" w:cs="Times New Roman"/>
                <w:kern w:val="2"/>
                <w:sz w:val="26"/>
                <w:szCs w:val="26"/>
              </w:rPr>
              <w:t>уважительное отношение к собственной семье, ее членам, традициям;</w:t>
            </w:r>
          </w:p>
          <w:p w:rsidR="00112969" w:rsidRDefault="00661D81">
            <w:pPr>
              <w:spacing w:after="0" w:line="240" w:lineRule="auto"/>
              <w:contextualSpacing/>
              <w:jc w:val="both"/>
              <w:rPr>
                <w:rFonts w:ascii="Times New Roman" w:eastAsia="Calibri" w:hAnsi="Times New Roman" w:cs="Times New Roman"/>
                <w:kern w:val="2"/>
                <w:sz w:val="26"/>
                <w:szCs w:val="26"/>
              </w:rPr>
            </w:pPr>
            <w:r>
              <w:rPr>
                <w:rFonts w:ascii="Times New Roman" w:eastAsia="Times New Roman" w:hAnsi="Times New Roman" w:cs="Times New Roman"/>
                <w:iCs/>
                <w:kern w:val="2"/>
                <w:sz w:val="26"/>
                <w:szCs w:val="26"/>
              </w:rPr>
              <w:t>–</w:t>
            </w:r>
            <w:r>
              <w:rPr>
                <w:rFonts w:ascii="Times New Roman" w:eastAsia="Calibri" w:hAnsi="Times New Roman" w:cs="Times New Roman"/>
                <w:kern w:val="2"/>
                <w:sz w:val="26"/>
                <w:szCs w:val="26"/>
              </w:rPr>
              <w:t>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112969" w:rsidRDefault="00661D81">
            <w:pPr>
              <w:spacing w:after="0" w:line="240" w:lineRule="auto"/>
              <w:contextualSpacing/>
              <w:jc w:val="both"/>
              <w:rPr>
                <w:rFonts w:ascii="Times New Roman" w:eastAsia="Calibri" w:hAnsi="Times New Roman" w:cs="Times New Roman"/>
                <w:kern w:val="2"/>
                <w:sz w:val="26"/>
                <w:szCs w:val="26"/>
              </w:rPr>
            </w:pPr>
            <w:r>
              <w:rPr>
                <w:rFonts w:ascii="Times New Roman" w:eastAsia="Times New Roman" w:hAnsi="Times New Roman" w:cs="Times New Roman"/>
                <w:iCs/>
                <w:kern w:val="2"/>
                <w:sz w:val="26"/>
                <w:szCs w:val="26"/>
              </w:rPr>
              <w:t>–</w:t>
            </w:r>
            <w:r>
              <w:rPr>
                <w:rFonts w:ascii="Times New Roman" w:eastAsia="Calibri" w:hAnsi="Times New Roman" w:cs="Times New Roman"/>
                <w:kern w:val="2"/>
                <w:sz w:val="26"/>
                <w:szCs w:val="26"/>
              </w:rPr>
              <w:t>мотивация к творческому труду, работе на результат, бережному отношению к материальным и духовным ценностям.</w:t>
            </w:r>
          </w:p>
          <w:p w:rsidR="00112969" w:rsidRDefault="00661D81">
            <w:pPr>
              <w:spacing w:after="0" w:line="240" w:lineRule="auto"/>
              <w:contextualSpacing/>
              <w:jc w:val="both"/>
              <w:rPr>
                <w:rFonts w:ascii="Times New Roman" w:eastAsia="Calibri" w:hAnsi="Times New Roman" w:cs="Times New Roman"/>
                <w:b/>
                <w:kern w:val="2"/>
                <w:sz w:val="26"/>
                <w:szCs w:val="26"/>
              </w:rPr>
            </w:pPr>
            <w:r>
              <w:rPr>
                <w:rFonts w:ascii="Times New Roman" w:eastAsia="Times New Roman" w:hAnsi="Times New Roman" w:cs="Times New Roman"/>
                <w:iCs/>
                <w:kern w:val="2"/>
                <w:sz w:val="26"/>
                <w:szCs w:val="26"/>
              </w:rPr>
              <w:t>–</w:t>
            </w:r>
            <w:r>
              <w:rPr>
                <w:rFonts w:ascii="Times New Roman" w:eastAsia="Calibri" w:hAnsi="Times New Roman" w:cs="Times New Roman"/>
                <w:kern w:val="2"/>
                <w:sz w:val="26"/>
                <w:szCs w:val="26"/>
              </w:rPr>
              <w:t>уважение к труду других людей, понимание ценности различных профессий, в том числе рабочих и инженерных;</w:t>
            </w:r>
          </w:p>
          <w:p w:rsidR="00112969" w:rsidRDefault="00661D81">
            <w:pPr>
              <w:spacing w:after="0" w:line="240" w:lineRule="auto"/>
              <w:rPr>
                <w:rFonts w:ascii="Times New Roman" w:eastAsia="Times New Roman" w:hAnsi="Times New Roman" w:cs="Times New Roman"/>
                <w:i/>
                <w:kern w:val="2"/>
                <w:sz w:val="26"/>
                <w:szCs w:val="26"/>
              </w:rPr>
            </w:pPr>
            <w:r>
              <w:rPr>
                <w:rFonts w:ascii="Times New Roman" w:eastAsia="Times New Roman" w:hAnsi="Times New Roman" w:cs="Times New Roman"/>
                <w:i/>
                <w:kern w:val="2"/>
                <w:sz w:val="26"/>
                <w:szCs w:val="26"/>
              </w:rPr>
              <w:t>Выпускник получит возможность для формирования:</w:t>
            </w:r>
          </w:p>
          <w:p w:rsidR="00112969" w:rsidRDefault="00661D81">
            <w:pPr>
              <w:spacing w:after="0" w:line="240" w:lineRule="auto"/>
              <w:contextualSpacing/>
              <w:jc w:val="both"/>
              <w:rPr>
                <w:rFonts w:ascii="Times New Roman" w:eastAsia="Calibri" w:hAnsi="Times New Roman" w:cs="Times New Roman"/>
                <w:i/>
                <w:kern w:val="2"/>
                <w:sz w:val="26"/>
                <w:szCs w:val="26"/>
              </w:rPr>
            </w:pPr>
            <w:r>
              <w:rPr>
                <w:rFonts w:ascii="Times New Roman" w:eastAsia="Times New Roman" w:hAnsi="Times New Roman" w:cs="Times New Roman"/>
                <w:i/>
                <w:iCs/>
                <w:kern w:val="2"/>
                <w:sz w:val="26"/>
                <w:szCs w:val="26"/>
              </w:rPr>
              <w:t xml:space="preserve">– </w:t>
            </w:r>
            <w:r>
              <w:rPr>
                <w:rFonts w:ascii="Times New Roman" w:eastAsia="Calibri" w:hAnsi="Times New Roman" w:cs="Times New Roman"/>
                <w:i/>
                <w:kern w:val="2"/>
                <w:sz w:val="26"/>
                <w:szCs w:val="26"/>
              </w:rPr>
              <w:t>осознанности своей этнической и национальной принадлежности;</w:t>
            </w:r>
          </w:p>
          <w:p w:rsidR="00112969" w:rsidRDefault="00661D81">
            <w:pPr>
              <w:spacing w:after="0" w:line="240" w:lineRule="auto"/>
              <w:contextualSpacing/>
              <w:jc w:val="both"/>
              <w:rPr>
                <w:rFonts w:ascii="Times New Roman" w:eastAsia="Times New Roman" w:hAnsi="Times New Roman" w:cs="Times New Roman"/>
                <w:i/>
                <w:kern w:val="2"/>
                <w:sz w:val="26"/>
                <w:szCs w:val="26"/>
              </w:rPr>
            </w:pPr>
            <w:r>
              <w:rPr>
                <w:rFonts w:ascii="Times New Roman" w:eastAsia="Times New Roman" w:hAnsi="Times New Roman" w:cs="Times New Roman"/>
                <w:i/>
                <w:iCs/>
                <w:kern w:val="2"/>
                <w:sz w:val="26"/>
                <w:szCs w:val="26"/>
              </w:rPr>
              <w:t>–</w:t>
            </w:r>
            <w:r>
              <w:rPr>
                <w:rFonts w:ascii="Times New Roman" w:eastAsia="Times New Roman" w:hAnsi="Times New Roman" w:cs="Times New Roman"/>
                <w:i/>
                <w:kern w:val="2"/>
                <w:sz w:val="26"/>
                <w:szCs w:val="26"/>
              </w:rPr>
              <w:t>ценностей многонационального российского общества</w:t>
            </w:r>
          </w:p>
          <w:p w:rsidR="00112969" w:rsidRDefault="00661D81">
            <w:pPr>
              <w:spacing w:after="0" w:line="240" w:lineRule="auto"/>
              <w:contextualSpacing/>
              <w:jc w:val="both"/>
              <w:rPr>
                <w:rFonts w:ascii="Times New Roman" w:eastAsia="Calibri" w:hAnsi="Times New Roman" w:cs="Times New Roman"/>
                <w:i/>
                <w:kern w:val="2"/>
                <w:sz w:val="26"/>
                <w:szCs w:val="26"/>
              </w:rPr>
            </w:pPr>
            <w:r>
              <w:rPr>
                <w:rFonts w:ascii="Times New Roman" w:eastAsia="Times New Roman" w:hAnsi="Times New Roman" w:cs="Times New Roman"/>
                <w:i/>
                <w:iCs/>
                <w:kern w:val="2"/>
                <w:sz w:val="26"/>
                <w:szCs w:val="26"/>
              </w:rPr>
              <w:t>–</w:t>
            </w:r>
            <w:r>
              <w:rPr>
                <w:rFonts w:ascii="Times New Roman" w:eastAsia="Times New Roman" w:hAnsi="Times New Roman" w:cs="Times New Roman"/>
                <w:i/>
                <w:kern w:val="2"/>
                <w:sz w:val="26"/>
                <w:szCs w:val="26"/>
              </w:rPr>
              <w:t>гуманистических и демократических ценностных ориентаций;</w:t>
            </w:r>
          </w:p>
          <w:p w:rsidR="00112969" w:rsidRDefault="00661D81">
            <w:pPr>
              <w:spacing w:after="0" w:line="240" w:lineRule="auto"/>
              <w:contextualSpacing/>
              <w:jc w:val="both"/>
              <w:rPr>
                <w:rFonts w:ascii="Times New Roman" w:eastAsia="Calibri" w:hAnsi="Times New Roman" w:cs="Times New Roman"/>
                <w:i/>
                <w:spacing w:val="-6"/>
                <w:kern w:val="2"/>
                <w:sz w:val="26"/>
                <w:szCs w:val="26"/>
              </w:rPr>
            </w:pPr>
            <w:r>
              <w:rPr>
                <w:rFonts w:ascii="Times New Roman" w:eastAsia="Times New Roman" w:hAnsi="Times New Roman" w:cs="Times New Roman"/>
                <w:i/>
                <w:iCs/>
                <w:spacing w:val="-6"/>
                <w:kern w:val="2"/>
                <w:sz w:val="26"/>
                <w:szCs w:val="26"/>
              </w:rPr>
              <w:t>–</w:t>
            </w:r>
            <w:r>
              <w:rPr>
                <w:rFonts w:ascii="Times New Roman" w:eastAsia="Calibri" w:hAnsi="Times New Roman" w:cs="Times New Roman"/>
                <w:i/>
                <w:spacing w:val="-6"/>
                <w:kern w:val="2"/>
                <w:sz w:val="26"/>
                <w:szCs w:val="26"/>
              </w:rPr>
              <w:t>целостного, социально ориентированного взгляда на мир в его органичном единстве и разнообразии природы, народов, культур и религий;</w:t>
            </w:r>
          </w:p>
          <w:p w:rsidR="00112969" w:rsidRDefault="00661D81">
            <w:pPr>
              <w:spacing w:after="0" w:line="240" w:lineRule="auto"/>
              <w:contextualSpacing/>
              <w:jc w:val="both"/>
              <w:rPr>
                <w:rFonts w:ascii="Times New Roman" w:eastAsia="Calibri" w:hAnsi="Times New Roman" w:cs="Times New Roman"/>
                <w:i/>
                <w:kern w:val="2"/>
                <w:sz w:val="26"/>
                <w:szCs w:val="26"/>
              </w:rPr>
            </w:pPr>
            <w:r>
              <w:rPr>
                <w:rFonts w:ascii="Times New Roman" w:eastAsia="Times New Roman" w:hAnsi="Times New Roman" w:cs="Times New Roman"/>
                <w:i/>
                <w:iCs/>
                <w:kern w:val="2"/>
                <w:sz w:val="26"/>
                <w:szCs w:val="26"/>
              </w:rPr>
              <w:t>–</w:t>
            </w:r>
            <w:r>
              <w:rPr>
                <w:rFonts w:ascii="Times New Roman" w:eastAsia="Calibri" w:hAnsi="Times New Roman" w:cs="Times New Roman"/>
                <w:i/>
                <w:kern w:val="2"/>
                <w:sz w:val="26"/>
                <w:szCs w:val="26"/>
              </w:rPr>
              <w:t>сформированность уважительного отношения к собственной семье, ее членам, традициям;</w:t>
            </w:r>
          </w:p>
          <w:p w:rsidR="00112969" w:rsidRDefault="00661D81">
            <w:pPr>
              <w:spacing w:after="0" w:line="240" w:lineRule="auto"/>
              <w:contextualSpacing/>
              <w:jc w:val="both"/>
              <w:rPr>
                <w:rFonts w:ascii="Times New Roman" w:eastAsia="Calibri" w:hAnsi="Times New Roman" w:cs="Times New Roman"/>
                <w:i/>
                <w:kern w:val="2"/>
                <w:sz w:val="26"/>
                <w:szCs w:val="26"/>
              </w:rPr>
            </w:pPr>
            <w:r>
              <w:rPr>
                <w:rFonts w:ascii="Times New Roman" w:eastAsia="Times New Roman" w:hAnsi="Times New Roman" w:cs="Times New Roman"/>
                <w:i/>
                <w:iCs/>
                <w:kern w:val="2"/>
                <w:sz w:val="26"/>
                <w:szCs w:val="26"/>
              </w:rPr>
              <w:t>–</w:t>
            </w:r>
            <w:r>
              <w:rPr>
                <w:rFonts w:ascii="Times New Roman" w:eastAsia="Times New Roman" w:hAnsi="Times New Roman" w:cs="Times New Roman"/>
                <w:i/>
                <w:kern w:val="2"/>
                <w:sz w:val="26"/>
                <w:szCs w:val="26"/>
              </w:rPr>
              <w:t>уважительного отношения к иному мнению, истории и культуре других народов;</w:t>
            </w:r>
          </w:p>
          <w:p w:rsidR="00112969" w:rsidRDefault="00661D81">
            <w:pPr>
              <w:spacing w:after="0" w:line="240" w:lineRule="auto"/>
              <w:contextualSpacing/>
              <w:jc w:val="both"/>
              <w:rPr>
                <w:rFonts w:ascii="Times New Roman" w:eastAsia="Calibri" w:hAnsi="Times New Roman" w:cs="Times New Roman"/>
                <w:i/>
                <w:kern w:val="2"/>
                <w:sz w:val="26"/>
                <w:szCs w:val="26"/>
              </w:rPr>
            </w:pPr>
            <w:r>
              <w:rPr>
                <w:rFonts w:ascii="Times New Roman" w:eastAsia="Times New Roman" w:hAnsi="Times New Roman" w:cs="Times New Roman"/>
                <w:i/>
                <w:iCs/>
                <w:kern w:val="2"/>
                <w:sz w:val="26"/>
                <w:szCs w:val="26"/>
              </w:rPr>
              <w:t>–</w:t>
            </w:r>
            <w:r>
              <w:rPr>
                <w:rFonts w:ascii="Times New Roman" w:eastAsia="Calibri" w:hAnsi="Times New Roman" w:cs="Times New Roman"/>
                <w:i/>
                <w:kern w:val="2"/>
                <w:sz w:val="26"/>
                <w:szCs w:val="26"/>
              </w:rPr>
              <w:t>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112969" w:rsidRDefault="00661D81">
            <w:pPr>
              <w:spacing w:after="0" w:line="240" w:lineRule="auto"/>
              <w:contextualSpacing/>
              <w:jc w:val="both"/>
              <w:rPr>
                <w:rFonts w:ascii="Times New Roman" w:eastAsia="Calibri" w:hAnsi="Times New Roman" w:cs="Times New Roman"/>
                <w:i/>
                <w:kern w:val="2"/>
                <w:sz w:val="26"/>
                <w:szCs w:val="26"/>
              </w:rPr>
            </w:pPr>
            <w:r>
              <w:rPr>
                <w:rFonts w:ascii="Times New Roman" w:eastAsia="Times New Roman" w:hAnsi="Times New Roman" w:cs="Times New Roman"/>
                <w:i/>
                <w:iCs/>
                <w:kern w:val="2"/>
                <w:sz w:val="26"/>
                <w:szCs w:val="26"/>
              </w:rPr>
              <w:t>–</w:t>
            </w:r>
            <w:r>
              <w:rPr>
                <w:rFonts w:ascii="Times New Roman" w:eastAsia="Calibri" w:hAnsi="Times New Roman" w:cs="Times New Roman"/>
                <w:i/>
                <w:kern w:val="2"/>
                <w:sz w:val="26"/>
                <w:szCs w:val="26"/>
              </w:rPr>
              <w:t>мотивации к творческому труду, работе на результат, бережному отношению к материальным и духовным ценностям;</w:t>
            </w:r>
          </w:p>
          <w:p w:rsidR="00112969" w:rsidRDefault="00661D81">
            <w:pPr>
              <w:spacing w:after="0" w:line="240" w:lineRule="auto"/>
              <w:contextualSpacing/>
              <w:jc w:val="both"/>
              <w:rPr>
                <w:rFonts w:ascii="Times New Roman" w:eastAsia="Calibri" w:hAnsi="Times New Roman" w:cs="Times New Roman"/>
                <w:b/>
                <w:i/>
                <w:kern w:val="2"/>
                <w:sz w:val="26"/>
                <w:szCs w:val="26"/>
              </w:rPr>
            </w:pPr>
            <w:r>
              <w:rPr>
                <w:rFonts w:ascii="Times New Roman" w:eastAsia="Times New Roman" w:hAnsi="Times New Roman" w:cs="Times New Roman"/>
                <w:i/>
                <w:iCs/>
                <w:kern w:val="2"/>
                <w:sz w:val="26"/>
                <w:szCs w:val="26"/>
              </w:rPr>
              <w:t>–</w:t>
            </w:r>
            <w:r>
              <w:rPr>
                <w:rFonts w:ascii="Times New Roman" w:eastAsia="Calibri" w:hAnsi="Times New Roman" w:cs="Times New Roman"/>
                <w:i/>
                <w:kern w:val="2"/>
                <w:sz w:val="26"/>
                <w:szCs w:val="26"/>
              </w:rPr>
              <w:t>уважения к труду других людей, понимания ценности различных профессий, в том числе рабочих и инженерных;</w:t>
            </w:r>
          </w:p>
          <w:p w:rsidR="00112969" w:rsidRDefault="00661D81">
            <w:pPr>
              <w:spacing w:after="0" w:line="240" w:lineRule="auto"/>
              <w:contextualSpacing/>
              <w:jc w:val="both"/>
              <w:rPr>
                <w:rFonts w:ascii="Times New Roman" w:eastAsia="Calibri" w:hAnsi="Times New Roman" w:cs="Times New Roman"/>
                <w:i/>
                <w:kern w:val="2"/>
                <w:sz w:val="26"/>
                <w:szCs w:val="26"/>
              </w:rPr>
            </w:pPr>
            <w:r>
              <w:rPr>
                <w:rFonts w:ascii="Times New Roman" w:eastAsia="Times New Roman" w:hAnsi="Times New Roman" w:cs="Times New Roman"/>
                <w:i/>
                <w:iCs/>
                <w:kern w:val="2"/>
                <w:sz w:val="26"/>
                <w:szCs w:val="26"/>
              </w:rPr>
              <w:t>–</w:t>
            </w:r>
            <w:r>
              <w:rPr>
                <w:rFonts w:ascii="Times New Roman" w:eastAsia="Calibri" w:hAnsi="Times New Roman" w:cs="Times New Roman"/>
                <w:i/>
                <w:kern w:val="2"/>
                <w:sz w:val="26"/>
                <w:szCs w:val="26"/>
              </w:rPr>
              <w:t>эстетических потребностей, ценностей и чувств;</w:t>
            </w:r>
          </w:p>
          <w:p w:rsidR="00112969" w:rsidRDefault="00661D81">
            <w:pPr>
              <w:spacing w:after="0" w:line="240" w:lineRule="auto"/>
              <w:contextualSpacing/>
              <w:jc w:val="both"/>
              <w:rPr>
                <w:rFonts w:ascii="Times New Roman" w:eastAsia="Calibri" w:hAnsi="Times New Roman" w:cs="Times New Roman"/>
                <w:i/>
                <w:kern w:val="2"/>
                <w:sz w:val="26"/>
                <w:szCs w:val="26"/>
              </w:rPr>
            </w:pPr>
            <w:r>
              <w:rPr>
                <w:rFonts w:ascii="Times New Roman" w:eastAsia="Times New Roman" w:hAnsi="Times New Roman" w:cs="Times New Roman"/>
                <w:i/>
                <w:iCs/>
                <w:kern w:val="2"/>
                <w:sz w:val="26"/>
                <w:szCs w:val="26"/>
              </w:rPr>
              <w:t>–</w:t>
            </w:r>
            <w:r>
              <w:rPr>
                <w:rFonts w:ascii="Times New Roman" w:eastAsia="Calibri" w:hAnsi="Times New Roman" w:cs="Times New Roman"/>
                <w:i/>
                <w:kern w:val="2"/>
                <w:sz w:val="26"/>
                <w:szCs w:val="26"/>
              </w:rPr>
              <w:t>навыков сотрудничества с взрослыми и сверстниками в разных социальных ситуациях;</w:t>
            </w:r>
          </w:p>
          <w:p w:rsidR="00112969" w:rsidRDefault="00661D81">
            <w:pPr>
              <w:spacing w:after="0" w:line="240" w:lineRule="auto"/>
              <w:contextualSpacing/>
              <w:jc w:val="both"/>
              <w:rPr>
                <w:rFonts w:ascii="Times New Roman" w:eastAsia="Calibri" w:hAnsi="Times New Roman" w:cs="Times New Roman"/>
                <w:i/>
                <w:kern w:val="2"/>
                <w:sz w:val="26"/>
                <w:szCs w:val="26"/>
              </w:rPr>
            </w:pPr>
            <w:r>
              <w:rPr>
                <w:rFonts w:ascii="Times New Roman" w:eastAsia="Times New Roman" w:hAnsi="Times New Roman" w:cs="Times New Roman"/>
                <w:i/>
                <w:iCs/>
                <w:kern w:val="2"/>
                <w:sz w:val="26"/>
                <w:szCs w:val="26"/>
              </w:rPr>
              <w:t>–</w:t>
            </w:r>
            <w:r>
              <w:rPr>
                <w:rFonts w:ascii="Times New Roman" w:eastAsia="Calibri" w:hAnsi="Times New Roman" w:cs="Times New Roman"/>
                <w:i/>
                <w:kern w:val="2"/>
                <w:sz w:val="26"/>
                <w:szCs w:val="26"/>
              </w:rPr>
              <w:t>умения не создавать конфликтов и находить выходы из спорных ситуаций.</w:t>
            </w:r>
          </w:p>
        </w:tc>
      </w:tr>
    </w:tbl>
    <w:p w:rsidR="00112969" w:rsidRDefault="00112969">
      <w:pPr>
        <w:spacing w:after="0"/>
        <w:jc w:val="right"/>
        <w:rPr>
          <w:rFonts w:ascii="Times New Roman" w:eastAsia="Calibri" w:hAnsi="Times New Roman" w:cs="Times New Roman"/>
          <w:i/>
          <w:sz w:val="26"/>
          <w:szCs w:val="26"/>
          <w:highlight w:val="green"/>
        </w:rPr>
      </w:pPr>
    </w:p>
    <w:p w:rsidR="00112969" w:rsidRDefault="00661D81">
      <w:pPr>
        <w:spacing w:after="0" w:line="240"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Таблица 1.1 – Критерии сформированности личностных результатов по классам обучения</w:t>
      </w:r>
    </w:p>
    <w:tbl>
      <w:tblPr>
        <w:tblStyle w:val="91"/>
        <w:tblW w:w="5000" w:type="pct"/>
        <w:tblLook w:val="04A0"/>
      </w:tblPr>
      <w:tblGrid>
        <w:gridCol w:w="479"/>
        <w:gridCol w:w="2569"/>
        <w:gridCol w:w="131"/>
        <w:gridCol w:w="3835"/>
        <w:gridCol w:w="413"/>
        <w:gridCol w:w="475"/>
        <w:gridCol w:w="478"/>
        <w:gridCol w:w="428"/>
        <w:gridCol w:w="478"/>
        <w:gridCol w:w="462"/>
        <w:gridCol w:w="478"/>
        <w:gridCol w:w="456"/>
      </w:tblGrid>
      <w:tr w:rsidR="00112969">
        <w:trPr>
          <w:trHeight w:val="606"/>
        </w:trPr>
        <w:tc>
          <w:tcPr>
            <w:tcW w:w="463" w:type="dxa"/>
            <w:vMerge w:val="restart"/>
            <w:shd w:val="clear" w:color="auto" w:fill="auto"/>
          </w:tcPr>
          <w:p w:rsidR="00112969" w:rsidRDefault="00661D81">
            <w:pPr>
              <w:spacing w:after="0" w:line="240" w:lineRule="auto"/>
              <w:contextualSpacing/>
              <w:jc w:val="center"/>
              <w:rPr>
                <w:rFonts w:ascii="Times New Roman" w:eastAsia="Calibri" w:hAnsi="Times New Roman" w:cs="Times New Roman"/>
                <w:b/>
                <w:sz w:val="26"/>
                <w:szCs w:val="26"/>
              </w:rPr>
            </w:pPr>
            <w:r>
              <w:rPr>
                <w:rFonts w:ascii="Times New Roman" w:hAnsi="Times New Roman" w:cs="Times New Roman"/>
                <w:b/>
                <w:sz w:val="26"/>
                <w:szCs w:val="26"/>
              </w:rPr>
              <w:t>№</w:t>
            </w:r>
          </w:p>
        </w:tc>
        <w:tc>
          <w:tcPr>
            <w:tcW w:w="2452" w:type="dxa"/>
            <w:vMerge w:val="restart"/>
            <w:shd w:val="clear" w:color="auto" w:fill="auto"/>
          </w:tcPr>
          <w:p w:rsidR="00112969" w:rsidRDefault="00661D81">
            <w:pPr>
              <w:spacing w:after="0" w:line="240" w:lineRule="auto"/>
              <w:contextualSpacing/>
              <w:jc w:val="center"/>
              <w:rPr>
                <w:rFonts w:ascii="Times New Roman" w:eastAsia="Calibri" w:hAnsi="Times New Roman" w:cs="Times New Roman"/>
                <w:b/>
                <w:sz w:val="26"/>
                <w:szCs w:val="26"/>
              </w:rPr>
            </w:pPr>
            <w:r>
              <w:rPr>
                <w:rFonts w:ascii="Times New Roman" w:hAnsi="Times New Roman" w:cs="Times New Roman"/>
                <w:b/>
                <w:sz w:val="26"/>
                <w:szCs w:val="26"/>
              </w:rPr>
              <w:t>Критерии сформированности</w:t>
            </w:r>
          </w:p>
        </w:tc>
        <w:tc>
          <w:tcPr>
            <w:tcW w:w="3948" w:type="dxa"/>
            <w:gridSpan w:val="2"/>
            <w:vMerge w:val="restart"/>
            <w:shd w:val="clear" w:color="auto" w:fill="auto"/>
          </w:tcPr>
          <w:p w:rsidR="00112969" w:rsidRDefault="00661D81">
            <w:pPr>
              <w:spacing w:after="0" w:line="240" w:lineRule="auto"/>
              <w:contextualSpacing/>
              <w:jc w:val="center"/>
              <w:rPr>
                <w:rFonts w:ascii="Times New Roman" w:eastAsia="Calibri" w:hAnsi="Times New Roman" w:cs="Times New Roman"/>
                <w:b/>
                <w:sz w:val="26"/>
                <w:szCs w:val="26"/>
              </w:rPr>
            </w:pPr>
            <w:r>
              <w:rPr>
                <w:rFonts w:ascii="Times New Roman" w:hAnsi="Times New Roman" w:cs="Times New Roman"/>
                <w:b/>
                <w:sz w:val="26"/>
                <w:szCs w:val="26"/>
              </w:rPr>
              <w:t>Личностные результаты обучающихся 1-4 классов</w:t>
            </w:r>
          </w:p>
        </w:tc>
        <w:tc>
          <w:tcPr>
            <w:tcW w:w="853" w:type="dxa"/>
            <w:gridSpan w:val="2"/>
            <w:shd w:val="clear" w:color="auto" w:fill="auto"/>
          </w:tcPr>
          <w:p w:rsidR="00112969" w:rsidRDefault="00661D81">
            <w:pPr>
              <w:spacing w:after="0" w:line="240" w:lineRule="auto"/>
              <w:contextualSpacing/>
              <w:jc w:val="center"/>
              <w:rPr>
                <w:rFonts w:ascii="Times New Roman" w:eastAsia="Calibri" w:hAnsi="Times New Roman" w:cs="Times New Roman"/>
                <w:b/>
                <w:sz w:val="26"/>
                <w:szCs w:val="26"/>
              </w:rPr>
            </w:pPr>
            <w:r>
              <w:rPr>
                <w:rFonts w:ascii="Times New Roman" w:hAnsi="Times New Roman" w:cs="Times New Roman"/>
                <w:b/>
                <w:sz w:val="26"/>
                <w:szCs w:val="26"/>
              </w:rPr>
              <w:t>1 класс</w:t>
            </w:r>
          </w:p>
        </w:tc>
        <w:tc>
          <w:tcPr>
            <w:tcW w:w="896" w:type="dxa"/>
            <w:gridSpan w:val="2"/>
            <w:shd w:val="clear" w:color="auto" w:fill="auto"/>
          </w:tcPr>
          <w:p w:rsidR="00112969" w:rsidRDefault="00661D81">
            <w:pPr>
              <w:spacing w:after="0" w:line="240" w:lineRule="auto"/>
              <w:contextualSpacing/>
              <w:jc w:val="center"/>
              <w:rPr>
                <w:rFonts w:ascii="Times New Roman" w:eastAsia="Calibri" w:hAnsi="Times New Roman" w:cs="Times New Roman"/>
                <w:b/>
                <w:sz w:val="26"/>
                <w:szCs w:val="26"/>
              </w:rPr>
            </w:pPr>
            <w:r>
              <w:rPr>
                <w:rFonts w:ascii="Times New Roman" w:hAnsi="Times New Roman" w:cs="Times New Roman"/>
                <w:b/>
                <w:sz w:val="26"/>
                <w:szCs w:val="26"/>
              </w:rPr>
              <w:t>2 класс</w:t>
            </w:r>
          </w:p>
        </w:tc>
        <w:tc>
          <w:tcPr>
            <w:tcW w:w="929" w:type="dxa"/>
            <w:gridSpan w:val="2"/>
            <w:shd w:val="clear" w:color="auto" w:fill="auto"/>
          </w:tcPr>
          <w:p w:rsidR="00112969" w:rsidRDefault="00661D81">
            <w:pPr>
              <w:spacing w:after="0" w:line="240" w:lineRule="auto"/>
              <w:contextualSpacing/>
              <w:jc w:val="center"/>
              <w:rPr>
                <w:rFonts w:ascii="Times New Roman" w:eastAsia="Calibri" w:hAnsi="Times New Roman" w:cs="Times New Roman"/>
                <w:b/>
                <w:sz w:val="26"/>
                <w:szCs w:val="26"/>
              </w:rPr>
            </w:pPr>
            <w:r>
              <w:rPr>
                <w:rFonts w:ascii="Times New Roman" w:hAnsi="Times New Roman" w:cs="Times New Roman"/>
                <w:b/>
                <w:sz w:val="26"/>
                <w:szCs w:val="26"/>
              </w:rPr>
              <w:t>3 класс</w:t>
            </w:r>
          </w:p>
        </w:tc>
        <w:tc>
          <w:tcPr>
            <w:tcW w:w="923" w:type="dxa"/>
            <w:gridSpan w:val="2"/>
            <w:shd w:val="clear" w:color="auto" w:fill="auto"/>
          </w:tcPr>
          <w:p w:rsidR="00112969" w:rsidRDefault="00661D81">
            <w:pPr>
              <w:spacing w:after="0" w:line="240" w:lineRule="auto"/>
              <w:contextualSpacing/>
              <w:jc w:val="center"/>
              <w:rPr>
                <w:rFonts w:ascii="Times New Roman" w:eastAsia="Calibri" w:hAnsi="Times New Roman" w:cs="Times New Roman"/>
                <w:b/>
                <w:sz w:val="26"/>
                <w:szCs w:val="26"/>
              </w:rPr>
            </w:pPr>
            <w:r>
              <w:rPr>
                <w:rFonts w:ascii="Times New Roman" w:hAnsi="Times New Roman" w:cs="Times New Roman"/>
                <w:b/>
                <w:sz w:val="26"/>
                <w:szCs w:val="26"/>
              </w:rPr>
              <w:t>4 класс</w:t>
            </w:r>
          </w:p>
        </w:tc>
      </w:tr>
      <w:tr w:rsidR="00112969">
        <w:trPr>
          <w:trHeight w:val="141"/>
        </w:trPr>
        <w:tc>
          <w:tcPr>
            <w:tcW w:w="463" w:type="dxa"/>
            <w:vMerge/>
            <w:shd w:val="clear" w:color="auto" w:fill="auto"/>
          </w:tcPr>
          <w:p w:rsidR="00112969" w:rsidRDefault="00112969">
            <w:pPr>
              <w:spacing w:after="0" w:line="240" w:lineRule="auto"/>
              <w:contextualSpacing/>
              <w:jc w:val="center"/>
              <w:rPr>
                <w:rFonts w:ascii="Times New Roman" w:eastAsia="Calibri" w:hAnsi="Times New Roman" w:cs="Times New Roman"/>
                <w:b/>
                <w:sz w:val="26"/>
                <w:szCs w:val="26"/>
              </w:rPr>
            </w:pPr>
          </w:p>
        </w:tc>
        <w:tc>
          <w:tcPr>
            <w:tcW w:w="2452" w:type="dxa"/>
            <w:vMerge/>
            <w:shd w:val="clear" w:color="auto" w:fill="auto"/>
          </w:tcPr>
          <w:p w:rsidR="00112969" w:rsidRDefault="00112969">
            <w:pPr>
              <w:spacing w:after="0" w:line="240" w:lineRule="auto"/>
              <w:contextualSpacing/>
              <w:jc w:val="center"/>
              <w:rPr>
                <w:rFonts w:ascii="Times New Roman" w:eastAsia="Calibri" w:hAnsi="Times New Roman" w:cs="Times New Roman"/>
                <w:b/>
                <w:sz w:val="26"/>
                <w:szCs w:val="26"/>
              </w:rPr>
            </w:pPr>
          </w:p>
        </w:tc>
        <w:tc>
          <w:tcPr>
            <w:tcW w:w="3948" w:type="dxa"/>
            <w:gridSpan w:val="2"/>
            <w:vMerge/>
            <w:shd w:val="clear" w:color="auto" w:fill="auto"/>
          </w:tcPr>
          <w:p w:rsidR="00112969" w:rsidRDefault="00112969">
            <w:pPr>
              <w:spacing w:after="0" w:line="240" w:lineRule="auto"/>
              <w:contextualSpacing/>
              <w:jc w:val="center"/>
              <w:rPr>
                <w:rFonts w:ascii="Times New Roman" w:eastAsia="Calibri" w:hAnsi="Times New Roman" w:cs="Times New Roman"/>
                <w:b/>
                <w:sz w:val="26"/>
                <w:szCs w:val="26"/>
              </w:rPr>
            </w:pPr>
          </w:p>
        </w:tc>
        <w:tc>
          <w:tcPr>
            <w:tcW w:w="380" w:type="dxa"/>
            <w:shd w:val="clear" w:color="auto" w:fill="auto"/>
          </w:tcPr>
          <w:p w:rsidR="00112969" w:rsidRDefault="00661D81">
            <w:pPr>
              <w:spacing w:after="0" w:line="240" w:lineRule="auto"/>
              <w:contextualSpacing/>
              <w:jc w:val="center"/>
              <w:rPr>
                <w:rFonts w:ascii="Times New Roman" w:eastAsia="Calibri" w:hAnsi="Times New Roman" w:cs="Times New Roman"/>
                <w:b/>
                <w:sz w:val="26"/>
                <w:szCs w:val="26"/>
              </w:rPr>
            </w:pPr>
            <w:r>
              <w:rPr>
                <w:rFonts w:ascii="Times New Roman" w:hAnsi="Times New Roman" w:cs="Times New Roman"/>
                <w:b/>
                <w:sz w:val="26"/>
                <w:szCs w:val="26"/>
              </w:rPr>
              <w:t>1</w:t>
            </w:r>
          </w:p>
        </w:tc>
        <w:tc>
          <w:tcPr>
            <w:tcW w:w="473" w:type="dxa"/>
            <w:shd w:val="clear" w:color="auto" w:fill="auto"/>
          </w:tcPr>
          <w:p w:rsidR="00112969" w:rsidRDefault="00661D81">
            <w:pPr>
              <w:spacing w:after="0" w:line="240" w:lineRule="auto"/>
              <w:contextualSpacing/>
              <w:jc w:val="center"/>
              <w:rPr>
                <w:rFonts w:ascii="Times New Roman" w:eastAsia="Calibri" w:hAnsi="Times New Roman" w:cs="Times New Roman"/>
                <w:b/>
                <w:sz w:val="26"/>
                <w:szCs w:val="26"/>
              </w:rPr>
            </w:pPr>
            <w:r>
              <w:rPr>
                <w:rFonts w:ascii="Times New Roman" w:hAnsi="Times New Roman" w:cs="Times New Roman"/>
                <w:b/>
                <w:sz w:val="26"/>
                <w:szCs w:val="26"/>
              </w:rPr>
              <w:t>2</w:t>
            </w:r>
          </w:p>
        </w:tc>
        <w:tc>
          <w:tcPr>
            <w:tcW w:w="470" w:type="dxa"/>
            <w:shd w:val="clear" w:color="auto" w:fill="auto"/>
          </w:tcPr>
          <w:p w:rsidR="00112969" w:rsidRDefault="00661D81">
            <w:pPr>
              <w:spacing w:after="0" w:line="240" w:lineRule="auto"/>
              <w:contextualSpacing/>
              <w:jc w:val="center"/>
              <w:rPr>
                <w:rFonts w:ascii="Times New Roman" w:eastAsia="Calibri" w:hAnsi="Times New Roman" w:cs="Times New Roman"/>
                <w:b/>
                <w:sz w:val="26"/>
                <w:szCs w:val="26"/>
              </w:rPr>
            </w:pPr>
            <w:r>
              <w:rPr>
                <w:rFonts w:ascii="Times New Roman" w:hAnsi="Times New Roman" w:cs="Times New Roman"/>
                <w:b/>
                <w:sz w:val="26"/>
                <w:szCs w:val="26"/>
              </w:rPr>
              <w:t>1</w:t>
            </w:r>
          </w:p>
        </w:tc>
        <w:tc>
          <w:tcPr>
            <w:tcW w:w="426" w:type="dxa"/>
            <w:shd w:val="clear" w:color="auto" w:fill="auto"/>
          </w:tcPr>
          <w:p w:rsidR="00112969" w:rsidRDefault="00661D81">
            <w:pPr>
              <w:spacing w:after="0" w:line="240" w:lineRule="auto"/>
              <w:contextualSpacing/>
              <w:jc w:val="center"/>
              <w:rPr>
                <w:rFonts w:ascii="Times New Roman" w:eastAsia="Calibri" w:hAnsi="Times New Roman" w:cs="Times New Roman"/>
                <w:b/>
                <w:sz w:val="26"/>
                <w:szCs w:val="26"/>
              </w:rPr>
            </w:pPr>
            <w:r>
              <w:rPr>
                <w:rFonts w:ascii="Times New Roman" w:hAnsi="Times New Roman" w:cs="Times New Roman"/>
                <w:b/>
                <w:sz w:val="26"/>
                <w:szCs w:val="26"/>
              </w:rPr>
              <w:t>2</w:t>
            </w:r>
          </w:p>
        </w:tc>
        <w:tc>
          <w:tcPr>
            <w:tcW w:w="469" w:type="dxa"/>
            <w:shd w:val="clear" w:color="auto" w:fill="auto"/>
          </w:tcPr>
          <w:p w:rsidR="00112969" w:rsidRDefault="00661D81">
            <w:pPr>
              <w:spacing w:after="0" w:line="240" w:lineRule="auto"/>
              <w:contextualSpacing/>
              <w:jc w:val="center"/>
              <w:rPr>
                <w:rFonts w:ascii="Times New Roman" w:eastAsia="Calibri" w:hAnsi="Times New Roman" w:cs="Times New Roman"/>
                <w:b/>
                <w:sz w:val="26"/>
                <w:szCs w:val="26"/>
              </w:rPr>
            </w:pPr>
            <w:r>
              <w:rPr>
                <w:rFonts w:ascii="Times New Roman" w:hAnsi="Times New Roman" w:cs="Times New Roman"/>
                <w:b/>
                <w:sz w:val="26"/>
                <w:szCs w:val="26"/>
              </w:rPr>
              <w:t>1</w:t>
            </w:r>
          </w:p>
        </w:tc>
        <w:tc>
          <w:tcPr>
            <w:tcW w:w="460" w:type="dxa"/>
            <w:shd w:val="clear" w:color="auto" w:fill="auto"/>
          </w:tcPr>
          <w:p w:rsidR="00112969" w:rsidRDefault="00661D81">
            <w:pPr>
              <w:spacing w:after="0" w:line="240" w:lineRule="auto"/>
              <w:contextualSpacing/>
              <w:jc w:val="center"/>
              <w:rPr>
                <w:rFonts w:ascii="Times New Roman" w:eastAsia="Calibri" w:hAnsi="Times New Roman" w:cs="Times New Roman"/>
                <w:b/>
                <w:sz w:val="26"/>
                <w:szCs w:val="26"/>
              </w:rPr>
            </w:pPr>
            <w:r>
              <w:rPr>
                <w:rFonts w:ascii="Times New Roman" w:hAnsi="Times New Roman" w:cs="Times New Roman"/>
                <w:b/>
                <w:sz w:val="26"/>
                <w:szCs w:val="26"/>
              </w:rPr>
              <w:t>2</w:t>
            </w:r>
          </w:p>
        </w:tc>
        <w:tc>
          <w:tcPr>
            <w:tcW w:w="469" w:type="dxa"/>
            <w:shd w:val="clear" w:color="auto" w:fill="auto"/>
          </w:tcPr>
          <w:p w:rsidR="00112969" w:rsidRDefault="00661D81">
            <w:pPr>
              <w:spacing w:after="0" w:line="240" w:lineRule="auto"/>
              <w:contextualSpacing/>
              <w:jc w:val="center"/>
              <w:rPr>
                <w:rFonts w:ascii="Times New Roman" w:eastAsia="Calibri" w:hAnsi="Times New Roman" w:cs="Times New Roman"/>
                <w:b/>
                <w:sz w:val="26"/>
                <w:szCs w:val="26"/>
              </w:rPr>
            </w:pPr>
            <w:r>
              <w:rPr>
                <w:rFonts w:ascii="Times New Roman" w:hAnsi="Times New Roman" w:cs="Times New Roman"/>
                <w:b/>
                <w:sz w:val="26"/>
                <w:szCs w:val="26"/>
              </w:rPr>
              <w:t>1</w:t>
            </w:r>
          </w:p>
        </w:tc>
        <w:tc>
          <w:tcPr>
            <w:tcW w:w="454" w:type="dxa"/>
            <w:shd w:val="clear" w:color="auto" w:fill="auto"/>
          </w:tcPr>
          <w:p w:rsidR="00112969" w:rsidRDefault="00661D81">
            <w:pPr>
              <w:spacing w:after="0" w:line="240" w:lineRule="auto"/>
              <w:contextualSpacing/>
              <w:jc w:val="center"/>
              <w:rPr>
                <w:rFonts w:ascii="Times New Roman" w:eastAsia="Calibri" w:hAnsi="Times New Roman" w:cs="Times New Roman"/>
                <w:b/>
                <w:sz w:val="26"/>
                <w:szCs w:val="26"/>
              </w:rPr>
            </w:pPr>
            <w:r>
              <w:rPr>
                <w:rFonts w:ascii="Times New Roman" w:hAnsi="Times New Roman" w:cs="Times New Roman"/>
                <w:b/>
                <w:sz w:val="26"/>
                <w:szCs w:val="26"/>
              </w:rPr>
              <w:t>2</w:t>
            </w:r>
          </w:p>
        </w:tc>
      </w:tr>
      <w:tr w:rsidR="00112969">
        <w:trPr>
          <w:trHeight w:val="500"/>
        </w:trPr>
        <w:tc>
          <w:tcPr>
            <w:tcW w:w="463" w:type="dxa"/>
            <w:vMerge w:val="restart"/>
            <w:shd w:val="clear" w:color="auto" w:fill="auto"/>
          </w:tcPr>
          <w:p w:rsidR="00112969" w:rsidRDefault="00661D81">
            <w:pPr>
              <w:spacing w:after="0" w:line="240" w:lineRule="auto"/>
              <w:contextualSpacing/>
              <w:jc w:val="both"/>
              <w:rPr>
                <w:rFonts w:ascii="Times New Roman" w:eastAsia="Calibri" w:hAnsi="Times New Roman" w:cs="Times New Roman"/>
                <w:sz w:val="26"/>
                <w:szCs w:val="26"/>
              </w:rPr>
            </w:pPr>
            <w:r>
              <w:rPr>
                <w:rFonts w:ascii="Times New Roman" w:hAnsi="Times New Roman" w:cs="Times New Roman"/>
                <w:sz w:val="26"/>
                <w:szCs w:val="26"/>
              </w:rPr>
              <w:t xml:space="preserve">1 </w:t>
            </w:r>
          </w:p>
        </w:tc>
        <w:tc>
          <w:tcPr>
            <w:tcW w:w="2452" w:type="dxa"/>
            <w:vMerge w:val="restart"/>
            <w:shd w:val="clear" w:color="auto" w:fill="auto"/>
          </w:tcPr>
          <w:p w:rsidR="00112969" w:rsidRDefault="00661D81">
            <w:pPr>
              <w:spacing w:after="0" w:line="240" w:lineRule="auto"/>
              <w:contextualSpacing/>
              <w:jc w:val="both"/>
              <w:rPr>
                <w:rFonts w:ascii="Times New Roman" w:eastAsia="Calibri" w:hAnsi="Times New Roman" w:cs="Times New Roman"/>
                <w:b/>
                <w:sz w:val="26"/>
                <w:szCs w:val="26"/>
              </w:rPr>
            </w:pPr>
            <w:r>
              <w:rPr>
                <w:rFonts w:ascii="Times New Roman" w:hAnsi="Times New Roman" w:cs="Times New Roman"/>
                <w:b/>
                <w:sz w:val="26"/>
                <w:szCs w:val="26"/>
              </w:rPr>
              <w:t>Самоопределение (личностное, профессиональное, жизненное)</w:t>
            </w:r>
          </w:p>
        </w:tc>
        <w:tc>
          <w:tcPr>
            <w:tcW w:w="3948" w:type="dxa"/>
            <w:gridSpan w:val="2"/>
            <w:shd w:val="clear" w:color="auto" w:fill="auto"/>
          </w:tcPr>
          <w:p w:rsidR="00112969" w:rsidRDefault="00661D81">
            <w:pPr>
              <w:spacing w:after="0" w:line="240" w:lineRule="auto"/>
              <w:contextualSpacing/>
              <w:jc w:val="both"/>
              <w:rPr>
                <w:rFonts w:ascii="Times New Roman" w:eastAsia="Calibri" w:hAnsi="Times New Roman" w:cs="Times New Roman"/>
                <w:sz w:val="26"/>
                <w:szCs w:val="26"/>
              </w:rPr>
            </w:pPr>
            <w:r>
              <w:rPr>
                <w:rFonts w:ascii="Times New Roman" w:hAnsi="Times New Roman" w:cs="Times New Roman"/>
                <w:sz w:val="26"/>
                <w:szCs w:val="26"/>
              </w:rPr>
              <w:t xml:space="preserve">1.1 Сформированность основ российской гражданской идентичности, чувства гордости за свою Родину, российский народ, историю России </w:t>
            </w:r>
            <w:r>
              <w:rPr>
                <w:rFonts w:ascii="Times New Roman" w:hAnsi="Times New Roman" w:cs="Times New Roman"/>
                <w:b/>
                <w:sz w:val="26"/>
                <w:szCs w:val="26"/>
              </w:rPr>
              <w:t>и родного края.</w:t>
            </w:r>
          </w:p>
        </w:tc>
        <w:tc>
          <w:tcPr>
            <w:tcW w:w="380" w:type="dxa"/>
            <w:shd w:val="clear" w:color="auto" w:fill="auto"/>
          </w:tcPr>
          <w:p w:rsidR="00112969" w:rsidRDefault="00112969">
            <w:pPr>
              <w:spacing w:after="0" w:line="240" w:lineRule="auto"/>
              <w:contextualSpacing/>
              <w:jc w:val="center"/>
              <w:rPr>
                <w:rFonts w:ascii="Times New Roman" w:eastAsia="Calibri" w:hAnsi="Times New Roman" w:cs="Times New Roman"/>
                <w:sz w:val="26"/>
                <w:szCs w:val="26"/>
              </w:rPr>
            </w:pPr>
          </w:p>
        </w:tc>
        <w:tc>
          <w:tcPr>
            <w:tcW w:w="473"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70"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26"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9" w:type="dxa"/>
            <w:shd w:val="clear" w:color="auto" w:fill="auto"/>
          </w:tcPr>
          <w:p w:rsidR="00112969" w:rsidRDefault="00112969">
            <w:pPr>
              <w:spacing w:after="0" w:line="240" w:lineRule="auto"/>
              <w:contextualSpacing/>
              <w:jc w:val="center"/>
              <w:rPr>
                <w:rFonts w:ascii="Times New Roman" w:eastAsia="Calibri" w:hAnsi="Times New Roman" w:cs="Times New Roman"/>
                <w:sz w:val="26"/>
                <w:szCs w:val="26"/>
              </w:rPr>
            </w:pPr>
          </w:p>
        </w:tc>
        <w:tc>
          <w:tcPr>
            <w:tcW w:w="460"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9"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54"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r>
      <w:tr w:rsidR="00112969">
        <w:trPr>
          <w:trHeight w:val="259"/>
        </w:trPr>
        <w:tc>
          <w:tcPr>
            <w:tcW w:w="463" w:type="dxa"/>
            <w:vMerge/>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2452" w:type="dxa"/>
            <w:vMerge/>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3948" w:type="dxa"/>
            <w:gridSpan w:val="2"/>
            <w:shd w:val="clear" w:color="auto" w:fill="auto"/>
          </w:tcPr>
          <w:p w:rsidR="00112969" w:rsidRDefault="00661D81">
            <w:pPr>
              <w:spacing w:after="0" w:line="240" w:lineRule="auto"/>
              <w:contextualSpacing/>
              <w:jc w:val="both"/>
              <w:rPr>
                <w:rFonts w:ascii="Times New Roman" w:eastAsia="Calibri" w:hAnsi="Times New Roman" w:cs="Times New Roman"/>
                <w:sz w:val="26"/>
                <w:szCs w:val="26"/>
              </w:rPr>
            </w:pPr>
            <w:r>
              <w:rPr>
                <w:rFonts w:ascii="Times New Roman" w:hAnsi="Times New Roman" w:cs="Times New Roman"/>
                <w:sz w:val="26"/>
                <w:szCs w:val="26"/>
              </w:rPr>
              <w:t>1.2 Осознанность своей этнической и национальной принадлежности.</w:t>
            </w:r>
          </w:p>
        </w:tc>
        <w:tc>
          <w:tcPr>
            <w:tcW w:w="380"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73"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70"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26"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9"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0"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9"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54"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r>
      <w:tr w:rsidR="00112969">
        <w:trPr>
          <w:trHeight w:val="259"/>
        </w:trPr>
        <w:tc>
          <w:tcPr>
            <w:tcW w:w="463" w:type="dxa"/>
            <w:vMerge/>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2452" w:type="dxa"/>
            <w:vMerge/>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3948" w:type="dxa"/>
            <w:gridSpan w:val="2"/>
            <w:shd w:val="clear" w:color="auto" w:fill="auto"/>
          </w:tcPr>
          <w:p w:rsidR="00112969" w:rsidRDefault="00661D81">
            <w:pPr>
              <w:spacing w:after="0" w:line="240" w:lineRule="auto"/>
              <w:contextualSpacing/>
              <w:jc w:val="both"/>
              <w:rPr>
                <w:rFonts w:ascii="Times New Roman" w:eastAsia="Calibri" w:hAnsi="Times New Roman" w:cs="Times New Roman"/>
                <w:sz w:val="26"/>
                <w:szCs w:val="26"/>
              </w:rPr>
            </w:pPr>
            <w:r>
              <w:rPr>
                <w:rFonts w:ascii="Times New Roman" w:hAnsi="Times New Roman" w:cs="Times New Roman"/>
                <w:sz w:val="26"/>
                <w:szCs w:val="26"/>
              </w:rPr>
              <w:t>1.3Сформированность ценностей многонационального российского общества.</w:t>
            </w:r>
          </w:p>
        </w:tc>
        <w:tc>
          <w:tcPr>
            <w:tcW w:w="380" w:type="dxa"/>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473" w:type="dxa"/>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470" w:type="dxa"/>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426" w:type="dxa"/>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469" w:type="dxa"/>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460"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9"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54"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r>
      <w:tr w:rsidR="00112969">
        <w:trPr>
          <w:trHeight w:val="500"/>
        </w:trPr>
        <w:tc>
          <w:tcPr>
            <w:tcW w:w="463" w:type="dxa"/>
            <w:vMerge/>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2452" w:type="dxa"/>
            <w:vMerge/>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3948" w:type="dxa"/>
            <w:gridSpan w:val="2"/>
            <w:shd w:val="clear" w:color="auto" w:fill="auto"/>
          </w:tcPr>
          <w:p w:rsidR="00112969" w:rsidRDefault="00661D81">
            <w:pPr>
              <w:spacing w:after="0" w:line="240" w:lineRule="auto"/>
              <w:contextualSpacing/>
              <w:jc w:val="both"/>
              <w:rPr>
                <w:rFonts w:ascii="Times New Roman" w:eastAsia="Calibri" w:hAnsi="Times New Roman" w:cs="Times New Roman"/>
                <w:sz w:val="26"/>
                <w:szCs w:val="26"/>
              </w:rPr>
            </w:pPr>
            <w:r>
              <w:rPr>
                <w:rFonts w:ascii="Times New Roman" w:hAnsi="Times New Roman" w:cs="Times New Roman"/>
                <w:sz w:val="26"/>
                <w:szCs w:val="26"/>
              </w:rPr>
              <w:t xml:space="preserve">1.4 Сформированность гуманистических и демократических ценностных ориентаций. </w:t>
            </w:r>
          </w:p>
        </w:tc>
        <w:tc>
          <w:tcPr>
            <w:tcW w:w="380" w:type="dxa"/>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473" w:type="dxa"/>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470" w:type="dxa"/>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426" w:type="dxa"/>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469" w:type="dxa"/>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460"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9"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54"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r>
      <w:tr w:rsidR="00112969">
        <w:trPr>
          <w:trHeight w:val="518"/>
        </w:trPr>
        <w:tc>
          <w:tcPr>
            <w:tcW w:w="463" w:type="dxa"/>
            <w:vMerge/>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2452" w:type="dxa"/>
            <w:vMerge/>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3948" w:type="dxa"/>
            <w:gridSpan w:val="2"/>
            <w:shd w:val="clear" w:color="auto" w:fill="auto"/>
          </w:tcPr>
          <w:p w:rsidR="00112969" w:rsidRDefault="00661D81">
            <w:pPr>
              <w:spacing w:after="0" w:line="240" w:lineRule="auto"/>
              <w:contextualSpacing/>
              <w:jc w:val="both"/>
              <w:rPr>
                <w:rFonts w:ascii="Times New Roman" w:eastAsia="Calibri" w:hAnsi="Times New Roman" w:cs="Times New Roman"/>
                <w:sz w:val="26"/>
                <w:szCs w:val="26"/>
              </w:rPr>
            </w:pPr>
            <w:r>
              <w:rPr>
                <w:rFonts w:ascii="Times New Roman" w:hAnsi="Times New Roman" w:cs="Times New Roman"/>
                <w:sz w:val="26"/>
                <w:szCs w:val="26"/>
              </w:rPr>
              <w:t>1.5 Сформированность целостного, социально ориентированного взгляда на мир в его органичном единстве и разнообразии природы, народов, культур и религий.</w:t>
            </w:r>
          </w:p>
        </w:tc>
        <w:tc>
          <w:tcPr>
            <w:tcW w:w="380" w:type="dxa"/>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473" w:type="dxa"/>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470" w:type="dxa"/>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426"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9"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0" w:type="dxa"/>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469"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54"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r>
      <w:tr w:rsidR="00112969">
        <w:trPr>
          <w:trHeight w:val="518"/>
        </w:trPr>
        <w:tc>
          <w:tcPr>
            <w:tcW w:w="463" w:type="dxa"/>
            <w:vMerge/>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2452" w:type="dxa"/>
            <w:vMerge/>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3948" w:type="dxa"/>
            <w:gridSpan w:val="2"/>
            <w:shd w:val="clear" w:color="auto" w:fill="auto"/>
          </w:tcPr>
          <w:p w:rsidR="00112969" w:rsidRDefault="00661D81">
            <w:pPr>
              <w:spacing w:after="0" w:line="240" w:lineRule="auto"/>
              <w:contextualSpacing/>
              <w:jc w:val="both"/>
              <w:rPr>
                <w:rFonts w:ascii="Times New Roman" w:eastAsia="Calibri" w:hAnsi="Times New Roman" w:cs="Times New Roman"/>
                <w:sz w:val="26"/>
                <w:szCs w:val="26"/>
              </w:rPr>
            </w:pPr>
            <w:r>
              <w:rPr>
                <w:rFonts w:ascii="Times New Roman" w:hAnsi="Times New Roman" w:cs="Times New Roman"/>
                <w:sz w:val="26"/>
                <w:szCs w:val="26"/>
              </w:rPr>
              <w:t>1.6 Владение начальными навыками адаптации в динамично изменяющемся и развивающемся мире.</w:t>
            </w:r>
          </w:p>
        </w:tc>
        <w:tc>
          <w:tcPr>
            <w:tcW w:w="380"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73"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70"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26"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9" w:type="dxa"/>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460"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9"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54"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r>
      <w:tr w:rsidR="00112969">
        <w:trPr>
          <w:trHeight w:val="518"/>
        </w:trPr>
        <w:tc>
          <w:tcPr>
            <w:tcW w:w="463" w:type="dxa"/>
            <w:vMerge/>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2452" w:type="dxa"/>
            <w:vMerge/>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3948" w:type="dxa"/>
            <w:gridSpan w:val="2"/>
            <w:shd w:val="clear" w:color="auto" w:fill="auto"/>
          </w:tcPr>
          <w:p w:rsidR="00112969" w:rsidRDefault="00661D81">
            <w:pPr>
              <w:spacing w:after="0" w:line="240" w:lineRule="auto"/>
              <w:contextualSpacing/>
              <w:jc w:val="both"/>
              <w:rPr>
                <w:rFonts w:ascii="Times New Roman" w:eastAsia="Calibri" w:hAnsi="Times New Roman" w:cs="Times New Roman"/>
                <w:b/>
                <w:sz w:val="26"/>
                <w:szCs w:val="26"/>
              </w:rPr>
            </w:pPr>
            <w:r>
              <w:rPr>
                <w:rFonts w:ascii="Times New Roman" w:hAnsi="Times New Roman" w:cs="Times New Roman"/>
                <w:b/>
                <w:sz w:val="26"/>
                <w:szCs w:val="26"/>
              </w:rPr>
              <w:t>1.7 Сформированность уважительного отношения к собственной семье, ее членам, традициям.</w:t>
            </w:r>
          </w:p>
        </w:tc>
        <w:tc>
          <w:tcPr>
            <w:tcW w:w="380"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73"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70" w:type="dxa"/>
            <w:shd w:val="clear" w:color="auto" w:fill="auto"/>
          </w:tcPr>
          <w:p w:rsidR="00112969" w:rsidRDefault="00112969">
            <w:pPr>
              <w:spacing w:after="0" w:line="240" w:lineRule="auto"/>
              <w:contextualSpacing/>
              <w:jc w:val="center"/>
              <w:rPr>
                <w:rFonts w:ascii="Times New Roman" w:eastAsia="Calibri" w:hAnsi="Times New Roman" w:cs="Times New Roman"/>
                <w:sz w:val="26"/>
                <w:szCs w:val="26"/>
              </w:rPr>
            </w:pPr>
          </w:p>
        </w:tc>
        <w:tc>
          <w:tcPr>
            <w:tcW w:w="426"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9"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0"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9"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54"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r>
      <w:tr w:rsidR="00112969">
        <w:trPr>
          <w:trHeight w:val="259"/>
        </w:trPr>
        <w:tc>
          <w:tcPr>
            <w:tcW w:w="463" w:type="dxa"/>
            <w:vMerge/>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2452" w:type="dxa"/>
            <w:vMerge/>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3948" w:type="dxa"/>
            <w:gridSpan w:val="2"/>
            <w:shd w:val="clear" w:color="auto" w:fill="auto"/>
          </w:tcPr>
          <w:p w:rsidR="00112969" w:rsidRDefault="00661D81">
            <w:pPr>
              <w:spacing w:after="0" w:line="240" w:lineRule="auto"/>
              <w:contextualSpacing/>
              <w:jc w:val="both"/>
              <w:rPr>
                <w:rFonts w:ascii="Times New Roman" w:eastAsia="Calibri" w:hAnsi="Times New Roman" w:cs="Times New Roman"/>
                <w:sz w:val="26"/>
                <w:szCs w:val="26"/>
              </w:rPr>
            </w:pPr>
            <w:r>
              <w:rPr>
                <w:rFonts w:ascii="Times New Roman" w:hAnsi="Times New Roman" w:cs="Times New Roman"/>
                <w:sz w:val="26"/>
                <w:szCs w:val="26"/>
              </w:rPr>
              <w:t>1.8 Сформированность установки на безопасный, здоровый образ жизни.</w:t>
            </w:r>
          </w:p>
        </w:tc>
        <w:tc>
          <w:tcPr>
            <w:tcW w:w="380"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73"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70"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26"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9"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0"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9"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54"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r>
      <w:tr w:rsidR="00112969">
        <w:trPr>
          <w:trHeight w:val="242"/>
        </w:trPr>
        <w:tc>
          <w:tcPr>
            <w:tcW w:w="6863" w:type="dxa"/>
            <w:gridSpan w:val="4"/>
            <w:shd w:val="clear" w:color="auto" w:fill="auto"/>
          </w:tcPr>
          <w:p w:rsidR="00112969" w:rsidRDefault="00661D81">
            <w:pPr>
              <w:spacing w:after="0" w:line="240" w:lineRule="auto"/>
              <w:contextualSpacing/>
              <w:jc w:val="both"/>
              <w:rPr>
                <w:rFonts w:ascii="Times New Roman" w:eastAsia="Calibri" w:hAnsi="Times New Roman" w:cs="Times New Roman"/>
                <w:b/>
                <w:sz w:val="26"/>
                <w:szCs w:val="26"/>
              </w:rPr>
            </w:pPr>
            <w:r>
              <w:rPr>
                <w:rFonts w:ascii="Times New Roman" w:hAnsi="Times New Roman" w:cs="Times New Roman"/>
                <w:b/>
                <w:sz w:val="26"/>
                <w:szCs w:val="26"/>
              </w:rPr>
              <w:t>Количество диагностируемых результатов по критерию 1 «Самоопределение»</w:t>
            </w:r>
          </w:p>
        </w:tc>
        <w:tc>
          <w:tcPr>
            <w:tcW w:w="380"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4</w:t>
            </w:r>
          </w:p>
        </w:tc>
        <w:tc>
          <w:tcPr>
            <w:tcW w:w="473" w:type="dxa"/>
            <w:shd w:val="clear" w:color="auto" w:fill="auto"/>
          </w:tcPr>
          <w:p w:rsidR="00112969" w:rsidRDefault="00112969">
            <w:pPr>
              <w:spacing w:after="0" w:line="240" w:lineRule="auto"/>
              <w:contextualSpacing/>
              <w:jc w:val="center"/>
              <w:rPr>
                <w:rFonts w:ascii="Times New Roman" w:eastAsia="Calibri" w:hAnsi="Times New Roman" w:cs="Times New Roman"/>
                <w:sz w:val="26"/>
                <w:szCs w:val="26"/>
              </w:rPr>
            </w:pPr>
          </w:p>
        </w:tc>
        <w:tc>
          <w:tcPr>
            <w:tcW w:w="470"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4</w:t>
            </w:r>
          </w:p>
        </w:tc>
        <w:tc>
          <w:tcPr>
            <w:tcW w:w="426" w:type="dxa"/>
            <w:shd w:val="clear" w:color="auto" w:fill="auto"/>
          </w:tcPr>
          <w:p w:rsidR="00112969" w:rsidRDefault="00112969">
            <w:pPr>
              <w:spacing w:after="0" w:line="240" w:lineRule="auto"/>
              <w:contextualSpacing/>
              <w:jc w:val="center"/>
              <w:rPr>
                <w:rFonts w:ascii="Times New Roman" w:eastAsia="Calibri" w:hAnsi="Times New Roman" w:cs="Times New Roman"/>
                <w:sz w:val="26"/>
                <w:szCs w:val="26"/>
              </w:rPr>
            </w:pPr>
          </w:p>
        </w:tc>
        <w:tc>
          <w:tcPr>
            <w:tcW w:w="469"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4</w:t>
            </w:r>
          </w:p>
        </w:tc>
        <w:tc>
          <w:tcPr>
            <w:tcW w:w="460" w:type="dxa"/>
            <w:shd w:val="clear" w:color="auto" w:fill="auto"/>
          </w:tcPr>
          <w:p w:rsidR="00112969" w:rsidRDefault="00112969">
            <w:pPr>
              <w:spacing w:after="0" w:line="240" w:lineRule="auto"/>
              <w:contextualSpacing/>
              <w:jc w:val="center"/>
              <w:rPr>
                <w:rFonts w:ascii="Times New Roman" w:eastAsia="Calibri" w:hAnsi="Times New Roman" w:cs="Times New Roman"/>
                <w:sz w:val="26"/>
                <w:szCs w:val="26"/>
              </w:rPr>
            </w:pPr>
          </w:p>
        </w:tc>
        <w:tc>
          <w:tcPr>
            <w:tcW w:w="469"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8</w:t>
            </w:r>
          </w:p>
        </w:tc>
        <w:tc>
          <w:tcPr>
            <w:tcW w:w="454" w:type="dxa"/>
            <w:shd w:val="clear" w:color="auto" w:fill="auto"/>
          </w:tcPr>
          <w:p w:rsidR="00112969" w:rsidRDefault="00112969">
            <w:pPr>
              <w:spacing w:after="0" w:line="240" w:lineRule="auto"/>
              <w:contextualSpacing/>
              <w:jc w:val="center"/>
              <w:rPr>
                <w:rFonts w:ascii="Times New Roman" w:eastAsia="Calibri" w:hAnsi="Times New Roman" w:cs="Times New Roman"/>
                <w:sz w:val="26"/>
                <w:szCs w:val="26"/>
              </w:rPr>
            </w:pPr>
          </w:p>
        </w:tc>
      </w:tr>
      <w:tr w:rsidR="00112969">
        <w:trPr>
          <w:trHeight w:val="242"/>
        </w:trPr>
        <w:tc>
          <w:tcPr>
            <w:tcW w:w="463" w:type="dxa"/>
            <w:vMerge w:val="restart"/>
            <w:shd w:val="clear" w:color="auto" w:fill="auto"/>
          </w:tcPr>
          <w:p w:rsidR="00112969" w:rsidRDefault="00661D81">
            <w:pPr>
              <w:spacing w:after="0" w:line="240" w:lineRule="auto"/>
              <w:contextualSpacing/>
              <w:jc w:val="both"/>
              <w:rPr>
                <w:rFonts w:ascii="Times New Roman" w:eastAsia="Calibri" w:hAnsi="Times New Roman" w:cs="Times New Roman"/>
                <w:sz w:val="26"/>
                <w:szCs w:val="26"/>
              </w:rPr>
            </w:pPr>
            <w:r>
              <w:rPr>
                <w:rFonts w:ascii="Times New Roman" w:hAnsi="Times New Roman" w:cs="Times New Roman"/>
                <w:sz w:val="26"/>
                <w:szCs w:val="26"/>
              </w:rPr>
              <w:t>2</w:t>
            </w:r>
          </w:p>
        </w:tc>
        <w:tc>
          <w:tcPr>
            <w:tcW w:w="2582" w:type="dxa"/>
            <w:gridSpan w:val="2"/>
            <w:vMerge w:val="restart"/>
            <w:shd w:val="clear" w:color="auto" w:fill="auto"/>
          </w:tcPr>
          <w:p w:rsidR="00112969" w:rsidRDefault="00661D81">
            <w:pPr>
              <w:spacing w:after="0" w:line="240" w:lineRule="auto"/>
              <w:contextualSpacing/>
              <w:jc w:val="both"/>
              <w:rPr>
                <w:rFonts w:ascii="Times New Roman" w:eastAsia="Calibri" w:hAnsi="Times New Roman" w:cs="Times New Roman"/>
                <w:b/>
                <w:sz w:val="26"/>
                <w:szCs w:val="26"/>
              </w:rPr>
            </w:pPr>
            <w:r>
              <w:rPr>
                <w:rFonts w:ascii="Times New Roman" w:hAnsi="Times New Roman" w:cs="Times New Roman"/>
                <w:b/>
                <w:sz w:val="26"/>
                <w:szCs w:val="26"/>
              </w:rPr>
              <w:t>Смыслообразование</w:t>
            </w:r>
          </w:p>
        </w:tc>
        <w:tc>
          <w:tcPr>
            <w:tcW w:w="3818" w:type="dxa"/>
            <w:shd w:val="clear" w:color="auto" w:fill="auto"/>
          </w:tcPr>
          <w:p w:rsidR="00112969" w:rsidRDefault="00661D81">
            <w:pPr>
              <w:spacing w:after="0" w:line="240" w:lineRule="auto"/>
              <w:contextualSpacing/>
              <w:jc w:val="both"/>
              <w:rPr>
                <w:rFonts w:ascii="Times New Roman" w:eastAsia="Calibri" w:hAnsi="Times New Roman" w:cs="Times New Roman"/>
                <w:sz w:val="26"/>
                <w:szCs w:val="26"/>
              </w:rPr>
            </w:pPr>
            <w:r>
              <w:rPr>
                <w:rFonts w:ascii="Times New Roman" w:hAnsi="Times New Roman" w:cs="Times New Roman"/>
                <w:sz w:val="26"/>
                <w:szCs w:val="26"/>
              </w:rPr>
              <w:t>2.1 Принятие и освоение социальной роли обучающегося.</w:t>
            </w:r>
          </w:p>
        </w:tc>
        <w:tc>
          <w:tcPr>
            <w:tcW w:w="380"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73"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70"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26"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9"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0"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9"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54"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r>
      <w:tr w:rsidR="00112969">
        <w:trPr>
          <w:trHeight w:val="259"/>
        </w:trPr>
        <w:tc>
          <w:tcPr>
            <w:tcW w:w="463" w:type="dxa"/>
            <w:vMerge/>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2582" w:type="dxa"/>
            <w:gridSpan w:val="2"/>
            <w:vMerge/>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3818" w:type="dxa"/>
            <w:shd w:val="clear" w:color="auto" w:fill="auto"/>
          </w:tcPr>
          <w:p w:rsidR="00112969" w:rsidRDefault="00661D81">
            <w:pPr>
              <w:spacing w:after="0" w:line="240" w:lineRule="auto"/>
              <w:contextualSpacing/>
              <w:jc w:val="both"/>
              <w:rPr>
                <w:rFonts w:ascii="Times New Roman" w:eastAsia="Calibri" w:hAnsi="Times New Roman" w:cs="Times New Roman"/>
                <w:sz w:val="26"/>
                <w:szCs w:val="26"/>
              </w:rPr>
            </w:pPr>
            <w:r>
              <w:rPr>
                <w:rFonts w:ascii="Times New Roman" w:hAnsi="Times New Roman" w:cs="Times New Roman"/>
                <w:sz w:val="26"/>
                <w:szCs w:val="26"/>
              </w:rPr>
              <w:t>2.2 Наличие мотивов учебной деятельности и личностного смысла учения.</w:t>
            </w:r>
          </w:p>
        </w:tc>
        <w:tc>
          <w:tcPr>
            <w:tcW w:w="380" w:type="dxa"/>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473"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70"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26"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9"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0"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9"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54"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r>
      <w:tr w:rsidR="00112969">
        <w:trPr>
          <w:trHeight w:val="427"/>
        </w:trPr>
        <w:tc>
          <w:tcPr>
            <w:tcW w:w="6863" w:type="dxa"/>
            <w:gridSpan w:val="4"/>
            <w:shd w:val="clear" w:color="auto" w:fill="auto"/>
          </w:tcPr>
          <w:p w:rsidR="00112969" w:rsidRDefault="00661D81">
            <w:pPr>
              <w:spacing w:after="0" w:line="240" w:lineRule="auto"/>
              <w:contextualSpacing/>
              <w:jc w:val="both"/>
              <w:rPr>
                <w:rFonts w:ascii="Times New Roman" w:eastAsia="Calibri" w:hAnsi="Times New Roman" w:cs="Times New Roman"/>
                <w:b/>
                <w:sz w:val="26"/>
                <w:szCs w:val="26"/>
              </w:rPr>
            </w:pPr>
            <w:r>
              <w:rPr>
                <w:rFonts w:ascii="Times New Roman" w:hAnsi="Times New Roman" w:cs="Times New Roman"/>
                <w:b/>
                <w:sz w:val="26"/>
                <w:szCs w:val="26"/>
              </w:rPr>
              <w:t>Количество диагностируемых результатов по критерию 2 «Смыслообразование»</w:t>
            </w:r>
          </w:p>
        </w:tc>
        <w:tc>
          <w:tcPr>
            <w:tcW w:w="380" w:type="dxa"/>
            <w:shd w:val="clear" w:color="auto" w:fill="auto"/>
          </w:tcPr>
          <w:p w:rsidR="00112969" w:rsidRDefault="00661D81">
            <w:pPr>
              <w:spacing w:after="0" w:line="240" w:lineRule="auto"/>
              <w:contextualSpacing/>
              <w:jc w:val="center"/>
              <w:rPr>
                <w:rFonts w:ascii="Times New Roman" w:eastAsia="Calibri" w:hAnsi="Times New Roman" w:cs="Times New Roman"/>
                <w:b/>
                <w:sz w:val="26"/>
                <w:szCs w:val="26"/>
              </w:rPr>
            </w:pPr>
            <w:r>
              <w:rPr>
                <w:rFonts w:ascii="Times New Roman" w:hAnsi="Times New Roman" w:cs="Times New Roman"/>
                <w:b/>
                <w:sz w:val="26"/>
                <w:szCs w:val="26"/>
              </w:rPr>
              <w:t>1</w:t>
            </w:r>
          </w:p>
        </w:tc>
        <w:tc>
          <w:tcPr>
            <w:tcW w:w="473" w:type="dxa"/>
            <w:shd w:val="clear" w:color="auto" w:fill="auto"/>
          </w:tcPr>
          <w:p w:rsidR="00112969" w:rsidRDefault="00112969">
            <w:pPr>
              <w:spacing w:after="0" w:line="240" w:lineRule="auto"/>
              <w:contextualSpacing/>
              <w:jc w:val="center"/>
              <w:rPr>
                <w:rFonts w:ascii="Times New Roman" w:eastAsia="Calibri" w:hAnsi="Times New Roman" w:cs="Times New Roman"/>
                <w:b/>
                <w:sz w:val="26"/>
                <w:szCs w:val="26"/>
              </w:rPr>
            </w:pPr>
          </w:p>
        </w:tc>
        <w:tc>
          <w:tcPr>
            <w:tcW w:w="470" w:type="dxa"/>
            <w:shd w:val="clear" w:color="auto" w:fill="auto"/>
          </w:tcPr>
          <w:p w:rsidR="00112969" w:rsidRDefault="00661D81">
            <w:pPr>
              <w:spacing w:after="0" w:line="240" w:lineRule="auto"/>
              <w:contextualSpacing/>
              <w:jc w:val="center"/>
              <w:rPr>
                <w:rFonts w:ascii="Times New Roman" w:eastAsia="Calibri" w:hAnsi="Times New Roman" w:cs="Times New Roman"/>
                <w:b/>
                <w:sz w:val="26"/>
                <w:szCs w:val="26"/>
              </w:rPr>
            </w:pPr>
            <w:r>
              <w:rPr>
                <w:rFonts w:ascii="Times New Roman" w:hAnsi="Times New Roman" w:cs="Times New Roman"/>
                <w:b/>
                <w:sz w:val="26"/>
                <w:szCs w:val="26"/>
              </w:rPr>
              <w:t>2</w:t>
            </w:r>
          </w:p>
        </w:tc>
        <w:tc>
          <w:tcPr>
            <w:tcW w:w="426" w:type="dxa"/>
            <w:shd w:val="clear" w:color="auto" w:fill="auto"/>
          </w:tcPr>
          <w:p w:rsidR="00112969" w:rsidRDefault="00112969">
            <w:pPr>
              <w:spacing w:after="0" w:line="240" w:lineRule="auto"/>
              <w:contextualSpacing/>
              <w:jc w:val="center"/>
              <w:rPr>
                <w:rFonts w:ascii="Times New Roman" w:eastAsia="Calibri" w:hAnsi="Times New Roman" w:cs="Times New Roman"/>
                <w:b/>
                <w:sz w:val="26"/>
                <w:szCs w:val="26"/>
              </w:rPr>
            </w:pPr>
          </w:p>
        </w:tc>
        <w:tc>
          <w:tcPr>
            <w:tcW w:w="469" w:type="dxa"/>
            <w:shd w:val="clear" w:color="auto" w:fill="auto"/>
          </w:tcPr>
          <w:p w:rsidR="00112969" w:rsidRDefault="00661D81">
            <w:pPr>
              <w:spacing w:after="0" w:line="240" w:lineRule="auto"/>
              <w:contextualSpacing/>
              <w:jc w:val="center"/>
              <w:rPr>
                <w:rFonts w:ascii="Times New Roman" w:eastAsia="Calibri" w:hAnsi="Times New Roman" w:cs="Times New Roman"/>
                <w:b/>
                <w:sz w:val="26"/>
                <w:szCs w:val="26"/>
              </w:rPr>
            </w:pPr>
            <w:r>
              <w:rPr>
                <w:rFonts w:ascii="Times New Roman" w:hAnsi="Times New Roman" w:cs="Times New Roman"/>
                <w:b/>
                <w:sz w:val="26"/>
                <w:szCs w:val="26"/>
              </w:rPr>
              <w:t>2</w:t>
            </w:r>
          </w:p>
        </w:tc>
        <w:tc>
          <w:tcPr>
            <w:tcW w:w="460" w:type="dxa"/>
            <w:shd w:val="clear" w:color="auto" w:fill="auto"/>
          </w:tcPr>
          <w:p w:rsidR="00112969" w:rsidRDefault="00112969">
            <w:pPr>
              <w:spacing w:after="0" w:line="240" w:lineRule="auto"/>
              <w:contextualSpacing/>
              <w:jc w:val="center"/>
              <w:rPr>
                <w:rFonts w:ascii="Times New Roman" w:eastAsia="Calibri" w:hAnsi="Times New Roman" w:cs="Times New Roman"/>
                <w:b/>
                <w:sz w:val="26"/>
                <w:szCs w:val="26"/>
              </w:rPr>
            </w:pPr>
          </w:p>
        </w:tc>
        <w:tc>
          <w:tcPr>
            <w:tcW w:w="469" w:type="dxa"/>
            <w:shd w:val="clear" w:color="auto" w:fill="auto"/>
          </w:tcPr>
          <w:p w:rsidR="00112969" w:rsidRDefault="00661D81">
            <w:pPr>
              <w:spacing w:after="0" w:line="240" w:lineRule="auto"/>
              <w:contextualSpacing/>
              <w:jc w:val="center"/>
              <w:rPr>
                <w:rFonts w:ascii="Times New Roman" w:eastAsia="Calibri" w:hAnsi="Times New Roman" w:cs="Times New Roman"/>
                <w:b/>
                <w:sz w:val="26"/>
                <w:szCs w:val="26"/>
              </w:rPr>
            </w:pPr>
            <w:r>
              <w:rPr>
                <w:rFonts w:ascii="Times New Roman" w:hAnsi="Times New Roman" w:cs="Times New Roman"/>
                <w:b/>
                <w:sz w:val="26"/>
                <w:szCs w:val="26"/>
              </w:rPr>
              <w:t>2</w:t>
            </w:r>
          </w:p>
        </w:tc>
        <w:tc>
          <w:tcPr>
            <w:tcW w:w="454" w:type="dxa"/>
            <w:shd w:val="clear" w:color="auto" w:fill="auto"/>
          </w:tcPr>
          <w:p w:rsidR="00112969" w:rsidRDefault="00112969">
            <w:pPr>
              <w:spacing w:after="0" w:line="240" w:lineRule="auto"/>
              <w:contextualSpacing/>
              <w:jc w:val="both"/>
              <w:rPr>
                <w:rFonts w:ascii="Times New Roman" w:eastAsia="Calibri" w:hAnsi="Times New Roman" w:cs="Times New Roman"/>
                <w:b/>
                <w:sz w:val="26"/>
                <w:szCs w:val="26"/>
              </w:rPr>
            </w:pPr>
          </w:p>
        </w:tc>
      </w:tr>
      <w:tr w:rsidR="00112969">
        <w:trPr>
          <w:trHeight w:val="483"/>
        </w:trPr>
        <w:tc>
          <w:tcPr>
            <w:tcW w:w="463" w:type="dxa"/>
            <w:vMerge w:val="restart"/>
            <w:shd w:val="clear" w:color="auto" w:fill="auto"/>
          </w:tcPr>
          <w:p w:rsidR="00112969" w:rsidRDefault="00661D81">
            <w:pPr>
              <w:spacing w:after="0" w:line="240" w:lineRule="auto"/>
              <w:contextualSpacing/>
              <w:jc w:val="both"/>
              <w:rPr>
                <w:rFonts w:ascii="Times New Roman" w:eastAsia="Calibri" w:hAnsi="Times New Roman" w:cs="Times New Roman"/>
                <w:sz w:val="26"/>
                <w:szCs w:val="26"/>
              </w:rPr>
            </w:pPr>
            <w:r>
              <w:rPr>
                <w:rFonts w:ascii="Times New Roman" w:hAnsi="Times New Roman" w:cs="Times New Roman"/>
                <w:sz w:val="26"/>
                <w:szCs w:val="26"/>
              </w:rPr>
              <w:t>3</w:t>
            </w:r>
          </w:p>
        </w:tc>
        <w:tc>
          <w:tcPr>
            <w:tcW w:w="2582" w:type="dxa"/>
            <w:gridSpan w:val="2"/>
            <w:vMerge w:val="restart"/>
            <w:shd w:val="clear" w:color="auto" w:fill="auto"/>
          </w:tcPr>
          <w:p w:rsidR="00112969" w:rsidRDefault="00661D81">
            <w:pPr>
              <w:spacing w:after="0" w:line="240" w:lineRule="auto"/>
              <w:contextualSpacing/>
              <w:jc w:val="both"/>
              <w:rPr>
                <w:rFonts w:ascii="Times New Roman" w:eastAsia="Calibri" w:hAnsi="Times New Roman" w:cs="Times New Roman"/>
                <w:b/>
                <w:sz w:val="26"/>
                <w:szCs w:val="26"/>
              </w:rPr>
            </w:pPr>
            <w:r>
              <w:rPr>
                <w:rFonts w:ascii="Times New Roman" w:hAnsi="Times New Roman" w:cs="Times New Roman"/>
                <w:b/>
                <w:sz w:val="26"/>
                <w:szCs w:val="26"/>
              </w:rPr>
              <w:t>Нравственно-этическая ориентация</w:t>
            </w:r>
          </w:p>
        </w:tc>
        <w:tc>
          <w:tcPr>
            <w:tcW w:w="3818" w:type="dxa"/>
            <w:shd w:val="clear" w:color="auto" w:fill="auto"/>
          </w:tcPr>
          <w:p w:rsidR="00112969" w:rsidRDefault="00661D81">
            <w:pPr>
              <w:spacing w:after="0" w:line="240" w:lineRule="auto"/>
              <w:contextualSpacing/>
              <w:jc w:val="both"/>
              <w:rPr>
                <w:rFonts w:ascii="Times New Roman" w:eastAsia="Calibri" w:hAnsi="Times New Roman" w:cs="Times New Roman"/>
                <w:sz w:val="26"/>
                <w:szCs w:val="26"/>
              </w:rPr>
            </w:pPr>
            <w:r>
              <w:rPr>
                <w:rFonts w:ascii="Times New Roman" w:hAnsi="Times New Roman" w:cs="Times New Roman"/>
                <w:sz w:val="26"/>
                <w:szCs w:val="26"/>
              </w:rPr>
              <w:t>3.1 Сформированность уважительного отношения к иному мнению, истории и культуре других народов</w:t>
            </w:r>
          </w:p>
        </w:tc>
        <w:tc>
          <w:tcPr>
            <w:tcW w:w="380" w:type="dxa"/>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473" w:type="dxa"/>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470" w:type="dxa"/>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426"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9" w:type="dxa"/>
            <w:shd w:val="clear" w:color="auto" w:fill="auto"/>
          </w:tcPr>
          <w:p w:rsidR="00112969" w:rsidRDefault="00112969">
            <w:pPr>
              <w:spacing w:after="0" w:line="240" w:lineRule="auto"/>
              <w:contextualSpacing/>
              <w:jc w:val="center"/>
              <w:rPr>
                <w:rFonts w:ascii="Times New Roman" w:eastAsia="Calibri" w:hAnsi="Times New Roman" w:cs="Times New Roman"/>
                <w:sz w:val="26"/>
                <w:szCs w:val="26"/>
              </w:rPr>
            </w:pPr>
          </w:p>
        </w:tc>
        <w:tc>
          <w:tcPr>
            <w:tcW w:w="460"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9"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54"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r>
      <w:tr w:rsidR="00112969">
        <w:trPr>
          <w:trHeight w:val="500"/>
        </w:trPr>
        <w:tc>
          <w:tcPr>
            <w:tcW w:w="463" w:type="dxa"/>
            <w:vMerge/>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2582" w:type="dxa"/>
            <w:gridSpan w:val="2"/>
            <w:vMerge/>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3818" w:type="dxa"/>
            <w:shd w:val="clear" w:color="auto" w:fill="auto"/>
          </w:tcPr>
          <w:p w:rsidR="00112969" w:rsidRDefault="00661D81">
            <w:pPr>
              <w:spacing w:after="0" w:line="240" w:lineRule="auto"/>
              <w:contextualSpacing/>
              <w:jc w:val="both"/>
              <w:rPr>
                <w:rFonts w:ascii="Times New Roman" w:eastAsia="Calibri" w:hAnsi="Times New Roman" w:cs="Times New Roman"/>
                <w:sz w:val="26"/>
                <w:szCs w:val="26"/>
              </w:rPr>
            </w:pPr>
            <w:r>
              <w:rPr>
                <w:rFonts w:ascii="Times New Roman" w:hAnsi="Times New Roman" w:cs="Times New Roman"/>
                <w:sz w:val="26"/>
                <w:szCs w:val="26"/>
              </w:rPr>
              <w:t>3.2 Этические чувства, доброжелательность и эмоционально - нравственная отзывчивость, понимание и сопереживание чувствам других людей.</w:t>
            </w:r>
          </w:p>
        </w:tc>
        <w:tc>
          <w:tcPr>
            <w:tcW w:w="380" w:type="dxa"/>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473"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70"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26"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9"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0"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9"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54"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r>
      <w:tr w:rsidR="00112969">
        <w:trPr>
          <w:trHeight w:val="742"/>
        </w:trPr>
        <w:tc>
          <w:tcPr>
            <w:tcW w:w="463" w:type="dxa"/>
            <w:vMerge/>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2582" w:type="dxa"/>
            <w:gridSpan w:val="2"/>
            <w:vMerge/>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3818" w:type="dxa"/>
            <w:shd w:val="clear" w:color="auto" w:fill="auto"/>
          </w:tcPr>
          <w:p w:rsidR="00112969" w:rsidRDefault="00661D81">
            <w:pPr>
              <w:spacing w:after="0" w:line="240" w:lineRule="auto"/>
              <w:contextualSpacing/>
              <w:jc w:val="both"/>
              <w:rPr>
                <w:rFonts w:ascii="Times New Roman" w:eastAsia="Calibri" w:hAnsi="Times New Roman" w:cs="Times New Roman"/>
                <w:sz w:val="26"/>
                <w:szCs w:val="26"/>
              </w:rPr>
            </w:pPr>
            <w:r>
              <w:rPr>
                <w:rFonts w:ascii="Times New Roman" w:hAnsi="Times New Roman" w:cs="Times New Roman"/>
                <w:sz w:val="26"/>
                <w:szCs w:val="26"/>
              </w:rPr>
              <w:t>3.3 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tc>
        <w:tc>
          <w:tcPr>
            <w:tcW w:w="380" w:type="dxa"/>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473" w:type="dxa"/>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470" w:type="dxa"/>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426"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9"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0"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9"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54"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r>
      <w:tr w:rsidR="00112969">
        <w:trPr>
          <w:trHeight w:val="500"/>
        </w:trPr>
        <w:tc>
          <w:tcPr>
            <w:tcW w:w="463" w:type="dxa"/>
            <w:vMerge/>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2582" w:type="dxa"/>
            <w:gridSpan w:val="2"/>
            <w:vMerge/>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3818" w:type="dxa"/>
            <w:shd w:val="clear" w:color="auto" w:fill="auto"/>
          </w:tcPr>
          <w:p w:rsidR="00112969" w:rsidRDefault="00661D81">
            <w:pPr>
              <w:spacing w:after="0" w:line="240" w:lineRule="auto"/>
              <w:contextualSpacing/>
              <w:jc w:val="both"/>
              <w:rPr>
                <w:rFonts w:ascii="Times New Roman" w:eastAsia="Calibri" w:hAnsi="Times New Roman" w:cs="Times New Roman"/>
                <w:sz w:val="26"/>
                <w:szCs w:val="26"/>
              </w:rPr>
            </w:pPr>
            <w:r>
              <w:rPr>
                <w:rFonts w:ascii="Times New Roman" w:hAnsi="Times New Roman" w:cs="Times New Roman"/>
                <w:sz w:val="26"/>
                <w:szCs w:val="26"/>
              </w:rPr>
              <w:t>3.4 Наличие мотивации к творческому труду, работе на результат, бережному отношению к материальным и духовным ценностям.</w:t>
            </w:r>
          </w:p>
        </w:tc>
        <w:tc>
          <w:tcPr>
            <w:tcW w:w="380"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73"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70"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26"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9"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0"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9"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54"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r>
      <w:tr w:rsidR="00112969">
        <w:trPr>
          <w:trHeight w:val="518"/>
        </w:trPr>
        <w:tc>
          <w:tcPr>
            <w:tcW w:w="463" w:type="dxa"/>
            <w:vMerge/>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2582" w:type="dxa"/>
            <w:gridSpan w:val="2"/>
            <w:vMerge/>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3818" w:type="dxa"/>
            <w:shd w:val="clear" w:color="auto" w:fill="auto"/>
          </w:tcPr>
          <w:p w:rsidR="00112969" w:rsidRDefault="00661D81">
            <w:pPr>
              <w:spacing w:after="0" w:line="240" w:lineRule="auto"/>
              <w:contextualSpacing/>
              <w:jc w:val="both"/>
              <w:rPr>
                <w:rFonts w:ascii="Times New Roman" w:eastAsia="Calibri" w:hAnsi="Times New Roman" w:cs="Times New Roman"/>
                <w:sz w:val="26"/>
                <w:szCs w:val="26"/>
              </w:rPr>
            </w:pPr>
            <w:r>
              <w:rPr>
                <w:rFonts w:ascii="Times New Roman" w:hAnsi="Times New Roman" w:cs="Times New Roman"/>
                <w:b/>
                <w:sz w:val="26"/>
                <w:szCs w:val="26"/>
              </w:rPr>
              <w:t>3.5 Уважение к труду других людей, понимание ценности различных профессий, в том числе рабочих и инженерных.</w:t>
            </w:r>
          </w:p>
        </w:tc>
        <w:tc>
          <w:tcPr>
            <w:tcW w:w="380" w:type="dxa"/>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473"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70"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26"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9"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0"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9"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54"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r>
      <w:tr w:rsidR="00112969">
        <w:trPr>
          <w:trHeight w:val="259"/>
        </w:trPr>
        <w:tc>
          <w:tcPr>
            <w:tcW w:w="463" w:type="dxa"/>
            <w:vMerge/>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2582" w:type="dxa"/>
            <w:gridSpan w:val="2"/>
            <w:vMerge/>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3818" w:type="dxa"/>
            <w:shd w:val="clear" w:color="auto" w:fill="auto"/>
          </w:tcPr>
          <w:p w:rsidR="00112969" w:rsidRDefault="00661D81">
            <w:pPr>
              <w:spacing w:after="0" w:line="240" w:lineRule="auto"/>
              <w:contextualSpacing/>
              <w:jc w:val="both"/>
              <w:rPr>
                <w:rFonts w:ascii="Times New Roman" w:eastAsia="Calibri" w:hAnsi="Times New Roman" w:cs="Times New Roman"/>
                <w:sz w:val="26"/>
                <w:szCs w:val="26"/>
              </w:rPr>
            </w:pPr>
            <w:r>
              <w:rPr>
                <w:rFonts w:ascii="Times New Roman" w:hAnsi="Times New Roman" w:cs="Times New Roman"/>
                <w:sz w:val="26"/>
                <w:szCs w:val="26"/>
              </w:rPr>
              <w:t>3.6 Сформированность эстетических потребностей, ценностей и чувств.</w:t>
            </w:r>
          </w:p>
        </w:tc>
        <w:tc>
          <w:tcPr>
            <w:tcW w:w="380" w:type="dxa"/>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473" w:type="dxa"/>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470" w:type="dxa"/>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426"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9"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0"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9"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54"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r>
      <w:tr w:rsidR="00112969">
        <w:trPr>
          <w:trHeight w:val="518"/>
        </w:trPr>
        <w:tc>
          <w:tcPr>
            <w:tcW w:w="463" w:type="dxa"/>
            <w:vMerge/>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2582" w:type="dxa"/>
            <w:gridSpan w:val="2"/>
            <w:vMerge/>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3818" w:type="dxa"/>
            <w:shd w:val="clear" w:color="auto" w:fill="auto"/>
          </w:tcPr>
          <w:p w:rsidR="00112969" w:rsidRDefault="00661D81">
            <w:pPr>
              <w:spacing w:after="0" w:line="240" w:lineRule="auto"/>
              <w:contextualSpacing/>
              <w:jc w:val="both"/>
              <w:rPr>
                <w:rFonts w:ascii="Times New Roman" w:eastAsia="Calibri" w:hAnsi="Times New Roman" w:cs="Times New Roman"/>
                <w:sz w:val="26"/>
                <w:szCs w:val="26"/>
              </w:rPr>
            </w:pPr>
            <w:r>
              <w:rPr>
                <w:rFonts w:ascii="Times New Roman" w:hAnsi="Times New Roman" w:cs="Times New Roman"/>
                <w:sz w:val="26"/>
                <w:szCs w:val="26"/>
              </w:rPr>
              <w:t>3.7 Навыки сотрудничества с взрослыми и сверстниками в разных социальных ситуациях.</w:t>
            </w:r>
          </w:p>
        </w:tc>
        <w:tc>
          <w:tcPr>
            <w:tcW w:w="380" w:type="dxa"/>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473"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70"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26"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9"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0"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9"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54"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r>
      <w:tr w:rsidR="00112969">
        <w:trPr>
          <w:trHeight w:val="259"/>
        </w:trPr>
        <w:tc>
          <w:tcPr>
            <w:tcW w:w="463" w:type="dxa"/>
            <w:vMerge/>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2582" w:type="dxa"/>
            <w:gridSpan w:val="2"/>
            <w:vMerge/>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3818" w:type="dxa"/>
            <w:shd w:val="clear" w:color="auto" w:fill="auto"/>
          </w:tcPr>
          <w:p w:rsidR="00112969" w:rsidRDefault="00661D81">
            <w:pPr>
              <w:spacing w:after="0" w:line="240" w:lineRule="auto"/>
              <w:contextualSpacing/>
              <w:jc w:val="both"/>
              <w:rPr>
                <w:rFonts w:ascii="Times New Roman" w:eastAsia="Calibri" w:hAnsi="Times New Roman" w:cs="Times New Roman"/>
                <w:sz w:val="26"/>
                <w:szCs w:val="26"/>
              </w:rPr>
            </w:pPr>
            <w:r>
              <w:rPr>
                <w:rFonts w:ascii="Times New Roman" w:hAnsi="Times New Roman" w:cs="Times New Roman"/>
                <w:sz w:val="26"/>
                <w:szCs w:val="26"/>
              </w:rPr>
              <w:t xml:space="preserve">3.8 Умение не создавать конфликтов и находить выходы из спорных ситуаций. </w:t>
            </w:r>
          </w:p>
        </w:tc>
        <w:tc>
          <w:tcPr>
            <w:tcW w:w="380" w:type="dxa"/>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473" w:type="dxa"/>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470" w:type="dxa"/>
            <w:shd w:val="clear" w:color="auto" w:fill="auto"/>
          </w:tcPr>
          <w:p w:rsidR="00112969" w:rsidRDefault="00112969">
            <w:pPr>
              <w:spacing w:after="0" w:line="240" w:lineRule="auto"/>
              <w:contextualSpacing/>
              <w:jc w:val="both"/>
              <w:rPr>
                <w:rFonts w:ascii="Times New Roman" w:eastAsia="Calibri" w:hAnsi="Times New Roman" w:cs="Times New Roman"/>
                <w:sz w:val="26"/>
                <w:szCs w:val="26"/>
              </w:rPr>
            </w:pPr>
          </w:p>
        </w:tc>
        <w:tc>
          <w:tcPr>
            <w:tcW w:w="426"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9"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0"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69"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c>
          <w:tcPr>
            <w:tcW w:w="454" w:type="dxa"/>
            <w:shd w:val="clear" w:color="auto" w:fill="auto"/>
          </w:tcPr>
          <w:p w:rsidR="00112969" w:rsidRDefault="00661D81">
            <w:pPr>
              <w:spacing w:after="0" w:line="240" w:lineRule="auto"/>
              <w:contextualSpacing/>
              <w:jc w:val="center"/>
              <w:rPr>
                <w:rFonts w:ascii="Times New Roman" w:eastAsia="Calibri" w:hAnsi="Times New Roman" w:cs="Times New Roman"/>
                <w:sz w:val="26"/>
                <w:szCs w:val="26"/>
              </w:rPr>
            </w:pPr>
            <w:r>
              <w:rPr>
                <w:rFonts w:ascii="Times New Roman" w:hAnsi="Times New Roman" w:cs="Times New Roman"/>
                <w:sz w:val="26"/>
                <w:szCs w:val="26"/>
              </w:rPr>
              <w:t>+</w:t>
            </w:r>
          </w:p>
        </w:tc>
      </w:tr>
      <w:tr w:rsidR="00112969">
        <w:trPr>
          <w:trHeight w:val="242"/>
        </w:trPr>
        <w:tc>
          <w:tcPr>
            <w:tcW w:w="6863" w:type="dxa"/>
            <w:gridSpan w:val="4"/>
            <w:shd w:val="clear" w:color="auto" w:fill="auto"/>
          </w:tcPr>
          <w:p w:rsidR="00112969" w:rsidRDefault="00661D81">
            <w:pPr>
              <w:spacing w:after="0" w:line="240" w:lineRule="auto"/>
              <w:contextualSpacing/>
              <w:jc w:val="both"/>
              <w:rPr>
                <w:rFonts w:ascii="Times New Roman" w:eastAsia="Calibri" w:hAnsi="Times New Roman" w:cs="Times New Roman"/>
                <w:color w:val="000000" w:themeColor="text1"/>
                <w:sz w:val="26"/>
                <w:szCs w:val="26"/>
              </w:rPr>
            </w:pPr>
            <w:r>
              <w:rPr>
                <w:rFonts w:ascii="Times New Roman" w:hAnsi="Times New Roman" w:cs="Times New Roman"/>
                <w:color w:val="000000" w:themeColor="text1"/>
                <w:sz w:val="26"/>
                <w:szCs w:val="26"/>
              </w:rPr>
              <w:t>Количество диагностируемых результатов по критерию «Нравственно-этическая ориентация»</w:t>
            </w:r>
          </w:p>
        </w:tc>
        <w:tc>
          <w:tcPr>
            <w:tcW w:w="380" w:type="dxa"/>
            <w:shd w:val="clear" w:color="auto" w:fill="auto"/>
          </w:tcPr>
          <w:p w:rsidR="00112969" w:rsidRDefault="00661D81">
            <w:pPr>
              <w:spacing w:after="0" w:line="240" w:lineRule="auto"/>
              <w:contextualSpacing/>
              <w:jc w:val="both"/>
              <w:rPr>
                <w:rFonts w:ascii="Times New Roman" w:eastAsia="Calibri" w:hAnsi="Times New Roman" w:cs="Times New Roman"/>
                <w:b/>
                <w:color w:val="000000" w:themeColor="text1"/>
                <w:sz w:val="26"/>
                <w:szCs w:val="26"/>
              </w:rPr>
            </w:pPr>
            <w:r>
              <w:rPr>
                <w:rFonts w:ascii="Times New Roman" w:hAnsi="Times New Roman" w:cs="Times New Roman"/>
                <w:b/>
                <w:color w:val="000000" w:themeColor="text1"/>
                <w:sz w:val="26"/>
                <w:szCs w:val="26"/>
              </w:rPr>
              <w:t>1</w:t>
            </w:r>
          </w:p>
        </w:tc>
        <w:tc>
          <w:tcPr>
            <w:tcW w:w="473" w:type="dxa"/>
            <w:shd w:val="clear" w:color="auto" w:fill="auto"/>
          </w:tcPr>
          <w:p w:rsidR="00112969" w:rsidRDefault="00112969">
            <w:pPr>
              <w:spacing w:after="0" w:line="240" w:lineRule="auto"/>
              <w:contextualSpacing/>
              <w:jc w:val="both"/>
              <w:rPr>
                <w:rFonts w:ascii="Times New Roman" w:eastAsia="Calibri" w:hAnsi="Times New Roman" w:cs="Times New Roman"/>
                <w:color w:val="000000" w:themeColor="text1"/>
                <w:sz w:val="26"/>
                <w:szCs w:val="26"/>
              </w:rPr>
            </w:pPr>
          </w:p>
        </w:tc>
        <w:tc>
          <w:tcPr>
            <w:tcW w:w="470" w:type="dxa"/>
            <w:shd w:val="clear" w:color="auto" w:fill="auto"/>
          </w:tcPr>
          <w:p w:rsidR="00112969" w:rsidRDefault="00661D81">
            <w:pPr>
              <w:spacing w:after="0" w:line="240" w:lineRule="auto"/>
              <w:contextualSpacing/>
              <w:jc w:val="both"/>
              <w:rPr>
                <w:rFonts w:ascii="Times New Roman" w:eastAsia="Calibri" w:hAnsi="Times New Roman" w:cs="Times New Roman"/>
                <w:b/>
                <w:color w:val="000000" w:themeColor="text1"/>
                <w:sz w:val="26"/>
                <w:szCs w:val="26"/>
              </w:rPr>
            </w:pPr>
            <w:r>
              <w:rPr>
                <w:rFonts w:ascii="Times New Roman" w:hAnsi="Times New Roman" w:cs="Times New Roman"/>
                <w:b/>
                <w:color w:val="000000" w:themeColor="text1"/>
                <w:sz w:val="26"/>
                <w:szCs w:val="26"/>
              </w:rPr>
              <w:t>4</w:t>
            </w:r>
          </w:p>
        </w:tc>
        <w:tc>
          <w:tcPr>
            <w:tcW w:w="426" w:type="dxa"/>
            <w:shd w:val="clear" w:color="auto" w:fill="auto"/>
          </w:tcPr>
          <w:p w:rsidR="00112969" w:rsidRDefault="00112969">
            <w:pPr>
              <w:spacing w:after="0" w:line="240" w:lineRule="auto"/>
              <w:contextualSpacing/>
              <w:jc w:val="both"/>
              <w:rPr>
                <w:rFonts w:ascii="Times New Roman" w:eastAsia="Calibri" w:hAnsi="Times New Roman" w:cs="Times New Roman"/>
                <w:b/>
                <w:color w:val="000000" w:themeColor="text1"/>
                <w:sz w:val="26"/>
                <w:szCs w:val="26"/>
              </w:rPr>
            </w:pPr>
          </w:p>
        </w:tc>
        <w:tc>
          <w:tcPr>
            <w:tcW w:w="469" w:type="dxa"/>
            <w:shd w:val="clear" w:color="auto" w:fill="auto"/>
          </w:tcPr>
          <w:p w:rsidR="00112969" w:rsidRDefault="00661D81">
            <w:pPr>
              <w:spacing w:after="0" w:line="240" w:lineRule="auto"/>
              <w:contextualSpacing/>
              <w:jc w:val="both"/>
              <w:rPr>
                <w:rFonts w:ascii="Times New Roman" w:eastAsia="Calibri" w:hAnsi="Times New Roman" w:cs="Times New Roman"/>
                <w:b/>
                <w:color w:val="000000" w:themeColor="text1"/>
                <w:sz w:val="26"/>
                <w:szCs w:val="26"/>
              </w:rPr>
            </w:pPr>
            <w:r>
              <w:rPr>
                <w:rFonts w:ascii="Times New Roman" w:hAnsi="Times New Roman" w:cs="Times New Roman"/>
                <w:b/>
                <w:color w:val="000000" w:themeColor="text1"/>
                <w:sz w:val="26"/>
                <w:szCs w:val="26"/>
              </w:rPr>
              <w:t>7</w:t>
            </w:r>
          </w:p>
        </w:tc>
        <w:tc>
          <w:tcPr>
            <w:tcW w:w="460" w:type="dxa"/>
            <w:shd w:val="clear" w:color="auto" w:fill="auto"/>
          </w:tcPr>
          <w:p w:rsidR="00112969" w:rsidRDefault="00112969">
            <w:pPr>
              <w:spacing w:after="0" w:line="240" w:lineRule="auto"/>
              <w:contextualSpacing/>
              <w:jc w:val="both"/>
              <w:rPr>
                <w:rFonts w:ascii="Times New Roman" w:eastAsia="Calibri" w:hAnsi="Times New Roman" w:cs="Times New Roman"/>
                <w:b/>
                <w:color w:val="000000" w:themeColor="text1"/>
                <w:sz w:val="26"/>
                <w:szCs w:val="26"/>
              </w:rPr>
            </w:pPr>
          </w:p>
        </w:tc>
        <w:tc>
          <w:tcPr>
            <w:tcW w:w="469" w:type="dxa"/>
            <w:shd w:val="clear" w:color="auto" w:fill="auto"/>
          </w:tcPr>
          <w:p w:rsidR="00112969" w:rsidRDefault="00661D81">
            <w:pPr>
              <w:spacing w:after="0" w:line="240" w:lineRule="auto"/>
              <w:contextualSpacing/>
              <w:jc w:val="both"/>
              <w:rPr>
                <w:rFonts w:ascii="Times New Roman" w:eastAsia="Calibri" w:hAnsi="Times New Roman" w:cs="Times New Roman"/>
                <w:b/>
                <w:color w:val="000000" w:themeColor="text1"/>
                <w:sz w:val="26"/>
                <w:szCs w:val="26"/>
              </w:rPr>
            </w:pPr>
            <w:r>
              <w:rPr>
                <w:rFonts w:ascii="Times New Roman" w:hAnsi="Times New Roman" w:cs="Times New Roman"/>
                <w:b/>
                <w:color w:val="000000" w:themeColor="text1"/>
                <w:sz w:val="26"/>
                <w:szCs w:val="26"/>
              </w:rPr>
              <w:t>8</w:t>
            </w:r>
          </w:p>
        </w:tc>
        <w:tc>
          <w:tcPr>
            <w:tcW w:w="454" w:type="dxa"/>
            <w:shd w:val="clear" w:color="auto" w:fill="auto"/>
          </w:tcPr>
          <w:p w:rsidR="00112969" w:rsidRDefault="00112969">
            <w:pPr>
              <w:spacing w:after="0" w:line="240" w:lineRule="auto"/>
              <w:contextualSpacing/>
              <w:jc w:val="both"/>
              <w:rPr>
                <w:rFonts w:ascii="Times New Roman" w:eastAsia="Calibri" w:hAnsi="Times New Roman" w:cs="Times New Roman"/>
                <w:color w:val="000000" w:themeColor="text1"/>
                <w:sz w:val="26"/>
                <w:szCs w:val="26"/>
              </w:rPr>
            </w:pPr>
          </w:p>
        </w:tc>
      </w:tr>
      <w:tr w:rsidR="00112969">
        <w:trPr>
          <w:trHeight w:val="259"/>
        </w:trPr>
        <w:tc>
          <w:tcPr>
            <w:tcW w:w="6863" w:type="dxa"/>
            <w:gridSpan w:val="4"/>
            <w:shd w:val="clear" w:color="auto" w:fill="auto"/>
          </w:tcPr>
          <w:p w:rsidR="00112969" w:rsidRDefault="00661D81">
            <w:pPr>
              <w:spacing w:after="0" w:line="240" w:lineRule="auto"/>
              <w:contextualSpacing/>
              <w:jc w:val="both"/>
              <w:rPr>
                <w:rFonts w:ascii="Times New Roman" w:eastAsia="Calibri" w:hAnsi="Times New Roman" w:cs="Times New Roman"/>
                <w:color w:val="000000" w:themeColor="text1"/>
                <w:sz w:val="26"/>
                <w:szCs w:val="26"/>
              </w:rPr>
            </w:pPr>
            <w:r>
              <w:rPr>
                <w:rFonts w:ascii="Times New Roman" w:hAnsi="Times New Roman" w:cs="Times New Roman"/>
                <w:color w:val="000000" w:themeColor="text1"/>
                <w:sz w:val="26"/>
                <w:szCs w:val="26"/>
              </w:rPr>
              <w:t>Количество диагностируемых личностных результатов в классе</w:t>
            </w:r>
          </w:p>
        </w:tc>
        <w:tc>
          <w:tcPr>
            <w:tcW w:w="380" w:type="dxa"/>
            <w:shd w:val="clear" w:color="auto" w:fill="auto"/>
          </w:tcPr>
          <w:p w:rsidR="00112969" w:rsidRDefault="00661D81">
            <w:pPr>
              <w:spacing w:after="0" w:line="240" w:lineRule="auto"/>
              <w:contextualSpacing/>
              <w:jc w:val="both"/>
              <w:rPr>
                <w:rFonts w:ascii="Times New Roman" w:eastAsia="Calibri" w:hAnsi="Times New Roman" w:cs="Times New Roman"/>
                <w:b/>
                <w:color w:val="000000" w:themeColor="text1"/>
                <w:sz w:val="26"/>
                <w:szCs w:val="26"/>
              </w:rPr>
            </w:pPr>
            <w:r>
              <w:rPr>
                <w:rFonts w:ascii="Times New Roman" w:hAnsi="Times New Roman" w:cs="Times New Roman"/>
                <w:b/>
                <w:color w:val="000000" w:themeColor="text1"/>
                <w:sz w:val="26"/>
                <w:szCs w:val="26"/>
              </w:rPr>
              <w:t>6</w:t>
            </w:r>
          </w:p>
        </w:tc>
        <w:tc>
          <w:tcPr>
            <w:tcW w:w="473" w:type="dxa"/>
            <w:shd w:val="clear" w:color="auto" w:fill="auto"/>
          </w:tcPr>
          <w:p w:rsidR="00112969" w:rsidRDefault="00112969">
            <w:pPr>
              <w:spacing w:after="0" w:line="240" w:lineRule="auto"/>
              <w:contextualSpacing/>
              <w:jc w:val="both"/>
              <w:rPr>
                <w:rFonts w:ascii="Times New Roman" w:eastAsia="Calibri" w:hAnsi="Times New Roman" w:cs="Times New Roman"/>
                <w:b/>
                <w:color w:val="000000" w:themeColor="text1"/>
                <w:sz w:val="26"/>
                <w:szCs w:val="26"/>
              </w:rPr>
            </w:pPr>
          </w:p>
        </w:tc>
        <w:tc>
          <w:tcPr>
            <w:tcW w:w="470" w:type="dxa"/>
            <w:shd w:val="clear" w:color="auto" w:fill="auto"/>
          </w:tcPr>
          <w:p w:rsidR="00112969" w:rsidRDefault="00661D81">
            <w:pPr>
              <w:spacing w:after="0" w:line="240" w:lineRule="auto"/>
              <w:contextualSpacing/>
              <w:jc w:val="both"/>
              <w:rPr>
                <w:rFonts w:ascii="Times New Roman" w:eastAsia="Calibri" w:hAnsi="Times New Roman" w:cs="Times New Roman"/>
                <w:b/>
                <w:color w:val="000000" w:themeColor="text1"/>
                <w:sz w:val="26"/>
                <w:szCs w:val="26"/>
              </w:rPr>
            </w:pPr>
            <w:r>
              <w:rPr>
                <w:rFonts w:ascii="Times New Roman" w:hAnsi="Times New Roman" w:cs="Times New Roman"/>
                <w:b/>
                <w:color w:val="000000" w:themeColor="text1"/>
                <w:sz w:val="26"/>
                <w:szCs w:val="26"/>
              </w:rPr>
              <w:t>10</w:t>
            </w:r>
          </w:p>
        </w:tc>
        <w:tc>
          <w:tcPr>
            <w:tcW w:w="426" w:type="dxa"/>
            <w:shd w:val="clear" w:color="auto" w:fill="auto"/>
          </w:tcPr>
          <w:p w:rsidR="00112969" w:rsidRDefault="00112969">
            <w:pPr>
              <w:spacing w:after="0" w:line="240" w:lineRule="auto"/>
              <w:contextualSpacing/>
              <w:jc w:val="both"/>
              <w:rPr>
                <w:rFonts w:ascii="Times New Roman" w:eastAsia="Calibri" w:hAnsi="Times New Roman" w:cs="Times New Roman"/>
                <w:b/>
                <w:color w:val="000000" w:themeColor="text1"/>
                <w:sz w:val="26"/>
                <w:szCs w:val="26"/>
              </w:rPr>
            </w:pPr>
          </w:p>
        </w:tc>
        <w:tc>
          <w:tcPr>
            <w:tcW w:w="469" w:type="dxa"/>
            <w:shd w:val="clear" w:color="auto" w:fill="auto"/>
          </w:tcPr>
          <w:p w:rsidR="00112969" w:rsidRDefault="00661D81">
            <w:pPr>
              <w:spacing w:after="0" w:line="240" w:lineRule="auto"/>
              <w:contextualSpacing/>
              <w:jc w:val="both"/>
              <w:rPr>
                <w:rFonts w:ascii="Times New Roman" w:eastAsia="Calibri" w:hAnsi="Times New Roman" w:cs="Times New Roman"/>
                <w:b/>
                <w:color w:val="000000" w:themeColor="text1"/>
                <w:sz w:val="26"/>
                <w:szCs w:val="26"/>
              </w:rPr>
            </w:pPr>
            <w:r>
              <w:rPr>
                <w:rFonts w:ascii="Times New Roman" w:hAnsi="Times New Roman" w:cs="Times New Roman"/>
                <w:b/>
                <w:color w:val="000000" w:themeColor="text1"/>
                <w:sz w:val="26"/>
                <w:szCs w:val="26"/>
              </w:rPr>
              <w:t>13</w:t>
            </w:r>
          </w:p>
        </w:tc>
        <w:tc>
          <w:tcPr>
            <w:tcW w:w="460" w:type="dxa"/>
            <w:shd w:val="clear" w:color="auto" w:fill="auto"/>
          </w:tcPr>
          <w:p w:rsidR="00112969" w:rsidRDefault="00112969">
            <w:pPr>
              <w:spacing w:after="0" w:line="240" w:lineRule="auto"/>
              <w:contextualSpacing/>
              <w:jc w:val="both"/>
              <w:rPr>
                <w:rFonts w:ascii="Times New Roman" w:eastAsia="Calibri" w:hAnsi="Times New Roman" w:cs="Times New Roman"/>
                <w:b/>
                <w:color w:val="000000" w:themeColor="text1"/>
                <w:sz w:val="26"/>
                <w:szCs w:val="26"/>
              </w:rPr>
            </w:pPr>
          </w:p>
        </w:tc>
        <w:tc>
          <w:tcPr>
            <w:tcW w:w="469" w:type="dxa"/>
            <w:shd w:val="clear" w:color="auto" w:fill="auto"/>
          </w:tcPr>
          <w:p w:rsidR="00112969" w:rsidRDefault="00661D81">
            <w:pPr>
              <w:spacing w:after="0" w:line="240" w:lineRule="auto"/>
              <w:contextualSpacing/>
              <w:jc w:val="both"/>
              <w:rPr>
                <w:rFonts w:ascii="Times New Roman" w:eastAsia="Calibri" w:hAnsi="Times New Roman" w:cs="Times New Roman"/>
                <w:b/>
                <w:color w:val="000000" w:themeColor="text1"/>
                <w:sz w:val="26"/>
                <w:szCs w:val="26"/>
              </w:rPr>
            </w:pPr>
            <w:r>
              <w:rPr>
                <w:rFonts w:ascii="Times New Roman" w:hAnsi="Times New Roman" w:cs="Times New Roman"/>
                <w:b/>
                <w:color w:val="000000" w:themeColor="text1"/>
                <w:sz w:val="26"/>
                <w:szCs w:val="26"/>
              </w:rPr>
              <w:t>18</w:t>
            </w:r>
          </w:p>
        </w:tc>
        <w:tc>
          <w:tcPr>
            <w:tcW w:w="454" w:type="dxa"/>
            <w:shd w:val="clear" w:color="auto" w:fill="auto"/>
          </w:tcPr>
          <w:p w:rsidR="00112969" w:rsidRDefault="00112969">
            <w:pPr>
              <w:spacing w:after="0" w:line="240" w:lineRule="auto"/>
              <w:contextualSpacing/>
              <w:jc w:val="both"/>
              <w:rPr>
                <w:rFonts w:ascii="Times New Roman" w:eastAsia="Calibri" w:hAnsi="Times New Roman" w:cs="Times New Roman"/>
                <w:color w:val="000000" w:themeColor="text1"/>
                <w:sz w:val="26"/>
                <w:szCs w:val="26"/>
              </w:rPr>
            </w:pPr>
          </w:p>
        </w:tc>
      </w:tr>
    </w:tbl>
    <w:p w:rsidR="00112969" w:rsidRDefault="00112969">
      <w:pPr>
        <w:spacing w:after="0"/>
        <w:rPr>
          <w:rFonts w:ascii="Times New Roman" w:eastAsia="Calibri" w:hAnsi="Times New Roman" w:cs="Times New Roman"/>
          <w:i/>
          <w:sz w:val="26"/>
          <w:szCs w:val="26"/>
        </w:rPr>
      </w:pPr>
    </w:p>
    <w:p w:rsidR="00112969" w:rsidRDefault="00661D81">
      <w:pPr>
        <w:spacing w:after="0" w:line="240"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1.2.3. Оценка метапредметных результатов освоения обучающимися  ООП  основной образовательной программы начального общего образования</w:t>
      </w:r>
    </w:p>
    <w:p w:rsidR="00112969" w:rsidRDefault="00112969">
      <w:pPr>
        <w:tabs>
          <w:tab w:val="left" w:pos="709"/>
        </w:tabs>
        <w:overflowPunct w:val="0"/>
        <w:spacing w:after="0" w:line="240" w:lineRule="auto"/>
        <w:ind w:firstLine="720"/>
        <w:jc w:val="both"/>
        <w:textAlignment w:val="baseline"/>
        <w:rPr>
          <w:rFonts w:ascii="Times New Roman" w:eastAsia="Times New Roman" w:hAnsi="Times New Roman" w:cs="Times New Roman"/>
          <w:sz w:val="26"/>
          <w:szCs w:val="26"/>
        </w:rPr>
      </w:pPr>
    </w:p>
    <w:p w:rsidR="00112969" w:rsidRDefault="00661D81">
      <w:pPr>
        <w:tabs>
          <w:tab w:val="left" w:pos="709"/>
        </w:tabs>
        <w:overflowPunct w:val="0"/>
        <w:spacing w:after="0" w:line="240" w:lineRule="auto"/>
        <w:ind w:firstLine="720"/>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ФГОС НОО  (ст. 9) определяет, что метапредметные результаты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 В этом разделе описаны метапредметные результаты освоения обучающимися ООП НОО («Формирование универсальных учебных действий»;</w:t>
      </w:r>
      <w:r>
        <w:rPr>
          <w:rFonts w:ascii="Times New Roman" w:eastAsia="NewtonCSanPin-Regular" w:hAnsi="Times New Roman" w:cs="Times New Roman"/>
          <w:bCs/>
          <w:sz w:val="26"/>
          <w:szCs w:val="26"/>
        </w:rPr>
        <w:t xml:space="preserve"> «</w:t>
      </w:r>
      <w:r>
        <w:rPr>
          <w:rFonts w:ascii="Times New Roman" w:eastAsia="Calibri" w:hAnsi="Times New Roman" w:cs="Times New Roman"/>
          <w:bCs/>
          <w:iCs/>
          <w:sz w:val="26"/>
          <w:szCs w:val="26"/>
        </w:rPr>
        <w:t xml:space="preserve">Чтение. Работа с текстом»; </w:t>
      </w:r>
      <w:r>
        <w:rPr>
          <w:rFonts w:ascii="Times New Roman" w:eastAsia="NewtonCSanPin-Regular" w:hAnsi="Times New Roman" w:cs="Times New Roman"/>
          <w:bCs/>
          <w:sz w:val="26"/>
          <w:szCs w:val="26"/>
        </w:rPr>
        <w:t>«</w:t>
      </w:r>
      <w:r>
        <w:rPr>
          <w:rFonts w:ascii="Times New Roman" w:eastAsia="@Arial Unicode MS" w:hAnsi="Times New Roman" w:cs="Times New Roman"/>
          <w:sz w:val="26"/>
          <w:szCs w:val="26"/>
        </w:rPr>
        <w:t>Формирование ИКТ-компетентности у обучающихся при получении начального общего образования»</w:t>
      </w:r>
      <w:r>
        <w:rPr>
          <w:rFonts w:ascii="Times New Roman" w:eastAsia="Times New Roman" w:hAnsi="Times New Roman" w:cs="Times New Roman"/>
          <w:sz w:val="26"/>
          <w:szCs w:val="26"/>
        </w:rPr>
        <w:t xml:space="preserve">)  (табл. 2; табл. 2.1).  </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Необходимо отметить, что метапредметные результаты представлены таким образом, что в полной мере  могут служить основой для разработки «Программы формирования универсальных учебных действий при получении начального общего образования» (содержательный раздел ООП НОО). В соответствии с положениями Примерной основной образовательной программы начального общего образования </w:t>
      </w:r>
      <w:r>
        <w:rPr>
          <w:rFonts w:ascii="Times New Roman" w:eastAsia="Times New Roman" w:hAnsi="Times New Roman" w:cs="Times New Roman"/>
          <w:i/>
          <w:sz w:val="26"/>
          <w:szCs w:val="26"/>
        </w:rPr>
        <w:t>метапредметные планируемые результаты</w:t>
      </w:r>
      <w:r>
        <w:rPr>
          <w:rFonts w:ascii="Times New Roman" w:eastAsia="Times New Roman" w:hAnsi="Times New Roman" w:cs="Times New Roman"/>
          <w:sz w:val="26"/>
          <w:szCs w:val="26"/>
        </w:rPr>
        <w:t xml:space="preserve"> являются частью междисциплинарной программы «Формирование универсальных учебных действий», а также ее разделов «Чтение. Работа с текстом» и «Формирование ИКТ</w:t>
      </w:r>
      <w:r>
        <w:rPr>
          <w:rFonts w:ascii="Times New Roman" w:eastAsia="Times New Roman" w:hAnsi="Times New Roman" w:cs="Times New Roman"/>
          <w:sz w:val="26"/>
          <w:szCs w:val="26"/>
        </w:rPr>
        <w:softHyphen/>
        <w:t xml:space="preserve">компетентности обучающихся». </w:t>
      </w:r>
    </w:p>
    <w:p w:rsidR="00112969" w:rsidRDefault="00661D81">
      <w:pPr>
        <w:spacing w:after="0" w:line="240" w:lineRule="auto"/>
        <w:ind w:firstLine="708"/>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Ведущей целевой установкой</w:t>
      </w:r>
      <w:r>
        <w:rPr>
          <w:rFonts w:ascii="Times New Roman" w:eastAsia="Times New Roman" w:hAnsi="Times New Roman" w:cs="Times New Roman"/>
          <w:sz w:val="26"/>
          <w:szCs w:val="26"/>
        </w:rPr>
        <w:t xml:space="preserve"> и основным ожидаемым результатом реализации междисциплинарной программы является формирование у обучающихся важнейшей компетенции личности – умения учиться, т. е. способности субъекта к саморазвитию и самосовершенствованию путем сознательного и активного присвоения нового социального опыта. Достижение данного результата обеспечивается целенаправленным формированием у обучающихся регулятивных, познавательных и коммуникативных универсальных учебных действий, включающих чтение работу с информацией и формирование ИКТ-компетентности.</w:t>
      </w:r>
    </w:p>
    <w:p w:rsidR="00112969" w:rsidRDefault="00661D81">
      <w:pPr>
        <w:spacing w:after="0" w:line="240" w:lineRule="auto"/>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Метапредметные планируемые результаты представлены двумя блоками: «учащийся / выпускник научится» и «учащийся / выпускник получит возможность научиться». Планируемые результаты второго блока «Выпускник получит возможность научиться» выделены курсивом, эти результаты не проверяются в ходе промежуточной аттестации и текущего контроля успеваемости. При организации образовательной деятельности, направленной на реализацию и достижение планируемых результатов данного блока, требуется использование таких педагогических технологий, которые основаны на дифференциации требований к подготовке обучающихся. При этом данная группа результатов не предназначена для достижения всеми учащимися.</w:t>
      </w:r>
    </w:p>
    <w:p w:rsidR="00112969" w:rsidRDefault="00661D81">
      <w:pPr>
        <w:spacing w:after="0" w:line="240" w:lineRule="auto"/>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Перечень метапредметных результатов структурирован с учетом универсальных учебных действий (таблица 2.1), наряду с этим метапредметные планируемые результаты оцениваются как с позиции организации их достижения в образовательной деятельности, так и с позиции оценки этих результатов. В таблице указывается, с какого класса начинается формирование данного планируемого результата (столбец «формирование»), а также определен момент включения данного планируемого результата в оценочные материалы (столбец «оценка»). </w:t>
      </w:r>
    </w:p>
    <w:p w:rsidR="00112969" w:rsidRDefault="00661D81">
      <w:pPr>
        <w:spacing w:after="0" w:line="240" w:lineRule="auto"/>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Структурирование метапредметных планируемых результатов по группам универсальных учебных действий связано с необходимостью описания механизмов их достижения в содержательном разделе ООП НОО, в соответствии с данным распределением осуществляется оптимальный выбор типовых задач формирования универсальных учебных действий, и определяется содержание оценочных материалов для текущего контроля и промежуточной аттестации.</w:t>
      </w:r>
    </w:p>
    <w:p w:rsidR="00112969" w:rsidRDefault="00112969">
      <w:pPr>
        <w:tabs>
          <w:tab w:val="left" w:pos="709"/>
        </w:tabs>
        <w:overflowPunct w:val="0"/>
        <w:spacing w:after="0" w:line="240" w:lineRule="auto"/>
        <w:ind w:firstLine="720"/>
        <w:jc w:val="both"/>
        <w:textAlignment w:val="baseline"/>
        <w:rPr>
          <w:rFonts w:ascii="Times New Roman" w:eastAsia="NewtonCSanPin-Regular" w:hAnsi="Times New Roman" w:cs="Times New Roman"/>
          <w:bCs/>
          <w:sz w:val="26"/>
          <w:szCs w:val="26"/>
        </w:rPr>
      </w:pPr>
    </w:p>
    <w:p w:rsidR="00112969" w:rsidRDefault="00661D81">
      <w:pPr>
        <w:spacing w:after="0"/>
        <w:ind w:firstLine="709"/>
        <w:jc w:val="center"/>
        <w:rPr>
          <w:rFonts w:ascii="Times New Roman" w:eastAsia="Calibri" w:hAnsi="Times New Roman" w:cs="Times New Roman"/>
          <w:i/>
          <w:sz w:val="26"/>
          <w:szCs w:val="26"/>
        </w:rPr>
      </w:pPr>
      <w:r>
        <w:rPr>
          <w:rFonts w:ascii="Times New Roman" w:eastAsia="Calibri" w:hAnsi="Times New Roman" w:cs="Times New Roman"/>
          <w:i/>
          <w:sz w:val="26"/>
          <w:szCs w:val="26"/>
        </w:rPr>
        <w:t>Таблица 2 – Метапредметные результаты освоения обучающимисяООП НОО</w:t>
      </w:r>
    </w:p>
    <w:tbl>
      <w:tblPr>
        <w:tblW w:w="9571" w:type="dxa"/>
        <w:tblLook w:val="04A0"/>
      </w:tblPr>
      <w:tblGrid>
        <w:gridCol w:w="9571"/>
      </w:tblGrid>
      <w:tr w:rsidR="00112969">
        <w:tc>
          <w:tcPr>
            <w:tcW w:w="9571"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Требования ФГОС НОО к метапредметным результатам</w:t>
            </w:r>
          </w:p>
        </w:tc>
      </w:tr>
      <w:tr w:rsidR="00112969">
        <w:tc>
          <w:tcPr>
            <w:tcW w:w="9571"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овладение способностью принимать и сохранять цели и задачи учебной деятельности, поиска средств ее осуществления;</w:t>
            </w:r>
          </w:p>
          <w:p w:rsidR="00112969" w:rsidRDefault="00661D81">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освоение способов решения проблем творческого и поискового характера;</w:t>
            </w:r>
          </w:p>
          <w:p w:rsidR="00112969" w:rsidRDefault="00661D81">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112969" w:rsidRDefault="00661D81">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112969" w:rsidRDefault="00661D81">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освоение начальных форм познавательной и личностной рефлексии;</w:t>
            </w:r>
          </w:p>
          <w:p w:rsidR="00112969" w:rsidRDefault="00661D81">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112969" w:rsidRDefault="00661D81">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112969" w:rsidRDefault="00661D81">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112969" w:rsidRDefault="00661D81">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112969" w:rsidRDefault="00661D81">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112969" w:rsidRDefault="00661D81">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112969" w:rsidRDefault="00661D81">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12969" w:rsidRDefault="00661D81">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13) готовность конструктивно разрешать конфликты посредством учета интересов сторон и сотрудничества;</w:t>
            </w:r>
          </w:p>
          <w:p w:rsidR="00112969" w:rsidRDefault="00661D81">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112969" w:rsidRDefault="00661D81">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15) овладение базовыми предметными и межпредметными понятиями, отражающими существенные связи и отношения между объектами и процессами;</w:t>
            </w:r>
          </w:p>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предмета,формирование начального уровня культуры пользования словарями в системе универсальных учебных действий</w:t>
            </w:r>
          </w:p>
        </w:tc>
      </w:tr>
      <w:tr w:rsidR="00112969">
        <w:tc>
          <w:tcPr>
            <w:tcW w:w="9571"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widowControl w:val="0"/>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Метапредметные результаты с учётом региональных и этнокультурных особенностей Челябинской области</w:t>
            </w:r>
          </w:p>
        </w:tc>
      </w:tr>
      <w:tr w:rsidR="00112969">
        <w:tc>
          <w:tcPr>
            <w:tcW w:w="9571"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овладение способностью принимать и сохранять цели и задачи учебной деятельности, поиска средств ее осуществления;</w:t>
            </w:r>
          </w:p>
          <w:p w:rsidR="00112969" w:rsidRDefault="00661D81">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освоение способов решения проблем творческого и поискового характера;</w:t>
            </w:r>
          </w:p>
          <w:p w:rsidR="00112969" w:rsidRDefault="00661D81">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112969" w:rsidRDefault="00661D81">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112969" w:rsidRDefault="00661D81">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освоение начальных форм познавательной и личностной рефлексии;</w:t>
            </w:r>
          </w:p>
          <w:p w:rsidR="00112969" w:rsidRDefault="00661D81">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112969" w:rsidRDefault="00661D81">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112969" w:rsidRDefault="00661D81">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112969" w:rsidRDefault="00661D81">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112969" w:rsidRDefault="00661D81">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112969" w:rsidRDefault="00661D81">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112969" w:rsidRDefault="00661D81">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112969" w:rsidRDefault="00661D81">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13) готовность конструктивно разрешать конфликты посредством учета интересов сторон и сотрудничества;</w:t>
            </w:r>
          </w:p>
          <w:p w:rsidR="00112969" w:rsidRDefault="00661D81">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112969" w:rsidRDefault="00661D81">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15) овладение базовыми предметными и межпредметными понятиями, отражающими существенные связи и отношения между объектами и процессами;</w:t>
            </w:r>
          </w:p>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формирование начального уровня культуры пользования словарями в системе универсальных учебных действий;</w:t>
            </w:r>
          </w:p>
          <w:p w:rsidR="00112969" w:rsidRDefault="00661D81">
            <w:pPr>
              <w:spacing w:after="0" w:line="240" w:lineRule="auto"/>
              <w:jc w:val="both"/>
              <w:rPr>
                <w:rFonts w:ascii="Times New Roman" w:eastAsia="Calibri" w:hAnsi="Times New Roman" w:cs="Times New Roman"/>
                <w:sz w:val="26"/>
                <w:szCs w:val="26"/>
              </w:rPr>
            </w:pPr>
            <w:r>
              <w:rPr>
                <w:rFonts w:ascii="Times New Roman" w:eastAsia="Times New Roman" w:hAnsi="Times New Roman" w:cs="Times New Roman"/>
                <w:bCs/>
                <w:color w:val="000000"/>
                <w:kern w:val="2"/>
                <w:sz w:val="26"/>
                <w:szCs w:val="26"/>
              </w:rPr>
              <w:t>17) освоенность первичных действий в проектной, конструктивно-модельной, поисковой деятельности в области естественно-математического и технического профиля;</w:t>
            </w:r>
          </w:p>
          <w:p w:rsidR="00112969" w:rsidRDefault="00661D81">
            <w:pPr>
              <w:spacing w:after="0" w:line="240" w:lineRule="auto"/>
              <w:jc w:val="both"/>
              <w:rPr>
                <w:rFonts w:ascii="Times New Roman" w:eastAsia="Calibri" w:hAnsi="Times New Roman" w:cs="Times New Roman"/>
                <w:sz w:val="26"/>
                <w:szCs w:val="26"/>
              </w:rPr>
            </w:pPr>
            <w:r>
              <w:rPr>
                <w:rFonts w:ascii="Times New Roman" w:eastAsia="Times New Roman" w:hAnsi="Times New Roman" w:cs="Times New Roman"/>
                <w:bCs/>
                <w:color w:val="000000"/>
                <w:kern w:val="2"/>
                <w:sz w:val="26"/>
                <w:szCs w:val="26"/>
              </w:rPr>
              <w:t xml:space="preserve">18) сформированность способностей детей к естественнонаучному мышлению, техническому творчеству и интереса к техническим </w:t>
            </w:r>
            <w:hyperlink r:id="rId9">
              <w:r>
                <w:rPr>
                  <w:rFonts w:ascii="Times New Roman" w:eastAsia="Times New Roman" w:hAnsi="Times New Roman" w:cs="Times New Roman"/>
                  <w:bCs/>
                  <w:color w:val="000000"/>
                  <w:kern w:val="2"/>
                  <w:sz w:val="26"/>
                  <w:szCs w:val="26"/>
                </w:rPr>
                <w:t>специальностям</w:t>
              </w:r>
            </w:hyperlink>
          </w:p>
        </w:tc>
      </w:tr>
      <w:tr w:rsidR="00112969">
        <w:tc>
          <w:tcPr>
            <w:tcW w:w="9571"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Метапредметные результаты 1 класс</w:t>
            </w:r>
          </w:p>
        </w:tc>
      </w:tr>
      <w:tr w:rsidR="00112969">
        <w:tc>
          <w:tcPr>
            <w:tcW w:w="9571"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Формирование универсальных учебных действий у обучающихся при получении начального общего образования</w:t>
            </w:r>
          </w:p>
        </w:tc>
      </w:tr>
      <w:tr w:rsidR="00112969">
        <w:tc>
          <w:tcPr>
            <w:tcW w:w="9571"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97"/>
              <w:rPr>
                <w:rFonts w:ascii="Times New Roman" w:eastAsia="Times New Roman" w:hAnsi="Times New Roman" w:cs="Times New Roman"/>
                <w:b/>
                <w:kern w:val="2"/>
                <w:sz w:val="26"/>
                <w:szCs w:val="26"/>
              </w:rPr>
            </w:pPr>
            <w:r>
              <w:rPr>
                <w:rFonts w:ascii="Times New Roman" w:eastAsia="Times New Roman" w:hAnsi="Times New Roman" w:cs="Times New Roman"/>
                <w:b/>
                <w:kern w:val="2"/>
                <w:sz w:val="26"/>
                <w:szCs w:val="26"/>
              </w:rPr>
              <w:t>Регулятивные универсальные учебные действия</w:t>
            </w:r>
          </w:p>
          <w:p w:rsidR="00112969" w:rsidRDefault="00661D81">
            <w:pPr>
              <w:spacing w:after="0" w:line="240" w:lineRule="auto"/>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Обучающийся научится:</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принимать и сохранять учебную задачу;</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в сотрудничестве с учителем учитывать выделенные ориентиры действия в новом учебном материале;</w:t>
            </w:r>
          </w:p>
          <w:p w:rsidR="00112969" w:rsidRDefault="00661D81">
            <w:pPr>
              <w:spacing w:after="0" w:line="240" w:lineRule="auto"/>
              <w:jc w:val="both"/>
              <w:rPr>
                <w:rFonts w:ascii="Times New Roman" w:eastAsia="Times New Roman" w:hAnsi="Times New Roman" w:cs="Times New Roman"/>
                <w:b/>
                <w:i/>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планировать свои действия в соответствии с поставленной задачей и условиями ее реализации, в том числе во внутреннем плане;</w:t>
            </w:r>
          </w:p>
          <w:p w:rsidR="00112969" w:rsidRDefault="00661D81">
            <w:pPr>
              <w:spacing w:after="0" w:line="240" w:lineRule="auto"/>
              <w:jc w:val="both"/>
              <w:rPr>
                <w:rFonts w:ascii="Times New Roman" w:eastAsia="Times New Roman" w:hAnsi="Times New Roman" w:cs="Times New Roman"/>
                <w:b/>
                <w:i/>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в сотрудничестве с учителем осуществлять итоговый и пошаговый контроль по результату действия;</w:t>
            </w:r>
          </w:p>
          <w:p w:rsidR="00112969" w:rsidRDefault="00661D81">
            <w:pPr>
              <w:spacing w:after="0" w:line="240" w:lineRule="auto"/>
              <w:jc w:val="both"/>
              <w:rPr>
                <w:rFonts w:ascii="Times New Roman" w:eastAsia="Times New Roman" w:hAnsi="Times New Roman" w:cs="Times New Roman"/>
                <w:b/>
                <w:i/>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адекватно воспринимать предложения и оценку учителей, товарищей, родителей и других людей;</w:t>
            </w:r>
          </w:p>
          <w:p w:rsidR="00112969" w:rsidRDefault="00661D81">
            <w:pPr>
              <w:spacing w:after="0" w:line="240" w:lineRule="auto"/>
              <w:jc w:val="both"/>
              <w:rPr>
                <w:rFonts w:ascii="Times New Roman" w:eastAsia="Times New Roman" w:hAnsi="Times New Roman" w:cs="Times New Roman"/>
                <w:b/>
                <w:i/>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под руководством учителя начинать и выполнять действия и заканчивать их в требуемый временной момент, умению тормозить реакции, не имеющие отношения к цели.</w:t>
            </w:r>
          </w:p>
          <w:p w:rsidR="00112969" w:rsidRDefault="00661D81">
            <w:pPr>
              <w:spacing w:after="0" w:line="240" w:lineRule="auto"/>
              <w:ind w:firstLine="397"/>
              <w:rPr>
                <w:rFonts w:ascii="Times New Roman" w:eastAsia="Times New Roman" w:hAnsi="Times New Roman" w:cs="Times New Roman"/>
                <w:i/>
                <w:kern w:val="2"/>
                <w:sz w:val="26"/>
                <w:szCs w:val="26"/>
              </w:rPr>
            </w:pPr>
            <w:r>
              <w:rPr>
                <w:rFonts w:ascii="Times New Roman" w:eastAsia="Times New Roman" w:hAnsi="Times New Roman" w:cs="Times New Roman"/>
                <w:i/>
                <w:kern w:val="2"/>
                <w:sz w:val="26"/>
                <w:szCs w:val="26"/>
              </w:rPr>
              <w:t>Обучающийся получит возможность научиться:</w:t>
            </w:r>
          </w:p>
          <w:p w:rsidR="00112969" w:rsidRDefault="00661D81">
            <w:pPr>
              <w:spacing w:after="0" w:line="240" w:lineRule="auto"/>
              <w:jc w:val="both"/>
              <w:rPr>
                <w:rFonts w:ascii="Times New Roman" w:eastAsia="Calibri" w:hAnsi="Times New Roman" w:cs="Times New Roman"/>
                <w:i/>
                <w:kern w:val="2"/>
                <w:sz w:val="26"/>
                <w:szCs w:val="26"/>
              </w:rPr>
            </w:pPr>
            <w:r>
              <w:rPr>
                <w:rFonts w:ascii="Times New Roman" w:eastAsia="Calibri" w:hAnsi="Times New Roman" w:cs="Times New Roman"/>
                <w:i/>
                <w:iCs/>
                <w:kern w:val="2"/>
                <w:sz w:val="26"/>
                <w:szCs w:val="26"/>
              </w:rPr>
              <w:t>–</w:t>
            </w:r>
            <w:r>
              <w:rPr>
                <w:rFonts w:ascii="Times New Roman" w:eastAsia="Calibri" w:hAnsi="Times New Roman" w:cs="Times New Roman"/>
                <w:i/>
                <w:kern w:val="2"/>
                <w:sz w:val="26"/>
                <w:szCs w:val="26"/>
              </w:rPr>
              <w:t>преобразовывать практическую задачу в познавательную;</w:t>
            </w:r>
          </w:p>
          <w:p w:rsidR="00112969" w:rsidRDefault="00661D81">
            <w:pPr>
              <w:spacing w:after="0" w:line="240" w:lineRule="auto"/>
              <w:jc w:val="both"/>
              <w:rPr>
                <w:rFonts w:ascii="Times New Roman" w:eastAsia="Calibri" w:hAnsi="Times New Roman" w:cs="Times New Roman"/>
                <w:i/>
                <w:kern w:val="2"/>
                <w:sz w:val="26"/>
                <w:szCs w:val="26"/>
              </w:rPr>
            </w:pPr>
            <w:r>
              <w:rPr>
                <w:rFonts w:ascii="Times New Roman" w:eastAsia="Calibri" w:hAnsi="Times New Roman" w:cs="Times New Roman"/>
                <w:i/>
                <w:iCs/>
                <w:kern w:val="2"/>
                <w:sz w:val="26"/>
                <w:szCs w:val="26"/>
              </w:rPr>
              <w:t xml:space="preserve">– </w:t>
            </w:r>
            <w:r>
              <w:rPr>
                <w:rFonts w:ascii="Times New Roman" w:eastAsia="Calibri" w:hAnsi="Times New Roman" w:cs="Times New Roman"/>
                <w:i/>
                <w:kern w:val="2"/>
                <w:sz w:val="26"/>
                <w:szCs w:val="26"/>
              </w:rPr>
              <w:t>в сотрудничестве с учителем ставить новые учебные задачи;</w:t>
            </w:r>
          </w:p>
          <w:p w:rsidR="00112969" w:rsidRDefault="00661D81">
            <w:pPr>
              <w:spacing w:after="0" w:line="240" w:lineRule="auto"/>
              <w:jc w:val="both"/>
              <w:rPr>
                <w:rFonts w:ascii="Times New Roman" w:eastAsia="Calibri" w:hAnsi="Times New Roman" w:cs="Times New Roman"/>
                <w:i/>
                <w:kern w:val="2"/>
                <w:sz w:val="26"/>
                <w:szCs w:val="26"/>
              </w:rPr>
            </w:pPr>
            <w:r>
              <w:rPr>
                <w:rFonts w:ascii="Times New Roman" w:eastAsia="Calibri" w:hAnsi="Times New Roman" w:cs="Times New Roman"/>
                <w:i/>
                <w:iCs/>
                <w:kern w:val="2"/>
                <w:sz w:val="26"/>
                <w:szCs w:val="26"/>
              </w:rPr>
              <w:t xml:space="preserve">– </w:t>
            </w:r>
            <w:r>
              <w:rPr>
                <w:rFonts w:ascii="Times New Roman" w:eastAsia="Calibri" w:hAnsi="Times New Roman" w:cs="Times New Roman"/>
                <w:i/>
                <w:kern w:val="2"/>
                <w:sz w:val="26"/>
                <w:szCs w:val="26"/>
              </w:rPr>
              <w:t>осуществлять предвосхищающий контроль по результату и по способу действия;</w:t>
            </w:r>
          </w:p>
          <w:p w:rsidR="00112969" w:rsidRDefault="00661D81">
            <w:pPr>
              <w:spacing w:after="0" w:line="240" w:lineRule="auto"/>
              <w:jc w:val="both"/>
              <w:rPr>
                <w:rFonts w:ascii="Times New Roman" w:eastAsia="Calibri" w:hAnsi="Times New Roman" w:cs="Times New Roman"/>
                <w:i/>
                <w:kern w:val="2"/>
                <w:sz w:val="26"/>
                <w:szCs w:val="26"/>
              </w:rPr>
            </w:pPr>
            <w:r>
              <w:rPr>
                <w:rFonts w:ascii="Times New Roman" w:eastAsia="Calibri" w:hAnsi="Times New Roman" w:cs="Times New Roman"/>
                <w:i/>
                <w:iCs/>
                <w:kern w:val="2"/>
                <w:sz w:val="26"/>
                <w:szCs w:val="26"/>
              </w:rPr>
              <w:t>–</w:t>
            </w:r>
            <w:r>
              <w:rPr>
                <w:rFonts w:ascii="Times New Roman" w:eastAsia="Calibri" w:hAnsi="Times New Roman" w:cs="Times New Roman"/>
                <w:i/>
                <w:kern w:val="2"/>
                <w:sz w:val="26"/>
                <w:szCs w:val="26"/>
              </w:rPr>
              <w:t>осуществлять констатирующий контроль по результату и по способу действия, актуальный контроль на уровне произвольного внимания;</w:t>
            </w:r>
          </w:p>
          <w:p w:rsidR="00112969" w:rsidRDefault="00661D81">
            <w:pPr>
              <w:spacing w:after="0" w:line="240" w:lineRule="auto"/>
              <w:jc w:val="both"/>
              <w:rPr>
                <w:rFonts w:ascii="Times New Roman" w:eastAsia="Calibri" w:hAnsi="Times New Roman" w:cs="Times New Roman"/>
                <w:i/>
                <w:kern w:val="2"/>
                <w:sz w:val="26"/>
                <w:szCs w:val="26"/>
              </w:rPr>
            </w:pPr>
            <w:r>
              <w:rPr>
                <w:rFonts w:ascii="Times New Roman" w:eastAsia="Calibri" w:hAnsi="Times New Roman" w:cs="Times New Roman"/>
                <w:i/>
                <w:iCs/>
                <w:kern w:val="2"/>
                <w:sz w:val="26"/>
                <w:szCs w:val="26"/>
              </w:rPr>
              <w:t xml:space="preserve">– </w:t>
            </w:r>
            <w:r>
              <w:rPr>
                <w:rFonts w:ascii="Times New Roman" w:eastAsia="Calibri" w:hAnsi="Times New Roman" w:cs="Times New Roman"/>
                <w:i/>
                <w:kern w:val="2"/>
                <w:sz w:val="26"/>
                <w:szCs w:val="26"/>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112969" w:rsidRDefault="00661D81">
            <w:pPr>
              <w:spacing w:after="0" w:line="240" w:lineRule="auto"/>
              <w:ind w:firstLine="397"/>
              <w:rPr>
                <w:rFonts w:ascii="Times New Roman" w:eastAsia="Times New Roman" w:hAnsi="Times New Roman" w:cs="Times New Roman"/>
                <w:b/>
                <w:kern w:val="2"/>
                <w:sz w:val="26"/>
                <w:szCs w:val="26"/>
              </w:rPr>
            </w:pPr>
            <w:r>
              <w:rPr>
                <w:rFonts w:ascii="Times New Roman" w:eastAsia="Times New Roman" w:hAnsi="Times New Roman" w:cs="Times New Roman"/>
                <w:b/>
                <w:kern w:val="2"/>
                <w:sz w:val="26"/>
                <w:szCs w:val="26"/>
              </w:rPr>
              <w:t>Познавательные универсальные учебные действия</w:t>
            </w:r>
          </w:p>
          <w:p w:rsidR="00112969" w:rsidRDefault="00661D81">
            <w:pPr>
              <w:spacing w:after="0" w:line="240" w:lineRule="auto"/>
              <w:ind w:firstLine="397"/>
              <w:jc w:val="both"/>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Обучающийся научится:</w:t>
            </w:r>
          </w:p>
          <w:p w:rsidR="00112969" w:rsidRDefault="00661D81">
            <w:pPr>
              <w:spacing w:after="0" w:line="240" w:lineRule="auto"/>
              <w:jc w:val="both"/>
              <w:rPr>
                <w:rFonts w:ascii="Times New Roman" w:eastAsia="Times New Roman" w:hAnsi="Times New Roman" w:cs="Times New Roman"/>
                <w:b/>
                <w:i/>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структурировать полученные знания;</w:t>
            </w:r>
          </w:p>
          <w:p w:rsidR="00112969" w:rsidRDefault="00661D81">
            <w:pPr>
              <w:spacing w:after="0" w:line="240" w:lineRule="auto"/>
              <w:jc w:val="both"/>
              <w:rPr>
                <w:rFonts w:ascii="Times New Roman" w:eastAsia="Times New Roman" w:hAnsi="Times New Roman" w:cs="Times New Roman"/>
                <w:b/>
                <w:i/>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осуществлять запись (фиксацию) выборочной информации об окружающем мире и о себе самом, в том числе с помощью инструментов ИКТ;</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выделять существенную информацию из сообщений разных видов (в первую очередь текстов);</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определять основную и второстепенную информацию;</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осуществлять анализ объектов с выделением существенных и несущественных признаков;</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осуществлять подведение под понятие на основе распознавания объектов, выделения существенных признаков и их синтеза;</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устанавливать причинно</w:t>
            </w:r>
            <w:r>
              <w:rPr>
                <w:rFonts w:ascii="Times New Roman" w:eastAsia="Calibri" w:hAnsi="Times New Roman" w:cs="Times New Roman"/>
                <w:kern w:val="2"/>
                <w:sz w:val="26"/>
                <w:szCs w:val="26"/>
              </w:rPr>
              <w:softHyphen/>
              <w:t>следственные связи в изучаемом круге явлений;</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представлять цепочки объектов и явлений;</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строить рассуждения в форме связи простых суждений об объекте, его строении, свойствах и связях;</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устанавливать аналогии;</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112969" w:rsidRDefault="00661D81">
            <w:pPr>
              <w:spacing w:after="0" w:line="240" w:lineRule="auto"/>
              <w:jc w:val="both"/>
              <w:rPr>
                <w:rFonts w:ascii="Times New Roman" w:eastAsia="Times New Roman" w:hAnsi="Times New Roman" w:cs="Times New Roman"/>
                <w:kern w:val="2"/>
                <w:sz w:val="26"/>
                <w:szCs w:val="26"/>
              </w:rPr>
            </w:pPr>
            <w:r>
              <w:rPr>
                <w:rFonts w:ascii="Times New Roman" w:eastAsia="Calibri" w:hAnsi="Times New Roman" w:cs="Times New Roman"/>
                <w:iCs/>
                <w:kern w:val="2"/>
                <w:sz w:val="26"/>
                <w:szCs w:val="26"/>
              </w:rPr>
              <w:t xml:space="preserve">– </w:t>
            </w:r>
            <w:r>
              <w:rPr>
                <w:rFonts w:ascii="Times New Roman" w:eastAsia="Times New Roman" w:hAnsi="Times New Roman" w:cs="Times New Roman"/>
                <w:kern w:val="2"/>
                <w:sz w:val="26"/>
                <w:szCs w:val="26"/>
              </w:rPr>
              <w:t>формулировать проблему</w:t>
            </w:r>
            <w:r>
              <w:rPr>
                <w:rFonts w:ascii="Times New Roman" w:eastAsia="Times New Roman" w:hAnsi="Times New Roman" w:cs="Times New Roman"/>
                <w:bCs/>
                <w:color w:val="000000"/>
                <w:kern w:val="2"/>
                <w:sz w:val="26"/>
                <w:szCs w:val="26"/>
              </w:rPr>
              <w:t>.</w:t>
            </w:r>
          </w:p>
          <w:p w:rsidR="00112969" w:rsidRDefault="00661D81">
            <w:pPr>
              <w:spacing w:after="0" w:line="240" w:lineRule="auto"/>
              <w:ind w:firstLine="397"/>
              <w:jc w:val="both"/>
              <w:rPr>
                <w:rFonts w:ascii="Times New Roman" w:eastAsia="Calibri" w:hAnsi="Times New Roman" w:cs="Times New Roman"/>
                <w:i/>
                <w:kern w:val="2"/>
                <w:sz w:val="26"/>
                <w:szCs w:val="26"/>
              </w:rPr>
            </w:pPr>
            <w:r>
              <w:rPr>
                <w:rFonts w:ascii="Times New Roman" w:eastAsia="Calibri" w:hAnsi="Times New Roman" w:cs="Times New Roman"/>
                <w:i/>
                <w:kern w:val="2"/>
                <w:sz w:val="26"/>
                <w:szCs w:val="26"/>
              </w:rPr>
              <w:t>Обучающийся получит возможность научиться:</w:t>
            </w:r>
          </w:p>
          <w:p w:rsidR="00112969" w:rsidRDefault="00661D81">
            <w:pPr>
              <w:spacing w:after="0" w:line="240" w:lineRule="auto"/>
              <w:jc w:val="both"/>
              <w:rPr>
                <w:rFonts w:ascii="Times New Roman" w:eastAsia="Calibri" w:hAnsi="Times New Roman" w:cs="Times New Roman"/>
                <w:i/>
                <w:iCs/>
                <w:spacing w:val="-7"/>
                <w:kern w:val="2"/>
                <w:sz w:val="26"/>
                <w:szCs w:val="26"/>
              </w:rPr>
            </w:pPr>
            <w:r>
              <w:rPr>
                <w:rFonts w:ascii="Times New Roman" w:eastAsia="Calibri" w:hAnsi="Times New Roman" w:cs="Times New Roman"/>
                <w:iCs/>
                <w:spacing w:val="-7"/>
                <w:kern w:val="2"/>
                <w:sz w:val="26"/>
                <w:szCs w:val="26"/>
              </w:rPr>
              <w:t xml:space="preserve">– </w:t>
            </w:r>
            <w:r>
              <w:rPr>
                <w:rFonts w:ascii="Times New Roman" w:eastAsia="Calibri" w:hAnsi="Times New Roman" w:cs="Times New Roman"/>
                <w:i/>
                <w:iCs/>
                <w:spacing w:val="-7"/>
                <w:kern w:val="2"/>
                <w:sz w:val="26"/>
                <w:szCs w:val="26"/>
              </w:rPr>
              <w:t>осуществлять выбор наиболее эффективных способов решения практических и познавательных задач в зависимости от конкретных условий;</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 xml:space="preserve">– </w:t>
            </w:r>
            <w:r>
              <w:rPr>
                <w:rFonts w:ascii="Times New Roman" w:eastAsia="Calibri" w:hAnsi="Times New Roman" w:cs="Times New Roman"/>
                <w:i/>
                <w:iCs/>
                <w:kern w:val="2"/>
                <w:sz w:val="26"/>
                <w:szCs w:val="26"/>
              </w:rPr>
              <w:t>строить логическое рассуждение, включающее установление причинно</w:t>
            </w:r>
            <w:r>
              <w:rPr>
                <w:rFonts w:ascii="Times New Roman" w:eastAsia="Calibri" w:hAnsi="Times New Roman" w:cs="Times New Roman"/>
                <w:i/>
                <w:iCs/>
                <w:kern w:val="2"/>
                <w:sz w:val="26"/>
                <w:szCs w:val="26"/>
              </w:rPr>
              <w:softHyphen/>
              <w:t>следственных связей;</w:t>
            </w:r>
          </w:p>
          <w:p w:rsidR="00112969" w:rsidRDefault="00661D81">
            <w:pPr>
              <w:spacing w:after="0" w:line="240" w:lineRule="auto"/>
              <w:jc w:val="both"/>
              <w:rPr>
                <w:rFonts w:ascii="Times New Roman" w:eastAsia="Calibri" w:hAnsi="Times New Roman" w:cs="Times New Roman"/>
                <w:i/>
                <w:iCs/>
                <w:spacing w:val="-6"/>
                <w:kern w:val="2"/>
                <w:sz w:val="26"/>
                <w:szCs w:val="26"/>
              </w:rPr>
            </w:pPr>
            <w:r>
              <w:rPr>
                <w:rFonts w:ascii="Times New Roman" w:eastAsia="Calibri" w:hAnsi="Times New Roman" w:cs="Times New Roman"/>
                <w:iCs/>
                <w:spacing w:val="-6"/>
                <w:kern w:val="2"/>
                <w:sz w:val="26"/>
                <w:szCs w:val="26"/>
              </w:rPr>
              <w:t>–</w:t>
            </w:r>
            <w:r>
              <w:rPr>
                <w:rFonts w:ascii="Times New Roman" w:eastAsia="Calibri" w:hAnsi="Times New Roman" w:cs="Times New Roman"/>
                <w:i/>
                <w:iCs/>
                <w:spacing w:val="-6"/>
                <w:kern w:val="2"/>
                <w:sz w:val="26"/>
                <w:szCs w:val="26"/>
              </w:rPr>
              <w:t>осуществлять сравнение, сериацию и классификацию, самостоятельно выбирая основания и критерии для указанных логических операций;</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осуществлять синтез как составление целого из частей, самостоятельно достраивая и восполняя недостающие компоненты;</w:t>
            </w:r>
          </w:p>
          <w:p w:rsidR="00112969" w:rsidRDefault="00661D81">
            <w:pPr>
              <w:spacing w:after="0" w:line="240" w:lineRule="auto"/>
              <w:jc w:val="both"/>
              <w:rPr>
                <w:rFonts w:ascii="Times New Roman" w:eastAsia="Times New Roman" w:hAnsi="Times New Roman" w:cs="Times New Roman"/>
                <w:i/>
                <w:kern w:val="2"/>
                <w:sz w:val="26"/>
                <w:szCs w:val="26"/>
              </w:rPr>
            </w:pPr>
            <w:r>
              <w:rPr>
                <w:rFonts w:ascii="Times New Roman" w:eastAsia="Calibri" w:hAnsi="Times New Roman" w:cs="Times New Roman"/>
                <w:iCs/>
                <w:kern w:val="2"/>
                <w:sz w:val="26"/>
                <w:szCs w:val="26"/>
              </w:rPr>
              <w:t xml:space="preserve">– </w:t>
            </w:r>
            <w:r>
              <w:rPr>
                <w:rFonts w:ascii="Times New Roman" w:eastAsia="Times New Roman" w:hAnsi="Times New Roman" w:cs="Times New Roman"/>
                <w:i/>
                <w:kern w:val="2"/>
                <w:sz w:val="26"/>
                <w:szCs w:val="26"/>
              </w:rPr>
              <w:t>самостоятельно создавать алгоритмы (способы) деятельности при решении проблем творческого и поискового характера;</w:t>
            </w:r>
          </w:p>
          <w:p w:rsidR="00112969" w:rsidRDefault="00661D81">
            <w:pPr>
              <w:spacing w:after="0" w:line="240" w:lineRule="auto"/>
              <w:jc w:val="both"/>
              <w:rPr>
                <w:rFonts w:ascii="Times New Roman" w:eastAsia="Calibri" w:hAnsi="Times New Roman" w:cs="Times New Roman"/>
                <w:i/>
                <w:sz w:val="26"/>
                <w:szCs w:val="26"/>
              </w:rPr>
            </w:pPr>
            <w:r>
              <w:rPr>
                <w:rFonts w:ascii="Times New Roman" w:eastAsia="Calibri" w:hAnsi="Times New Roman" w:cs="Times New Roman"/>
                <w:i/>
                <w:iCs/>
                <w:kern w:val="2"/>
                <w:sz w:val="26"/>
                <w:szCs w:val="26"/>
              </w:rPr>
              <w:t xml:space="preserve">– </w:t>
            </w:r>
            <w:r>
              <w:rPr>
                <w:rFonts w:ascii="Times New Roman" w:eastAsia="Times New Roman" w:hAnsi="Times New Roman" w:cs="Times New Roman"/>
                <w:bCs/>
                <w:i/>
                <w:color w:val="000000"/>
                <w:kern w:val="2"/>
                <w:sz w:val="26"/>
                <w:szCs w:val="26"/>
              </w:rPr>
              <w:t>освоенность первичных действий в проектной, конструктивно-модельной, поисковой деятельности в области естественно-математического и технического профиля;</w:t>
            </w:r>
          </w:p>
          <w:p w:rsidR="00112969" w:rsidRDefault="00661D81">
            <w:pPr>
              <w:spacing w:after="0" w:line="240" w:lineRule="auto"/>
              <w:jc w:val="both"/>
              <w:rPr>
                <w:rFonts w:ascii="Times New Roman" w:eastAsia="Calibri" w:hAnsi="Times New Roman" w:cs="Times New Roman"/>
                <w:i/>
                <w:kern w:val="2"/>
                <w:sz w:val="26"/>
                <w:szCs w:val="26"/>
              </w:rPr>
            </w:pPr>
            <w:r>
              <w:rPr>
                <w:rFonts w:ascii="Times New Roman" w:eastAsia="Calibri" w:hAnsi="Times New Roman" w:cs="Times New Roman"/>
                <w:i/>
                <w:iCs/>
                <w:kern w:val="2"/>
                <w:sz w:val="26"/>
                <w:szCs w:val="26"/>
              </w:rPr>
              <w:t xml:space="preserve">– </w:t>
            </w:r>
            <w:r>
              <w:rPr>
                <w:rFonts w:ascii="Times New Roman" w:eastAsia="Times New Roman" w:hAnsi="Times New Roman" w:cs="Times New Roman"/>
                <w:bCs/>
                <w:i/>
                <w:color w:val="000000"/>
                <w:kern w:val="2"/>
                <w:sz w:val="26"/>
                <w:szCs w:val="26"/>
              </w:rPr>
              <w:t xml:space="preserve">сформированность способностей детей к естественнонаучному мышлению, техническому творчеству и интереса к техническим </w:t>
            </w:r>
            <w:hyperlink r:id="rId10">
              <w:r>
                <w:rPr>
                  <w:rFonts w:ascii="Times New Roman" w:eastAsia="Times New Roman" w:hAnsi="Times New Roman" w:cs="Times New Roman"/>
                  <w:bCs/>
                  <w:i/>
                  <w:color w:val="000000"/>
                  <w:kern w:val="2"/>
                  <w:sz w:val="26"/>
                  <w:szCs w:val="26"/>
                </w:rPr>
                <w:t>специальностям</w:t>
              </w:r>
            </w:hyperlink>
            <w:r>
              <w:rPr>
                <w:rFonts w:ascii="Times New Roman" w:eastAsia="Times New Roman" w:hAnsi="Times New Roman" w:cs="Times New Roman"/>
                <w:bCs/>
                <w:i/>
                <w:color w:val="000000"/>
                <w:kern w:val="2"/>
                <w:sz w:val="26"/>
                <w:szCs w:val="26"/>
              </w:rPr>
              <w:t>.</w:t>
            </w:r>
          </w:p>
          <w:p w:rsidR="00112969" w:rsidRDefault="00661D81">
            <w:pPr>
              <w:spacing w:after="0" w:line="240" w:lineRule="auto"/>
              <w:ind w:firstLine="397"/>
              <w:jc w:val="both"/>
              <w:rPr>
                <w:rFonts w:ascii="Times New Roman" w:eastAsia="Times New Roman" w:hAnsi="Times New Roman" w:cs="Times New Roman"/>
                <w:b/>
                <w:kern w:val="2"/>
                <w:sz w:val="26"/>
                <w:szCs w:val="26"/>
              </w:rPr>
            </w:pPr>
            <w:r>
              <w:rPr>
                <w:rFonts w:ascii="Times New Roman" w:eastAsia="Times New Roman" w:hAnsi="Times New Roman" w:cs="Times New Roman"/>
                <w:b/>
                <w:kern w:val="2"/>
                <w:sz w:val="26"/>
                <w:szCs w:val="26"/>
              </w:rPr>
              <w:t>Коммуникативные универсальные учебные действия</w:t>
            </w:r>
          </w:p>
          <w:p w:rsidR="00112969" w:rsidRDefault="00661D81">
            <w:pPr>
              <w:spacing w:after="0" w:line="240" w:lineRule="auto"/>
              <w:ind w:firstLine="397"/>
              <w:jc w:val="both"/>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Обучающийся научится:</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определять цели, функции участников, способы взаимодействия;</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выявлять и идентифицировать проблему, осуществить поиск и оценку альтернативных способов разрешения конфликта, принять решение и реализовать его</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контролировать, корректировать и оценивать действия партнера;</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адекватно использовать речевые средства для решения различных коммуникативных задач;</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строить монологическое высказывание;</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 xml:space="preserve">– </w:t>
            </w:r>
            <w:r>
              <w:rPr>
                <w:rFonts w:ascii="Times New Roman" w:eastAsia="Calibri" w:hAnsi="Times New Roman" w:cs="Times New Roman"/>
                <w:kern w:val="2"/>
                <w:sz w:val="26"/>
                <w:szCs w:val="26"/>
              </w:rPr>
              <w:t>владеть диалогической формой речи.</w:t>
            </w:r>
          </w:p>
          <w:p w:rsidR="00112969" w:rsidRDefault="00661D81">
            <w:pPr>
              <w:spacing w:after="0" w:line="240" w:lineRule="auto"/>
              <w:ind w:firstLine="397"/>
              <w:jc w:val="both"/>
              <w:rPr>
                <w:rFonts w:ascii="Times New Roman" w:eastAsia="Calibri" w:hAnsi="Times New Roman" w:cs="Times New Roman"/>
                <w:i/>
                <w:kern w:val="2"/>
                <w:sz w:val="26"/>
                <w:szCs w:val="26"/>
              </w:rPr>
            </w:pPr>
            <w:r>
              <w:rPr>
                <w:rFonts w:ascii="Times New Roman" w:eastAsia="Calibri" w:hAnsi="Times New Roman" w:cs="Times New Roman"/>
                <w:i/>
                <w:kern w:val="2"/>
                <w:sz w:val="26"/>
                <w:szCs w:val="26"/>
              </w:rPr>
              <w:t>Обучающийся получит возможность научиться:</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задавать вопросы, необходимые для организации собственной деятельности и сотрудничества с партнером;</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осуществлять взаимный контроль и оказывать в сотрудничестве необходимую взаимопомощь;</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tc>
      </w:tr>
      <w:tr w:rsidR="00112969">
        <w:tc>
          <w:tcPr>
            <w:tcW w:w="9571"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Calibri" w:hAnsi="Times New Roman" w:cs="Times New Roman"/>
                <w:b/>
                <w:iCs/>
                <w:kern w:val="2"/>
                <w:sz w:val="26"/>
                <w:szCs w:val="26"/>
              </w:rPr>
            </w:pPr>
            <w:r>
              <w:rPr>
                <w:rFonts w:ascii="Times New Roman" w:eastAsia="Calibri" w:hAnsi="Times New Roman" w:cs="Times New Roman"/>
                <w:b/>
                <w:iCs/>
                <w:kern w:val="2"/>
                <w:sz w:val="26"/>
                <w:szCs w:val="26"/>
              </w:rPr>
              <w:t>Чтение. Работа с текстом</w:t>
            </w:r>
          </w:p>
        </w:tc>
      </w:tr>
      <w:tr w:rsidR="00112969">
        <w:tc>
          <w:tcPr>
            <w:tcW w:w="9571"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97"/>
              <w:jc w:val="both"/>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Обучающийся научится:</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 xml:space="preserve">– осуществлять </w:t>
            </w:r>
            <w:r>
              <w:rPr>
                <w:rFonts w:ascii="Times New Roman" w:eastAsia="Calibri" w:hAnsi="Times New Roman" w:cs="Times New Roman"/>
                <w:kern w:val="2"/>
                <w:sz w:val="26"/>
                <w:szCs w:val="26"/>
              </w:rPr>
              <w:t>поиск информации;</w:t>
            </w:r>
          </w:p>
          <w:p w:rsidR="00112969" w:rsidRDefault="00661D81">
            <w:pPr>
              <w:spacing w:after="0" w:line="240" w:lineRule="auto"/>
              <w:jc w:val="both"/>
              <w:rPr>
                <w:rFonts w:ascii="Times New Roman" w:eastAsia="Calibri" w:hAnsi="Times New Roman" w:cs="Times New Roman"/>
                <w:i/>
                <w:iCs/>
                <w:spacing w:val="-7"/>
                <w:kern w:val="2"/>
                <w:sz w:val="26"/>
                <w:szCs w:val="26"/>
              </w:rPr>
            </w:pPr>
            <w:r>
              <w:rPr>
                <w:rFonts w:ascii="Times New Roman" w:eastAsia="Calibri" w:hAnsi="Times New Roman" w:cs="Times New Roman"/>
                <w:iCs/>
                <w:spacing w:val="-7"/>
                <w:kern w:val="2"/>
                <w:sz w:val="26"/>
                <w:szCs w:val="26"/>
              </w:rPr>
              <w:t>–</w:t>
            </w:r>
            <w:r>
              <w:rPr>
                <w:rFonts w:ascii="Times New Roman" w:eastAsia="Calibri" w:hAnsi="Times New Roman" w:cs="Times New Roman"/>
                <w:spacing w:val="-7"/>
                <w:kern w:val="2"/>
                <w:sz w:val="26"/>
                <w:szCs w:val="26"/>
              </w:rPr>
              <w:t>находить в тексте конкретные сведения, факты, заданные в явном виде;</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определять тему и главную мысль текста;</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делить тексты на смысловые части, составлять план текста;</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112969" w:rsidRDefault="00661D81">
            <w:pPr>
              <w:spacing w:after="0" w:line="240" w:lineRule="auto"/>
              <w:jc w:val="center"/>
              <w:rPr>
                <w:rFonts w:ascii="Times New Roman" w:eastAsia="Calibri" w:hAnsi="Times New Roman" w:cs="Times New Roman"/>
                <w:b/>
                <w:i/>
                <w:kern w:val="2"/>
                <w:sz w:val="26"/>
                <w:szCs w:val="26"/>
              </w:rPr>
            </w:pPr>
            <w:r>
              <w:rPr>
                <w:rFonts w:ascii="Times New Roman" w:eastAsia="Calibri" w:hAnsi="Times New Roman" w:cs="Times New Roman"/>
                <w:b/>
                <w:kern w:val="2"/>
                <w:sz w:val="26"/>
                <w:szCs w:val="26"/>
              </w:rPr>
              <w:t>Понимание прочитанного</w:t>
            </w:r>
          </w:p>
          <w:p w:rsidR="00112969" w:rsidRDefault="00661D81">
            <w:pPr>
              <w:spacing w:after="0" w:line="240" w:lineRule="auto"/>
              <w:ind w:firstLine="397"/>
              <w:jc w:val="both"/>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Обучающийся научится:</w:t>
            </w:r>
          </w:p>
          <w:p w:rsidR="00112969" w:rsidRDefault="00661D81">
            <w:pPr>
              <w:spacing w:after="0" w:line="240" w:lineRule="auto"/>
              <w:jc w:val="both"/>
              <w:rPr>
                <w:rFonts w:ascii="Times New Roman" w:eastAsia="Calibri" w:hAnsi="Times New Roman" w:cs="Times New Roman"/>
                <w:b/>
                <w:i/>
                <w:kern w:val="2"/>
                <w:sz w:val="26"/>
                <w:szCs w:val="26"/>
              </w:rPr>
            </w:pPr>
            <w:r>
              <w:rPr>
                <w:rFonts w:ascii="Times New Roman" w:eastAsia="Calibri" w:hAnsi="Times New Roman" w:cs="Times New Roman"/>
                <w:iCs/>
                <w:kern w:val="2"/>
                <w:sz w:val="26"/>
                <w:szCs w:val="26"/>
              </w:rPr>
              <w:t xml:space="preserve">– </w:t>
            </w:r>
            <w:r>
              <w:rPr>
                <w:rFonts w:ascii="Times New Roman" w:eastAsia="Calibri" w:hAnsi="Times New Roman" w:cs="Times New Roman"/>
                <w:kern w:val="2"/>
                <w:sz w:val="26"/>
                <w:szCs w:val="26"/>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112969" w:rsidRDefault="00661D81">
            <w:pPr>
              <w:spacing w:after="0" w:line="240" w:lineRule="auto"/>
              <w:jc w:val="both"/>
              <w:rPr>
                <w:rFonts w:ascii="Times New Roman" w:eastAsia="Calibri" w:hAnsi="Times New Roman" w:cs="Times New Roman"/>
                <w:b/>
                <w:i/>
                <w:kern w:val="2"/>
                <w:sz w:val="26"/>
                <w:szCs w:val="26"/>
              </w:rPr>
            </w:pPr>
            <w:r>
              <w:rPr>
                <w:rFonts w:ascii="Times New Roman" w:eastAsia="Calibri" w:hAnsi="Times New Roman" w:cs="Times New Roman"/>
                <w:iCs/>
                <w:kern w:val="2"/>
                <w:sz w:val="26"/>
                <w:szCs w:val="26"/>
              </w:rPr>
              <w:t xml:space="preserve">– </w:t>
            </w:r>
            <w:r>
              <w:rPr>
                <w:rFonts w:ascii="Times New Roman" w:eastAsia="Calibri" w:hAnsi="Times New Roman" w:cs="Times New Roman"/>
                <w:kern w:val="2"/>
                <w:sz w:val="26"/>
                <w:szCs w:val="26"/>
              </w:rPr>
              <w:t>понимать текст, с опорой не только на содержащуюся в нем информацию, но и на жанр, структуру, выразительные средства текста;</w:t>
            </w:r>
          </w:p>
          <w:p w:rsidR="00112969" w:rsidRDefault="00661D81">
            <w:pPr>
              <w:spacing w:after="0" w:line="240" w:lineRule="auto"/>
              <w:jc w:val="both"/>
              <w:rPr>
                <w:rFonts w:ascii="Times New Roman" w:eastAsia="Calibri" w:hAnsi="Times New Roman" w:cs="Times New Roman"/>
                <w:b/>
                <w:i/>
                <w:spacing w:val="-6"/>
                <w:kern w:val="2"/>
                <w:sz w:val="26"/>
                <w:szCs w:val="26"/>
              </w:rPr>
            </w:pPr>
            <w:r>
              <w:rPr>
                <w:rFonts w:ascii="Times New Roman" w:eastAsia="Calibri" w:hAnsi="Times New Roman" w:cs="Times New Roman"/>
                <w:iCs/>
                <w:spacing w:val="-6"/>
                <w:kern w:val="2"/>
                <w:sz w:val="26"/>
                <w:szCs w:val="26"/>
              </w:rPr>
              <w:t>–</w:t>
            </w:r>
            <w:r>
              <w:rPr>
                <w:rFonts w:ascii="Times New Roman" w:eastAsia="Calibri" w:hAnsi="Times New Roman" w:cs="Times New Roman"/>
                <w:spacing w:val="-6"/>
                <w:kern w:val="2"/>
                <w:sz w:val="26"/>
                <w:szCs w:val="26"/>
              </w:rPr>
              <w:t>использовать различные виды чтения: ознакомительное, изуча</w:t>
            </w:r>
            <w:r>
              <w:rPr>
                <w:rFonts w:ascii="Times New Roman" w:eastAsia="Calibri" w:hAnsi="Times New Roman" w:cs="Times New Roman"/>
                <w:spacing w:val="-6"/>
                <w:kern w:val="2"/>
                <w:sz w:val="26"/>
                <w:szCs w:val="26"/>
              </w:rPr>
              <w:softHyphen/>
              <w:t>ющее, поисковое, выбирать нужный вид чтения в соответствии с целью чтения;</w:t>
            </w:r>
          </w:p>
          <w:p w:rsidR="00112969" w:rsidRDefault="00661D81">
            <w:pPr>
              <w:spacing w:after="0" w:line="240" w:lineRule="auto"/>
              <w:jc w:val="both"/>
              <w:rPr>
                <w:rFonts w:ascii="Times New Roman" w:eastAsia="Calibri" w:hAnsi="Times New Roman" w:cs="Times New Roman"/>
                <w:b/>
                <w:i/>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ориентироваться в соответствующих возрасту словарях и справочниках.</w:t>
            </w:r>
          </w:p>
          <w:p w:rsidR="00112969" w:rsidRDefault="00661D81">
            <w:pPr>
              <w:spacing w:after="0" w:line="240" w:lineRule="auto"/>
              <w:ind w:firstLine="397"/>
              <w:jc w:val="both"/>
              <w:rPr>
                <w:rFonts w:ascii="Times New Roman" w:eastAsia="Calibri" w:hAnsi="Times New Roman" w:cs="Times New Roman"/>
                <w:i/>
                <w:kern w:val="2"/>
                <w:sz w:val="26"/>
                <w:szCs w:val="26"/>
              </w:rPr>
            </w:pPr>
            <w:r>
              <w:rPr>
                <w:rFonts w:ascii="Times New Roman" w:eastAsia="Calibri" w:hAnsi="Times New Roman" w:cs="Times New Roman"/>
                <w:i/>
                <w:kern w:val="2"/>
                <w:sz w:val="26"/>
                <w:szCs w:val="26"/>
              </w:rPr>
              <w:t>Обучающийся получит возможность научиться:</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использовать формальные элементы текста (например, подзаголовки, сноски) для поиска нужной информации;</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работать с несколькими источниками информации;</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сопоставлять информацию, полученную из нескольких источников.</w:t>
            </w:r>
          </w:p>
          <w:p w:rsidR="00112969" w:rsidRDefault="00661D81">
            <w:pPr>
              <w:spacing w:after="0" w:line="240" w:lineRule="auto"/>
              <w:jc w:val="center"/>
              <w:rPr>
                <w:rFonts w:ascii="Times New Roman" w:eastAsia="Calibri" w:hAnsi="Times New Roman" w:cs="Times New Roman"/>
                <w:b/>
                <w:i/>
                <w:iCs/>
                <w:kern w:val="2"/>
                <w:sz w:val="26"/>
                <w:szCs w:val="26"/>
              </w:rPr>
            </w:pPr>
            <w:r>
              <w:rPr>
                <w:rFonts w:ascii="Times New Roman" w:eastAsia="Calibri" w:hAnsi="Times New Roman" w:cs="Times New Roman"/>
                <w:b/>
                <w:kern w:val="2"/>
                <w:sz w:val="26"/>
                <w:szCs w:val="26"/>
              </w:rPr>
              <w:t>Преобразование и интерпретация информации</w:t>
            </w:r>
          </w:p>
          <w:p w:rsidR="00112969" w:rsidRDefault="00661D81">
            <w:pPr>
              <w:spacing w:after="0" w:line="240" w:lineRule="auto"/>
              <w:ind w:firstLine="397"/>
              <w:jc w:val="both"/>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Обучающийся научится:</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пересказывать текст подробно и сжато, устно и письменно;</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соотносить факты с общей идеей текста, устанавливать простые связи, не показанные в тексте напрямую;</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формулировать несложные выводы, основываясь на тексте; находить аргументы, подтверждающие вывод;</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сопоставлять и обобщать содержащуюся в разных частях текста информацию.</w:t>
            </w:r>
          </w:p>
          <w:p w:rsidR="00112969" w:rsidRDefault="00661D81">
            <w:pPr>
              <w:spacing w:after="0" w:line="240" w:lineRule="auto"/>
              <w:ind w:firstLine="397"/>
              <w:jc w:val="both"/>
              <w:rPr>
                <w:rFonts w:ascii="Times New Roman" w:eastAsia="Calibri" w:hAnsi="Times New Roman" w:cs="Times New Roman"/>
                <w:i/>
                <w:kern w:val="2"/>
                <w:sz w:val="26"/>
                <w:szCs w:val="26"/>
              </w:rPr>
            </w:pPr>
            <w:r>
              <w:rPr>
                <w:rFonts w:ascii="Times New Roman" w:eastAsia="Calibri" w:hAnsi="Times New Roman" w:cs="Times New Roman"/>
                <w:i/>
                <w:kern w:val="2"/>
                <w:sz w:val="26"/>
                <w:szCs w:val="26"/>
              </w:rPr>
              <w:t>Обучающийся получит возможность научиться:</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делать выписки из прочитанных текстов с учетом цели их дальнейшего использования;</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составлять небольшие письменные аннотации к тексту, отзывы о прочитанном.</w:t>
            </w:r>
          </w:p>
          <w:p w:rsidR="00112969" w:rsidRDefault="00661D81">
            <w:pPr>
              <w:spacing w:after="0" w:line="240" w:lineRule="auto"/>
              <w:jc w:val="center"/>
              <w:rPr>
                <w:rFonts w:ascii="Times New Roman" w:eastAsia="Times New Roman" w:hAnsi="Times New Roman" w:cs="Times New Roman"/>
                <w:b/>
                <w:kern w:val="2"/>
                <w:sz w:val="26"/>
                <w:szCs w:val="26"/>
              </w:rPr>
            </w:pPr>
            <w:r>
              <w:rPr>
                <w:rFonts w:ascii="Times New Roman" w:eastAsia="Calibri" w:hAnsi="Times New Roman" w:cs="Times New Roman"/>
                <w:b/>
                <w:kern w:val="2"/>
                <w:sz w:val="26"/>
                <w:szCs w:val="26"/>
              </w:rPr>
              <w:t>Оценка информации</w:t>
            </w:r>
          </w:p>
          <w:p w:rsidR="00112969" w:rsidRDefault="00661D81">
            <w:pPr>
              <w:spacing w:after="0" w:line="240" w:lineRule="auto"/>
              <w:ind w:firstLine="397"/>
              <w:jc w:val="both"/>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Обучающийся научится:</w:t>
            </w:r>
          </w:p>
          <w:p w:rsidR="00112969" w:rsidRDefault="00661D81">
            <w:pPr>
              <w:spacing w:after="0" w:line="240" w:lineRule="auto"/>
              <w:jc w:val="both"/>
              <w:rPr>
                <w:rFonts w:ascii="Times New Roman" w:eastAsia="Times New Roman" w:hAnsi="Times New Roman" w:cs="Times New Roman"/>
                <w:b/>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высказывать оценочные суждения и свою точку зрения о прочитанном тексте;</w:t>
            </w:r>
          </w:p>
          <w:p w:rsidR="00112969" w:rsidRDefault="00661D81">
            <w:pPr>
              <w:spacing w:after="0" w:line="240" w:lineRule="auto"/>
              <w:jc w:val="both"/>
              <w:rPr>
                <w:rFonts w:ascii="Times New Roman" w:eastAsia="Calibri" w:hAnsi="Times New Roman" w:cs="Times New Roman"/>
                <w:spacing w:val="-6"/>
                <w:kern w:val="2"/>
                <w:sz w:val="26"/>
                <w:szCs w:val="26"/>
              </w:rPr>
            </w:pPr>
            <w:r>
              <w:rPr>
                <w:rFonts w:ascii="Times New Roman" w:eastAsia="Calibri" w:hAnsi="Times New Roman" w:cs="Times New Roman"/>
                <w:iCs/>
                <w:spacing w:val="-6"/>
                <w:kern w:val="2"/>
                <w:sz w:val="26"/>
                <w:szCs w:val="26"/>
              </w:rPr>
              <w:t>–</w:t>
            </w:r>
            <w:r>
              <w:rPr>
                <w:rFonts w:ascii="Times New Roman" w:eastAsia="Calibri" w:hAnsi="Times New Roman" w:cs="Times New Roman"/>
                <w:spacing w:val="-6"/>
                <w:kern w:val="2"/>
                <w:sz w:val="26"/>
                <w:szCs w:val="26"/>
              </w:rPr>
              <w:t>оценивать содержание, языковые особенности и структуру текста, определять место и роль иллюстративного ряда в тексте, умение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112969" w:rsidRDefault="00661D81">
            <w:pPr>
              <w:spacing w:after="0" w:line="240" w:lineRule="auto"/>
              <w:jc w:val="both"/>
              <w:rPr>
                <w:rFonts w:ascii="Times New Roman" w:eastAsia="Times New Roman" w:hAnsi="Times New Roman" w:cs="Times New Roman"/>
                <w:b/>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участвовать в учебном диалоге при обсуждении прочитанного или прослушанного текста.</w:t>
            </w:r>
          </w:p>
          <w:p w:rsidR="00112969" w:rsidRDefault="00661D81">
            <w:pPr>
              <w:spacing w:after="0" w:line="240" w:lineRule="auto"/>
              <w:ind w:firstLine="397"/>
              <w:jc w:val="both"/>
              <w:rPr>
                <w:rFonts w:ascii="Times New Roman" w:eastAsia="Calibri" w:hAnsi="Times New Roman" w:cs="Times New Roman"/>
                <w:i/>
                <w:kern w:val="2"/>
                <w:sz w:val="26"/>
                <w:szCs w:val="26"/>
              </w:rPr>
            </w:pPr>
            <w:r>
              <w:rPr>
                <w:rFonts w:ascii="Times New Roman" w:eastAsia="Calibri" w:hAnsi="Times New Roman" w:cs="Times New Roman"/>
                <w:i/>
                <w:kern w:val="2"/>
                <w:sz w:val="26"/>
                <w:szCs w:val="26"/>
              </w:rPr>
              <w:t>Обучающийся получит возможность научиться:</w:t>
            </w:r>
          </w:p>
          <w:p w:rsidR="00112969" w:rsidRDefault="00661D81">
            <w:pPr>
              <w:spacing w:after="0" w:line="240" w:lineRule="auto"/>
              <w:jc w:val="both"/>
              <w:rPr>
                <w:rFonts w:ascii="Times New Roman" w:eastAsia="Calibri" w:hAnsi="Times New Roman" w:cs="Times New Roman"/>
                <w:b/>
                <w:i/>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сопоставлять различные точки зрения;</w:t>
            </w:r>
          </w:p>
          <w:p w:rsidR="00112969" w:rsidRDefault="00661D81">
            <w:pPr>
              <w:spacing w:after="0" w:line="240" w:lineRule="auto"/>
              <w:jc w:val="both"/>
              <w:rPr>
                <w:rFonts w:ascii="Times New Roman" w:eastAsia="Times New Roman" w:hAnsi="Times New Roman" w:cs="Times New Roman"/>
                <w:b/>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соотносить позицию автора с собственной точкой зрения;</w:t>
            </w:r>
          </w:p>
          <w:p w:rsidR="00112969" w:rsidRDefault="00661D81">
            <w:pPr>
              <w:spacing w:after="0" w:line="240" w:lineRule="auto"/>
              <w:jc w:val="both"/>
              <w:rPr>
                <w:rFonts w:ascii="Times New Roman" w:eastAsia="Times New Roman" w:hAnsi="Times New Roman" w:cs="Times New Roman"/>
                <w:b/>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в процессе работы с одним или несколькими источниками выявлять достоверную (противоречивую) информацию.</w:t>
            </w:r>
          </w:p>
        </w:tc>
      </w:tr>
      <w:tr w:rsidR="00112969">
        <w:tc>
          <w:tcPr>
            <w:tcW w:w="9571"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b/>
                <w:kern w:val="2"/>
                <w:sz w:val="26"/>
                <w:szCs w:val="26"/>
              </w:rPr>
            </w:pPr>
            <w:r>
              <w:rPr>
                <w:rFonts w:ascii="Times New Roman" w:eastAsia="Times New Roman" w:hAnsi="Times New Roman" w:cs="Times New Roman"/>
                <w:b/>
                <w:kern w:val="2"/>
                <w:sz w:val="26"/>
                <w:szCs w:val="26"/>
              </w:rPr>
              <w:t>Формирование ИКТ-компетентности обучающихся</w:t>
            </w:r>
          </w:p>
          <w:p w:rsidR="00112969" w:rsidRDefault="00661D81">
            <w:pPr>
              <w:spacing w:after="0" w:line="240" w:lineRule="auto"/>
              <w:jc w:val="center"/>
              <w:rPr>
                <w:rFonts w:ascii="Times New Roman" w:eastAsia="Times New Roman" w:hAnsi="Times New Roman" w:cs="Times New Roman"/>
                <w:b/>
                <w:kern w:val="2"/>
                <w:sz w:val="26"/>
                <w:szCs w:val="26"/>
              </w:rPr>
            </w:pPr>
            <w:r>
              <w:rPr>
                <w:rFonts w:ascii="Times New Roman" w:eastAsia="Times New Roman" w:hAnsi="Times New Roman" w:cs="Times New Roman"/>
                <w:b/>
                <w:kern w:val="2"/>
                <w:sz w:val="26"/>
                <w:szCs w:val="26"/>
              </w:rPr>
              <w:t>при получении начального общего образования</w:t>
            </w:r>
          </w:p>
        </w:tc>
      </w:tr>
      <w:tr w:rsidR="00112969">
        <w:tc>
          <w:tcPr>
            <w:tcW w:w="9571"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b/>
                <w:kern w:val="2"/>
                <w:sz w:val="26"/>
                <w:szCs w:val="26"/>
              </w:rPr>
            </w:pPr>
            <w:r>
              <w:rPr>
                <w:rFonts w:ascii="Times New Roman" w:eastAsia="Calibri" w:hAnsi="Times New Roman" w:cs="Times New Roman"/>
                <w:b/>
                <w:kern w:val="2"/>
                <w:sz w:val="26"/>
                <w:szCs w:val="26"/>
              </w:rPr>
              <w:t>Знакомство со средствами ИКТ, гигиена работы с компьютером</w:t>
            </w:r>
          </w:p>
          <w:p w:rsidR="00112969" w:rsidRDefault="00661D81">
            <w:pPr>
              <w:spacing w:after="0" w:line="240" w:lineRule="auto"/>
              <w:ind w:firstLine="397"/>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Обучающийся научится:</w:t>
            </w:r>
          </w:p>
          <w:p w:rsidR="00112969" w:rsidRDefault="00661D81">
            <w:pPr>
              <w:spacing w:after="0" w:line="240" w:lineRule="auto"/>
              <w:jc w:val="both"/>
              <w:rPr>
                <w:rFonts w:ascii="Times New Roman" w:eastAsia="Times New Roman" w:hAnsi="Times New Roman" w:cs="Times New Roman"/>
                <w:b/>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использовать безопасные для органов зрения, нервной системы, опорно</w:t>
            </w:r>
            <w:r>
              <w:rPr>
                <w:rFonts w:ascii="Times New Roman" w:eastAsia="Calibri" w:hAnsi="Times New Roman" w:cs="Times New Roman"/>
                <w:kern w:val="2"/>
                <w:sz w:val="26"/>
                <w:szCs w:val="26"/>
              </w:rPr>
              <w:softHyphen/>
              <w:t>двигательного аппарата эргономичные приемы работы с компьютером и другими средствами ИКТ.</w:t>
            </w:r>
          </w:p>
          <w:p w:rsidR="00112969" w:rsidRDefault="00661D81">
            <w:pPr>
              <w:spacing w:after="0" w:line="240" w:lineRule="auto"/>
              <w:jc w:val="center"/>
              <w:rPr>
                <w:rFonts w:ascii="Times New Roman" w:eastAsia="Calibri" w:hAnsi="Times New Roman" w:cs="Times New Roman"/>
                <w:b/>
                <w:i/>
                <w:kern w:val="2"/>
                <w:sz w:val="26"/>
                <w:szCs w:val="26"/>
              </w:rPr>
            </w:pPr>
            <w:r>
              <w:rPr>
                <w:rFonts w:ascii="Times New Roman" w:eastAsia="Calibri" w:hAnsi="Times New Roman" w:cs="Times New Roman"/>
                <w:b/>
                <w:kern w:val="2"/>
                <w:sz w:val="26"/>
                <w:szCs w:val="26"/>
              </w:rPr>
              <w:t>Обработка и поиск информации</w:t>
            </w:r>
          </w:p>
          <w:p w:rsidR="00112969" w:rsidRDefault="00661D81">
            <w:pPr>
              <w:spacing w:after="0" w:line="240" w:lineRule="auto"/>
              <w:ind w:firstLine="397"/>
              <w:jc w:val="both"/>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Обучающийся научится:</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использовать сменные носители (флеш-карты);</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пользоваться основными функциями стандартного текстового редактора;</w:t>
            </w:r>
          </w:p>
          <w:p w:rsidR="00112969" w:rsidRDefault="00661D81">
            <w:pPr>
              <w:spacing w:after="0" w:line="240" w:lineRule="auto"/>
              <w:jc w:val="both"/>
              <w:rPr>
                <w:rFonts w:ascii="Times New Roman" w:eastAsia="Times New Roman" w:hAnsi="Times New Roman" w:cs="Times New Roman"/>
                <w:b/>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искать информацию в соответствующих возрасту цифровых словарях и справочниках, базах данных, контролируемых интернетом.</w:t>
            </w:r>
          </w:p>
          <w:p w:rsidR="00112969" w:rsidRDefault="00661D81">
            <w:pPr>
              <w:spacing w:after="0" w:line="240" w:lineRule="auto"/>
              <w:jc w:val="center"/>
              <w:rPr>
                <w:rFonts w:ascii="Times New Roman" w:eastAsia="Calibri" w:hAnsi="Times New Roman" w:cs="Times New Roman"/>
                <w:b/>
                <w:i/>
                <w:kern w:val="2"/>
                <w:sz w:val="26"/>
                <w:szCs w:val="26"/>
              </w:rPr>
            </w:pPr>
            <w:r>
              <w:rPr>
                <w:rFonts w:ascii="Times New Roman" w:eastAsia="Calibri" w:hAnsi="Times New Roman" w:cs="Times New Roman"/>
                <w:b/>
                <w:kern w:val="2"/>
                <w:sz w:val="26"/>
                <w:szCs w:val="26"/>
              </w:rPr>
              <w:t>Создание, представление и передача сообщений</w:t>
            </w:r>
          </w:p>
          <w:p w:rsidR="00112969" w:rsidRDefault="00661D81">
            <w:pPr>
              <w:spacing w:after="0" w:line="240" w:lineRule="auto"/>
              <w:ind w:firstLine="397"/>
              <w:jc w:val="both"/>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Обучающийся научится:</w:t>
            </w:r>
          </w:p>
          <w:p w:rsidR="00112969" w:rsidRDefault="00661D81">
            <w:pPr>
              <w:spacing w:after="0" w:line="240" w:lineRule="auto"/>
              <w:jc w:val="center"/>
              <w:rPr>
                <w:rFonts w:ascii="Times New Roman" w:eastAsia="Times New Roman" w:hAnsi="Times New Roman" w:cs="Times New Roman"/>
                <w:b/>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создавать простые изображения, пользуясь графическими возможностями компьютера.</w:t>
            </w:r>
          </w:p>
        </w:tc>
      </w:tr>
      <w:tr w:rsidR="00112969">
        <w:tc>
          <w:tcPr>
            <w:tcW w:w="9571"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b/>
                <w:iCs/>
                <w:kern w:val="2"/>
                <w:sz w:val="26"/>
                <w:szCs w:val="26"/>
              </w:rPr>
            </w:pPr>
            <w:r>
              <w:rPr>
                <w:rFonts w:ascii="Times New Roman" w:eastAsia="Times New Roman" w:hAnsi="Times New Roman" w:cs="Times New Roman"/>
                <w:b/>
                <w:iCs/>
                <w:kern w:val="2"/>
                <w:sz w:val="26"/>
                <w:szCs w:val="26"/>
              </w:rPr>
              <w:t>2 класс</w:t>
            </w:r>
          </w:p>
        </w:tc>
      </w:tr>
      <w:tr w:rsidR="00112969">
        <w:tc>
          <w:tcPr>
            <w:tcW w:w="9571"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b/>
                <w:iCs/>
                <w:kern w:val="2"/>
                <w:sz w:val="26"/>
                <w:szCs w:val="26"/>
              </w:rPr>
            </w:pPr>
            <w:r>
              <w:rPr>
                <w:rFonts w:ascii="Times New Roman" w:eastAsia="Times New Roman" w:hAnsi="Times New Roman" w:cs="Times New Roman"/>
                <w:b/>
                <w:sz w:val="26"/>
                <w:szCs w:val="26"/>
              </w:rPr>
              <w:t>Формирование универсальных учебных действий у обучающихся при получении начального общего образования</w:t>
            </w:r>
          </w:p>
        </w:tc>
      </w:tr>
      <w:tr w:rsidR="00112969">
        <w:tc>
          <w:tcPr>
            <w:tcW w:w="9571"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97"/>
              <w:rPr>
                <w:rFonts w:ascii="Times New Roman" w:eastAsia="Times New Roman" w:hAnsi="Times New Roman" w:cs="Times New Roman"/>
                <w:b/>
                <w:kern w:val="2"/>
                <w:sz w:val="26"/>
                <w:szCs w:val="26"/>
              </w:rPr>
            </w:pPr>
            <w:r>
              <w:rPr>
                <w:rFonts w:ascii="Times New Roman" w:eastAsia="Times New Roman" w:hAnsi="Times New Roman" w:cs="Times New Roman"/>
                <w:b/>
                <w:kern w:val="2"/>
                <w:sz w:val="26"/>
                <w:szCs w:val="26"/>
              </w:rPr>
              <w:t>Регулятивные универсальные учебные действия</w:t>
            </w:r>
          </w:p>
          <w:p w:rsidR="00112969" w:rsidRDefault="00661D81">
            <w:pPr>
              <w:spacing w:after="0" w:line="240" w:lineRule="auto"/>
              <w:ind w:firstLine="397"/>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Обучающийся научится:</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принимать и сохранять учебную задачу;</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в сотрудничестве с учителем учитывать выделенные ориентиры действия в новом учебном материале;</w:t>
            </w:r>
          </w:p>
          <w:p w:rsidR="00112969" w:rsidRDefault="00661D81">
            <w:pPr>
              <w:spacing w:after="0" w:line="240" w:lineRule="auto"/>
              <w:jc w:val="both"/>
              <w:rPr>
                <w:rFonts w:ascii="Times New Roman" w:eastAsia="Times New Roman" w:hAnsi="Times New Roman" w:cs="Times New Roman"/>
                <w:b/>
                <w:i/>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планировать свои действия в соответствии с поставленной задачей и условиями ее реализации, в том числе во внутреннем плане;</w:t>
            </w:r>
          </w:p>
          <w:p w:rsidR="00112969" w:rsidRDefault="00661D81">
            <w:pPr>
              <w:spacing w:after="0" w:line="240" w:lineRule="auto"/>
              <w:jc w:val="both"/>
              <w:rPr>
                <w:rFonts w:ascii="Times New Roman" w:eastAsia="Times New Roman" w:hAnsi="Times New Roman" w:cs="Times New Roman"/>
                <w:b/>
                <w:i/>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учитывать установленные правила в планировании способа решения задачи;</w:t>
            </w:r>
          </w:p>
          <w:p w:rsidR="00112969" w:rsidRDefault="00661D81">
            <w:pPr>
              <w:spacing w:after="0" w:line="240" w:lineRule="auto"/>
              <w:jc w:val="both"/>
              <w:rPr>
                <w:rFonts w:ascii="Times New Roman" w:eastAsia="Times New Roman" w:hAnsi="Times New Roman" w:cs="Times New Roman"/>
                <w:b/>
                <w:i/>
                <w:kern w:val="2"/>
                <w:sz w:val="26"/>
                <w:szCs w:val="26"/>
              </w:rPr>
            </w:pPr>
            <w:r>
              <w:rPr>
                <w:rFonts w:ascii="Times New Roman" w:eastAsia="Calibri" w:hAnsi="Times New Roman" w:cs="Times New Roman"/>
                <w:iCs/>
                <w:kern w:val="2"/>
                <w:sz w:val="26"/>
                <w:szCs w:val="26"/>
              </w:rPr>
              <w:t xml:space="preserve">– </w:t>
            </w:r>
            <w:r>
              <w:rPr>
                <w:rFonts w:ascii="Times New Roman" w:eastAsia="Calibri" w:hAnsi="Times New Roman" w:cs="Times New Roman"/>
                <w:kern w:val="2"/>
                <w:sz w:val="26"/>
                <w:szCs w:val="26"/>
              </w:rPr>
              <w:t>адекватно воспринимать предложения и оценку учителей, товарищей, родителей и других людей;</w:t>
            </w:r>
          </w:p>
          <w:p w:rsidR="00112969" w:rsidRDefault="00661D81">
            <w:pPr>
              <w:spacing w:after="0" w:line="240" w:lineRule="auto"/>
              <w:jc w:val="both"/>
              <w:rPr>
                <w:rFonts w:ascii="Times New Roman" w:eastAsia="Times New Roman" w:hAnsi="Times New Roman" w:cs="Times New Roman"/>
                <w:b/>
                <w:i/>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112969" w:rsidRDefault="00661D81">
            <w:pPr>
              <w:spacing w:after="0" w:line="240" w:lineRule="auto"/>
              <w:jc w:val="both"/>
              <w:rPr>
                <w:rFonts w:ascii="Times New Roman" w:eastAsia="Times New Roman" w:hAnsi="Times New Roman" w:cs="Times New Roman"/>
                <w:b/>
                <w:i/>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под руководством учителя начинать и выполнять действия и заканчивать его в требуемый временной момент, умению тормозить реакции, не имеющие отношение к цели.</w:t>
            </w:r>
          </w:p>
          <w:p w:rsidR="00112969" w:rsidRDefault="00661D81">
            <w:pPr>
              <w:spacing w:after="0" w:line="240" w:lineRule="auto"/>
              <w:ind w:firstLine="397"/>
              <w:rPr>
                <w:rFonts w:ascii="Times New Roman" w:eastAsia="Times New Roman" w:hAnsi="Times New Roman" w:cs="Times New Roman"/>
                <w:i/>
                <w:kern w:val="2"/>
                <w:sz w:val="26"/>
                <w:szCs w:val="26"/>
              </w:rPr>
            </w:pPr>
            <w:r>
              <w:rPr>
                <w:rFonts w:ascii="Times New Roman" w:eastAsia="Times New Roman" w:hAnsi="Times New Roman" w:cs="Times New Roman"/>
                <w:i/>
                <w:kern w:val="2"/>
                <w:sz w:val="26"/>
                <w:szCs w:val="26"/>
              </w:rPr>
              <w:t>Обучающийся получит возможность научиться:</w:t>
            </w:r>
          </w:p>
          <w:p w:rsidR="00112969" w:rsidRDefault="00661D81">
            <w:pPr>
              <w:spacing w:after="0" w:line="240" w:lineRule="auto"/>
              <w:jc w:val="both"/>
              <w:rPr>
                <w:rFonts w:ascii="Times New Roman" w:eastAsia="Calibri" w:hAnsi="Times New Roman" w:cs="Times New Roman"/>
                <w:i/>
                <w:kern w:val="2"/>
                <w:sz w:val="26"/>
                <w:szCs w:val="26"/>
              </w:rPr>
            </w:pPr>
            <w:r>
              <w:rPr>
                <w:rFonts w:ascii="Times New Roman" w:eastAsia="Calibri" w:hAnsi="Times New Roman" w:cs="Times New Roman"/>
                <w:i/>
                <w:iCs/>
                <w:kern w:val="2"/>
                <w:sz w:val="26"/>
                <w:szCs w:val="26"/>
              </w:rPr>
              <w:t>–</w:t>
            </w:r>
            <w:r>
              <w:rPr>
                <w:rFonts w:ascii="Times New Roman" w:eastAsia="Calibri" w:hAnsi="Times New Roman" w:cs="Times New Roman"/>
                <w:i/>
                <w:kern w:val="2"/>
                <w:sz w:val="26"/>
                <w:szCs w:val="26"/>
              </w:rPr>
              <w:t>преобразовывать практическую задачу в познавательную;</w:t>
            </w:r>
          </w:p>
          <w:p w:rsidR="00112969" w:rsidRDefault="00661D81">
            <w:pPr>
              <w:spacing w:after="0" w:line="240" w:lineRule="auto"/>
              <w:jc w:val="both"/>
              <w:rPr>
                <w:rFonts w:ascii="Times New Roman" w:eastAsia="Calibri" w:hAnsi="Times New Roman" w:cs="Times New Roman"/>
                <w:i/>
                <w:kern w:val="2"/>
                <w:sz w:val="26"/>
                <w:szCs w:val="26"/>
              </w:rPr>
            </w:pPr>
            <w:r>
              <w:rPr>
                <w:rFonts w:ascii="Times New Roman" w:eastAsia="Calibri" w:hAnsi="Times New Roman" w:cs="Times New Roman"/>
                <w:i/>
                <w:iCs/>
                <w:kern w:val="2"/>
                <w:sz w:val="26"/>
                <w:szCs w:val="26"/>
              </w:rPr>
              <w:t xml:space="preserve">– </w:t>
            </w:r>
            <w:r>
              <w:rPr>
                <w:rFonts w:ascii="Times New Roman" w:eastAsia="Calibri" w:hAnsi="Times New Roman" w:cs="Times New Roman"/>
                <w:i/>
                <w:kern w:val="2"/>
                <w:sz w:val="26"/>
                <w:szCs w:val="26"/>
              </w:rPr>
              <w:t>в сотрудничестве с учителем ставить новые учебные задачи;</w:t>
            </w:r>
          </w:p>
          <w:p w:rsidR="00112969" w:rsidRDefault="00661D81">
            <w:pPr>
              <w:spacing w:after="0" w:line="240" w:lineRule="auto"/>
              <w:jc w:val="both"/>
              <w:rPr>
                <w:rFonts w:ascii="Times New Roman" w:eastAsia="Calibri" w:hAnsi="Times New Roman" w:cs="Times New Roman"/>
                <w:i/>
                <w:kern w:val="2"/>
                <w:sz w:val="26"/>
                <w:szCs w:val="26"/>
              </w:rPr>
            </w:pPr>
            <w:r>
              <w:rPr>
                <w:rFonts w:ascii="Times New Roman" w:eastAsia="Calibri" w:hAnsi="Times New Roman" w:cs="Times New Roman"/>
                <w:i/>
                <w:iCs/>
                <w:kern w:val="2"/>
                <w:sz w:val="26"/>
                <w:szCs w:val="26"/>
              </w:rPr>
              <w:t xml:space="preserve">– </w:t>
            </w:r>
            <w:r>
              <w:rPr>
                <w:rFonts w:ascii="Times New Roman" w:eastAsia="Calibri" w:hAnsi="Times New Roman" w:cs="Times New Roman"/>
                <w:i/>
                <w:kern w:val="2"/>
                <w:sz w:val="26"/>
                <w:szCs w:val="26"/>
              </w:rPr>
              <w:t>осуществлять предвосхищающий контроль по результату и по способу действия;</w:t>
            </w:r>
          </w:p>
          <w:p w:rsidR="00112969" w:rsidRDefault="00661D81">
            <w:pPr>
              <w:spacing w:after="0" w:line="240" w:lineRule="auto"/>
              <w:jc w:val="both"/>
              <w:rPr>
                <w:rFonts w:ascii="Times New Roman" w:eastAsia="Calibri" w:hAnsi="Times New Roman" w:cs="Times New Roman"/>
                <w:i/>
                <w:kern w:val="2"/>
                <w:sz w:val="26"/>
                <w:szCs w:val="26"/>
              </w:rPr>
            </w:pPr>
            <w:r>
              <w:rPr>
                <w:rFonts w:ascii="Times New Roman" w:eastAsia="Calibri" w:hAnsi="Times New Roman" w:cs="Times New Roman"/>
                <w:i/>
                <w:iCs/>
                <w:kern w:val="2"/>
                <w:sz w:val="26"/>
                <w:szCs w:val="26"/>
              </w:rPr>
              <w:t>–</w:t>
            </w:r>
            <w:r>
              <w:rPr>
                <w:rFonts w:ascii="Times New Roman" w:eastAsia="Calibri" w:hAnsi="Times New Roman" w:cs="Times New Roman"/>
                <w:i/>
                <w:kern w:val="2"/>
                <w:sz w:val="26"/>
                <w:szCs w:val="26"/>
              </w:rPr>
              <w:t>осуществлять констатирующий контроль по результату и по способу действия, актуальный контроль на уровне произвольного внимания;</w:t>
            </w:r>
          </w:p>
          <w:p w:rsidR="00112969" w:rsidRDefault="00661D81">
            <w:pPr>
              <w:spacing w:after="0" w:line="240" w:lineRule="auto"/>
              <w:jc w:val="both"/>
              <w:rPr>
                <w:rFonts w:ascii="Times New Roman" w:eastAsia="Calibri" w:hAnsi="Times New Roman" w:cs="Times New Roman"/>
                <w:i/>
                <w:kern w:val="2"/>
                <w:sz w:val="26"/>
                <w:szCs w:val="26"/>
              </w:rPr>
            </w:pPr>
            <w:r>
              <w:rPr>
                <w:rFonts w:ascii="Times New Roman" w:eastAsia="Calibri" w:hAnsi="Times New Roman" w:cs="Times New Roman"/>
                <w:i/>
                <w:iCs/>
                <w:kern w:val="2"/>
                <w:sz w:val="26"/>
                <w:szCs w:val="26"/>
              </w:rPr>
              <w:t xml:space="preserve">– </w:t>
            </w:r>
            <w:r>
              <w:rPr>
                <w:rFonts w:ascii="Times New Roman" w:eastAsia="Calibri" w:hAnsi="Times New Roman" w:cs="Times New Roman"/>
                <w:i/>
                <w:kern w:val="2"/>
                <w:sz w:val="26"/>
                <w:szCs w:val="26"/>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112969" w:rsidRDefault="00661D81">
            <w:pPr>
              <w:spacing w:after="0" w:line="240" w:lineRule="auto"/>
              <w:ind w:firstLine="397"/>
              <w:rPr>
                <w:rFonts w:ascii="Times New Roman" w:eastAsia="Times New Roman" w:hAnsi="Times New Roman" w:cs="Times New Roman"/>
                <w:b/>
                <w:kern w:val="2"/>
                <w:sz w:val="26"/>
                <w:szCs w:val="26"/>
              </w:rPr>
            </w:pPr>
            <w:r>
              <w:rPr>
                <w:rFonts w:ascii="Times New Roman" w:eastAsia="Times New Roman" w:hAnsi="Times New Roman" w:cs="Times New Roman"/>
                <w:b/>
                <w:kern w:val="2"/>
                <w:sz w:val="26"/>
                <w:szCs w:val="26"/>
              </w:rPr>
              <w:t>Познавательные универсальные учебные действия</w:t>
            </w:r>
          </w:p>
          <w:p w:rsidR="00112969" w:rsidRDefault="00661D81">
            <w:pPr>
              <w:spacing w:after="0" w:line="240" w:lineRule="auto"/>
              <w:ind w:firstLine="397"/>
              <w:jc w:val="both"/>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Обучающийся научится:</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осуществлять поиск необходимой информации для выполнения учебных заданий, решения практических и познавательных задач с использованием учебной литературы, энциклопедий, справочников, словарей (включая электронные, цифровые) в открытом информационном пространстве, в том числе в сети интернет;</w:t>
            </w:r>
          </w:p>
          <w:p w:rsidR="00112969" w:rsidRDefault="00661D81">
            <w:pPr>
              <w:spacing w:after="0" w:line="240" w:lineRule="auto"/>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структурировать полученные знания;</w:t>
            </w:r>
          </w:p>
          <w:p w:rsidR="00112969" w:rsidRDefault="00661D81">
            <w:pPr>
              <w:spacing w:after="0" w:line="240" w:lineRule="auto"/>
              <w:jc w:val="both"/>
              <w:rPr>
                <w:rFonts w:ascii="Times New Roman" w:eastAsia="Times New Roman" w:hAnsi="Times New Roman" w:cs="Times New Roman"/>
                <w:b/>
                <w:i/>
                <w:spacing w:val="-6"/>
                <w:kern w:val="2"/>
                <w:sz w:val="26"/>
                <w:szCs w:val="26"/>
              </w:rPr>
            </w:pPr>
            <w:r>
              <w:rPr>
                <w:rFonts w:ascii="Times New Roman" w:eastAsia="Calibri" w:hAnsi="Times New Roman" w:cs="Times New Roman"/>
                <w:iCs/>
                <w:spacing w:val="-6"/>
                <w:kern w:val="2"/>
                <w:sz w:val="26"/>
                <w:szCs w:val="26"/>
              </w:rPr>
              <w:t>–</w:t>
            </w:r>
            <w:r>
              <w:rPr>
                <w:rFonts w:ascii="Times New Roman" w:eastAsia="Calibri" w:hAnsi="Times New Roman" w:cs="Times New Roman"/>
                <w:spacing w:val="-6"/>
                <w:kern w:val="2"/>
                <w:sz w:val="26"/>
                <w:szCs w:val="26"/>
              </w:rPr>
              <w:t>осуществлять запись (фиксацию) выборочной информации об окружающем мире и о себе самом, в том числе с помощью инструментов ИКТ;</w:t>
            </w:r>
          </w:p>
          <w:p w:rsidR="00112969" w:rsidRDefault="00661D81">
            <w:pPr>
              <w:spacing w:after="0" w:line="240" w:lineRule="auto"/>
              <w:jc w:val="both"/>
              <w:rPr>
                <w:rFonts w:ascii="Times New Roman" w:eastAsia="Times New Roman" w:hAnsi="Times New Roman" w:cs="Times New Roman"/>
                <w:b/>
                <w:i/>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осознанно и произвольно строить сообщения в устной и письменной форме;</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 xml:space="preserve">– </w:t>
            </w:r>
            <w:r>
              <w:rPr>
                <w:rFonts w:ascii="Times New Roman" w:eastAsia="Calibri" w:hAnsi="Times New Roman" w:cs="Times New Roman"/>
                <w:kern w:val="2"/>
                <w:sz w:val="26"/>
                <w:szCs w:val="26"/>
              </w:rPr>
              <w:t>владеть основами смыслового восприятия художественных и познавательных текстов, извлекать необходимую информацию из прослушанных текстов различных жанров;</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выделять существенную информацию из сообщений разных видов (в первую очередь текстов);</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 xml:space="preserve">– </w:t>
            </w:r>
            <w:r>
              <w:rPr>
                <w:rFonts w:ascii="Times New Roman" w:eastAsia="Calibri" w:hAnsi="Times New Roman" w:cs="Times New Roman"/>
                <w:kern w:val="2"/>
                <w:sz w:val="26"/>
                <w:szCs w:val="26"/>
              </w:rPr>
              <w:t>умению определять основную и второстепенную информацию;</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использовать знаково</w:t>
            </w:r>
            <w:r>
              <w:rPr>
                <w:rFonts w:ascii="Times New Roman" w:eastAsia="Calibri" w:hAnsi="Times New Roman" w:cs="Times New Roman"/>
                <w:kern w:val="2"/>
                <w:sz w:val="26"/>
                <w:szCs w:val="26"/>
              </w:rPr>
              <w:softHyphen/>
              <w:t>символические средства, в том числе модели (включая виртуальные) и схемы (включая концептуальные), для решения задач;</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устанавливать причинно</w:t>
            </w:r>
            <w:r>
              <w:rPr>
                <w:rFonts w:ascii="Times New Roman" w:eastAsia="Calibri" w:hAnsi="Times New Roman" w:cs="Times New Roman"/>
                <w:kern w:val="2"/>
                <w:sz w:val="26"/>
                <w:szCs w:val="26"/>
              </w:rPr>
              <w:softHyphen/>
              <w:t>следственные связи в изучаемом круге явлений;</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представлять цепочки объектов и явлений;</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строить рассуждения в форме связи простых суждений об объекте, его строении, свойствах и связях;</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устанавливать аналогии;</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Times New Roman" w:hAnsi="Times New Roman" w:cs="Times New Roman"/>
                <w:kern w:val="2"/>
                <w:sz w:val="26"/>
                <w:szCs w:val="26"/>
              </w:rPr>
              <w:t>выдвигать гипотезы и обосновывать их;</w:t>
            </w:r>
          </w:p>
          <w:p w:rsidR="00112969" w:rsidRDefault="00661D81">
            <w:pPr>
              <w:spacing w:after="0" w:line="240" w:lineRule="auto"/>
              <w:jc w:val="both"/>
              <w:rPr>
                <w:rFonts w:ascii="Times New Roman" w:eastAsia="Times New Roman" w:hAnsi="Times New Roman" w:cs="Times New Roman"/>
                <w:kern w:val="2"/>
                <w:sz w:val="26"/>
                <w:szCs w:val="26"/>
              </w:rPr>
            </w:pPr>
            <w:r>
              <w:rPr>
                <w:rFonts w:ascii="Times New Roman" w:eastAsia="Calibri" w:hAnsi="Times New Roman" w:cs="Times New Roman"/>
                <w:iCs/>
                <w:kern w:val="2"/>
                <w:sz w:val="26"/>
                <w:szCs w:val="26"/>
              </w:rPr>
              <w:t xml:space="preserve">– </w:t>
            </w:r>
            <w:r>
              <w:rPr>
                <w:rFonts w:ascii="Times New Roman" w:eastAsia="Times New Roman" w:hAnsi="Times New Roman" w:cs="Times New Roman"/>
                <w:kern w:val="2"/>
                <w:sz w:val="26"/>
                <w:szCs w:val="26"/>
              </w:rPr>
              <w:t>формулировать проблему.</w:t>
            </w:r>
          </w:p>
          <w:p w:rsidR="00112969" w:rsidRDefault="00661D81">
            <w:pPr>
              <w:spacing w:after="0" w:line="240" w:lineRule="auto"/>
              <w:ind w:firstLine="397"/>
              <w:jc w:val="both"/>
              <w:rPr>
                <w:rFonts w:ascii="Times New Roman" w:eastAsia="Calibri" w:hAnsi="Times New Roman" w:cs="Times New Roman"/>
                <w:i/>
                <w:kern w:val="2"/>
                <w:sz w:val="26"/>
                <w:szCs w:val="26"/>
              </w:rPr>
            </w:pPr>
            <w:r>
              <w:rPr>
                <w:rFonts w:ascii="Times New Roman" w:eastAsia="Calibri" w:hAnsi="Times New Roman" w:cs="Times New Roman"/>
                <w:i/>
                <w:kern w:val="2"/>
                <w:sz w:val="26"/>
                <w:szCs w:val="26"/>
              </w:rPr>
              <w:t>Обучающийся получит возможность научиться:</w:t>
            </w:r>
          </w:p>
          <w:p w:rsidR="00112969" w:rsidRDefault="00661D81">
            <w:pPr>
              <w:spacing w:after="0" w:line="240" w:lineRule="auto"/>
              <w:jc w:val="both"/>
              <w:rPr>
                <w:rFonts w:ascii="Times New Roman" w:eastAsia="Calibri" w:hAnsi="Times New Roman" w:cs="Times New Roman"/>
                <w:i/>
                <w:iCs/>
                <w:spacing w:val="-7"/>
                <w:kern w:val="2"/>
                <w:sz w:val="26"/>
                <w:szCs w:val="26"/>
              </w:rPr>
            </w:pPr>
            <w:r>
              <w:rPr>
                <w:rFonts w:ascii="Times New Roman" w:eastAsia="Calibri" w:hAnsi="Times New Roman" w:cs="Times New Roman"/>
                <w:iCs/>
                <w:spacing w:val="-7"/>
                <w:kern w:val="2"/>
                <w:sz w:val="26"/>
                <w:szCs w:val="26"/>
              </w:rPr>
              <w:t xml:space="preserve">– </w:t>
            </w:r>
            <w:r>
              <w:rPr>
                <w:rFonts w:ascii="Times New Roman" w:eastAsia="Calibri" w:hAnsi="Times New Roman" w:cs="Times New Roman"/>
                <w:i/>
                <w:iCs/>
                <w:spacing w:val="-7"/>
                <w:kern w:val="2"/>
                <w:sz w:val="26"/>
                <w:szCs w:val="26"/>
              </w:rPr>
              <w:t>осуществлять выбор наиболее эффективных способов решения практических и познавательных задач в зависимости от конкретных условий;</w:t>
            </w:r>
          </w:p>
          <w:p w:rsidR="00112969" w:rsidRDefault="00661D81">
            <w:pPr>
              <w:spacing w:after="0" w:line="240" w:lineRule="auto"/>
              <w:jc w:val="both"/>
              <w:rPr>
                <w:rFonts w:ascii="Times New Roman" w:eastAsia="Calibri" w:hAnsi="Times New Roman" w:cs="Times New Roman"/>
                <w:i/>
                <w:iCs/>
                <w:spacing w:val="-6"/>
                <w:kern w:val="2"/>
                <w:sz w:val="26"/>
                <w:szCs w:val="26"/>
              </w:rPr>
            </w:pPr>
            <w:r>
              <w:rPr>
                <w:rFonts w:ascii="Times New Roman" w:eastAsia="Calibri" w:hAnsi="Times New Roman" w:cs="Times New Roman"/>
                <w:iCs/>
                <w:spacing w:val="-6"/>
                <w:kern w:val="2"/>
                <w:sz w:val="26"/>
                <w:szCs w:val="26"/>
              </w:rPr>
              <w:t xml:space="preserve">– </w:t>
            </w:r>
            <w:r>
              <w:rPr>
                <w:rFonts w:ascii="Times New Roman" w:eastAsia="Calibri" w:hAnsi="Times New Roman" w:cs="Times New Roman"/>
                <w:i/>
                <w:iCs/>
                <w:spacing w:val="-6"/>
                <w:kern w:val="2"/>
                <w:sz w:val="26"/>
                <w:szCs w:val="26"/>
              </w:rPr>
              <w:t>произвольно и осознанно владеть общими приемами решения задач;</w:t>
            </w:r>
          </w:p>
          <w:p w:rsidR="00112969" w:rsidRDefault="00661D81">
            <w:pPr>
              <w:spacing w:after="0" w:line="240" w:lineRule="auto"/>
              <w:jc w:val="both"/>
              <w:rPr>
                <w:rFonts w:ascii="Times New Roman" w:eastAsia="Calibri" w:hAnsi="Times New Roman" w:cs="Times New Roman"/>
                <w:i/>
                <w:kern w:val="2"/>
                <w:sz w:val="26"/>
                <w:szCs w:val="26"/>
              </w:rPr>
            </w:pPr>
            <w:r>
              <w:rPr>
                <w:rFonts w:ascii="Times New Roman" w:eastAsia="Calibri" w:hAnsi="Times New Roman" w:cs="Times New Roman"/>
                <w:iCs/>
                <w:kern w:val="2"/>
                <w:sz w:val="26"/>
                <w:szCs w:val="26"/>
              </w:rPr>
              <w:t xml:space="preserve">– </w:t>
            </w:r>
            <w:r>
              <w:rPr>
                <w:rFonts w:ascii="Times New Roman" w:eastAsia="Calibri" w:hAnsi="Times New Roman" w:cs="Times New Roman"/>
                <w:i/>
                <w:kern w:val="2"/>
                <w:sz w:val="26"/>
                <w:szCs w:val="26"/>
              </w:rPr>
              <w:t>создавать и преобразовывать модели и схемы для решения задач;</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 xml:space="preserve">– </w:t>
            </w:r>
            <w:r>
              <w:rPr>
                <w:rFonts w:ascii="Times New Roman" w:eastAsia="Calibri" w:hAnsi="Times New Roman" w:cs="Times New Roman"/>
                <w:i/>
                <w:iCs/>
                <w:kern w:val="2"/>
                <w:sz w:val="26"/>
                <w:szCs w:val="26"/>
              </w:rPr>
              <w:t>строить логическое рассуждение, включающее установление причинно</w:t>
            </w:r>
            <w:r>
              <w:rPr>
                <w:rFonts w:ascii="Times New Roman" w:eastAsia="Calibri" w:hAnsi="Times New Roman" w:cs="Times New Roman"/>
                <w:i/>
                <w:iCs/>
                <w:kern w:val="2"/>
                <w:sz w:val="26"/>
                <w:szCs w:val="26"/>
              </w:rPr>
              <w:softHyphen/>
              <w:t>следственных связей, достраивая и восполняя недостающие компоненты;</w:t>
            </w:r>
          </w:p>
          <w:p w:rsidR="00112969" w:rsidRDefault="00661D81">
            <w:pPr>
              <w:spacing w:after="0" w:line="240" w:lineRule="auto"/>
              <w:jc w:val="both"/>
              <w:textAlignment w:val="center"/>
              <w:rPr>
                <w:rFonts w:ascii="Times New Roman" w:eastAsia="Times New Roman" w:hAnsi="Times New Roman" w:cs="Times New Roman"/>
                <w:kern w:val="2"/>
                <w:sz w:val="26"/>
                <w:szCs w:val="26"/>
                <w:lang w:eastAsia="hi-IN" w:bidi="hi-IN"/>
              </w:rPr>
            </w:pPr>
            <w:r>
              <w:rPr>
                <w:rFonts w:ascii="Times New Roman" w:eastAsia="Calibri" w:hAnsi="Times New Roman" w:cs="Times New Roman"/>
                <w:iCs/>
                <w:kern w:val="2"/>
                <w:sz w:val="26"/>
                <w:szCs w:val="26"/>
              </w:rPr>
              <w:t xml:space="preserve">– </w:t>
            </w:r>
            <w:r>
              <w:rPr>
                <w:rFonts w:ascii="Times New Roman" w:eastAsia="Calibri" w:hAnsi="Times New Roman" w:cs="Times New Roman"/>
                <w:i/>
                <w:iCs/>
                <w:kern w:val="2"/>
                <w:sz w:val="26"/>
                <w:szCs w:val="26"/>
              </w:rPr>
              <w:t>осуществлять расширенный поиск информации с использованием ресурсов библиотек и сети интернет;</w:t>
            </w:r>
          </w:p>
          <w:p w:rsidR="00112969" w:rsidRDefault="00661D81">
            <w:pPr>
              <w:spacing w:after="0" w:line="240" w:lineRule="auto"/>
              <w:jc w:val="both"/>
              <w:rPr>
                <w:rFonts w:ascii="Times New Roman" w:eastAsia="Times New Roman" w:hAnsi="Times New Roman" w:cs="Times New Roman"/>
                <w:i/>
                <w:kern w:val="2"/>
                <w:sz w:val="26"/>
                <w:szCs w:val="26"/>
              </w:rPr>
            </w:pPr>
            <w:r>
              <w:rPr>
                <w:rFonts w:ascii="Times New Roman" w:eastAsia="Calibri" w:hAnsi="Times New Roman" w:cs="Times New Roman"/>
                <w:iCs/>
                <w:kern w:val="2"/>
                <w:sz w:val="26"/>
                <w:szCs w:val="26"/>
              </w:rPr>
              <w:t xml:space="preserve">– </w:t>
            </w:r>
            <w:r>
              <w:rPr>
                <w:rFonts w:ascii="Times New Roman" w:eastAsia="Times New Roman" w:hAnsi="Times New Roman" w:cs="Times New Roman"/>
                <w:i/>
                <w:kern w:val="2"/>
                <w:sz w:val="26"/>
                <w:szCs w:val="26"/>
              </w:rPr>
              <w:t>самостоятельное создание алгоритмов (способов) деятельности при решении проблем творческого и поискового характера;</w:t>
            </w:r>
          </w:p>
          <w:p w:rsidR="00112969" w:rsidRDefault="00661D81">
            <w:pPr>
              <w:spacing w:after="0" w:line="240" w:lineRule="auto"/>
              <w:jc w:val="both"/>
              <w:rPr>
                <w:rFonts w:ascii="Times New Roman" w:eastAsia="Calibri" w:hAnsi="Times New Roman" w:cs="Times New Roman"/>
                <w:i/>
                <w:sz w:val="26"/>
                <w:szCs w:val="26"/>
              </w:rPr>
            </w:pPr>
            <w:r>
              <w:rPr>
                <w:rFonts w:ascii="Times New Roman" w:eastAsia="Calibri" w:hAnsi="Times New Roman" w:cs="Times New Roman"/>
                <w:i/>
                <w:iCs/>
                <w:kern w:val="2"/>
                <w:sz w:val="26"/>
                <w:szCs w:val="26"/>
              </w:rPr>
              <w:t xml:space="preserve">– </w:t>
            </w:r>
            <w:r>
              <w:rPr>
                <w:rFonts w:ascii="Times New Roman" w:eastAsia="Times New Roman" w:hAnsi="Times New Roman" w:cs="Times New Roman"/>
                <w:bCs/>
                <w:i/>
                <w:color w:val="000000"/>
                <w:kern w:val="2"/>
                <w:sz w:val="26"/>
                <w:szCs w:val="26"/>
              </w:rPr>
              <w:t>освоенность первичных действий в проектной, конструктивно-модельной, поисковой деятельности в области естественно-математического и технического профиля;</w:t>
            </w:r>
          </w:p>
          <w:p w:rsidR="00112969" w:rsidRDefault="00661D81">
            <w:pPr>
              <w:spacing w:after="0" w:line="240" w:lineRule="auto"/>
              <w:jc w:val="both"/>
              <w:rPr>
                <w:rFonts w:ascii="Times New Roman" w:eastAsia="Calibri" w:hAnsi="Times New Roman" w:cs="Times New Roman"/>
                <w:i/>
                <w:kern w:val="2"/>
                <w:sz w:val="26"/>
                <w:szCs w:val="26"/>
              </w:rPr>
            </w:pPr>
            <w:r>
              <w:rPr>
                <w:rFonts w:ascii="Times New Roman" w:eastAsia="Calibri" w:hAnsi="Times New Roman" w:cs="Times New Roman"/>
                <w:i/>
                <w:iCs/>
                <w:kern w:val="2"/>
                <w:sz w:val="26"/>
                <w:szCs w:val="26"/>
              </w:rPr>
              <w:t xml:space="preserve">– </w:t>
            </w:r>
            <w:r>
              <w:rPr>
                <w:rFonts w:ascii="Times New Roman" w:eastAsia="Times New Roman" w:hAnsi="Times New Roman" w:cs="Times New Roman"/>
                <w:bCs/>
                <w:i/>
                <w:color w:val="000000"/>
                <w:kern w:val="2"/>
                <w:sz w:val="26"/>
                <w:szCs w:val="26"/>
              </w:rPr>
              <w:t xml:space="preserve">сформированность способностей детей к естественнонаучному мышлению, техническому творчеству и интереса к техническим </w:t>
            </w:r>
            <w:hyperlink r:id="rId11">
              <w:r>
                <w:rPr>
                  <w:rFonts w:ascii="Times New Roman" w:eastAsia="Times New Roman" w:hAnsi="Times New Roman" w:cs="Times New Roman"/>
                  <w:bCs/>
                  <w:i/>
                  <w:color w:val="000000"/>
                  <w:kern w:val="2"/>
                  <w:sz w:val="26"/>
                  <w:szCs w:val="26"/>
                </w:rPr>
                <w:t>специальностям</w:t>
              </w:r>
            </w:hyperlink>
            <w:r>
              <w:rPr>
                <w:rFonts w:ascii="Times New Roman" w:eastAsia="Times New Roman" w:hAnsi="Times New Roman" w:cs="Times New Roman"/>
                <w:bCs/>
                <w:i/>
                <w:color w:val="000000"/>
                <w:kern w:val="2"/>
                <w:sz w:val="26"/>
                <w:szCs w:val="26"/>
              </w:rPr>
              <w:t>.</w:t>
            </w:r>
          </w:p>
          <w:p w:rsidR="00112969" w:rsidRDefault="00661D81">
            <w:pPr>
              <w:spacing w:after="0" w:line="240" w:lineRule="auto"/>
              <w:ind w:firstLine="397"/>
              <w:jc w:val="both"/>
              <w:rPr>
                <w:rFonts w:ascii="Times New Roman" w:eastAsia="Times New Roman" w:hAnsi="Times New Roman" w:cs="Times New Roman"/>
                <w:b/>
                <w:kern w:val="2"/>
                <w:sz w:val="26"/>
                <w:szCs w:val="26"/>
              </w:rPr>
            </w:pPr>
            <w:r>
              <w:rPr>
                <w:rFonts w:ascii="Times New Roman" w:eastAsia="Times New Roman" w:hAnsi="Times New Roman" w:cs="Times New Roman"/>
                <w:b/>
                <w:kern w:val="2"/>
                <w:sz w:val="26"/>
                <w:szCs w:val="26"/>
              </w:rPr>
              <w:t>Коммуникативные универсальные учебные действия</w:t>
            </w:r>
          </w:p>
          <w:p w:rsidR="00112969" w:rsidRDefault="00661D81">
            <w:pPr>
              <w:spacing w:after="0" w:line="240" w:lineRule="auto"/>
              <w:ind w:firstLine="397"/>
              <w:jc w:val="both"/>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Обучающийся научится:</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 xml:space="preserve">– </w:t>
            </w:r>
            <w:r>
              <w:rPr>
                <w:rFonts w:ascii="Times New Roman" w:eastAsia="Calibri" w:hAnsi="Times New Roman" w:cs="Times New Roman"/>
                <w:kern w:val="2"/>
                <w:sz w:val="26"/>
                <w:szCs w:val="26"/>
              </w:rPr>
              <w:t>определять цели, функции участников, способы взаимодействия;</w:t>
            </w:r>
          </w:p>
          <w:p w:rsidR="00112969" w:rsidRDefault="00661D81">
            <w:pPr>
              <w:spacing w:after="0" w:line="240" w:lineRule="auto"/>
              <w:jc w:val="both"/>
              <w:rPr>
                <w:rFonts w:ascii="Times New Roman" w:eastAsia="Calibri" w:hAnsi="Times New Roman" w:cs="Times New Roman"/>
                <w:bCs/>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договариваться и приходить к общему решению в совместной деятельности, в том числе в ситуации столкновения интересов;</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контролировать, корректировать и оценивать действия партнера;</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112969" w:rsidRDefault="00661D81">
            <w:pPr>
              <w:spacing w:after="0" w:line="240" w:lineRule="auto"/>
              <w:jc w:val="both"/>
              <w:rPr>
                <w:rFonts w:ascii="Times New Roman" w:eastAsia="Calibri" w:hAnsi="Times New Roman" w:cs="Times New Roman"/>
                <w:kern w:val="2"/>
                <w:sz w:val="26"/>
                <w:szCs w:val="26"/>
                <w:highlight w:val="yellow"/>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 xml:space="preserve">– </w:t>
            </w:r>
            <w:r>
              <w:rPr>
                <w:rFonts w:ascii="Times New Roman" w:eastAsia="Calibri" w:hAnsi="Times New Roman" w:cs="Times New Roman"/>
                <w:kern w:val="2"/>
                <w:sz w:val="26"/>
                <w:szCs w:val="26"/>
              </w:rPr>
              <w:t>владеть диалогической формой коммуникации, используя в том числе средства и инструменты ИКТ и дистанционного общения;</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 xml:space="preserve">– </w:t>
            </w:r>
            <w:r>
              <w:rPr>
                <w:rFonts w:ascii="Times New Roman" w:eastAsia="Calibri" w:hAnsi="Times New Roman" w:cs="Times New Roman"/>
                <w:kern w:val="2"/>
                <w:sz w:val="26"/>
                <w:szCs w:val="26"/>
              </w:rPr>
              <w:t>использовать речь для регуляции своего действия.</w:t>
            </w:r>
          </w:p>
          <w:p w:rsidR="00112969" w:rsidRDefault="00661D81">
            <w:pPr>
              <w:spacing w:after="0" w:line="240" w:lineRule="auto"/>
              <w:ind w:firstLine="397"/>
              <w:jc w:val="both"/>
              <w:rPr>
                <w:rFonts w:ascii="Times New Roman" w:eastAsia="Calibri" w:hAnsi="Times New Roman" w:cs="Times New Roman"/>
                <w:i/>
                <w:kern w:val="2"/>
                <w:sz w:val="26"/>
                <w:szCs w:val="26"/>
              </w:rPr>
            </w:pPr>
            <w:r>
              <w:rPr>
                <w:rFonts w:ascii="Times New Roman" w:eastAsia="Calibri" w:hAnsi="Times New Roman" w:cs="Times New Roman"/>
                <w:i/>
                <w:kern w:val="2"/>
                <w:sz w:val="26"/>
                <w:szCs w:val="26"/>
              </w:rPr>
              <w:t>Обучающийся получит возможность научиться:</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задавать вопросы, необходимые для организации собственной деятельности и сотрудничества с партнером;</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понимать относительность мнений и подходов к решению проблемы;</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продуктивно содействовать разрешению конфликтов на основе учета интересов и позиций всех участников;</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учитывать разные мнения и интересы и обосновывать собственную позицию;</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осуществлять взаимный контроль и оказывать в сотрудничестве необходимую взаимопомощь;</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tc>
      </w:tr>
      <w:tr w:rsidR="00112969">
        <w:tc>
          <w:tcPr>
            <w:tcW w:w="9571"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b/>
                <w:iCs/>
                <w:kern w:val="2"/>
                <w:sz w:val="26"/>
                <w:szCs w:val="26"/>
              </w:rPr>
            </w:pPr>
            <w:r>
              <w:rPr>
                <w:rFonts w:ascii="Times New Roman" w:eastAsia="Calibri" w:hAnsi="Times New Roman" w:cs="Times New Roman"/>
                <w:b/>
                <w:iCs/>
                <w:kern w:val="2"/>
                <w:sz w:val="26"/>
                <w:szCs w:val="26"/>
              </w:rPr>
              <w:t>Чтение. Работа с текстом</w:t>
            </w:r>
          </w:p>
        </w:tc>
      </w:tr>
      <w:tr w:rsidR="00112969">
        <w:tc>
          <w:tcPr>
            <w:tcW w:w="9571"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97"/>
              <w:jc w:val="both"/>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Обучающийся научится:</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 xml:space="preserve">– осуществлять </w:t>
            </w:r>
            <w:r>
              <w:rPr>
                <w:rFonts w:ascii="Times New Roman" w:eastAsia="Calibri" w:hAnsi="Times New Roman" w:cs="Times New Roman"/>
                <w:kern w:val="2"/>
                <w:sz w:val="26"/>
                <w:szCs w:val="26"/>
              </w:rPr>
              <w:t>поиск информации;</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находить в тексте конкретные сведения, факты, заданные в явном виде;</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определять тему и главную мысль текста;</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делить тексты на смысловые части, составлять план текста;</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112969" w:rsidRDefault="00661D81">
            <w:pPr>
              <w:spacing w:after="0" w:line="240" w:lineRule="auto"/>
              <w:jc w:val="both"/>
              <w:rPr>
                <w:rFonts w:ascii="Times New Roman" w:eastAsia="Calibri" w:hAnsi="Times New Roman" w:cs="Times New Roman"/>
                <w:b/>
                <w:i/>
                <w:spacing w:val="6"/>
                <w:kern w:val="2"/>
                <w:sz w:val="26"/>
                <w:szCs w:val="26"/>
              </w:rPr>
            </w:pPr>
            <w:r>
              <w:rPr>
                <w:rFonts w:ascii="Times New Roman" w:eastAsia="Calibri" w:hAnsi="Times New Roman" w:cs="Times New Roman"/>
                <w:iCs/>
                <w:spacing w:val="6"/>
                <w:kern w:val="2"/>
                <w:sz w:val="26"/>
                <w:szCs w:val="26"/>
              </w:rPr>
              <w:t>–</w:t>
            </w:r>
            <w:r>
              <w:rPr>
                <w:rFonts w:ascii="Times New Roman" w:eastAsia="Calibri" w:hAnsi="Times New Roman" w:cs="Times New Roman"/>
                <w:spacing w:val="6"/>
                <w:kern w:val="2"/>
                <w:sz w:val="26"/>
                <w:szCs w:val="26"/>
              </w:rPr>
              <w:t>сравнивать между собой объекты, описанные в тексте, выделяя 2–3 существенных признака.</w:t>
            </w:r>
          </w:p>
          <w:p w:rsidR="00112969" w:rsidRDefault="00661D81">
            <w:pPr>
              <w:spacing w:after="0" w:line="240" w:lineRule="auto"/>
              <w:jc w:val="center"/>
              <w:rPr>
                <w:rFonts w:ascii="Times New Roman" w:eastAsia="Calibri" w:hAnsi="Times New Roman" w:cs="Times New Roman"/>
                <w:b/>
                <w:i/>
                <w:kern w:val="2"/>
                <w:sz w:val="26"/>
                <w:szCs w:val="26"/>
              </w:rPr>
            </w:pPr>
            <w:r>
              <w:rPr>
                <w:rFonts w:ascii="Times New Roman" w:eastAsia="Calibri" w:hAnsi="Times New Roman" w:cs="Times New Roman"/>
                <w:b/>
                <w:kern w:val="2"/>
                <w:sz w:val="26"/>
                <w:szCs w:val="26"/>
              </w:rPr>
              <w:t>Понимание прочитанного</w:t>
            </w:r>
          </w:p>
          <w:p w:rsidR="00112969" w:rsidRDefault="00661D81">
            <w:pPr>
              <w:spacing w:after="0" w:line="240" w:lineRule="auto"/>
              <w:ind w:firstLine="397"/>
              <w:jc w:val="both"/>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Обучающийся научится:</w:t>
            </w:r>
          </w:p>
          <w:p w:rsidR="00112969" w:rsidRDefault="00661D81">
            <w:pPr>
              <w:spacing w:after="0" w:line="240" w:lineRule="auto"/>
              <w:jc w:val="both"/>
              <w:rPr>
                <w:rFonts w:ascii="Times New Roman" w:eastAsia="Calibri" w:hAnsi="Times New Roman" w:cs="Times New Roman"/>
                <w:b/>
                <w:i/>
                <w:kern w:val="2"/>
                <w:sz w:val="26"/>
                <w:szCs w:val="26"/>
              </w:rPr>
            </w:pPr>
            <w:r>
              <w:rPr>
                <w:rFonts w:ascii="Times New Roman" w:eastAsia="Calibri" w:hAnsi="Times New Roman" w:cs="Times New Roman"/>
                <w:iCs/>
                <w:kern w:val="2"/>
                <w:sz w:val="26"/>
                <w:szCs w:val="26"/>
              </w:rPr>
              <w:t xml:space="preserve">– </w:t>
            </w:r>
            <w:r>
              <w:rPr>
                <w:rFonts w:ascii="Times New Roman" w:eastAsia="Calibri" w:hAnsi="Times New Roman" w:cs="Times New Roman"/>
                <w:kern w:val="2"/>
                <w:sz w:val="26"/>
                <w:szCs w:val="26"/>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112969" w:rsidRDefault="00661D81">
            <w:pPr>
              <w:spacing w:after="0" w:line="240" w:lineRule="auto"/>
              <w:jc w:val="both"/>
              <w:rPr>
                <w:rFonts w:ascii="Times New Roman" w:eastAsia="Calibri" w:hAnsi="Times New Roman" w:cs="Times New Roman"/>
                <w:b/>
                <w:i/>
                <w:kern w:val="2"/>
                <w:sz w:val="26"/>
                <w:szCs w:val="26"/>
              </w:rPr>
            </w:pPr>
            <w:r>
              <w:rPr>
                <w:rFonts w:ascii="Times New Roman" w:eastAsia="Calibri" w:hAnsi="Times New Roman" w:cs="Times New Roman"/>
                <w:iCs/>
                <w:kern w:val="2"/>
                <w:sz w:val="26"/>
                <w:szCs w:val="26"/>
              </w:rPr>
              <w:t xml:space="preserve">– </w:t>
            </w:r>
            <w:r>
              <w:rPr>
                <w:rFonts w:ascii="Times New Roman" w:eastAsia="Calibri" w:hAnsi="Times New Roman" w:cs="Times New Roman"/>
                <w:kern w:val="2"/>
                <w:sz w:val="26"/>
                <w:szCs w:val="26"/>
              </w:rPr>
              <w:t>понимать текст, с опорой не только на содержащуюся в нем информацию, но и на жанр, структуру, выразительные средства текста;</w:t>
            </w:r>
          </w:p>
          <w:p w:rsidR="00112969" w:rsidRDefault="00661D81">
            <w:pPr>
              <w:spacing w:after="0" w:line="240" w:lineRule="auto"/>
              <w:jc w:val="both"/>
              <w:rPr>
                <w:rFonts w:ascii="Times New Roman" w:eastAsia="Calibri" w:hAnsi="Times New Roman" w:cs="Times New Roman"/>
                <w:b/>
                <w:i/>
                <w:spacing w:val="-6"/>
                <w:kern w:val="2"/>
                <w:sz w:val="26"/>
                <w:szCs w:val="26"/>
              </w:rPr>
            </w:pPr>
            <w:r>
              <w:rPr>
                <w:rFonts w:ascii="Times New Roman" w:eastAsia="Calibri" w:hAnsi="Times New Roman" w:cs="Times New Roman"/>
                <w:iCs/>
                <w:spacing w:val="-6"/>
                <w:kern w:val="2"/>
                <w:sz w:val="26"/>
                <w:szCs w:val="26"/>
              </w:rPr>
              <w:t>–</w:t>
            </w:r>
            <w:r>
              <w:rPr>
                <w:rFonts w:ascii="Times New Roman" w:eastAsia="Calibri" w:hAnsi="Times New Roman" w:cs="Times New Roman"/>
                <w:spacing w:val="-6"/>
                <w:kern w:val="2"/>
                <w:sz w:val="26"/>
                <w:szCs w:val="26"/>
              </w:rPr>
              <w:t>использовать различные виды чтения: ознакомительное, изуча</w:t>
            </w:r>
            <w:r>
              <w:rPr>
                <w:rFonts w:ascii="Times New Roman" w:eastAsia="Calibri" w:hAnsi="Times New Roman" w:cs="Times New Roman"/>
                <w:spacing w:val="-6"/>
                <w:kern w:val="2"/>
                <w:sz w:val="26"/>
                <w:szCs w:val="26"/>
              </w:rPr>
              <w:softHyphen/>
              <w:t>ющее, поисковое, выбирать нужный вид чтения в соответствии с целью чтения;</w:t>
            </w:r>
          </w:p>
          <w:p w:rsidR="00112969" w:rsidRDefault="00661D81">
            <w:pPr>
              <w:spacing w:after="0" w:line="240" w:lineRule="auto"/>
              <w:ind w:firstLine="397"/>
              <w:jc w:val="both"/>
              <w:rPr>
                <w:rFonts w:ascii="Times New Roman" w:eastAsia="Calibri" w:hAnsi="Times New Roman" w:cs="Times New Roman"/>
                <w:b/>
                <w:i/>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ориентироваться в соответствующих возрасту словарях и справочниках.</w:t>
            </w:r>
          </w:p>
          <w:p w:rsidR="00112969" w:rsidRDefault="00661D81">
            <w:pPr>
              <w:spacing w:after="0" w:line="240" w:lineRule="auto"/>
              <w:ind w:firstLine="397"/>
              <w:jc w:val="both"/>
              <w:rPr>
                <w:rFonts w:ascii="Times New Roman" w:eastAsia="Calibri" w:hAnsi="Times New Roman" w:cs="Times New Roman"/>
                <w:i/>
                <w:kern w:val="2"/>
                <w:sz w:val="26"/>
                <w:szCs w:val="26"/>
              </w:rPr>
            </w:pPr>
            <w:r>
              <w:rPr>
                <w:rFonts w:ascii="Times New Roman" w:eastAsia="Calibri" w:hAnsi="Times New Roman" w:cs="Times New Roman"/>
                <w:i/>
                <w:kern w:val="2"/>
                <w:sz w:val="26"/>
                <w:szCs w:val="26"/>
              </w:rPr>
              <w:t>Обучающийся получит возможность научиться:</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использовать формальные элементы текста (например, подзаголовки, сноски) для поиска нужной информации;</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работать с несколькими источниками информации;</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сопоставлять информацию, полученную из нескольких источников.</w:t>
            </w:r>
          </w:p>
          <w:p w:rsidR="00112969" w:rsidRDefault="00661D81">
            <w:pPr>
              <w:spacing w:after="0" w:line="240" w:lineRule="auto"/>
              <w:jc w:val="center"/>
              <w:rPr>
                <w:rFonts w:ascii="Times New Roman" w:eastAsia="Calibri" w:hAnsi="Times New Roman" w:cs="Times New Roman"/>
                <w:b/>
                <w:i/>
                <w:iCs/>
                <w:kern w:val="2"/>
                <w:sz w:val="26"/>
                <w:szCs w:val="26"/>
              </w:rPr>
            </w:pPr>
            <w:r>
              <w:rPr>
                <w:rFonts w:ascii="Times New Roman" w:eastAsia="Calibri" w:hAnsi="Times New Roman" w:cs="Times New Roman"/>
                <w:b/>
                <w:kern w:val="2"/>
                <w:sz w:val="26"/>
                <w:szCs w:val="26"/>
              </w:rPr>
              <w:t>Преобразование и интерпретация информации</w:t>
            </w:r>
          </w:p>
          <w:p w:rsidR="00112969" w:rsidRDefault="00661D81">
            <w:pPr>
              <w:spacing w:after="0" w:line="240" w:lineRule="auto"/>
              <w:ind w:firstLine="397"/>
              <w:jc w:val="both"/>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Обучающийся научится:</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пересказывать текст подробно и сжато, устно и письменно;</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формулировать несложные выводы, основываясь на тексте; находить аргументы, подтверждающие вывод;</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сопоставлять и обобщать содержащуюся в разных частях текста информацию.</w:t>
            </w:r>
          </w:p>
          <w:p w:rsidR="00112969" w:rsidRDefault="00661D81">
            <w:pPr>
              <w:spacing w:after="0" w:line="240" w:lineRule="auto"/>
              <w:ind w:firstLine="397"/>
              <w:jc w:val="both"/>
              <w:rPr>
                <w:rFonts w:ascii="Times New Roman" w:eastAsia="Calibri" w:hAnsi="Times New Roman" w:cs="Times New Roman"/>
                <w:i/>
                <w:kern w:val="2"/>
                <w:sz w:val="26"/>
                <w:szCs w:val="26"/>
              </w:rPr>
            </w:pPr>
            <w:r>
              <w:rPr>
                <w:rFonts w:ascii="Times New Roman" w:eastAsia="Calibri" w:hAnsi="Times New Roman" w:cs="Times New Roman"/>
                <w:i/>
                <w:kern w:val="2"/>
                <w:sz w:val="26"/>
                <w:szCs w:val="26"/>
              </w:rPr>
              <w:t>Обучающийся получит возможность научиться:</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делать выписки из прочитанных текстов с учетом цели их дальнейшего использования;</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составлять небольшие письменные аннотации к тексту, отзывы о прочитанном.</w:t>
            </w:r>
          </w:p>
          <w:p w:rsidR="00112969" w:rsidRDefault="00661D81">
            <w:pPr>
              <w:spacing w:after="0" w:line="240" w:lineRule="auto"/>
              <w:jc w:val="center"/>
              <w:rPr>
                <w:rFonts w:ascii="Times New Roman" w:eastAsia="Times New Roman" w:hAnsi="Times New Roman" w:cs="Times New Roman"/>
                <w:b/>
                <w:kern w:val="2"/>
                <w:sz w:val="26"/>
                <w:szCs w:val="26"/>
              </w:rPr>
            </w:pPr>
            <w:r>
              <w:rPr>
                <w:rFonts w:ascii="Times New Roman" w:eastAsia="Calibri" w:hAnsi="Times New Roman" w:cs="Times New Roman"/>
                <w:b/>
                <w:kern w:val="2"/>
                <w:sz w:val="26"/>
                <w:szCs w:val="26"/>
              </w:rPr>
              <w:t>Оценка информации</w:t>
            </w:r>
          </w:p>
          <w:p w:rsidR="00112969" w:rsidRDefault="00661D81">
            <w:pPr>
              <w:spacing w:after="0" w:line="240" w:lineRule="auto"/>
              <w:ind w:firstLine="397"/>
              <w:jc w:val="both"/>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Обучающийся научится:</w:t>
            </w:r>
          </w:p>
          <w:p w:rsidR="00112969" w:rsidRDefault="00661D81">
            <w:pPr>
              <w:spacing w:after="0" w:line="240" w:lineRule="auto"/>
              <w:jc w:val="both"/>
              <w:rPr>
                <w:rFonts w:ascii="Times New Roman" w:eastAsia="Times New Roman" w:hAnsi="Times New Roman" w:cs="Times New Roman"/>
                <w:b/>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высказывать оценочные суждения и свою точку зрения о прочитанном тексте;</w:t>
            </w:r>
          </w:p>
          <w:p w:rsidR="00112969" w:rsidRDefault="00661D81">
            <w:pPr>
              <w:spacing w:after="0" w:line="240" w:lineRule="auto"/>
              <w:jc w:val="both"/>
              <w:rPr>
                <w:rFonts w:ascii="Times New Roman" w:eastAsia="Calibri" w:hAnsi="Times New Roman" w:cs="Times New Roman"/>
                <w:spacing w:val="-6"/>
                <w:kern w:val="2"/>
                <w:sz w:val="26"/>
                <w:szCs w:val="26"/>
              </w:rPr>
            </w:pPr>
            <w:r>
              <w:rPr>
                <w:rFonts w:ascii="Times New Roman" w:eastAsia="Calibri" w:hAnsi="Times New Roman" w:cs="Times New Roman"/>
                <w:iCs/>
                <w:spacing w:val="-6"/>
                <w:kern w:val="2"/>
                <w:sz w:val="26"/>
                <w:szCs w:val="26"/>
              </w:rPr>
              <w:t>–</w:t>
            </w:r>
            <w:r>
              <w:rPr>
                <w:rFonts w:ascii="Times New Roman" w:eastAsia="Calibri" w:hAnsi="Times New Roman" w:cs="Times New Roman"/>
                <w:spacing w:val="-6"/>
                <w:kern w:val="2"/>
                <w:sz w:val="26"/>
                <w:szCs w:val="26"/>
              </w:rPr>
              <w:t>оценивать содержание, языковые особенности и структуру текста; определять место и роль иллюстративного ряда в тексте, умение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112969" w:rsidRDefault="00661D81">
            <w:pPr>
              <w:spacing w:after="0" w:line="240" w:lineRule="auto"/>
              <w:jc w:val="both"/>
              <w:rPr>
                <w:rFonts w:ascii="Times New Roman" w:eastAsia="Times New Roman" w:hAnsi="Times New Roman" w:cs="Times New Roman"/>
                <w:b/>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участвовать в учебном диалоге при обсуждении прочитанного или прослушанного текста.</w:t>
            </w:r>
          </w:p>
          <w:p w:rsidR="00112969" w:rsidRDefault="00661D81">
            <w:pPr>
              <w:spacing w:after="0" w:line="240" w:lineRule="auto"/>
              <w:ind w:firstLine="397"/>
              <w:jc w:val="both"/>
              <w:rPr>
                <w:rFonts w:ascii="Times New Roman" w:eastAsia="Calibri" w:hAnsi="Times New Roman" w:cs="Times New Roman"/>
                <w:i/>
                <w:kern w:val="2"/>
                <w:sz w:val="26"/>
                <w:szCs w:val="26"/>
              </w:rPr>
            </w:pPr>
            <w:r>
              <w:rPr>
                <w:rFonts w:ascii="Times New Roman" w:eastAsia="Calibri" w:hAnsi="Times New Roman" w:cs="Times New Roman"/>
                <w:i/>
                <w:kern w:val="2"/>
                <w:sz w:val="26"/>
                <w:szCs w:val="26"/>
              </w:rPr>
              <w:t>Обучающийся получит возможность научиться:</w:t>
            </w:r>
          </w:p>
          <w:p w:rsidR="00112969" w:rsidRDefault="00661D81">
            <w:pPr>
              <w:spacing w:after="0" w:line="240" w:lineRule="auto"/>
              <w:rPr>
                <w:rFonts w:ascii="Times New Roman" w:eastAsia="Calibri" w:hAnsi="Times New Roman" w:cs="Times New Roman"/>
                <w:b/>
                <w:i/>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сопоставлять различные точки зрения;</w:t>
            </w:r>
          </w:p>
          <w:p w:rsidR="00112969" w:rsidRDefault="00661D81">
            <w:pPr>
              <w:spacing w:after="0" w:line="240" w:lineRule="auto"/>
              <w:rPr>
                <w:rFonts w:ascii="Times New Roman" w:eastAsia="Times New Roman" w:hAnsi="Times New Roman" w:cs="Times New Roman"/>
                <w:b/>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соотносить позицию автора с собственной точкой зрения;</w:t>
            </w:r>
          </w:p>
          <w:p w:rsidR="00112969" w:rsidRDefault="00661D81">
            <w:pPr>
              <w:spacing w:after="0" w:line="240" w:lineRule="auto"/>
              <w:rPr>
                <w:rFonts w:ascii="Times New Roman" w:eastAsia="Times New Roman" w:hAnsi="Times New Roman" w:cs="Times New Roman"/>
                <w:b/>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в процессе работы с одним или несколькими источниками выявлять достоверную (противоречивую) информацию.</w:t>
            </w:r>
          </w:p>
        </w:tc>
      </w:tr>
      <w:tr w:rsidR="00112969">
        <w:tc>
          <w:tcPr>
            <w:tcW w:w="9571"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b/>
                <w:kern w:val="2"/>
                <w:sz w:val="26"/>
                <w:szCs w:val="26"/>
              </w:rPr>
            </w:pPr>
            <w:r>
              <w:rPr>
                <w:rFonts w:ascii="Times New Roman" w:eastAsia="Times New Roman" w:hAnsi="Times New Roman" w:cs="Times New Roman"/>
                <w:b/>
                <w:kern w:val="2"/>
                <w:sz w:val="26"/>
                <w:szCs w:val="26"/>
              </w:rPr>
              <w:t>Формирование ИКТ-компетентности обучающихся</w:t>
            </w:r>
          </w:p>
          <w:p w:rsidR="00112969" w:rsidRDefault="00661D81">
            <w:pPr>
              <w:spacing w:after="0" w:line="240" w:lineRule="auto"/>
              <w:jc w:val="center"/>
              <w:rPr>
                <w:rFonts w:ascii="Times New Roman" w:eastAsia="Times New Roman" w:hAnsi="Times New Roman" w:cs="Times New Roman"/>
                <w:b/>
                <w:iCs/>
                <w:kern w:val="2"/>
                <w:sz w:val="26"/>
                <w:szCs w:val="26"/>
              </w:rPr>
            </w:pPr>
            <w:r>
              <w:rPr>
                <w:rFonts w:ascii="Times New Roman" w:eastAsia="Times New Roman" w:hAnsi="Times New Roman" w:cs="Times New Roman"/>
                <w:b/>
                <w:kern w:val="2"/>
                <w:sz w:val="26"/>
                <w:szCs w:val="26"/>
              </w:rPr>
              <w:t>при получении начального общего образования</w:t>
            </w:r>
          </w:p>
        </w:tc>
      </w:tr>
      <w:tr w:rsidR="00112969">
        <w:tc>
          <w:tcPr>
            <w:tcW w:w="9571"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b/>
                <w:kern w:val="2"/>
                <w:sz w:val="26"/>
                <w:szCs w:val="26"/>
              </w:rPr>
            </w:pPr>
            <w:r>
              <w:rPr>
                <w:rFonts w:ascii="Times New Roman" w:eastAsia="Calibri" w:hAnsi="Times New Roman" w:cs="Times New Roman"/>
                <w:b/>
                <w:kern w:val="2"/>
                <w:sz w:val="26"/>
                <w:szCs w:val="26"/>
              </w:rPr>
              <w:t>Знакомство со средствами ИКТ, гигиена работы с компьютером</w:t>
            </w:r>
          </w:p>
          <w:p w:rsidR="00112969" w:rsidRDefault="00661D81">
            <w:pPr>
              <w:spacing w:after="0" w:line="240" w:lineRule="auto"/>
              <w:ind w:firstLine="397"/>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Обучающийся научится:</w:t>
            </w:r>
          </w:p>
          <w:p w:rsidR="00112969" w:rsidRDefault="00661D81">
            <w:pPr>
              <w:spacing w:after="0" w:line="240" w:lineRule="auto"/>
              <w:jc w:val="both"/>
              <w:rPr>
                <w:rFonts w:ascii="Times New Roman" w:eastAsia="Times New Roman" w:hAnsi="Times New Roman" w:cs="Times New Roman"/>
                <w:b/>
                <w:kern w:val="2"/>
                <w:sz w:val="26"/>
                <w:szCs w:val="26"/>
              </w:rPr>
            </w:pPr>
            <w:r>
              <w:rPr>
                <w:rFonts w:ascii="Times New Roman" w:eastAsia="Calibri" w:hAnsi="Times New Roman" w:cs="Times New Roman"/>
                <w:iCs/>
                <w:kern w:val="2"/>
                <w:sz w:val="26"/>
                <w:szCs w:val="26"/>
              </w:rPr>
              <w:t xml:space="preserve">– </w:t>
            </w:r>
            <w:r>
              <w:rPr>
                <w:rFonts w:ascii="Times New Roman" w:eastAsia="Calibri" w:hAnsi="Times New Roman" w:cs="Times New Roman"/>
                <w:kern w:val="2"/>
                <w:sz w:val="26"/>
                <w:szCs w:val="26"/>
              </w:rPr>
              <w:t>использовать безопасные для органов зрения, нервной системы, опорно</w:t>
            </w:r>
            <w:r>
              <w:rPr>
                <w:rFonts w:ascii="Times New Roman" w:eastAsia="Calibri" w:hAnsi="Times New Roman" w:cs="Times New Roman"/>
                <w:kern w:val="2"/>
                <w:sz w:val="26"/>
                <w:szCs w:val="26"/>
              </w:rPr>
              <w:softHyphen/>
              <w:t>двигательного аппарата эргономичные приемы работы с компьютером и другими средствами ИКТ;</w:t>
            </w:r>
          </w:p>
          <w:p w:rsidR="00112969" w:rsidRDefault="00661D81">
            <w:pPr>
              <w:spacing w:after="0" w:line="240" w:lineRule="auto"/>
              <w:jc w:val="both"/>
              <w:rPr>
                <w:rFonts w:ascii="Times New Roman" w:eastAsia="Times New Roman"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Times New Roman" w:hAnsi="Times New Roman" w:cs="Times New Roman"/>
                <w:kern w:val="2"/>
                <w:sz w:val="26"/>
                <w:szCs w:val="26"/>
              </w:rPr>
              <w:t>вводить информацию в компьютер.</w:t>
            </w:r>
          </w:p>
          <w:p w:rsidR="00112969" w:rsidRDefault="00661D81">
            <w:pPr>
              <w:spacing w:after="0" w:line="240" w:lineRule="auto"/>
              <w:ind w:firstLine="397"/>
              <w:jc w:val="both"/>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Обучающийся научится:</w:t>
            </w:r>
          </w:p>
          <w:p w:rsidR="00112969" w:rsidRDefault="00661D81">
            <w:pPr>
              <w:spacing w:after="0" w:line="240" w:lineRule="auto"/>
              <w:jc w:val="both"/>
              <w:rPr>
                <w:rFonts w:ascii="Times New Roman" w:eastAsia="Times New Roman" w:hAnsi="Times New Roman" w:cs="Times New Roman"/>
                <w:kern w:val="2"/>
                <w:sz w:val="26"/>
                <w:szCs w:val="26"/>
              </w:rPr>
            </w:pPr>
            <w:r>
              <w:rPr>
                <w:rFonts w:ascii="Times New Roman" w:eastAsia="Times New Roman" w:hAnsi="Times New Roman" w:cs="Times New Roman"/>
                <w:iCs/>
                <w:kern w:val="2"/>
                <w:sz w:val="26"/>
                <w:szCs w:val="26"/>
              </w:rPr>
              <w:t>–</w:t>
            </w:r>
            <w:r>
              <w:rPr>
                <w:rFonts w:ascii="Times New Roman" w:eastAsia="Times New Roman" w:hAnsi="Times New Roman" w:cs="Times New Roman"/>
                <w:kern w:val="2"/>
                <w:sz w:val="26"/>
                <w:szCs w:val="26"/>
              </w:rPr>
              <w:t>вводить информацию в компьютер с использованием различных технических средств (фото и видеокамеры, микрофона и т. д.);</w:t>
            </w:r>
          </w:p>
          <w:p w:rsidR="00112969" w:rsidRDefault="00661D81">
            <w:pPr>
              <w:spacing w:after="0" w:line="240" w:lineRule="auto"/>
              <w:jc w:val="both"/>
              <w:rPr>
                <w:rFonts w:ascii="Times New Roman" w:eastAsia="Times New Roman" w:hAnsi="Times New Roman" w:cs="Times New Roman"/>
                <w:kern w:val="2"/>
                <w:sz w:val="26"/>
                <w:szCs w:val="26"/>
              </w:rPr>
            </w:pPr>
            <w:r>
              <w:rPr>
                <w:rFonts w:ascii="Times New Roman" w:eastAsia="Calibri" w:hAnsi="Times New Roman" w:cs="Times New Roman"/>
                <w:iCs/>
                <w:kern w:val="2"/>
                <w:sz w:val="26"/>
                <w:szCs w:val="26"/>
              </w:rPr>
              <w:t xml:space="preserve">– </w:t>
            </w:r>
            <w:r>
              <w:rPr>
                <w:rFonts w:ascii="Times New Roman" w:eastAsia="Times New Roman" w:hAnsi="Times New Roman" w:cs="Times New Roman"/>
                <w:kern w:val="2"/>
                <w:sz w:val="26"/>
                <w:szCs w:val="26"/>
              </w:rPr>
              <w:t>сохранять полученную информацию;</w:t>
            </w:r>
          </w:p>
          <w:p w:rsidR="00112969" w:rsidRDefault="00661D81">
            <w:pPr>
              <w:spacing w:after="0" w:line="240" w:lineRule="auto"/>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набирать небольшие тексты на родном языке;</w:t>
            </w:r>
          </w:p>
          <w:p w:rsidR="00112969" w:rsidRDefault="00661D81">
            <w:pPr>
              <w:spacing w:after="0" w:line="240" w:lineRule="auto"/>
              <w:jc w:val="center"/>
              <w:rPr>
                <w:rFonts w:ascii="Times New Roman" w:eastAsia="Calibri" w:hAnsi="Times New Roman" w:cs="Times New Roman"/>
                <w:b/>
                <w:i/>
                <w:kern w:val="2"/>
                <w:sz w:val="26"/>
                <w:szCs w:val="26"/>
              </w:rPr>
            </w:pPr>
            <w:r>
              <w:rPr>
                <w:rFonts w:ascii="Times New Roman" w:eastAsia="Calibri" w:hAnsi="Times New Roman" w:cs="Times New Roman"/>
                <w:b/>
                <w:kern w:val="2"/>
                <w:sz w:val="26"/>
                <w:szCs w:val="26"/>
              </w:rPr>
              <w:t>Обработка и поиск информации</w:t>
            </w:r>
          </w:p>
          <w:p w:rsidR="00112969" w:rsidRDefault="00661D81">
            <w:pPr>
              <w:spacing w:after="0" w:line="240" w:lineRule="auto"/>
              <w:ind w:firstLine="397"/>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Обучающийся научится:</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использовать сменные носители (флеш-карты);</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пользоваться основными функциями стандартного текстового редактора;</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подбирать подходящий по содержанию и техническому качеству результат видеозаписи и фотографирования;</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искать информацию в системе поиска внутри компьютера.</w:t>
            </w:r>
          </w:p>
          <w:p w:rsidR="00112969" w:rsidRDefault="00661D81">
            <w:pPr>
              <w:spacing w:after="0" w:line="240" w:lineRule="auto"/>
              <w:jc w:val="center"/>
              <w:rPr>
                <w:rFonts w:ascii="Times New Roman" w:eastAsia="Calibri" w:hAnsi="Times New Roman" w:cs="Times New Roman"/>
                <w:b/>
                <w:i/>
                <w:kern w:val="2"/>
                <w:sz w:val="26"/>
                <w:szCs w:val="26"/>
              </w:rPr>
            </w:pPr>
            <w:r>
              <w:rPr>
                <w:rFonts w:ascii="Times New Roman" w:eastAsia="Calibri" w:hAnsi="Times New Roman" w:cs="Times New Roman"/>
                <w:b/>
                <w:kern w:val="2"/>
                <w:sz w:val="26"/>
                <w:szCs w:val="26"/>
              </w:rPr>
              <w:t>Создание, представление и передача сообщений</w:t>
            </w:r>
          </w:p>
          <w:p w:rsidR="00112969" w:rsidRDefault="00661D81">
            <w:pPr>
              <w:spacing w:after="0" w:line="240" w:lineRule="auto"/>
              <w:ind w:firstLine="397"/>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Обучающийся научится:</w:t>
            </w:r>
          </w:p>
          <w:p w:rsidR="00112969" w:rsidRDefault="00661D81">
            <w:pPr>
              <w:spacing w:after="0" w:line="240" w:lineRule="auto"/>
              <w:jc w:val="both"/>
              <w:rPr>
                <w:rFonts w:ascii="Times New Roman" w:eastAsia="Calibri" w:hAnsi="Times New Roman" w:cs="Times New Roman"/>
                <w:b/>
                <w:i/>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создавать простые изображения, пользуясь графическими возможностями компьютера;</w:t>
            </w:r>
          </w:p>
          <w:p w:rsidR="00112969" w:rsidRDefault="00661D81">
            <w:pPr>
              <w:spacing w:after="0" w:line="240" w:lineRule="auto"/>
              <w:jc w:val="both"/>
              <w:rPr>
                <w:rFonts w:ascii="Times New Roman" w:eastAsia="Times New Roman" w:hAnsi="Times New Roman" w:cs="Times New Roman"/>
                <w:b/>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создавать текстовые сообщения с использованием средств ИКТ, редактировать, оформлять и сохранять их;</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составлять новое изображение из готовых фрагментов (аппликация).</w:t>
            </w:r>
          </w:p>
        </w:tc>
      </w:tr>
      <w:tr w:rsidR="00112969">
        <w:tc>
          <w:tcPr>
            <w:tcW w:w="9571"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b/>
                <w:iCs/>
                <w:kern w:val="2"/>
                <w:sz w:val="26"/>
                <w:szCs w:val="26"/>
              </w:rPr>
            </w:pPr>
            <w:r>
              <w:rPr>
                <w:rFonts w:ascii="Times New Roman" w:eastAsia="Times New Roman" w:hAnsi="Times New Roman" w:cs="Times New Roman"/>
                <w:b/>
                <w:iCs/>
                <w:kern w:val="2"/>
                <w:sz w:val="26"/>
                <w:szCs w:val="26"/>
              </w:rPr>
              <w:t>3 класс</w:t>
            </w:r>
          </w:p>
        </w:tc>
      </w:tr>
      <w:tr w:rsidR="00112969">
        <w:tc>
          <w:tcPr>
            <w:tcW w:w="9571"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b/>
                <w:iCs/>
                <w:kern w:val="2"/>
                <w:sz w:val="26"/>
                <w:szCs w:val="26"/>
              </w:rPr>
            </w:pPr>
            <w:r>
              <w:rPr>
                <w:rFonts w:ascii="Times New Roman" w:eastAsia="Times New Roman" w:hAnsi="Times New Roman" w:cs="Times New Roman"/>
                <w:b/>
                <w:sz w:val="26"/>
                <w:szCs w:val="26"/>
              </w:rPr>
              <w:t>Формирование универсальных учебных действий у обучающихся при получении начального общего образования</w:t>
            </w:r>
          </w:p>
        </w:tc>
      </w:tr>
      <w:tr w:rsidR="00112969">
        <w:tc>
          <w:tcPr>
            <w:tcW w:w="9571"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97"/>
              <w:rPr>
                <w:rFonts w:ascii="Times New Roman" w:eastAsia="Times New Roman" w:hAnsi="Times New Roman" w:cs="Times New Roman"/>
                <w:b/>
                <w:kern w:val="2"/>
                <w:sz w:val="26"/>
                <w:szCs w:val="26"/>
              </w:rPr>
            </w:pPr>
            <w:r>
              <w:rPr>
                <w:rFonts w:ascii="Times New Roman" w:eastAsia="Times New Roman" w:hAnsi="Times New Roman" w:cs="Times New Roman"/>
                <w:b/>
                <w:kern w:val="2"/>
                <w:sz w:val="26"/>
                <w:szCs w:val="26"/>
              </w:rPr>
              <w:t>Регулятивные универсальные учебные действия</w:t>
            </w:r>
          </w:p>
          <w:p w:rsidR="00112969" w:rsidRDefault="00661D81">
            <w:pPr>
              <w:spacing w:after="0" w:line="240" w:lineRule="auto"/>
              <w:ind w:firstLine="397"/>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Обучающийся научится:</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принимать и сохранять учебную задачу;</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в сотрудничестве с учителем учитывать выделенные ориентиры действия в новом учебном материале;</w:t>
            </w:r>
          </w:p>
          <w:p w:rsidR="00112969" w:rsidRDefault="00661D81">
            <w:pPr>
              <w:spacing w:after="0" w:line="240" w:lineRule="auto"/>
              <w:jc w:val="both"/>
              <w:rPr>
                <w:rFonts w:ascii="Times New Roman" w:eastAsia="Times New Roman" w:hAnsi="Times New Roman" w:cs="Times New Roman"/>
                <w:b/>
                <w:i/>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планировать свои действия в соответствии с поставленной задачей и условиями ее реализации, в том числе во внутреннем плане;</w:t>
            </w:r>
          </w:p>
          <w:p w:rsidR="00112969" w:rsidRDefault="00661D81">
            <w:pPr>
              <w:spacing w:after="0" w:line="240" w:lineRule="auto"/>
              <w:jc w:val="both"/>
              <w:rPr>
                <w:rFonts w:ascii="Times New Roman" w:eastAsia="Times New Roman" w:hAnsi="Times New Roman" w:cs="Times New Roman"/>
                <w:b/>
                <w:i/>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учитывать установленные правила в планировании способа решения задачи;</w:t>
            </w:r>
          </w:p>
          <w:p w:rsidR="00112969" w:rsidRDefault="00661D81">
            <w:pPr>
              <w:spacing w:after="0" w:line="240" w:lineRule="auto"/>
              <w:jc w:val="both"/>
              <w:rPr>
                <w:rFonts w:ascii="Times New Roman" w:eastAsia="Times New Roman" w:hAnsi="Times New Roman" w:cs="Times New Roman"/>
                <w:b/>
                <w:i/>
                <w:kern w:val="2"/>
                <w:sz w:val="26"/>
                <w:szCs w:val="26"/>
              </w:rPr>
            </w:pPr>
            <w:r>
              <w:rPr>
                <w:rFonts w:ascii="Times New Roman" w:eastAsia="Calibri" w:hAnsi="Times New Roman" w:cs="Times New Roman"/>
                <w:iCs/>
                <w:kern w:val="2"/>
                <w:sz w:val="26"/>
                <w:szCs w:val="26"/>
              </w:rPr>
              <w:t xml:space="preserve">– </w:t>
            </w:r>
            <w:r>
              <w:rPr>
                <w:rFonts w:ascii="Times New Roman" w:eastAsia="Calibri" w:hAnsi="Times New Roman" w:cs="Times New Roman"/>
                <w:kern w:val="2"/>
                <w:sz w:val="26"/>
                <w:szCs w:val="26"/>
              </w:rPr>
              <w:t>адекватно воспринимать предложения и оценку учителей, товарищей, родителей и других людей;</w:t>
            </w:r>
          </w:p>
          <w:p w:rsidR="00112969" w:rsidRDefault="00661D81">
            <w:pPr>
              <w:spacing w:after="0" w:line="240" w:lineRule="auto"/>
              <w:jc w:val="both"/>
              <w:rPr>
                <w:rFonts w:ascii="Times New Roman" w:eastAsia="Times New Roman" w:hAnsi="Times New Roman" w:cs="Times New Roman"/>
                <w:b/>
                <w:i/>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112969" w:rsidRDefault="00661D81">
            <w:pPr>
              <w:spacing w:after="0" w:line="240" w:lineRule="auto"/>
              <w:jc w:val="both"/>
              <w:rPr>
                <w:rFonts w:ascii="Times New Roman" w:eastAsia="Times New Roman" w:hAnsi="Times New Roman" w:cs="Times New Roman"/>
                <w:b/>
                <w:i/>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под руководством учителя начинать и выполнять действия и заканчивать его в требуемый временной момент, умению тормозить реакции, не имеющие отношение к цели.</w:t>
            </w:r>
          </w:p>
          <w:p w:rsidR="00112969" w:rsidRDefault="00661D81">
            <w:pPr>
              <w:spacing w:after="0" w:line="240" w:lineRule="auto"/>
              <w:ind w:firstLine="397"/>
              <w:rPr>
                <w:rFonts w:ascii="Times New Roman" w:eastAsia="Times New Roman" w:hAnsi="Times New Roman" w:cs="Times New Roman"/>
                <w:i/>
                <w:kern w:val="2"/>
                <w:sz w:val="26"/>
                <w:szCs w:val="26"/>
              </w:rPr>
            </w:pPr>
            <w:r>
              <w:rPr>
                <w:rFonts w:ascii="Times New Roman" w:eastAsia="Times New Roman" w:hAnsi="Times New Roman" w:cs="Times New Roman"/>
                <w:i/>
                <w:kern w:val="2"/>
                <w:sz w:val="26"/>
                <w:szCs w:val="26"/>
              </w:rPr>
              <w:t>Обучающийся получит возможность научиться:</w:t>
            </w:r>
          </w:p>
          <w:p w:rsidR="00112969" w:rsidRDefault="00661D81">
            <w:pPr>
              <w:spacing w:after="0" w:line="240" w:lineRule="auto"/>
              <w:jc w:val="both"/>
              <w:rPr>
                <w:rFonts w:ascii="Times New Roman" w:eastAsia="Calibri" w:hAnsi="Times New Roman" w:cs="Times New Roman"/>
                <w:i/>
                <w:kern w:val="2"/>
                <w:sz w:val="26"/>
                <w:szCs w:val="26"/>
              </w:rPr>
            </w:pPr>
            <w:r>
              <w:rPr>
                <w:rFonts w:ascii="Times New Roman" w:eastAsia="Calibri" w:hAnsi="Times New Roman" w:cs="Times New Roman"/>
                <w:i/>
                <w:iCs/>
                <w:kern w:val="2"/>
                <w:sz w:val="26"/>
                <w:szCs w:val="26"/>
              </w:rPr>
              <w:t>–</w:t>
            </w:r>
            <w:r>
              <w:rPr>
                <w:rFonts w:ascii="Times New Roman" w:eastAsia="Calibri" w:hAnsi="Times New Roman" w:cs="Times New Roman"/>
                <w:i/>
                <w:kern w:val="2"/>
                <w:sz w:val="26"/>
                <w:szCs w:val="26"/>
              </w:rPr>
              <w:t>преобразовывать практическую задачу в познавательную;</w:t>
            </w:r>
          </w:p>
          <w:p w:rsidR="00112969" w:rsidRDefault="00661D81">
            <w:pPr>
              <w:spacing w:after="0" w:line="240" w:lineRule="auto"/>
              <w:jc w:val="both"/>
              <w:rPr>
                <w:rFonts w:ascii="Times New Roman" w:eastAsia="Calibri" w:hAnsi="Times New Roman" w:cs="Times New Roman"/>
                <w:i/>
                <w:kern w:val="2"/>
                <w:sz w:val="26"/>
                <w:szCs w:val="26"/>
              </w:rPr>
            </w:pPr>
            <w:r>
              <w:rPr>
                <w:rFonts w:ascii="Times New Roman" w:eastAsia="Calibri" w:hAnsi="Times New Roman" w:cs="Times New Roman"/>
                <w:i/>
                <w:iCs/>
                <w:kern w:val="2"/>
                <w:sz w:val="26"/>
                <w:szCs w:val="26"/>
              </w:rPr>
              <w:t xml:space="preserve">– </w:t>
            </w:r>
            <w:r>
              <w:rPr>
                <w:rFonts w:ascii="Times New Roman" w:eastAsia="Calibri" w:hAnsi="Times New Roman" w:cs="Times New Roman"/>
                <w:i/>
                <w:kern w:val="2"/>
                <w:sz w:val="26"/>
                <w:szCs w:val="26"/>
              </w:rPr>
              <w:t>в сотрудничестве с учителем ставить новые учебные задачи;</w:t>
            </w:r>
          </w:p>
          <w:p w:rsidR="00112969" w:rsidRDefault="00661D81">
            <w:pPr>
              <w:spacing w:after="0" w:line="240" w:lineRule="auto"/>
              <w:jc w:val="both"/>
              <w:rPr>
                <w:rFonts w:ascii="Times New Roman" w:eastAsia="Calibri" w:hAnsi="Times New Roman" w:cs="Times New Roman"/>
                <w:i/>
                <w:kern w:val="2"/>
                <w:sz w:val="26"/>
                <w:szCs w:val="26"/>
              </w:rPr>
            </w:pPr>
            <w:r>
              <w:rPr>
                <w:rFonts w:ascii="Times New Roman" w:eastAsia="Calibri" w:hAnsi="Times New Roman" w:cs="Times New Roman"/>
                <w:i/>
                <w:iCs/>
                <w:kern w:val="2"/>
                <w:sz w:val="26"/>
                <w:szCs w:val="26"/>
              </w:rPr>
              <w:t xml:space="preserve">– </w:t>
            </w:r>
            <w:r>
              <w:rPr>
                <w:rFonts w:ascii="Times New Roman" w:eastAsia="Calibri" w:hAnsi="Times New Roman" w:cs="Times New Roman"/>
                <w:i/>
                <w:kern w:val="2"/>
                <w:sz w:val="26"/>
                <w:szCs w:val="26"/>
              </w:rPr>
              <w:t>осуществлять предвосхищающий контроль по результату и по способу действия;</w:t>
            </w:r>
          </w:p>
          <w:p w:rsidR="00112969" w:rsidRDefault="00661D81">
            <w:pPr>
              <w:spacing w:after="0" w:line="240" w:lineRule="auto"/>
              <w:jc w:val="both"/>
              <w:rPr>
                <w:rFonts w:ascii="Times New Roman" w:eastAsia="Calibri" w:hAnsi="Times New Roman" w:cs="Times New Roman"/>
                <w:i/>
                <w:kern w:val="2"/>
                <w:sz w:val="26"/>
                <w:szCs w:val="26"/>
              </w:rPr>
            </w:pPr>
            <w:r>
              <w:rPr>
                <w:rFonts w:ascii="Times New Roman" w:eastAsia="Calibri" w:hAnsi="Times New Roman" w:cs="Times New Roman"/>
                <w:i/>
                <w:iCs/>
                <w:kern w:val="2"/>
                <w:sz w:val="26"/>
                <w:szCs w:val="26"/>
              </w:rPr>
              <w:t>–</w:t>
            </w:r>
            <w:r>
              <w:rPr>
                <w:rFonts w:ascii="Times New Roman" w:eastAsia="Calibri" w:hAnsi="Times New Roman" w:cs="Times New Roman"/>
                <w:i/>
                <w:kern w:val="2"/>
                <w:sz w:val="26"/>
                <w:szCs w:val="26"/>
              </w:rPr>
              <w:t>осуществлять констатирующий контроль по результату и по способу действия, актуальный контроль на уровне произвольного внимания;</w:t>
            </w:r>
          </w:p>
          <w:p w:rsidR="00112969" w:rsidRDefault="00661D81">
            <w:pPr>
              <w:spacing w:after="0" w:line="240" w:lineRule="auto"/>
              <w:jc w:val="both"/>
              <w:rPr>
                <w:rFonts w:ascii="Times New Roman" w:eastAsia="Calibri" w:hAnsi="Times New Roman" w:cs="Times New Roman"/>
                <w:i/>
                <w:kern w:val="2"/>
                <w:sz w:val="26"/>
                <w:szCs w:val="26"/>
              </w:rPr>
            </w:pPr>
            <w:r>
              <w:rPr>
                <w:rFonts w:ascii="Times New Roman" w:eastAsia="Calibri" w:hAnsi="Times New Roman" w:cs="Times New Roman"/>
                <w:i/>
                <w:iCs/>
                <w:kern w:val="2"/>
                <w:sz w:val="26"/>
                <w:szCs w:val="26"/>
              </w:rPr>
              <w:t xml:space="preserve">– </w:t>
            </w:r>
            <w:r>
              <w:rPr>
                <w:rFonts w:ascii="Times New Roman" w:eastAsia="Calibri" w:hAnsi="Times New Roman" w:cs="Times New Roman"/>
                <w:i/>
                <w:kern w:val="2"/>
                <w:sz w:val="26"/>
                <w:szCs w:val="26"/>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112969" w:rsidRDefault="00661D81">
            <w:pPr>
              <w:spacing w:after="0" w:line="240" w:lineRule="auto"/>
              <w:ind w:firstLine="397"/>
              <w:rPr>
                <w:rFonts w:ascii="Times New Roman" w:eastAsia="Times New Roman" w:hAnsi="Times New Roman" w:cs="Times New Roman"/>
                <w:b/>
                <w:kern w:val="2"/>
                <w:sz w:val="26"/>
                <w:szCs w:val="26"/>
              </w:rPr>
            </w:pPr>
            <w:r>
              <w:rPr>
                <w:rFonts w:ascii="Times New Roman" w:eastAsia="Times New Roman" w:hAnsi="Times New Roman" w:cs="Times New Roman"/>
                <w:b/>
                <w:kern w:val="2"/>
                <w:sz w:val="26"/>
                <w:szCs w:val="26"/>
              </w:rPr>
              <w:t>Познавательные универсальные учебные действия</w:t>
            </w:r>
          </w:p>
          <w:p w:rsidR="00112969" w:rsidRDefault="00661D81">
            <w:pPr>
              <w:spacing w:after="0" w:line="240" w:lineRule="auto"/>
              <w:ind w:firstLine="397"/>
              <w:jc w:val="both"/>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Обучающийся научится:</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осуществлять поиск необходимой информации для выполнения учебных заданий, решения практических и познавательных задач с использованием учебной литературы, энциклопедий, справочников, словарей (включая электронные, цифровые) в открытом информационном пространстве, в том числе в сети интернет;</w:t>
            </w:r>
          </w:p>
          <w:p w:rsidR="00112969" w:rsidRDefault="00661D81">
            <w:pPr>
              <w:spacing w:after="0" w:line="240" w:lineRule="auto"/>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структурировать полученные знания;</w:t>
            </w:r>
          </w:p>
          <w:p w:rsidR="00112969" w:rsidRDefault="00661D81">
            <w:pPr>
              <w:spacing w:after="0" w:line="240" w:lineRule="auto"/>
              <w:jc w:val="both"/>
              <w:rPr>
                <w:rFonts w:ascii="Times New Roman" w:eastAsia="Times New Roman" w:hAnsi="Times New Roman" w:cs="Times New Roman"/>
                <w:b/>
                <w:i/>
                <w:spacing w:val="-6"/>
                <w:kern w:val="2"/>
                <w:sz w:val="26"/>
                <w:szCs w:val="26"/>
              </w:rPr>
            </w:pPr>
            <w:r>
              <w:rPr>
                <w:rFonts w:ascii="Times New Roman" w:eastAsia="Calibri" w:hAnsi="Times New Roman" w:cs="Times New Roman"/>
                <w:iCs/>
                <w:spacing w:val="-6"/>
                <w:kern w:val="2"/>
                <w:sz w:val="26"/>
                <w:szCs w:val="26"/>
              </w:rPr>
              <w:t>–</w:t>
            </w:r>
            <w:r>
              <w:rPr>
                <w:rFonts w:ascii="Times New Roman" w:eastAsia="Calibri" w:hAnsi="Times New Roman" w:cs="Times New Roman"/>
                <w:spacing w:val="-6"/>
                <w:kern w:val="2"/>
                <w:sz w:val="26"/>
                <w:szCs w:val="26"/>
              </w:rPr>
              <w:t>осуществлять запись (фиксацию) выборочной информации об окружающем мире и о себе самом, в том числе с помощью инструментов ИКТ;</w:t>
            </w:r>
          </w:p>
          <w:p w:rsidR="00112969" w:rsidRDefault="00661D81">
            <w:pPr>
              <w:spacing w:after="0" w:line="240" w:lineRule="auto"/>
              <w:jc w:val="both"/>
              <w:rPr>
                <w:rFonts w:ascii="Times New Roman" w:eastAsia="Times New Roman" w:hAnsi="Times New Roman" w:cs="Times New Roman"/>
                <w:b/>
                <w:i/>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осознанно и произвольно строить сообщения в устной и письменной форме;</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 xml:space="preserve">– </w:t>
            </w:r>
            <w:r>
              <w:rPr>
                <w:rFonts w:ascii="Times New Roman" w:eastAsia="Calibri" w:hAnsi="Times New Roman" w:cs="Times New Roman"/>
                <w:kern w:val="2"/>
                <w:sz w:val="26"/>
                <w:szCs w:val="26"/>
              </w:rPr>
              <w:t>владеть основами смыслового восприятия художественных и познавательных текстов, извлекать необходимую информацию из прослушанных текстов различных жанров;</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выделять существенную информацию из сообщений разных видов (в первую очередь текстов);</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 xml:space="preserve">– </w:t>
            </w:r>
            <w:r>
              <w:rPr>
                <w:rFonts w:ascii="Times New Roman" w:eastAsia="Calibri" w:hAnsi="Times New Roman" w:cs="Times New Roman"/>
                <w:kern w:val="2"/>
                <w:sz w:val="26"/>
                <w:szCs w:val="26"/>
              </w:rPr>
              <w:t>умению определять основную и второстепенную информацию;</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использовать знаково</w:t>
            </w:r>
            <w:r>
              <w:rPr>
                <w:rFonts w:ascii="Times New Roman" w:eastAsia="Calibri" w:hAnsi="Times New Roman" w:cs="Times New Roman"/>
                <w:kern w:val="2"/>
                <w:sz w:val="26"/>
                <w:szCs w:val="26"/>
              </w:rPr>
              <w:softHyphen/>
              <w:t>символические средства, в том числе модели (включая виртуальные) и схемы (включая концептуальные), для решения задач;</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устанавливать причинно</w:t>
            </w:r>
            <w:r>
              <w:rPr>
                <w:rFonts w:ascii="Times New Roman" w:eastAsia="Calibri" w:hAnsi="Times New Roman" w:cs="Times New Roman"/>
                <w:kern w:val="2"/>
                <w:sz w:val="26"/>
                <w:szCs w:val="26"/>
              </w:rPr>
              <w:softHyphen/>
              <w:t>следственные связи в изучаемом круге явлений;</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представлять цепочки объектов и явлений;</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строить рассуждения в форме связи простых суждений об объекте, его строении, свойствах и связях;</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устанавливать аналогии;</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Times New Roman" w:hAnsi="Times New Roman" w:cs="Times New Roman"/>
                <w:kern w:val="2"/>
                <w:sz w:val="26"/>
                <w:szCs w:val="26"/>
              </w:rPr>
              <w:t>выдвигать гипотезы и обосновывать их;</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 xml:space="preserve">– </w:t>
            </w:r>
            <w:r>
              <w:rPr>
                <w:rFonts w:ascii="Times New Roman" w:eastAsia="Times New Roman" w:hAnsi="Times New Roman" w:cs="Times New Roman"/>
                <w:kern w:val="2"/>
                <w:sz w:val="26"/>
                <w:szCs w:val="26"/>
              </w:rPr>
              <w:t>формулировать проблему.</w:t>
            </w:r>
          </w:p>
          <w:p w:rsidR="00112969" w:rsidRDefault="00661D81">
            <w:pPr>
              <w:spacing w:after="0" w:line="240" w:lineRule="auto"/>
              <w:ind w:firstLine="397"/>
              <w:jc w:val="both"/>
              <w:rPr>
                <w:rFonts w:ascii="Times New Roman" w:eastAsia="Calibri" w:hAnsi="Times New Roman" w:cs="Times New Roman"/>
                <w:i/>
                <w:kern w:val="2"/>
                <w:sz w:val="26"/>
                <w:szCs w:val="26"/>
              </w:rPr>
            </w:pPr>
            <w:r>
              <w:rPr>
                <w:rFonts w:ascii="Times New Roman" w:eastAsia="Calibri" w:hAnsi="Times New Roman" w:cs="Times New Roman"/>
                <w:i/>
                <w:kern w:val="2"/>
                <w:sz w:val="26"/>
                <w:szCs w:val="26"/>
              </w:rPr>
              <w:t>Обучающийся получит возможность научиться:</w:t>
            </w:r>
          </w:p>
          <w:p w:rsidR="00112969" w:rsidRDefault="00661D81">
            <w:pPr>
              <w:spacing w:after="0" w:line="240" w:lineRule="auto"/>
              <w:jc w:val="both"/>
              <w:rPr>
                <w:rFonts w:ascii="Times New Roman" w:eastAsia="Calibri" w:hAnsi="Times New Roman" w:cs="Times New Roman"/>
                <w:i/>
                <w:iCs/>
                <w:spacing w:val="-7"/>
                <w:kern w:val="2"/>
                <w:sz w:val="26"/>
                <w:szCs w:val="26"/>
              </w:rPr>
            </w:pPr>
            <w:r>
              <w:rPr>
                <w:rFonts w:ascii="Times New Roman" w:eastAsia="Calibri" w:hAnsi="Times New Roman" w:cs="Times New Roman"/>
                <w:iCs/>
                <w:spacing w:val="-7"/>
                <w:kern w:val="2"/>
                <w:sz w:val="26"/>
                <w:szCs w:val="26"/>
              </w:rPr>
              <w:t xml:space="preserve">– </w:t>
            </w:r>
            <w:r>
              <w:rPr>
                <w:rFonts w:ascii="Times New Roman" w:eastAsia="Calibri" w:hAnsi="Times New Roman" w:cs="Times New Roman"/>
                <w:i/>
                <w:iCs/>
                <w:spacing w:val="-7"/>
                <w:kern w:val="2"/>
                <w:sz w:val="26"/>
                <w:szCs w:val="26"/>
              </w:rPr>
              <w:t>осуществлять выбор наиболее эффективных способов решения практических и познавательных задач в зависимости от конкретных условий;</w:t>
            </w:r>
          </w:p>
          <w:p w:rsidR="00112969" w:rsidRDefault="00661D81">
            <w:pPr>
              <w:spacing w:after="0" w:line="240" w:lineRule="auto"/>
              <w:jc w:val="both"/>
              <w:rPr>
                <w:rFonts w:ascii="Times New Roman" w:eastAsia="Calibri" w:hAnsi="Times New Roman" w:cs="Times New Roman"/>
                <w:i/>
                <w:iCs/>
                <w:spacing w:val="-6"/>
                <w:kern w:val="2"/>
                <w:sz w:val="26"/>
                <w:szCs w:val="26"/>
              </w:rPr>
            </w:pPr>
            <w:r>
              <w:rPr>
                <w:rFonts w:ascii="Times New Roman" w:eastAsia="Calibri" w:hAnsi="Times New Roman" w:cs="Times New Roman"/>
                <w:iCs/>
                <w:spacing w:val="-6"/>
                <w:kern w:val="2"/>
                <w:sz w:val="26"/>
                <w:szCs w:val="26"/>
              </w:rPr>
              <w:t xml:space="preserve">– </w:t>
            </w:r>
            <w:r>
              <w:rPr>
                <w:rFonts w:ascii="Times New Roman" w:eastAsia="Calibri" w:hAnsi="Times New Roman" w:cs="Times New Roman"/>
                <w:i/>
                <w:iCs/>
                <w:spacing w:val="-6"/>
                <w:kern w:val="2"/>
                <w:sz w:val="26"/>
                <w:szCs w:val="26"/>
              </w:rPr>
              <w:t>произвольно и осознанно владеть общими приемами решения задач;</w:t>
            </w:r>
          </w:p>
          <w:p w:rsidR="00112969" w:rsidRDefault="00661D81">
            <w:pPr>
              <w:spacing w:after="0" w:line="240" w:lineRule="auto"/>
              <w:jc w:val="both"/>
              <w:rPr>
                <w:rFonts w:ascii="Times New Roman" w:eastAsia="Calibri" w:hAnsi="Times New Roman" w:cs="Times New Roman"/>
                <w:i/>
                <w:kern w:val="2"/>
                <w:sz w:val="26"/>
                <w:szCs w:val="26"/>
              </w:rPr>
            </w:pPr>
            <w:r>
              <w:rPr>
                <w:rFonts w:ascii="Times New Roman" w:eastAsia="Calibri" w:hAnsi="Times New Roman" w:cs="Times New Roman"/>
                <w:iCs/>
                <w:kern w:val="2"/>
                <w:sz w:val="26"/>
                <w:szCs w:val="26"/>
              </w:rPr>
              <w:t xml:space="preserve">– </w:t>
            </w:r>
            <w:r>
              <w:rPr>
                <w:rFonts w:ascii="Times New Roman" w:eastAsia="Calibri" w:hAnsi="Times New Roman" w:cs="Times New Roman"/>
                <w:i/>
                <w:kern w:val="2"/>
                <w:sz w:val="26"/>
                <w:szCs w:val="26"/>
              </w:rPr>
              <w:t>создавать и преобразовывать модели и схемы для решения задач;</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 xml:space="preserve">– </w:t>
            </w:r>
            <w:r>
              <w:rPr>
                <w:rFonts w:ascii="Times New Roman" w:eastAsia="Calibri" w:hAnsi="Times New Roman" w:cs="Times New Roman"/>
                <w:i/>
                <w:iCs/>
                <w:kern w:val="2"/>
                <w:sz w:val="26"/>
                <w:szCs w:val="26"/>
              </w:rPr>
              <w:t>строить логическое рассуждение, включающее установление причинно</w:t>
            </w:r>
            <w:r>
              <w:rPr>
                <w:rFonts w:ascii="Times New Roman" w:eastAsia="Calibri" w:hAnsi="Times New Roman" w:cs="Times New Roman"/>
                <w:i/>
                <w:iCs/>
                <w:kern w:val="2"/>
                <w:sz w:val="26"/>
                <w:szCs w:val="26"/>
              </w:rPr>
              <w:softHyphen/>
              <w:t>следственных связей, достраивая и восполняя недостающие компоненты;</w:t>
            </w:r>
          </w:p>
          <w:p w:rsidR="00112969" w:rsidRDefault="00661D81">
            <w:pPr>
              <w:spacing w:after="0" w:line="240" w:lineRule="auto"/>
              <w:jc w:val="both"/>
              <w:textAlignment w:val="center"/>
              <w:rPr>
                <w:rFonts w:ascii="Times New Roman" w:eastAsia="Times New Roman" w:hAnsi="Times New Roman" w:cs="Times New Roman"/>
                <w:kern w:val="2"/>
                <w:sz w:val="26"/>
                <w:szCs w:val="26"/>
                <w:lang w:eastAsia="hi-IN" w:bidi="hi-IN"/>
              </w:rPr>
            </w:pPr>
            <w:r>
              <w:rPr>
                <w:rFonts w:ascii="Times New Roman" w:eastAsia="Calibri" w:hAnsi="Times New Roman" w:cs="Times New Roman"/>
                <w:iCs/>
                <w:kern w:val="2"/>
                <w:sz w:val="26"/>
                <w:szCs w:val="26"/>
              </w:rPr>
              <w:t xml:space="preserve">– </w:t>
            </w:r>
            <w:r>
              <w:rPr>
                <w:rFonts w:ascii="Times New Roman" w:eastAsia="Calibri" w:hAnsi="Times New Roman" w:cs="Times New Roman"/>
                <w:i/>
                <w:iCs/>
                <w:kern w:val="2"/>
                <w:sz w:val="26"/>
                <w:szCs w:val="26"/>
              </w:rPr>
              <w:t>осуществлять расширенный поиск информации с использованием ресурсов библиотек и сети интернет;</w:t>
            </w:r>
          </w:p>
          <w:p w:rsidR="00112969" w:rsidRDefault="00661D81">
            <w:pPr>
              <w:spacing w:after="0" w:line="240" w:lineRule="auto"/>
              <w:jc w:val="both"/>
              <w:rPr>
                <w:rFonts w:ascii="Times New Roman" w:eastAsia="Times New Roman" w:hAnsi="Times New Roman" w:cs="Times New Roman"/>
                <w:i/>
                <w:kern w:val="2"/>
                <w:sz w:val="26"/>
                <w:szCs w:val="26"/>
              </w:rPr>
            </w:pPr>
            <w:r>
              <w:rPr>
                <w:rFonts w:ascii="Times New Roman" w:eastAsia="Calibri" w:hAnsi="Times New Roman" w:cs="Times New Roman"/>
                <w:iCs/>
                <w:kern w:val="2"/>
                <w:sz w:val="26"/>
                <w:szCs w:val="26"/>
              </w:rPr>
              <w:t xml:space="preserve">– </w:t>
            </w:r>
            <w:r>
              <w:rPr>
                <w:rFonts w:ascii="Times New Roman" w:eastAsia="Times New Roman" w:hAnsi="Times New Roman" w:cs="Times New Roman"/>
                <w:i/>
                <w:kern w:val="2"/>
                <w:sz w:val="26"/>
                <w:szCs w:val="26"/>
              </w:rPr>
              <w:t>самостоятельное создание алгоритмов (способов) деятельности при решении проблем творческого и поискового характера;</w:t>
            </w:r>
          </w:p>
          <w:p w:rsidR="00112969" w:rsidRDefault="00661D81">
            <w:pPr>
              <w:spacing w:after="0" w:line="240" w:lineRule="auto"/>
              <w:jc w:val="both"/>
              <w:rPr>
                <w:rFonts w:ascii="Times New Roman" w:eastAsia="Calibri" w:hAnsi="Times New Roman" w:cs="Times New Roman"/>
                <w:i/>
                <w:sz w:val="26"/>
                <w:szCs w:val="26"/>
              </w:rPr>
            </w:pPr>
            <w:r>
              <w:rPr>
                <w:rFonts w:ascii="Times New Roman" w:eastAsia="Calibri" w:hAnsi="Times New Roman" w:cs="Times New Roman"/>
                <w:i/>
                <w:iCs/>
                <w:kern w:val="2"/>
                <w:sz w:val="26"/>
                <w:szCs w:val="26"/>
              </w:rPr>
              <w:t xml:space="preserve">– </w:t>
            </w:r>
            <w:r>
              <w:rPr>
                <w:rFonts w:ascii="Times New Roman" w:eastAsia="Times New Roman" w:hAnsi="Times New Roman" w:cs="Times New Roman"/>
                <w:bCs/>
                <w:i/>
                <w:color w:val="000000"/>
                <w:kern w:val="2"/>
                <w:sz w:val="26"/>
                <w:szCs w:val="26"/>
              </w:rPr>
              <w:t>освоенность первичных действий в проектной, конструктивно-модельной, поисковой деятельности в области естественно-математического и технического профиля;</w:t>
            </w:r>
          </w:p>
          <w:p w:rsidR="00112969" w:rsidRDefault="00661D81">
            <w:pPr>
              <w:spacing w:after="0" w:line="240" w:lineRule="auto"/>
              <w:jc w:val="both"/>
              <w:rPr>
                <w:rFonts w:ascii="Times New Roman" w:eastAsia="Calibri" w:hAnsi="Times New Roman" w:cs="Times New Roman"/>
                <w:i/>
                <w:kern w:val="2"/>
                <w:sz w:val="26"/>
                <w:szCs w:val="26"/>
              </w:rPr>
            </w:pPr>
            <w:r>
              <w:rPr>
                <w:rFonts w:ascii="Times New Roman" w:eastAsia="Calibri" w:hAnsi="Times New Roman" w:cs="Times New Roman"/>
                <w:i/>
                <w:iCs/>
                <w:kern w:val="2"/>
                <w:sz w:val="26"/>
                <w:szCs w:val="26"/>
              </w:rPr>
              <w:t xml:space="preserve">– </w:t>
            </w:r>
            <w:r>
              <w:rPr>
                <w:rFonts w:ascii="Times New Roman" w:eastAsia="Times New Roman" w:hAnsi="Times New Roman" w:cs="Times New Roman"/>
                <w:bCs/>
                <w:i/>
                <w:color w:val="000000"/>
                <w:kern w:val="2"/>
                <w:sz w:val="26"/>
                <w:szCs w:val="26"/>
              </w:rPr>
              <w:t xml:space="preserve">сформированность способностей детей к естественнонаучному мышлению, техническому творчеству и интереса к техническим </w:t>
            </w:r>
            <w:hyperlink r:id="rId12">
              <w:r>
                <w:rPr>
                  <w:rFonts w:ascii="Times New Roman" w:eastAsia="Times New Roman" w:hAnsi="Times New Roman" w:cs="Times New Roman"/>
                  <w:bCs/>
                  <w:i/>
                  <w:color w:val="000000"/>
                  <w:kern w:val="2"/>
                  <w:sz w:val="26"/>
                  <w:szCs w:val="26"/>
                </w:rPr>
                <w:t>специальностям</w:t>
              </w:r>
            </w:hyperlink>
            <w:r>
              <w:rPr>
                <w:rFonts w:ascii="Times New Roman" w:eastAsia="Times New Roman" w:hAnsi="Times New Roman" w:cs="Times New Roman"/>
                <w:bCs/>
                <w:i/>
                <w:color w:val="000000"/>
                <w:kern w:val="2"/>
                <w:sz w:val="26"/>
                <w:szCs w:val="26"/>
              </w:rPr>
              <w:t>.</w:t>
            </w:r>
          </w:p>
          <w:p w:rsidR="00112969" w:rsidRDefault="00661D81">
            <w:pPr>
              <w:spacing w:after="0" w:line="240" w:lineRule="auto"/>
              <w:ind w:firstLine="397"/>
              <w:jc w:val="both"/>
              <w:rPr>
                <w:rFonts w:ascii="Times New Roman" w:eastAsia="Times New Roman" w:hAnsi="Times New Roman" w:cs="Times New Roman"/>
                <w:b/>
                <w:kern w:val="2"/>
                <w:sz w:val="26"/>
                <w:szCs w:val="26"/>
              </w:rPr>
            </w:pPr>
            <w:r>
              <w:rPr>
                <w:rFonts w:ascii="Times New Roman" w:eastAsia="Times New Roman" w:hAnsi="Times New Roman" w:cs="Times New Roman"/>
                <w:b/>
                <w:kern w:val="2"/>
                <w:sz w:val="26"/>
                <w:szCs w:val="26"/>
              </w:rPr>
              <w:t>Коммуникативные универсальные учебные действия</w:t>
            </w:r>
          </w:p>
          <w:p w:rsidR="00112969" w:rsidRDefault="00661D81">
            <w:pPr>
              <w:spacing w:after="0" w:line="240" w:lineRule="auto"/>
              <w:ind w:firstLine="397"/>
              <w:jc w:val="both"/>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Обучающийся научится:</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 xml:space="preserve">– </w:t>
            </w:r>
            <w:r>
              <w:rPr>
                <w:rFonts w:ascii="Times New Roman" w:eastAsia="Calibri" w:hAnsi="Times New Roman" w:cs="Times New Roman"/>
                <w:kern w:val="2"/>
                <w:sz w:val="26"/>
                <w:szCs w:val="26"/>
              </w:rPr>
              <w:t>определять цели, функции участников, способы взаимодействия;</w:t>
            </w:r>
          </w:p>
          <w:p w:rsidR="00112969" w:rsidRDefault="00661D81">
            <w:pPr>
              <w:spacing w:after="0" w:line="240" w:lineRule="auto"/>
              <w:jc w:val="both"/>
              <w:rPr>
                <w:rFonts w:ascii="Times New Roman" w:eastAsia="Calibri" w:hAnsi="Times New Roman" w:cs="Times New Roman"/>
                <w:bCs/>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договариваться и приходить к общему решению в совместной деятельности, в том числе в ситуации столкновения интересов;</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контролировать, корректировать и оценивать действия партнера;</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112969" w:rsidRDefault="00661D81">
            <w:pPr>
              <w:spacing w:after="0" w:line="240" w:lineRule="auto"/>
              <w:jc w:val="both"/>
              <w:rPr>
                <w:rFonts w:ascii="Times New Roman" w:eastAsia="Calibri" w:hAnsi="Times New Roman" w:cs="Times New Roman"/>
                <w:kern w:val="2"/>
                <w:sz w:val="26"/>
                <w:szCs w:val="26"/>
                <w:highlight w:val="yellow"/>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 xml:space="preserve">– </w:t>
            </w:r>
            <w:r>
              <w:rPr>
                <w:rFonts w:ascii="Times New Roman" w:eastAsia="Calibri" w:hAnsi="Times New Roman" w:cs="Times New Roman"/>
                <w:kern w:val="2"/>
                <w:sz w:val="26"/>
                <w:szCs w:val="26"/>
              </w:rPr>
              <w:t>владеть диалогической формой коммуникации, используя в том числе средства и инструменты ИКТ и дистанционного общения;</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 xml:space="preserve">– </w:t>
            </w:r>
            <w:r>
              <w:rPr>
                <w:rFonts w:ascii="Times New Roman" w:eastAsia="Calibri" w:hAnsi="Times New Roman" w:cs="Times New Roman"/>
                <w:kern w:val="2"/>
                <w:sz w:val="26"/>
                <w:szCs w:val="26"/>
              </w:rPr>
              <w:t>использовать речь для регуляции своего действия.</w:t>
            </w:r>
          </w:p>
          <w:p w:rsidR="00112969" w:rsidRDefault="00661D81">
            <w:pPr>
              <w:spacing w:after="0" w:line="240" w:lineRule="auto"/>
              <w:ind w:firstLine="397"/>
              <w:jc w:val="both"/>
              <w:rPr>
                <w:rFonts w:ascii="Times New Roman" w:eastAsia="Calibri" w:hAnsi="Times New Roman" w:cs="Times New Roman"/>
                <w:i/>
                <w:kern w:val="2"/>
                <w:sz w:val="26"/>
                <w:szCs w:val="26"/>
              </w:rPr>
            </w:pPr>
            <w:r>
              <w:rPr>
                <w:rFonts w:ascii="Times New Roman" w:eastAsia="Calibri" w:hAnsi="Times New Roman" w:cs="Times New Roman"/>
                <w:i/>
                <w:kern w:val="2"/>
                <w:sz w:val="26"/>
                <w:szCs w:val="26"/>
              </w:rPr>
              <w:t>Обучающийся получит возможность научиться:</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задавать вопросы, необходимые для организации собственной деятельности и сотрудничества с партнером;</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понимать относительность мнений и подходов к решению проблемы;</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продуктивно содействовать разрешению конфликтов на основе учета интересов и позиций всех участников;</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учитывать разные мнения и интересы и обосновывать собственную позицию;</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осуществлять взаимный контроль и оказывать в сотрудничестве необходимую взаимопомощь;</w:t>
            </w:r>
          </w:p>
          <w:p w:rsidR="00112969" w:rsidRDefault="00661D81">
            <w:pPr>
              <w:spacing w:after="0" w:line="240" w:lineRule="auto"/>
              <w:rPr>
                <w:rFonts w:ascii="Times New Roman" w:eastAsia="Times New Roman" w:hAnsi="Times New Roman" w:cs="Times New Roman"/>
                <w:b/>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tc>
      </w:tr>
      <w:tr w:rsidR="00112969">
        <w:tc>
          <w:tcPr>
            <w:tcW w:w="9571"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b/>
                <w:iCs/>
                <w:kern w:val="2"/>
                <w:sz w:val="26"/>
                <w:szCs w:val="26"/>
              </w:rPr>
            </w:pPr>
            <w:r>
              <w:rPr>
                <w:rFonts w:ascii="Times New Roman" w:eastAsia="Calibri" w:hAnsi="Times New Roman" w:cs="Times New Roman"/>
                <w:b/>
                <w:iCs/>
                <w:kern w:val="2"/>
                <w:sz w:val="26"/>
                <w:szCs w:val="26"/>
              </w:rPr>
              <w:t>Чтение. Работа с текстом</w:t>
            </w:r>
          </w:p>
        </w:tc>
      </w:tr>
      <w:tr w:rsidR="00112969">
        <w:tc>
          <w:tcPr>
            <w:tcW w:w="9571"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97"/>
              <w:jc w:val="both"/>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Обучающийся научится:</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 xml:space="preserve">– осуществлять </w:t>
            </w:r>
            <w:r>
              <w:rPr>
                <w:rFonts w:ascii="Times New Roman" w:eastAsia="Calibri" w:hAnsi="Times New Roman" w:cs="Times New Roman"/>
                <w:kern w:val="2"/>
                <w:sz w:val="26"/>
                <w:szCs w:val="26"/>
              </w:rPr>
              <w:t>поиск информации;</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находить в тексте конкретные сведения, факты, заданные в явном виде;</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определять тему и главную мысль текста;</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делить тексты на смысловые части, составлять план текста;</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112969" w:rsidRDefault="00661D81">
            <w:pPr>
              <w:spacing w:after="0" w:line="240" w:lineRule="auto"/>
              <w:jc w:val="both"/>
              <w:rPr>
                <w:rFonts w:ascii="Times New Roman" w:eastAsia="Calibri" w:hAnsi="Times New Roman" w:cs="Times New Roman"/>
                <w:b/>
                <w:i/>
                <w:spacing w:val="6"/>
                <w:kern w:val="2"/>
                <w:sz w:val="26"/>
                <w:szCs w:val="26"/>
              </w:rPr>
            </w:pPr>
            <w:r>
              <w:rPr>
                <w:rFonts w:ascii="Times New Roman" w:eastAsia="Calibri" w:hAnsi="Times New Roman" w:cs="Times New Roman"/>
                <w:iCs/>
                <w:spacing w:val="6"/>
                <w:kern w:val="2"/>
                <w:sz w:val="26"/>
                <w:szCs w:val="26"/>
              </w:rPr>
              <w:t>–</w:t>
            </w:r>
            <w:r>
              <w:rPr>
                <w:rFonts w:ascii="Times New Roman" w:eastAsia="Calibri" w:hAnsi="Times New Roman" w:cs="Times New Roman"/>
                <w:spacing w:val="6"/>
                <w:kern w:val="2"/>
                <w:sz w:val="26"/>
                <w:szCs w:val="26"/>
              </w:rPr>
              <w:t>сравнивать между собой объекты, описанные в тексте, выделяя 2–3 существенных признака.</w:t>
            </w:r>
          </w:p>
          <w:p w:rsidR="00112969" w:rsidRDefault="00661D81">
            <w:pPr>
              <w:spacing w:after="0" w:line="240" w:lineRule="auto"/>
              <w:jc w:val="center"/>
              <w:rPr>
                <w:rFonts w:ascii="Times New Roman" w:eastAsia="Calibri" w:hAnsi="Times New Roman" w:cs="Times New Roman"/>
                <w:b/>
                <w:i/>
                <w:kern w:val="2"/>
                <w:sz w:val="26"/>
                <w:szCs w:val="26"/>
              </w:rPr>
            </w:pPr>
            <w:r>
              <w:rPr>
                <w:rFonts w:ascii="Times New Roman" w:eastAsia="Calibri" w:hAnsi="Times New Roman" w:cs="Times New Roman"/>
                <w:b/>
                <w:kern w:val="2"/>
                <w:sz w:val="26"/>
                <w:szCs w:val="26"/>
              </w:rPr>
              <w:t>Понимание прочитанного</w:t>
            </w:r>
          </w:p>
          <w:p w:rsidR="00112969" w:rsidRDefault="00661D81">
            <w:pPr>
              <w:spacing w:after="0" w:line="240" w:lineRule="auto"/>
              <w:ind w:firstLine="397"/>
              <w:jc w:val="both"/>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Обучающийся научится:</w:t>
            </w:r>
          </w:p>
          <w:p w:rsidR="00112969" w:rsidRDefault="00661D81">
            <w:pPr>
              <w:spacing w:after="0" w:line="240" w:lineRule="auto"/>
              <w:jc w:val="both"/>
              <w:rPr>
                <w:rFonts w:ascii="Times New Roman" w:eastAsia="Calibri" w:hAnsi="Times New Roman" w:cs="Times New Roman"/>
                <w:b/>
                <w:i/>
                <w:kern w:val="2"/>
                <w:sz w:val="26"/>
                <w:szCs w:val="26"/>
              </w:rPr>
            </w:pPr>
            <w:r>
              <w:rPr>
                <w:rFonts w:ascii="Times New Roman" w:eastAsia="Calibri" w:hAnsi="Times New Roman" w:cs="Times New Roman"/>
                <w:iCs/>
                <w:kern w:val="2"/>
                <w:sz w:val="26"/>
                <w:szCs w:val="26"/>
              </w:rPr>
              <w:t xml:space="preserve">– </w:t>
            </w:r>
            <w:r>
              <w:rPr>
                <w:rFonts w:ascii="Times New Roman" w:eastAsia="Calibri" w:hAnsi="Times New Roman" w:cs="Times New Roman"/>
                <w:kern w:val="2"/>
                <w:sz w:val="26"/>
                <w:szCs w:val="26"/>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112969" w:rsidRDefault="00661D81">
            <w:pPr>
              <w:spacing w:after="0" w:line="240" w:lineRule="auto"/>
              <w:jc w:val="both"/>
              <w:rPr>
                <w:rFonts w:ascii="Times New Roman" w:eastAsia="Calibri" w:hAnsi="Times New Roman" w:cs="Times New Roman"/>
                <w:b/>
                <w:i/>
                <w:kern w:val="2"/>
                <w:sz w:val="26"/>
                <w:szCs w:val="26"/>
              </w:rPr>
            </w:pPr>
            <w:r>
              <w:rPr>
                <w:rFonts w:ascii="Times New Roman" w:eastAsia="Calibri" w:hAnsi="Times New Roman" w:cs="Times New Roman"/>
                <w:iCs/>
                <w:kern w:val="2"/>
                <w:sz w:val="26"/>
                <w:szCs w:val="26"/>
              </w:rPr>
              <w:t xml:space="preserve">– </w:t>
            </w:r>
            <w:r>
              <w:rPr>
                <w:rFonts w:ascii="Times New Roman" w:eastAsia="Calibri" w:hAnsi="Times New Roman" w:cs="Times New Roman"/>
                <w:kern w:val="2"/>
                <w:sz w:val="26"/>
                <w:szCs w:val="26"/>
              </w:rPr>
              <w:t>понимать текст, с опорой не только на содержащуюся в нем информацию, но и на жанр, структуру, выразительные средства текста;</w:t>
            </w:r>
          </w:p>
          <w:p w:rsidR="00112969" w:rsidRDefault="00661D81">
            <w:pPr>
              <w:spacing w:after="0" w:line="240" w:lineRule="auto"/>
              <w:jc w:val="both"/>
              <w:rPr>
                <w:rFonts w:ascii="Times New Roman" w:eastAsia="Calibri" w:hAnsi="Times New Roman" w:cs="Times New Roman"/>
                <w:b/>
                <w:i/>
                <w:spacing w:val="-6"/>
                <w:kern w:val="2"/>
                <w:sz w:val="26"/>
                <w:szCs w:val="26"/>
              </w:rPr>
            </w:pPr>
            <w:r>
              <w:rPr>
                <w:rFonts w:ascii="Times New Roman" w:eastAsia="Calibri" w:hAnsi="Times New Roman" w:cs="Times New Roman"/>
                <w:iCs/>
                <w:spacing w:val="-6"/>
                <w:kern w:val="2"/>
                <w:sz w:val="26"/>
                <w:szCs w:val="26"/>
              </w:rPr>
              <w:t>–</w:t>
            </w:r>
            <w:r>
              <w:rPr>
                <w:rFonts w:ascii="Times New Roman" w:eastAsia="Calibri" w:hAnsi="Times New Roman" w:cs="Times New Roman"/>
                <w:spacing w:val="-6"/>
                <w:kern w:val="2"/>
                <w:sz w:val="26"/>
                <w:szCs w:val="26"/>
              </w:rPr>
              <w:t>использовать различные виды чтения: ознакомительное, изуча</w:t>
            </w:r>
            <w:r>
              <w:rPr>
                <w:rFonts w:ascii="Times New Roman" w:eastAsia="Calibri" w:hAnsi="Times New Roman" w:cs="Times New Roman"/>
                <w:spacing w:val="-6"/>
                <w:kern w:val="2"/>
                <w:sz w:val="26"/>
                <w:szCs w:val="26"/>
              </w:rPr>
              <w:softHyphen/>
              <w:t>ющее, поисковое, выбирать нужный вид чтения в соответствии с целью чтения;</w:t>
            </w:r>
          </w:p>
          <w:p w:rsidR="00112969" w:rsidRDefault="00661D81">
            <w:pPr>
              <w:spacing w:after="0" w:line="240" w:lineRule="auto"/>
              <w:jc w:val="both"/>
              <w:rPr>
                <w:rFonts w:ascii="Times New Roman" w:eastAsia="Calibri" w:hAnsi="Times New Roman" w:cs="Times New Roman"/>
                <w:b/>
                <w:i/>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ориентироваться в соответствующих возрасту словарях и справочниках.</w:t>
            </w:r>
          </w:p>
          <w:p w:rsidR="00112969" w:rsidRDefault="00661D81">
            <w:pPr>
              <w:spacing w:after="0" w:line="240" w:lineRule="auto"/>
              <w:ind w:firstLine="397"/>
              <w:jc w:val="both"/>
              <w:rPr>
                <w:rFonts w:ascii="Times New Roman" w:eastAsia="Calibri" w:hAnsi="Times New Roman" w:cs="Times New Roman"/>
                <w:i/>
                <w:kern w:val="2"/>
                <w:sz w:val="26"/>
                <w:szCs w:val="26"/>
              </w:rPr>
            </w:pPr>
            <w:r>
              <w:rPr>
                <w:rFonts w:ascii="Times New Roman" w:eastAsia="Calibri" w:hAnsi="Times New Roman" w:cs="Times New Roman"/>
                <w:i/>
                <w:kern w:val="2"/>
                <w:sz w:val="26"/>
                <w:szCs w:val="26"/>
              </w:rPr>
              <w:t>Обучающийся получит возможность научиться:</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использовать формальные элементы текста (например, подзаголовки, сноски) для поиска нужной информации;</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работать с несколькими источниками информации;</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сопоставлять информацию, полученную из нескольких источников.</w:t>
            </w:r>
          </w:p>
          <w:p w:rsidR="00112969" w:rsidRDefault="00661D81">
            <w:pPr>
              <w:spacing w:after="0" w:line="240" w:lineRule="auto"/>
              <w:jc w:val="center"/>
              <w:rPr>
                <w:rFonts w:ascii="Times New Roman" w:eastAsia="Calibri" w:hAnsi="Times New Roman" w:cs="Times New Roman"/>
                <w:b/>
                <w:i/>
                <w:iCs/>
                <w:kern w:val="2"/>
                <w:sz w:val="26"/>
                <w:szCs w:val="26"/>
              </w:rPr>
            </w:pPr>
            <w:r>
              <w:rPr>
                <w:rFonts w:ascii="Times New Roman" w:eastAsia="Calibri" w:hAnsi="Times New Roman" w:cs="Times New Roman"/>
                <w:b/>
                <w:kern w:val="2"/>
                <w:sz w:val="26"/>
                <w:szCs w:val="26"/>
              </w:rPr>
              <w:t>Преобразование и интерпретация информации</w:t>
            </w:r>
          </w:p>
          <w:p w:rsidR="00112969" w:rsidRDefault="00661D81">
            <w:pPr>
              <w:spacing w:after="0" w:line="240" w:lineRule="auto"/>
              <w:ind w:firstLine="397"/>
              <w:jc w:val="both"/>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Обучающийся научится:</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пересказывать текст подробно и сжато, устно и письменно;</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формулировать несложные выводы, основываясь на тексте; находить аргументы, подтверждающие вывод;</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сопоставлять и обобщать содержащуюся в разных частях текста информацию.</w:t>
            </w:r>
          </w:p>
          <w:p w:rsidR="00112969" w:rsidRDefault="00661D81">
            <w:pPr>
              <w:spacing w:after="0" w:line="240" w:lineRule="auto"/>
              <w:ind w:firstLine="397"/>
              <w:jc w:val="both"/>
              <w:rPr>
                <w:rFonts w:ascii="Times New Roman" w:eastAsia="Calibri" w:hAnsi="Times New Roman" w:cs="Times New Roman"/>
                <w:i/>
                <w:kern w:val="2"/>
                <w:sz w:val="26"/>
                <w:szCs w:val="26"/>
              </w:rPr>
            </w:pPr>
            <w:r>
              <w:rPr>
                <w:rFonts w:ascii="Times New Roman" w:eastAsia="Calibri" w:hAnsi="Times New Roman" w:cs="Times New Roman"/>
                <w:i/>
                <w:kern w:val="2"/>
                <w:sz w:val="26"/>
                <w:szCs w:val="26"/>
              </w:rPr>
              <w:t>Обучающийся получит возможность научиться:</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делать выписки из прочитанных текстов с учетом цели их дальнейшего использования;</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составлять небольшие письменные аннотации к тексту, отзывы о прочитанном.</w:t>
            </w:r>
          </w:p>
          <w:p w:rsidR="00112969" w:rsidRDefault="00661D81">
            <w:pPr>
              <w:spacing w:after="0" w:line="240" w:lineRule="auto"/>
              <w:jc w:val="center"/>
              <w:rPr>
                <w:rFonts w:ascii="Times New Roman" w:eastAsia="Times New Roman" w:hAnsi="Times New Roman" w:cs="Times New Roman"/>
                <w:b/>
                <w:kern w:val="2"/>
                <w:sz w:val="26"/>
                <w:szCs w:val="26"/>
              </w:rPr>
            </w:pPr>
            <w:r>
              <w:rPr>
                <w:rFonts w:ascii="Times New Roman" w:eastAsia="Calibri" w:hAnsi="Times New Roman" w:cs="Times New Roman"/>
                <w:b/>
                <w:kern w:val="2"/>
                <w:sz w:val="26"/>
                <w:szCs w:val="26"/>
              </w:rPr>
              <w:t>Оценка информации</w:t>
            </w:r>
          </w:p>
          <w:p w:rsidR="00112969" w:rsidRDefault="00661D81">
            <w:pPr>
              <w:spacing w:after="0" w:line="240" w:lineRule="auto"/>
              <w:ind w:firstLine="397"/>
              <w:jc w:val="both"/>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Обучающийся научится:</w:t>
            </w:r>
          </w:p>
          <w:p w:rsidR="00112969" w:rsidRDefault="00661D81">
            <w:pPr>
              <w:spacing w:after="0" w:line="240" w:lineRule="auto"/>
              <w:jc w:val="both"/>
              <w:rPr>
                <w:rFonts w:ascii="Times New Roman" w:eastAsia="Times New Roman" w:hAnsi="Times New Roman" w:cs="Times New Roman"/>
                <w:b/>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высказывать оценочные суждения и свою точку зрения о прочитанном тексте;</w:t>
            </w:r>
          </w:p>
          <w:p w:rsidR="00112969" w:rsidRDefault="00661D81">
            <w:pPr>
              <w:spacing w:after="0" w:line="240" w:lineRule="auto"/>
              <w:jc w:val="both"/>
              <w:rPr>
                <w:rFonts w:ascii="Times New Roman" w:eastAsia="Calibri" w:hAnsi="Times New Roman" w:cs="Times New Roman"/>
                <w:spacing w:val="-6"/>
                <w:kern w:val="2"/>
                <w:sz w:val="26"/>
                <w:szCs w:val="26"/>
              </w:rPr>
            </w:pPr>
            <w:r>
              <w:rPr>
                <w:rFonts w:ascii="Times New Roman" w:eastAsia="Calibri" w:hAnsi="Times New Roman" w:cs="Times New Roman"/>
                <w:iCs/>
                <w:spacing w:val="-6"/>
                <w:kern w:val="2"/>
                <w:sz w:val="26"/>
                <w:szCs w:val="26"/>
              </w:rPr>
              <w:t>–</w:t>
            </w:r>
            <w:r>
              <w:rPr>
                <w:rFonts w:ascii="Times New Roman" w:eastAsia="Calibri" w:hAnsi="Times New Roman" w:cs="Times New Roman"/>
                <w:spacing w:val="-6"/>
                <w:kern w:val="2"/>
                <w:sz w:val="26"/>
                <w:szCs w:val="26"/>
              </w:rPr>
              <w:t>оценивать содержание, языковые особенности и структуру текста; определять место и роль иллюстративного ряда в тексте, умение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112969" w:rsidRDefault="00661D81">
            <w:pPr>
              <w:spacing w:after="0" w:line="240" w:lineRule="auto"/>
              <w:jc w:val="both"/>
              <w:rPr>
                <w:rFonts w:ascii="Times New Roman" w:eastAsia="Times New Roman" w:hAnsi="Times New Roman" w:cs="Times New Roman"/>
                <w:b/>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участвовать в учебном диалоге при обсуждении прочитанного или прослушанного текста.</w:t>
            </w:r>
          </w:p>
          <w:p w:rsidR="00112969" w:rsidRDefault="00661D81">
            <w:pPr>
              <w:spacing w:after="0" w:line="240" w:lineRule="auto"/>
              <w:ind w:firstLine="397"/>
              <w:jc w:val="both"/>
              <w:rPr>
                <w:rFonts w:ascii="Times New Roman" w:eastAsia="Calibri" w:hAnsi="Times New Roman" w:cs="Times New Roman"/>
                <w:i/>
                <w:kern w:val="2"/>
                <w:sz w:val="26"/>
                <w:szCs w:val="26"/>
              </w:rPr>
            </w:pPr>
            <w:r>
              <w:rPr>
                <w:rFonts w:ascii="Times New Roman" w:eastAsia="Calibri" w:hAnsi="Times New Roman" w:cs="Times New Roman"/>
                <w:i/>
                <w:kern w:val="2"/>
                <w:sz w:val="26"/>
                <w:szCs w:val="26"/>
              </w:rPr>
              <w:t>Обучающийся получит возможность научиться:</w:t>
            </w:r>
          </w:p>
          <w:p w:rsidR="00112969" w:rsidRDefault="00661D81">
            <w:pPr>
              <w:spacing w:after="0" w:line="240" w:lineRule="auto"/>
              <w:rPr>
                <w:rFonts w:ascii="Times New Roman" w:eastAsia="Calibri" w:hAnsi="Times New Roman" w:cs="Times New Roman"/>
                <w:b/>
                <w:i/>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сопоставлять различные точки зрения;</w:t>
            </w:r>
          </w:p>
          <w:p w:rsidR="00112969" w:rsidRDefault="00661D81">
            <w:pPr>
              <w:spacing w:after="0" w:line="240" w:lineRule="auto"/>
              <w:rPr>
                <w:rFonts w:ascii="Times New Roman" w:eastAsia="Times New Roman" w:hAnsi="Times New Roman" w:cs="Times New Roman"/>
                <w:b/>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соотносить позицию автора с собственной точкой зрения;</w:t>
            </w:r>
          </w:p>
          <w:p w:rsidR="00112969" w:rsidRDefault="00661D81">
            <w:pPr>
              <w:spacing w:after="0" w:line="240" w:lineRule="auto"/>
              <w:rPr>
                <w:rFonts w:ascii="Times New Roman" w:eastAsia="Times New Roman" w:hAnsi="Times New Roman" w:cs="Times New Roman"/>
                <w:b/>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в процессе работы с одним или несколькими источниками выявлять достоверную (противоречивую) информацию.</w:t>
            </w:r>
          </w:p>
        </w:tc>
      </w:tr>
      <w:tr w:rsidR="00112969">
        <w:tc>
          <w:tcPr>
            <w:tcW w:w="9571"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b/>
                <w:kern w:val="2"/>
                <w:sz w:val="26"/>
                <w:szCs w:val="26"/>
              </w:rPr>
            </w:pPr>
            <w:r>
              <w:rPr>
                <w:rFonts w:ascii="Times New Roman" w:eastAsia="Times New Roman" w:hAnsi="Times New Roman" w:cs="Times New Roman"/>
                <w:b/>
                <w:kern w:val="2"/>
                <w:sz w:val="26"/>
                <w:szCs w:val="26"/>
              </w:rPr>
              <w:t>Формирование ИКТ-компетентности обучающихся</w:t>
            </w:r>
          </w:p>
          <w:p w:rsidR="00112969" w:rsidRDefault="00661D81">
            <w:pPr>
              <w:spacing w:after="0" w:line="240" w:lineRule="auto"/>
              <w:jc w:val="center"/>
              <w:rPr>
                <w:rFonts w:ascii="Times New Roman" w:eastAsia="Times New Roman" w:hAnsi="Times New Roman" w:cs="Times New Roman"/>
                <w:b/>
                <w:iCs/>
                <w:kern w:val="2"/>
                <w:sz w:val="26"/>
                <w:szCs w:val="26"/>
              </w:rPr>
            </w:pPr>
            <w:r>
              <w:rPr>
                <w:rFonts w:ascii="Times New Roman" w:eastAsia="Times New Roman" w:hAnsi="Times New Roman" w:cs="Times New Roman"/>
                <w:b/>
                <w:kern w:val="2"/>
                <w:sz w:val="26"/>
                <w:szCs w:val="26"/>
              </w:rPr>
              <w:t>при получении начального общего образования</w:t>
            </w:r>
          </w:p>
        </w:tc>
      </w:tr>
      <w:tr w:rsidR="00112969">
        <w:tc>
          <w:tcPr>
            <w:tcW w:w="9571"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b/>
                <w:kern w:val="2"/>
                <w:sz w:val="26"/>
                <w:szCs w:val="26"/>
              </w:rPr>
            </w:pPr>
            <w:r>
              <w:rPr>
                <w:rFonts w:ascii="Times New Roman" w:eastAsia="Calibri" w:hAnsi="Times New Roman" w:cs="Times New Roman"/>
                <w:b/>
                <w:kern w:val="2"/>
                <w:sz w:val="26"/>
                <w:szCs w:val="26"/>
              </w:rPr>
              <w:t>Знакомство со средствами ИКТ, гигиена работы с компьютером</w:t>
            </w:r>
          </w:p>
          <w:p w:rsidR="00112969" w:rsidRDefault="00661D81">
            <w:pPr>
              <w:spacing w:after="0" w:line="240" w:lineRule="auto"/>
              <w:ind w:firstLine="397"/>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Обучающийся научится:</w:t>
            </w:r>
          </w:p>
          <w:p w:rsidR="00112969" w:rsidRDefault="00661D81">
            <w:pPr>
              <w:spacing w:after="0" w:line="240" w:lineRule="auto"/>
              <w:jc w:val="both"/>
              <w:rPr>
                <w:rFonts w:ascii="Times New Roman" w:eastAsia="Times New Roman" w:hAnsi="Times New Roman" w:cs="Times New Roman"/>
                <w:b/>
                <w:kern w:val="2"/>
                <w:sz w:val="26"/>
                <w:szCs w:val="26"/>
              </w:rPr>
            </w:pPr>
            <w:r>
              <w:rPr>
                <w:rFonts w:ascii="Times New Roman" w:eastAsia="Calibri" w:hAnsi="Times New Roman" w:cs="Times New Roman"/>
                <w:iCs/>
                <w:kern w:val="2"/>
                <w:sz w:val="26"/>
                <w:szCs w:val="26"/>
              </w:rPr>
              <w:t xml:space="preserve">– </w:t>
            </w:r>
            <w:r>
              <w:rPr>
                <w:rFonts w:ascii="Times New Roman" w:eastAsia="Calibri" w:hAnsi="Times New Roman" w:cs="Times New Roman"/>
                <w:kern w:val="2"/>
                <w:sz w:val="26"/>
                <w:szCs w:val="26"/>
              </w:rPr>
              <w:t>использовать безопасные для органов зрения, нервной системы, опорно</w:t>
            </w:r>
            <w:r>
              <w:rPr>
                <w:rFonts w:ascii="Times New Roman" w:eastAsia="Calibri" w:hAnsi="Times New Roman" w:cs="Times New Roman"/>
                <w:kern w:val="2"/>
                <w:sz w:val="26"/>
                <w:szCs w:val="26"/>
              </w:rPr>
              <w:softHyphen/>
              <w:t>двигательного аппарата эргономичные приемы работы с компьютером и другими средствами ИКТ;</w:t>
            </w:r>
          </w:p>
          <w:p w:rsidR="00112969" w:rsidRDefault="00661D81">
            <w:pPr>
              <w:spacing w:after="0" w:line="240" w:lineRule="auto"/>
              <w:jc w:val="both"/>
              <w:rPr>
                <w:rFonts w:ascii="Times New Roman" w:eastAsia="Times New Roman"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Times New Roman" w:hAnsi="Times New Roman" w:cs="Times New Roman"/>
                <w:kern w:val="2"/>
                <w:sz w:val="26"/>
                <w:szCs w:val="26"/>
              </w:rPr>
              <w:t>вводить информацию в компьютер.</w:t>
            </w:r>
          </w:p>
          <w:p w:rsidR="00112969" w:rsidRDefault="00661D81">
            <w:pPr>
              <w:spacing w:after="0" w:line="240" w:lineRule="auto"/>
              <w:ind w:firstLine="397"/>
              <w:jc w:val="both"/>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Обучающийся научится:</w:t>
            </w:r>
          </w:p>
          <w:p w:rsidR="00112969" w:rsidRDefault="00661D81">
            <w:pPr>
              <w:spacing w:after="0" w:line="240" w:lineRule="auto"/>
              <w:jc w:val="both"/>
              <w:rPr>
                <w:rFonts w:ascii="Times New Roman" w:eastAsia="Times New Roman" w:hAnsi="Times New Roman" w:cs="Times New Roman"/>
                <w:kern w:val="2"/>
                <w:sz w:val="26"/>
                <w:szCs w:val="26"/>
              </w:rPr>
            </w:pPr>
            <w:r>
              <w:rPr>
                <w:rFonts w:ascii="Times New Roman" w:eastAsia="Times New Roman" w:hAnsi="Times New Roman" w:cs="Times New Roman"/>
                <w:iCs/>
                <w:kern w:val="2"/>
                <w:sz w:val="26"/>
                <w:szCs w:val="26"/>
              </w:rPr>
              <w:t>–</w:t>
            </w:r>
            <w:r>
              <w:rPr>
                <w:rFonts w:ascii="Times New Roman" w:eastAsia="Times New Roman" w:hAnsi="Times New Roman" w:cs="Times New Roman"/>
                <w:kern w:val="2"/>
                <w:sz w:val="26"/>
                <w:szCs w:val="26"/>
              </w:rPr>
              <w:t>вводить информацию в компьютер с использованием различных технических средств (фото и видеокамеры, микрофона и т. д.);</w:t>
            </w:r>
          </w:p>
          <w:p w:rsidR="00112969" w:rsidRDefault="00661D81">
            <w:pPr>
              <w:spacing w:after="0" w:line="240" w:lineRule="auto"/>
              <w:jc w:val="both"/>
              <w:rPr>
                <w:rFonts w:ascii="Times New Roman" w:eastAsia="Times New Roman" w:hAnsi="Times New Roman" w:cs="Times New Roman"/>
                <w:kern w:val="2"/>
                <w:sz w:val="26"/>
                <w:szCs w:val="26"/>
              </w:rPr>
            </w:pPr>
            <w:r>
              <w:rPr>
                <w:rFonts w:ascii="Times New Roman" w:eastAsia="Calibri" w:hAnsi="Times New Roman" w:cs="Times New Roman"/>
                <w:iCs/>
                <w:kern w:val="2"/>
                <w:sz w:val="26"/>
                <w:szCs w:val="26"/>
              </w:rPr>
              <w:t xml:space="preserve">– </w:t>
            </w:r>
            <w:r>
              <w:rPr>
                <w:rFonts w:ascii="Times New Roman" w:eastAsia="Times New Roman" w:hAnsi="Times New Roman" w:cs="Times New Roman"/>
                <w:kern w:val="2"/>
                <w:sz w:val="26"/>
                <w:szCs w:val="26"/>
              </w:rPr>
              <w:t>сохранять полученную информацию;</w:t>
            </w:r>
          </w:p>
          <w:p w:rsidR="00112969" w:rsidRDefault="00661D81">
            <w:pPr>
              <w:spacing w:after="0" w:line="240" w:lineRule="auto"/>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набирать небольшие тексты на родном языке;</w:t>
            </w:r>
          </w:p>
          <w:p w:rsidR="00112969" w:rsidRDefault="00661D81">
            <w:pPr>
              <w:spacing w:after="0" w:line="240" w:lineRule="auto"/>
              <w:jc w:val="center"/>
              <w:rPr>
                <w:rFonts w:ascii="Times New Roman" w:eastAsia="Calibri" w:hAnsi="Times New Roman" w:cs="Times New Roman"/>
                <w:b/>
                <w:i/>
                <w:kern w:val="2"/>
                <w:sz w:val="26"/>
                <w:szCs w:val="26"/>
              </w:rPr>
            </w:pPr>
            <w:r>
              <w:rPr>
                <w:rFonts w:ascii="Times New Roman" w:eastAsia="Calibri" w:hAnsi="Times New Roman" w:cs="Times New Roman"/>
                <w:b/>
                <w:kern w:val="2"/>
                <w:sz w:val="26"/>
                <w:szCs w:val="26"/>
              </w:rPr>
              <w:t>Обработка и поиск информации</w:t>
            </w:r>
          </w:p>
          <w:p w:rsidR="00112969" w:rsidRDefault="00661D81">
            <w:pPr>
              <w:spacing w:after="0" w:line="240" w:lineRule="auto"/>
              <w:ind w:firstLine="397"/>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Обучающийся научится:</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использовать сменные носители (флеш-карты);</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пользоваться основными функциями стандартного текстового редактора;</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подбирать подходящий по содержанию и техническому качеству результат видеозаписи и фотографирования;</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искать информацию в системе поиска внутри компьютера.</w:t>
            </w:r>
          </w:p>
          <w:p w:rsidR="00112969" w:rsidRDefault="00661D81">
            <w:pPr>
              <w:spacing w:after="0" w:line="240" w:lineRule="auto"/>
              <w:jc w:val="center"/>
              <w:rPr>
                <w:rFonts w:ascii="Times New Roman" w:eastAsia="Calibri" w:hAnsi="Times New Roman" w:cs="Times New Roman"/>
                <w:b/>
                <w:i/>
                <w:kern w:val="2"/>
                <w:sz w:val="26"/>
                <w:szCs w:val="26"/>
              </w:rPr>
            </w:pPr>
            <w:r>
              <w:rPr>
                <w:rFonts w:ascii="Times New Roman" w:eastAsia="Calibri" w:hAnsi="Times New Roman" w:cs="Times New Roman"/>
                <w:b/>
                <w:kern w:val="2"/>
                <w:sz w:val="26"/>
                <w:szCs w:val="26"/>
              </w:rPr>
              <w:t>Создание, представление и передача сообщений</w:t>
            </w:r>
          </w:p>
          <w:p w:rsidR="00112969" w:rsidRDefault="00661D81">
            <w:pPr>
              <w:spacing w:after="0" w:line="240" w:lineRule="auto"/>
              <w:ind w:firstLine="397"/>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Обучающийся научится:</w:t>
            </w:r>
          </w:p>
          <w:p w:rsidR="00112969" w:rsidRDefault="00661D81">
            <w:pPr>
              <w:spacing w:after="0" w:line="240" w:lineRule="auto"/>
              <w:jc w:val="both"/>
              <w:rPr>
                <w:rFonts w:ascii="Times New Roman" w:eastAsia="Calibri" w:hAnsi="Times New Roman" w:cs="Times New Roman"/>
                <w:b/>
                <w:i/>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создавать простые изображения, пользуясь графическими возможностями компьютера;</w:t>
            </w:r>
          </w:p>
          <w:p w:rsidR="00112969" w:rsidRDefault="00661D81">
            <w:pPr>
              <w:spacing w:after="0" w:line="240" w:lineRule="auto"/>
              <w:jc w:val="both"/>
              <w:rPr>
                <w:rFonts w:ascii="Times New Roman" w:eastAsia="Times New Roman" w:hAnsi="Times New Roman" w:cs="Times New Roman"/>
                <w:b/>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создавать текстовые сообщения с использованием средств ИКТ, редактировать, оформлять и сохранять их;</w:t>
            </w:r>
          </w:p>
          <w:p w:rsidR="00112969" w:rsidRDefault="00661D81">
            <w:pPr>
              <w:spacing w:after="0" w:line="240" w:lineRule="auto"/>
              <w:rPr>
                <w:rFonts w:ascii="Times New Roman" w:eastAsia="Times New Roman" w:hAnsi="Times New Roman" w:cs="Times New Roman"/>
                <w:b/>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составлять новое изображение из готовых фрагментов (аппликация).</w:t>
            </w:r>
          </w:p>
        </w:tc>
      </w:tr>
      <w:tr w:rsidR="00112969">
        <w:tc>
          <w:tcPr>
            <w:tcW w:w="9571"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b/>
                <w:iCs/>
                <w:kern w:val="2"/>
                <w:sz w:val="26"/>
                <w:szCs w:val="26"/>
              </w:rPr>
            </w:pPr>
            <w:r>
              <w:rPr>
                <w:rFonts w:ascii="Times New Roman" w:eastAsia="Times New Roman" w:hAnsi="Times New Roman" w:cs="Times New Roman"/>
                <w:b/>
                <w:iCs/>
                <w:kern w:val="2"/>
                <w:sz w:val="26"/>
                <w:szCs w:val="26"/>
              </w:rPr>
              <w:t>4 класс</w:t>
            </w:r>
          </w:p>
        </w:tc>
      </w:tr>
      <w:tr w:rsidR="00112969">
        <w:tc>
          <w:tcPr>
            <w:tcW w:w="9571"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b/>
                <w:iCs/>
                <w:kern w:val="2"/>
                <w:sz w:val="26"/>
                <w:szCs w:val="26"/>
              </w:rPr>
            </w:pPr>
            <w:r>
              <w:rPr>
                <w:rFonts w:ascii="Times New Roman" w:eastAsia="Times New Roman" w:hAnsi="Times New Roman" w:cs="Times New Roman"/>
                <w:b/>
                <w:sz w:val="26"/>
                <w:szCs w:val="26"/>
              </w:rPr>
              <w:t>Формирование универсальных учебных действий у обучающихся при получении начального общего образования</w:t>
            </w:r>
          </w:p>
        </w:tc>
      </w:tr>
      <w:tr w:rsidR="00112969">
        <w:tc>
          <w:tcPr>
            <w:tcW w:w="9571"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97"/>
              <w:rPr>
                <w:rFonts w:ascii="Times New Roman" w:eastAsia="Times New Roman" w:hAnsi="Times New Roman" w:cs="Times New Roman"/>
                <w:b/>
                <w:kern w:val="2"/>
                <w:sz w:val="26"/>
                <w:szCs w:val="26"/>
              </w:rPr>
            </w:pPr>
            <w:r>
              <w:rPr>
                <w:rFonts w:ascii="Times New Roman" w:eastAsia="Times New Roman" w:hAnsi="Times New Roman" w:cs="Times New Roman"/>
                <w:b/>
                <w:kern w:val="2"/>
                <w:sz w:val="26"/>
                <w:szCs w:val="26"/>
              </w:rPr>
              <w:t>Регулятивные универсальные учебные действия</w:t>
            </w:r>
          </w:p>
          <w:p w:rsidR="00112969" w:rsidRDefault="00661D81">
            <w:pPr>
              <w:spacing w:after="0" w:line="240" w:lineRule="auto"/>
              <w:ind w:firstLine="397"/>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Обучающийся научится:</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принимать и сохранять учебную задачу;</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в сотрудничестве с учителем учитывать выделенные ориентиры действия в новом учебном материале;</w:t>
            </w:r>
          </w:p>
          <w:p w:rsidR="00112969" w:rsidRDefault="00661D81">
            <w:pPr>
              <w:spacing w:after="0" w:line="240" w:lineRule="auto"/>
              <w:jc w:val="both"/>
              <w:rPr>
                <w:rFonts w:ascii="Times New Roman" w:eastAsia="Times New Roman" w:hAnsi="Times New Roman" w:cs="Times New Roman"/>
                <w:b/>
                <w:i/>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планировать свои действия в соответствии с поставленной задачей и условиями ее реализации, в том числе во внутреннем плане;</w:t>
            </w:r>
          </w:p>
          <w:p w:rsidR="00112969" w:rsidRDefault="00661D81">
            <w:pPr>
              <w:spacing w:after="0" w:line="240" w:lineRule="auto"/>
              <w:jc w:val="both"/>
              <w:rPr>
                <w:rFonts w:ascii="Times New Roman" w:eastAsia="Times New Roman" w:hAnsi="Times New Roman" w:cs="Times New Roman"/>
                <w:b/>
                <w:i/>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учитывать установленные правила в планировании способа решения задачи;</w:t>
            </w:r>
          </w:p>
          <w:p w:rsidR="00112969" w:rsidRDefault="00661D81">
            <w:pPr>
              <w:spacing w:after="0" w:line="240" w:lineRule="auto"/>
              <w:jc w:val="both"/>
              <w:rPr>
                <w:rFonts w:ascii="Times New Roman" w:eastAsia="Times New Roman" w:hAnsi="Times New Roman" w:cs="Times New Roman"/>
                <w:b/>
                <w:i/>
                <w:kern w:val="2"/>
                <w:sz w:val="26"/>
                <w:szCs w:val="26"/>
              </w:rPr>
            </w:pPr>
            <w:r>
              <w:rPr>
                <w:rFonts w:ascii="Times New Roman" w:eastAsia="Calibri" w:hAnsi="Times New Roman" w:cs="Times New Roman"/>
                <w:iCs/>
                <w:kern w:val="2"/>
                <w:sz w:val="26"/>
                <w:szCs w:val="26"/>
              </w:rPr>
              <w:t xml:space="preserve">– </w:t>
            </w:r>
            <w:r>
              <w:rPr>
                <w:rFonts w:ascii="Times New Roman" w:eastAsia="Calibri" w:hAnsi="Times New Roman" w:cs="Times New Roman"/>
                <w:kern w:val="2"/>
                <w:sz w:val="26"/>
                <w:szCs w:val="26"/>
              </w:rPr>
              <w:t>адекватно воспринимать предложения и оценку учителей, товарищей, родителей и других людей;</w:t>
            </w:r>
          </w:p>
          <w:p w:rsidR="00112969" w:rsidRDefault="00661D81">
            <w:pPr>
              <w:spacing w:after="0" w:line="240" w:lineRule="auto"/>
              <w:jc w:val="both"/>
              <w:rPr>
                <w:rFonts w:ascii="Times New Roman" w:eastAsia="Times New Roman" w:hAnsi="Times New Roman" w:cs="Times New Roman"/>
                <w:b/>
                <w:i/>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112969" w:rsidRDefault="00661D81">
            <w:pPr>
              <w:spacing w:after="0" w:line="240" w:lineRule="auto"/>
              <w:ind w:firstLine="397"/>
              <w:jc w:val="both"/>
              <w:rPr>
                <w:rFonts w:ascii="Times New Roman" w:eastAsia="Times New Roman" w:hAnsi="Times New Roman" w:cs="Times New Roman"/>
                <w:b/>
                <w:i/>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под руководством учителя начинать и выполнять действия и заканчивать его в требуемый временной момент, умению тормозить реакции, не имеющие отношение к цели.</w:t>
            </w:r>
          </w:p>
          <w:p w:rsidR="00112969" w:rsidRDefault="00661D81">
            <w:pPr>
              <w:spacing w:after="0" w:line="240" w:lineRule="auto"/>
              <w:ind w:firstLine="397"/>
              <w:rPr>
                <w:rFonts w:ascii="Times New Roman" w:eastAsia="Times New Roman" w:hAnsi="Times New Roman" w:cs="Times New Roman"/>
                <w:i/>
                <w:kern w:val="2"/>
                <w:sz w:val="26"/>
                <w:szCs w:val="26"/>
              </w:rPr>
            </w:pPr>
            <w:r>
              <w:rPr>
                <w:rFonts w:ascii="Times New Roman" w:eastAsia="Times New Roman" w:hAnsi="Times New Roman" w:cs="Times New Roman"/>
                <w:i/>
                <w:kern w:val="2"/>
                <w:sz w:val="26"/>
                <w:szCs w:val="26"/>
              </w:rPr>
              <w:t>Обучающийся получит возможность научиться:</w:t>
            </w:r>
          </w:p>
          <w:p w:rsidR="00112969" w:rsidRDefault="00661D81">
            <w:pPr>
              <w:spacing w:after="0" w:line="240" w:lineRule="auto"/>
              <w:ind w:firstLine="397"/>
              <w:jc w:val="both"/>
              <w:rPr>
                <w:rFonts w:ascii="Times New Roman" w:eastAsia="Calibri" w:hAnsi="Times New Roman" w:cs="Times New Roman"/>
                <w:i/>
                <w:kern w:val="2"/>
                <w:sz w:val="26"/>
                <w:szCs w:val="26"/>
              </w:rPr>
            </w:pPr>
            <w:r>
              <w:rPr>
                <w:rFonts w:ascii="Times New Roman" w:eastAsia="Calibri" w:hAnsi="Times New Roman" w:cs="Times New Roman"/>
                <w:i/>
                <w:iCs/>
                <w:kern w:val="2"/>
                <w:sz w:val="26"/>
                <w:szCs w:val="26"/>
              </w:rPr>
              <w:t>–</w:t>
            </w:r>
            <w:r>
              <w:rPr>
                <w:rFonts w:ascii="Times New Roman" w:eastAsia="Calibri" w:hAnsi="Times New Roman" w:cs="Times New Roman"/>
                <w:i/>
                <w:kern w:val="2"/>
                <w:sz w:val="26"/>
                <w:szCs w:val="26"/>
              </w:rPr>
              <w:t>преобразовывать практическую задачу в познавательную;</w:t>
            </w:r>
          </w:p>
          <w:p w:rsidR="00112969" w:rsidRDefault="00661D81">
            <w:pPr>
              <w:spacing w:after="0" w:line="240" w:lineRule="auto"/>
              <w:ind w:firstLine="397"/>
              <w:jc w:val="both"/>
              <w:rPr>
                <w:rFonts w:ascii="Times New Roman" w:eastAsia="Calibri" w:hAnsi="Times New Roman" w:cs="Times New Roman"/>
                <w:i/>
                <w:kern w:val="2"/>
                <w:sz w:val="26"/>
                <w:szCs w:val="26"/>
              </w:rPr>
            </w:pPr>
            <w:r>
              <w:rPr>
                <w:rFonts w:ascii="Times New Roman" w:eastAsia="Calibri" w:hAnsi="Times New Roman" w:cs="Times New Roman"/>
                <w:i/>
                <w:iCs/>
                <w:kern w:val="2"/>
                <w:sz w:val="26"/>
                <w:szCs w:val="26"/>
              </w:rPr>
              <w:t xml:space="preserve">– </w:t>
            </w:r>
            <w:r>
              <w:rPr>
                <w:rFonts w:ascii="Times New Roman" w:eastAsia="Calibri" w:hAnsi="Times New Roman" w:cs="Times New Roman"/>
                <w:i/>
                <w:kern w:val="2"/>
                <w:sz w:val="26"/>
                <w:szCs w:val="26"/>
              </w:rPr>
              <w:t>в сотрудничестве с учителем ставить новые учебные задачи;</w:t>
            </w:r>
          </w:p>
          <w:p w:rsidR="00112969" w:rsidRDefault="00661D81">
            <w:pPr>
              <w:spacing w:after="0" w:line="240" w:lineRule="auto"/>
              <w:ind w:firstLine="397"/>
              <w:jc w:val="both"/>
              <w:rPr>
                <w:rFonts w:ascii="Times New Roman" w:eastAsia="Calibri" w:hAnsi="Times New Roman" w:cs="Times New Roman"/>
                <w:i/>
                <w:kern w:val="2"/>
                <w:sz w:val="26"/>
                <w:szCs w:val="26"/>
              </w:rPr>
            </w:pPr>
            <w:r>
              <w:rPr>
                <w:rFonts w:ascii="Times New Roman" w:eastAsia="Calibri" w:hAnsi="Times New Roman" w:cs="Times New Roman"/>
                <w:i/>
                <w:iCs/>
                <w:kern w:val="2"/>
                <w:sz w:val="26"/>
                <w:szCs w:val="26"/>
              </w:rPr>
              <w:t xml:space="preserve">– </w:t>
            </w:r>
            <w:r>
              <w:rPr>
                <w:rFonts w:ascii="Times New Roman" w:eastAsia="Calibri" w:hAnsi="Times New Roman" w:cs="Times New Roman"/>
                <w:i/>
                <w:kern w:val="2"/>
                <w:sz w:val="26"/>
                <w:szCs w:val="26"/>
              </w:rPr>
              <w:t>осуществлять предвосхищающий контроль по результату и по способу действия;</w:t>
            </w:r>
          </w:p>
          <w:p w:rsidR="00112969" w:rsidRDefault="00661D81">
            <w:pPr>
              <w:spacing w:after="0" w:line="240" w:lineRule="auto"/>
              <w:jc w:val="both"/>
              <w:rPr>
                <w:rFonts w:ascii="Times New Roman" w:eastAsia="Calibri" w:hAnsi="Times New Roman" w:cs="Times New Roman"/>
                <w:i/>
                <w:kern w:val="2"/>
                <w:sz w:val="26"/>
                <w:szCs w:val="26"/>
              </w:rPr>
            </w:pPr>
            <w:r>
              <w:rPr>
                <w:rFonts w:ascii="Times New Roman" w:eastAsia="Calibri" w:hAnsi="Times New Roman" w:cs="Times New Roman"/>
                <w:i/>
                <w:iCs/>
                <w:kern w:val="2"/>
                <w:sz w:val="26"/>
                <w:szCs w:val="26"/>
              </w:rPr>
              <w:t>–</w:t>
            </w:r>
            <w:r>
              <w:rPr>
                <w:rFonts w:ascii="Times New Roman" w:eastAsia="Calibri" w:hAnsi="Times New Roman" w:cs="Times New Roman"/>
                <w:i/>
                <w:kern w:val="2"/>
                <w:sz w:val="26"/>
                <w:szCs w:val="26"/>
              </w:rPr>
              <w:t>осуществлять констатирующий контроль по результату и по способу действия, актуальный контроль на уровне произвольного внимания;</w:t>
            </w:r>
          </w:p>
          <w:p w:rsidR="00112969" w:rsidRDefault="00661D81">
            <w:pPr>
              <w:spacing w:after="0" w:line="240" w:lineRule="auto"/>
              <w:jc w:val="both"/>
              <w:rPr>
                <w:rFonts w:ascii="Times New Roman" w:eastAsia="Calibri" w:hAnsi="Times New Roman" w:cs="Times New Roman"/>
                <w:i/>
                <w:kern w:val="2"/>
                <w:sz w:val="26"/>
                <w:szCs w:val="26"/>
              </w:rPr>
            </w:pPr>
            <w:r>
              <w:rPr>
                <w:rFonts w:ascii="Times New Roman" w:eastAsia="Calibri" w:hAnsi="Times New Roman" w:cs="Times New Roman"/>
                <w:i/>
                <w:iCs/>
                <w:kern w:val="2"/>
                <w:sz w:val="26"/>
                <w:szCs w:val="26"/>
              </w:rPr>
              <w:t xml:space="preserve">– </w:t>
            </w:r>
            <w:r>
              <w:rPr>
                <w:rFonts w:ascii="Times New Roman" w:eastAsia="Calibri" w:hAnsi="Times New Roman" w:cs="Times New Roman"/>
                <w:i/>
                <w:kern w:val="2"/>
                <w:sz w:val="26"/>
                <w:szCs w:val="26"/>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112969" w:rsidRDefault="00661D81">
            <w:pPr>
              <w:spacing w:after="0" w:line="240" w:lineRule="auto"/>
              <w:ind w:firstLine="397"/>
              <w:rPr>
                <w:rFonts w:ascii="Times New Roman" w:eastAsia="Times New Roman" w:hAnsi="Times New Roman" w:cs="Times New Roman"/>
                <w:b/>
                <w:kern w:val="2"/>
                <w:sz w:val="26"/>
                <w:szCs w:val="26"/>
              </w:rPr>
            </w:pPr>
            <w:r>
              <w:rPr>
                <w:rFonts w:ascii="Times New Roman" w:eastAsia="Times New Roman" w:hAnsi="Times New Roman" w:cs="Times New Roman"/>
                <w:b/>
                <w:kern w:val="2"/>
                <w:sz w:val="26"/>
                <w:szCs w:val="26"/>
              </w:rPr>
              <w:t>Познавательные универсальные учебные действия</w:t>
            </w:r>
          </w:p>
          <w:p w:rsidR="00112969" w:rsidRDefault="00661D81">
            <w:pPr>
              <w:spacing w:after="0" w:line="240" w:lineRule="auto"/>
              <w:ind w:firstLine="397"/>
              <w:jc w:val="both"/>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Обучающийся научится:</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осуществлять поиск необходимой информации для выполнения учебных заданий, решения практических и познавательных задач с использованием учебной литературы, энциклопедий, справочников, словарей (включая электронные, цифровые) в открытом информационном пространстве, в том числе в сети интернет;</w:t>
            </w:r>
          </w:p>
          <w:p w:rsidR="00112969" w:rsidRDefault="00661D81">
            <w:pPr>
              <w:spacing w:after="0" w:line="240" w:lineRule="auto"/>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структурировать полученные знания;</w:t>
            </w:r>
          </w:p>
          <w:p w:rsidR="00112969" w:rsidRDefault="00661D81">
            <w:pPr>
              <w:spacing w:after="0" w:line="240" w:lineRule="auto"/>
              <w:jc w:val="both"/>
              <w:rPr>
                <w:rFonts w:ascii="Times New Roman" w:eastAsia="Times New Roman" w:hAnsi="Times New Roman" w:cs="Times New Roman"/>
                <w:b/>
                <w:i/>
                <w:spacing w:val="-6"/>
                <w:kern w:val="2"/>
                <w:sz w:val="26"/>
                <w:szCs w:val="26"/>
              </w:rPr>
            </w:pPr>
            <w:r>
              <w:rPr>
                <w:rFonts w:ascii="Times New Roman" w:eastAsia="Calibri" w:hAnsi="Times New Roman" w:cs="Times New Roman"/>
                <w:iCs/>
                <w:spacing w:val="-6"/>
                <w:kern w:val="2"/>
                <w:sz w:val="26"/>
                <w:szCs w:val="26"/>
              </w:rPr>
              <w:t>–</w:t>
            </w:r>
            <w:r>
              <w:rPr>
                <w:rFonts w:ascii="Times New Roman" w:eastAsia="Calibri" w:hAnsi="Times New Roman" w:cs="Times New Roman"/>
                <w:spacing w:val="-6"/>
                <w:kern w:val="2"/>
                <w:sz w:val="26"/>
                <w:szCs w:val="26"/>
              </w:rPr>
              <w:t>осуществлять запись (фиксацию) выборочной информации об окружающем мире и о себе самом, в том числе с помощью инструментов ИКТ;</w:t>
            </w:r>
          </w:p>
          <w:p w:rsidR="00112969" w:rsidRDefault="00661D81">
            <w:pPr>
              <w:spacing w:after="0" w:line="240" w:lineRule="auto"/>
              <w:jc w:val="both"/>
              <w:rPr>
                <w:rFonts w:ascii="Times New Roman" w:eastAsia="Times New Roman" w:hAnsi="Times New Roman" w:cs="Times New Roman"/>
                <w:b/>
                <w:i/>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осознанно и произвольно строить сообщения в устной и письменной форме;</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 xml:space="preserve">– </w:t>
            </w:r>
            <w:r>
              <w:rPr>
                <w:rFonts w:ascii="Times New Roman" w:eastAsia="Calibri" w:hAnsi="Times New Roman" w:cs="Times New Roman"/>
                <w:kern w:val="2"/>
                <w:sz w:val="26"/>
                <w:szCs w:val="26"/>
              </w:rPr>
              <w:t>владеть основами смыслового восприятия художественных и познавательных текстов, извлекать необходимую информацию из прослушанных текстов различных жанров;</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выделять существенную информацию из сообщений разных видов (в первую очередь текстов);</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 xml:space="preserve">– </w:t>
            </w:r>
            <w:r>
              <w:rPr>
                <w:rFonts w:ascii="Times New Roman" w:eastAsia="Calibri" w:hAnsi="Times New Roman" w:cs="Times New Roman"/>
                <w:kern w:val="2"/>
                <w:sz w:val="26"/>
                <w:szCs w:val="26"/>
              </w:rPr>
              <w:t>умению определять основную и второстепенную информацию;</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использовать знаково</w:t>
            </w:r>
            <w:r>
              <w:rPr>
                <w:rFonts w:ascii="Times New Roman" w:eastAsia="Calibri" w:hAnsi="Times New Roman" w:cs="Times New Roman"/>
                <w:kern w:val="2"/>
                <w:sz w:val="26"/>
                <w:szCs w:val="26"/>
              </w:rPr>
              <w:softHyphen/>
              <w:t>символические средства, в том числе модели (включая виртуальные) и схемы (включая концептуальные), для решения задач;</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устанавливать причинно</w:t>
            </w:r>
            <w:r>
              <w:rPr>
                <w:rFonts w:ascii="Times New Roman" w:eastAsia="Calibri" w:hAnsi="Times New Roman" w:cs="Times New Roman"/>
                <w:kern w:val="2"/>
                <w:sz w:val="26"/>
                <w:szCs w:val="26"/>
              </w:rPr>
              <w:softHyphen/>
              <w:t>следственные связи в изучаемом круге явлений;</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представлять цепочки объектов и явлений;</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строить рассуждения в форме связи простых суждений об объекте, его строении, свойствах и связях;</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устанавливать аналогии;</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Times New Roman" w:hAnsi="Times New Roman" w:cs="Times New Roman"/>
                <w:kern w:val="2"/>
                <w:sz w:val="26"/>
                <w:szCs w:val="26"/>
              </w:rPr>
              <w:t>выдвигать гипотезы и обосновывать их;</w:t>
            </w:r>
          </w:p>
          <w:p w:rsidR="00112969" w:rsidRDefault="00661D81">
            <w:pPr>
              <w:spacing w:after="0" w:line="240" w:lineRule="auto"/>
              <w:jc w:val="both"/>
              <w:rPr>
                <w:rFonts w:ascii="Times New Roman" w:eastAsia="Times New Roman" w:hAnsi="Times New Roman" w:cs="Times New Roman"/>
                <w:kern w:val="2"/>
                <w:sz w:val="26"/>
                <w:szCs w:val="26"/>
              </w:rPr>
            </w:pPr>
            <w:r>
              <w:rPr>
                <w:rFonts w:ascii="Times New Roman" w:eastAsia="Calibri" w:hAnsi="Times New Roman" w:cs="Times New Roman"/>
                <w:iCs/>
                <w:kern w:val="2"/>
                <w:sz w:val="26"/>
                <w:szCs w:val="26"/>
              </w:rPr>
              <w:t xml:space="preserve">– </w:t>
            </w:r>
            <w:r>
              <w:rPr>
                <w:rFonts w:ascii="Times New Roman" w:eastAsia="Times New Roman" w:hAnsi="Times New Roman" w:cs="Times New Roman"/>
                <w:kern w:val="2"/>
                <w:sz w:val="26"/>
                <w:szCs w:val="26"/>
              </w:rPr>
              <w:t>формулировать проблему;</w:t>
            </w:r>
          </w:p>
          <w:p w:rsidR="00112969" w:rsidRDefault="00661D81">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iCs/>
                <w:kern w:val="2"/>
                <w:sz w:val="26"/>
                <w:szCs w:val="26"/>
              </w:rPr>
              <w:t xml:space="preserve">– </w:t>
            </w:r>
            <w:r>
              <w:rPr>
                <w:rFonts w:ascii="Times New Roman" w:eastAsia="Times New Roman" w:hAnsi="Times New Roman" w:cs="Times New Roman"/>
                <w:bCs/>
                <w:color w:val="000000"/>
                <w:kern w:val="2"/>
                <w:sz w:val="26"/>
                <w:szCs w:val="26"/>
              </w:rPr>
              <w:t>освоенность первичных действий в проектной, конструктивно-модельной, поисковой деятельности в области естественно-математического и технического профиля;</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 xml:space="preserve">– </w:t>
            </w:r>
            <w:r>
              <w:rPr>
                <w:rFonts w:ascii="Times New Roman" w:eastAsia="Times New Roman" w:hAnsi="Times New Roman" w:cs="Times New Roman"/>
                <w:bCs/>
                <w:color w:val="000000"/>
                <w:kern w:val="2"/>
                <w:sz w:val="26"/>
                <w:szCs w:val="26"/>
              </w:rPr>
              <w:t xml:space="preserve">сформированность способностей детей к естественнонаучному мышлению, техническому творчеству и интереса к техническим </w:t>
            </w:r>
            <w:hyperlink r:id="rId13">
              <w:r>
                <w:rPr>
                  <w:rFonts w:ascii="Times New Roman" w:eastAsia="Times New Roman" w:hAnsi="Times New Roman" w:cs="Times New Roman"/>
                  <w:bCs/>
                  <w:color w:val="000000"/>
                  <w:kern w:val="2"/>
                  <w:sz w:val="26"/>
                  <w:szCs w:val="26"/>
                </w:rPr>
                <w:t>специальностям</w:t>
              </w:r>
            </w:hyperlink>
            <w:r>
              <w:rPr>
                <w:rFonts w:ascii="Times New Roman" w:eastAsia="Times New Roman" w:hAnsi="Times New Roman" w:cs="Times New Roman"/>
                <w:bCs/>
                <w:color w:val="000000"/>
                <w:kern w:val="2"/>
                <w:sz w:val="26"/>
                <w:szCs w:val="26"/>
              </w:rPr>
              <w:t>.</w:t>
            </w:r>
          </w:p>
          <w:p w:rsidR="00112969" w:rsidRDefault="00661D81">
            <w:pPr>
              <w:spacing w:after="0" w:line="240" w:lineRule="auto"/>
              <w:ind w:firstLine="397"/>
              <w:jc w:val="both"/>
              <w:rPr>
                <w:rFonts w:ascii="Times New Roman" w:eastAsia="Calibri" w:hAnsi="Times New Roman" w:cs="Times New Roman"/>
                <w:i/>
                <w:kern w:val="2"/>
                <w:sz w:val="26"/>
                <w:szCs w:val="26"/>
              </w:rPr>
            </w:pPr>
            <w:r>
              <w:rPr>
                <w:rFonts w:ascii="Times New Roman" w:eastAsia="Calibri" w:hAnsi="Times New Roman" w:cs="Times New Roman"/>
                <w:i/>
                <w:kern w:val="2"/>
                <w:sz w:val="26"/>
                <w:szCs w:val="26"/>
              </w:rPr>
              <w:t>Обучающийся получит возможность научиться:</w:t>
            </w:r>
          </w:p>
          <w:p w:rsidR="00112969" w:rsidRDefault="00661D81">
            <w:pPr>
              <w:spacing w:after="0" w:line="240" w:lineRule="auto"/>
              <w:jc w:val="both"/>
              <w:rPr>
                <w:rFonts w:ascii="Times New Roman" w:eastAsia="Calibri" w:hAnsi="Times New Roman" w:cs="Times New Roman"/>
                <w:i/>
                <w:iCs/>
                <w:spacing w:val="-7"/>
                <w:kern w:val="2"/>
                <w:sz w:val="26"/>
                <w:szCs w:val="26"/>
              </w:rPr>
            </w:pPr>
            <w:r>
              <w:rPr>
                <w:rFonts w:ascii="Times New Roman" w:eastAsia="Calibri" w:hAnsi="Times New Roman" w:cs="Times New Roman"/>
                <w:iCs/>
                <w:spacing w:val="-7"/>
                <w:kern w:val="2"/>
                <w:sz w:val="26"/>
                <w:szCs w:val="26"/>
              </w:rPr>
              <w:t xml:space="preserve">– </w:t>
            </w:r>
            <w:r>
              <w:rPr>
                <w:rFonts w:ascii="Times New Roman" w:eastAsia="Calibri" w:hAnsi="Times New Roman" w:cs="Times New Roman"/>
                <w:i/>
                <w:iCs/>
                <w:spacing w:val="-7"/>
                <w:kern w:val="2"/>
                <w:sz w:val="26"/>
                <w:szCs w:val="26"/>
              </w:rPr>
              <w:t>осуществлять выбор наиболее эффективных способов решения практических и познавательных задач в зависимости от конкретных условий;</w:t>
            </w:r>
          </w:p>
          <w:p w:rsidR="00112969" w:rsidRDefault="00661D81">
            <w:pPr>
              <w:spacing w:after="0" w:line="240" w:lineRule="auto"/>
              <w:jc w:val="both"/>
              <w:rPr>
                <w:rFonts w:ascii="Times New Roman" w:eastAsia="Calibri" w:hAnsi="Times New Roman" w:cs="Times New Roman"/>
                <w:i/>
                <w:iCs/>
                <w:spacing w:val="-6"/>
                <w:kern w:val="2"/>
                <w:sz w:val="26"/>
                <w:szCs w:val="26"/>
              </w:rPr>
            </w:pPr>
            <w:r>
              <w:rPr>
                <w:rFonts w:ascii="Times New Roman" w:eastAsia="Calibri" w:hAnsi="Times New Roman" w:cs="Times New Roman"/>
                <w:iCs/>
                <w:spacing w:val="-6"/>
                <w:kern w:val="2"/>
                <w:sz w:val="26"/>
                <w:szCs w:val="26"/>
              </w:rPr>
              <w:t xml:space="preserve">– </w:t>
            </w:r>
            <w:r>
              <w:rPr>
                <w:rFonts w:ascii="Times New Roman" w:eastAsia="Calibri" w:hAnsi="Times New Roman" w:cs="Times New Roman"/>
                <w:i/>
                <w:iCs/>
                <w:spacing w:val="-6"/>
                <w:kern w:val="2"/>
                <w:sz w:val="26"/>
                <w:szCs w:val="26"/>
              </w:rPr>
              <w:t>произвольно и осознанно владеть общими приемами решения задач;</w:t>
            </w:r>
          </w:p>
          <w:p w:rsidR="00112969" w:rsidRDefault="00661D81">
            <w:pPr>
              <w:spacing w:after="0" w:line="240" w:lineRule="auto"/>
              <w:jc w:val="both"/>
              <w:rPr>
                <w:rFonts w:ascii="Times New Roman" w:eastAsia="Calibri" w:hAnsi="Times New Roman" w:cs="Times New Roman"/>
                <w:i/>
                <w:kern w:val="2"/>
                <w:sz w:val="26"/>
                <w:szCs w:val="26"/>
              </w:rPr>
            </w:pPr>
            <w:r>
              <w:rPr>
                <w:rFonts w:ascii="Times New Roman" w:eastAsia="Calibri" w:hAnsi="Times New Roman" w:cs="Times New Roman"/>
                <w:iCs/>
                <w:kern w:val="2"/>
                <w:sz w:val="26"/>
                <w:szCs w:val="26"/>
              </w:rPr>
              <w:t xml:space="preserve">– </w:t>
            </w:r>
            <w:r>
              <w:rPr>
                <w:rFonts w:ascii="Times New Roman" w:eastAsia="Calibri" w:hAnsi="Times New Roman" w:cs="Times New Roman"/>
                <w:i/>
                <w:kern w:val="2"/>
                <w:sz w:val="26"/>
                <w:szCs w:val="26"/>
              </w:rPr>
              <w:t>создавать и преобразовывать модели и схемы для решения задач;</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 xml:space="preserve">– </w:t>
            </w:r>
            <w:r>
              <w:rPr>
                <w:rFonts w:ascii="Times New Roman" w:eastAsia="Calibri" w:hAnsi="Times New Roman" w:cs="Times New Roman"/>
                <w:i/>
                <w:iCs/>
                <w:kern w:val="2"/>
                <w:sz w:val="26"/>
                <w:szCs w:val="26"/>
              </w:rPr>
              <w:t>строить логическое рассуждение, включающее установление причинно</w:t>
            </w:r>
            <w:r>
              <w:rPr>
                <w:rFonts w:ascii="Times New Roman" w:eastAsia="Calibri" w:hAnsi="Times New Roman" w:cs="Times New Roman"/>
                <w:i/>
                <w:iCs/>
                <w:kern w:val="2"/>
                <w:sz w:val="26"/>
                <w:szCs w:val="26"/>
              </w:rPr>
              <w:softHyphen/>
              <w:t>следственных связей, достраивая и восполняя недостающие компоненты;</w:t>
            </w:r>
          </w:p>
          <w:p w:rsidR="00112969" w:rsidRDefault="00661D81">
            <w:pPr>
              <w:spacing w:after="0" w:line="240" w:lineRule="auto"/>
              <w:jc w:val="both"/>
              <w:textAlignment w:val="center"/>
              <w:rPr>
                <w:rFonts w:ascii="Times New Roman" w:eastAsia="Times New Roman" w:hAnsi="Times New Roman" w:cs="Times New Roman"/>
                <w:kern w:val="2"/>
                <w:sz w:val="26"/>
                <w:szCs w:val="26"/>
                <w:lang w:eastAsia="hi-IN" w:bidi="hi-IN"/>
              </w:rPr>
            </w:pPr>
            <w:r>
              <w:rPr>
                <w:rFonts w:ascii="Times New Roman" w:eastAsia="Calibri" w:hAnsi="Times New Roman" w:cs="Times New Roman"/>
                <w:iCs/>
                <w:kern w:val="2"/>
                <w:sz w:val="26"/>
                <w:szCs w:val="26"/>
              </w:rPr>
              <w:t xml:space="preserve">– </w:t>
            </w:r>
            <w:r>
              <w:rPr>
                <w:rFonts w:ascii="Times New Roman" w:eastAsia="Calibri" w:hAnsi="Times New Roman" w:cs="Times New Roman"/>
                <w:i/>
                <w:iCs/>
                <w:kern w:val="2"/>
                <w:sz w:val="26"/>
                <w:szCs w:val="26"/>
              </w:rPr>
              <w:t>осуществлять расширенный поиск информации с использованием ресурсов библиотек и сети интернет;</w:t>
            </w:r>
          </w:p>
          <w:p w:rsidR="00112969" w:rsidRDefault="00661D81">
            <w:pPr>
              <w:spacing w:after="0" w:line="240" w:lineRule="auto"/>
              <w:jc w:val="both"/>
              <w:rPr>
                <w:rFonts w:ascii="Times New Roman" w:eastAsia="Times New Roman" w:hAnsi="Times New Roman" w:cs="Times New Roman"/>
                <w:i/>
                <w:kern w:val="2"/>
                <w:sz w:val="26"/>
                <w:szCs w:val="26"/>
              </w:rPr>
            </w:pPr>
            <w:r>
              <w:rPr>
                <w:rFonts w:ascii="Times New Roman" w:eastAsia="Calibri" w:hAnsi="Times New Roman" w:cs="Times New Roman"/>
                <w:iCs/>
                <w:kern w:val="2"/>
                <w:sz w:val="26"/>
                <w:szCs w:val="26"/>
              </w:rPr>
              <w:t xml:space="preserve">– </w:t>
            </w:r>
            <w:r>
              <w:rPr>
                <w:rFonts w:ascii="Times New Roman" w:eastAsia="Times New Roman" w:hAnsi="Times New Roman" w:cs="Times New Roman"/>
                <w:i/>
                <w:kern w:val="2"/>
                <w:sz w:val="26"/>
                <w:szCs w:val="26"/>
              </w:rPr>
              <w:t>самостоятельное создание алгоритмов (способов) деятельности при решении проблем творческого и поискового характера.</w:t>
            </w:r>
          </w:p>
          <w:p w:rsidR="00112969" w:rsidRDefault="00661D81">
            <w:pPr>
              <w:spacing w:after="0" w:line="240" w:lineRule="auto"/>
              <w:ind w:firstLine="397"/>
              <w:jc w:val="both"/>
              <w:rPr>
                <w:rFonts w:ascii="Times New Roman" w:eastAsia="Times New Roman" w:hAnsi="Times New Roman" w:cs="Times New Roman"/>
                <w:b/>
                <w:kern w:val="2"/>
                <w:sz w:val="26"/>
                <w:szCs w:val="26"/>
              </w:rPr>
            </w:pPr>
            <w:r>
              <w:rPr>
                <w:rFonts w:ascii="Times New Roman" w:eastAsia="Times New Roman" w:hAnsi="Times New Roman" w:cs="Times New Roman"/>
                <w:b/>
                <w:kern w:val="2"/>
                <w:sz w:val="26"/>
                <w:szCs w:val="26"/>
              </w:rPr>
              <w:t>Коммуникативные универсальные учебные действия</w:t>
            </w:r>
          </w:p>
          <w:p w:rsidR="00112969" w:rsidRDefault="00661D81">
            <w:pPr>
              <w:spacing w:after="0" w:line="240" w:lineRule="auto"/>
              <w:ind w:firstLine="397"/>
              <w:jc w:val="both"/>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Обучающийся научится:</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 xml:space="preserve">– </w:t>
            </w:r>
            <w:r>
              <w:rPr>
                <w:rFonts w:ascii="Times New Roman" w:eastAsia="Calibri" w:hAnsi="Times New Roman" w:cs="Times New Roman"/>
                <w:kern w:val="2"/>
                <w:sz w:val="26"/>
                <w:szCs w:val="26"/>
              </w:rPr>
              <w:t>определять цели, функции участников, способы взаимодействия;</w:t>
            </w:r>
          </w:p>
          <w:p w:rsidR="00112969" w:rsidRDefault="00661D81">
            <w:pPr>
              <w:spacing w:after="0" w:line="240" w:lineRule="auto"/>
              <w:jc w:val="both"/>
              <w:rPr>
                <w:rFonts w:ascii="Times New Roman" w:eastAsia="Calibri" w:hAnsi="Times New Roman" w:cs="Times New Roman"/>
                <w:bCs/>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договариваться и приходить к общему решению в совместной деятельности, в том числе в ситуации столкновения интересов;</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контролировать, корректировать и оценивать действия партнера;</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112969" w:rsidRDefault="00661D81">
            <w:pPr>
              <w:spacing w:after="0" w:line="240" w:lineRule="auto"/>
              <w:jc w:val="both"/>
              <w:rPr>
                <w:rFonts w:ascii="Times New Roman" w:eastAsia="Calibri" w:hAnsi="Times New Roman" w:cs="Times New Roman"/>
                <w:kern w:val="2"/>
                <w:sz w:val="26"/>
                <w:szCs w:val="26"/>
                <w:highlight w:val="yellow"/>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 xml:space="preserve">– </w:t>
            </w:r>
            <w:r>
              <w:rPr>
                <w:rFonts w:ascii="Times New Roman" w:eastAsia="Calibri" w:hAnsi="Times New Roman" w:cs="Times New Roman"/>
                <w:kern w:val="2"/>
                <w:sz w:val="26"/>
                <w:szCs w:val="26"/>
              </w:rPr>
              <w:t>владеть диалогической формой коммуникации, используя в том числе средства и инструменты ИКТ и дистанционного общения;</w:t>
            </w:r>
          </w:p>
          <w:p w:rsidR="00112969" w:rsidRDefault="00661D81">
            <w:pPr>
              <w:spacing w:after="0" w:line="240" w:lineRule="auto"/>
              <w:ind w:firstLine="397"/>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 xml:space="preserve">– </w:t>
            </w:r>
            <w:r>
              <w:rPr>
                <w:rFonts w:ascii="Times New Roman" w:eastAsia="Calibri" w:hAnsi="Times New Roman" w:cs="Times New Roman"/>
                <w:kern w:val="2"/>
                <w:sz w:val="26"/>
                <w:szCs w:val="26"/>
              </w:rPr>
              <w:t>использовать речь для регуляции своего действия.</w:t>
            </w:r>
          </w:p>
          <w:p w:rsidR="00112969" w:rsidRDefault="00661D81">
            <w:pPr>
              <w:spacing w:after="0" w:line="240" w:lineRule="auto"/>
              <w:ind w:firstLine="397"/>
              <w:jc w:val="both"/>
              <w:rPr>
                <w:rFonts w:ascii="Times New Roman" w:eastAsia="Calibri" w:hAnsi="Times New Roman" w:cs="Times New Roman"/>
                <w:i/>
                <w:kern w:val="2"/>
                <w:sz w:val="26"/>
                <w:szCs w:val="26"/>
              </w:rPr>
            </w:pPr>
            <w:r>
              <w:rPr>
                <w:rFonts w:ascii="Times New Roman" w:eastAsia="Calibri" w:hAnsi="Times New Roman" w:cs="Times New Roman"/>
                <w:i/>
                <w:kern w:val="2"/>
                <w:sz w:val="26"/>
                <w:szCs w:val="26"/>
              </w:rPr>
              <w:t>Обучающийся получит возможность научиться:</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задавать вопросы, необходимые для организации собственной деятельности и сотрудничества с партнером;</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понимать относительность мнений и подходов к решению проблемы;</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продуктивно содействовать разрешению конфликтов на основе учета интересов и позиций всех участников;</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учитывать разные мнения и интересы и обосновывать собственную позицию;</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осуществлять взаимный контроль и оказывать в сотрудничестве необходимую взаимопомощь;</w:t>
            </w:r>
          </w:p>
          <w:p w:rsidR="00112969" w:rsidRDefault="00661D81">
            <w:pPr>
              <w:spacing w:after="0" w:line="240" w:lineRule="auto"/>
              <w:rPr>
                <w:rFonts w:ascii="Times New Roman" w:eastAsia="Times New Roman" w:hAnsi="Times New Roman" w:cs="Times New Roman"/>
                <w:b/>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tc>
      </w:tr>
      <w:tr w:rsidR="00112969">
        <w:tc>
          <w:tcPr>
            <w:tcW w:w="9571"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b/>
                <w:iCs/>
                <w:kern w:val="2"/>
                <w:sz w:val="26"/>
                <w:szCs w:val="26"/>
              </w:rPr>
            </w:pPr>
            <w:r>
              <w:rPr>
                <w:rFonts w:ascii="Times New Roman" w:eastAsia="Calibri" w:hAnsi="Times New Roman" w:cs="Times New Roman"/>
                <w:b/>
                <w:iCs/>
                <w:kern w:val="2"/>
                <w:sz w:val="26"/>
                <w:szCs w:val="26"/>
              </w:rPr>
              <w:t>Чтение. Работа с текстом</w:t>
            </w:r>
          </w:p>
        </w:tc>
      </w:tr>
      <w:tr w:rsidR="00112969">
        <w:tc>
          <w:tcPr>
            <w:tcW w:w="9571"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97"/>
              <w:jc w:val="both"/>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Обучающийся научится:</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 xml:space="preserve">– осуществлять </w:t>
            </w:r>
            <w:r>
              <w:rPr>
                <w:rFonts w:ascii="Times New Roman" w:eastAsia="Calibri" w:hAnsi="Times New Roman" w:cs="Times New Roman"/>
                <w:kern w:val="2"/>
                <w:sz w:val="26"/>
                <w:szCs w:val="26"/>
              </w:rPr>
              <w:t>поиск информации;</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находить в тексте конкретные сведения, факты, заданные в явном виде;</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определять тему и главную мысль текста;</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делить тексты на смысловые части, составлять план текста;</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112969" w:rsidRDefault="00661D81">
            <w:pPr>
              <w:spacing w:after="0" w:line="240" w:lineRule="auto"/>
              <w:jc w:val="both"/>
              <w:rPr>
                <w:rFonts w:ascii="Times New Roman" w:eastAsia="Calibri" w:hAnsi="Times New Roman" w:cs="Times New Roman"/>
                <w:b/>
                <w:i/>
                <w:spacing w:val="6"/>
                <w:kern w:val="2"/>
                <w:sz w:val="26"/>
                <w:szCs w:val="26"/>
              </w:rPr>
            </w:pPr>
            <w:r>
              <w:rPr>
                <w:rFonts w:ascii="Times New Roman" w:eastAsia="Calibri" w:hAnsi="Times New Roman" w:cs="Times New Roman"/>
                <w:iCs/>
                <w:spacing w:val="6"/>
                <w:kern w:val="2"/>
                <w:sz w:val="26"/>
                <w:szCs w:val="26"/>
              </w:rPr>
              <w:t>–</w:t>
            </w:r>
            <w:r>
              <w:rPr>
                <w:rFonts w:ascii="Times New Roman" w:eastAsia="Calibri" w:hAnsi="Times New Roman" w:cs="Times New Roman"/>
                <w:spacing w:val="6"/>
                <w:kern w:val="2"/>
                <w:sz w:val="26"/>
                <w:szCs w:val="26"/>
              </w:rPr>
              <w:t>сравнивать между собой объекты, описанные в тексте, выделяя 2–3 существенных признака.</w:t>
            </w:r>
          </w:p>
          <w:p w:rsidR="00112969" w:rsidRDefault="00661D81">
            <w:pPr>
              <w:spacing w:after="0" w:line="240" w:lineRule="auto"/>
              <w:jc w:val="center"/>
              <w:rPr>
                <w:rFonts w:ascii="Times New Roman" w:eastAsia="Calibri" w:hAnsi="Times New Roman" w:cs="Times New Roman"/>
                <w:b/>
                <w:i/>
                <w:kern w:val="2"/>
                <w:sz w:val="26"/>
                <w:szCs w:val="26"/>
              </w:rPr>
            </w:pPr>
            <w:r>
              <w:rPr>
                <w:rFonts w:ascii="Times New Roman" w:eastAsia="Calibri" w:hAnsi="Times New Roman" w:cs="Times New Roman"/>
                <w:b/>
                <w:kern w:val="2"/>
                <w:sz w:val="26"/>
                <w:szCs w:val="26"/>
              </w:rPr>
              <w:t>Понимание прочитанного</w:t>
            </w:r>
          </w:p>
          <w:p w:rsidR="00112969" w:rsidRDefault="00661D81">
            <w:pPr>
              <w:spacing w:after="0" w:line="240" w:lineRule="auto"/>
              <w:ind w:firstLine="397"/>
              <w:jc w:val="both"/>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Обучающийся научится:</w:t>
            </w:r>
          </w:p>
          <w:p w:rsidR="00112969" w:rsidRDefault="00661D81">
            <w:pPr>
              <w:spacing w:after="0" w:line="240" w:lineRule="auto"/>
              <w:ind w:firstLine="397"/>
              <w:jc w:val="both"/>
              <w:rPr>
                <w:rFonts w:ascii="Times New Roman" w:eastAsia="Calibri" w:hAnsi="Times New Roman" w:cs="Times New Roman"/>
                <w:b/>
                <w:i/>
                <w:kern w:val="2"/>
                <w:sz w:val="26"/>
                <w:szCs w:val="26"/>
              </w:rPr>
            </w:pPr>
            <w:r>
              <w:rPr>
                <w:rFonts w:ascii="Times New Roman" w:eastAsia="Calibri" w:hAnsi="Times New Roman" w:cs="Times New Roman"/>
                <w:iCs/>
                <w:kern w:val="2"/>
                <w:sz w:val="26"/>
                <w:szCs w:val="26"/>
              </w:rPr>
              <w:t xml:space="preserve">– </w:t>
            </w:r>
            <w:r>
              <w:rPr>
                <w:rFonts w:ascii="Times New Roman" w:eastAsia="Calibri" w:hAnsi="Times New Roman" w:cs="Times New Roman"/>
                <w:kern w:val="2"/>
                <w:sz w:val="26"/>
                <w:szCs w:val="26"/>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112969" w:rsidRDefault="00661D81">
            <w:pPr>
              <w:spacing w:after="0" w:line="240" w:lineRule="auto"/>
              <w:ind w:firstLine="397"/>
              <w:jc w:val="both"/>
              <w:rPr>
                <w:rFonts w:ascii="Times New Roman" w:eastAsia="Calibri" w:hAnsi="Times New Roman" w:cs="Times New Roman"/>
                <w:b/>
                <w:i/>
                <w:kern w:val="2"/>
                <w:sz w:val="26"/>
                <w:szCs w:val="26"/>
              </w:rPr>
            </w:pPr>
            <w:r>
              <w:rPr>
                <w:rFonts w:ascii="Times New Roman" w:eastAsia="Calibri" w:hAnsi="Times New Roman" w:cs="Times New Roman"/>
                <w:iCs/>
                <w:kern w:val="2"/>
                <w:sz w:val="26"/>
                <w:szCs w:val="26"/>
              </w:rPr>
              <w:t xml:space="preserve">– </w:t>
            </w:r>
            <w:r>
              <w:rPr>
                <w:rFonts w:ascii="Times New Roman" w:eastAsia="Calibri" w:hAnsi="Times New Roman" w:cs="Times New Roman"/>
                <w:kern w:val="2"/>
                <w:sz w:val="26"/>
                <w:szCs w:val="26"/>
              </w:rPr>
              <w:t>понимать текст, с опорой не только на содержащуюся в нем информацию, но и на жанр, структуру, выразительные средства текста;</w:t>
            </w:r>
          </w:p>
          <w:p w:rsidR="00112969" w:rsidRDefault="00661D81">
            <w:pPr>
              <w:spacing w:after="0" w:line="240" w:lineRule="auto"/>
              <w:jc w:val="both"/>
              <w:rPr>
                <w:rFonts w:ascii="Times New Roman" w:eastAsia="Calibri" w:hAnsi="Times New Roman" w:cs="Times New Roman"/>
                <w:b/>
                <w:i/>
                <w:spacing w:val="-6"/>
                <w:kern w:val="2"/>
                <w:sz w:val="26"/>
                <w:szCs w:val="26"/>
              </w:rPr>
            </w:pPr>
            <w:r>
              <w:rPr>
                <w:rFonts w:ascii="Times New Roman" w:eastAsia="Calibri" w:hAnsi="Times New Roman" w:cs="Times New Roman"/>
                <w:iCs/>
                <w:spacing w:val="-6"/>
                <w:kern w:val="2"/>
                <w:sz w:val="26"/>
                <w:szCs w:val="26"/>
              </w:rPr>
              <w:t>–</w:t>
            </w:r>
            <w:r>
              <w:rPr>
                <w:rFonts w:ascii="Times New Roman" w:eastAsia="Calibri" w:hAnsi="Times New Roman" w:cs="Times New Roman"/>
                <w:spacing w:val="-6"/>
                <w:kern w:val="2"/>
                <w:sz w:val="26"/>
                <w:szCs w:val="26"/>
              </w:rPr>
              <w:t>использовать различные виды чтения: ознакомительное, изуча</w:t>
            </w:r>
            <w:r>
              <w:rPr>
                <w:rFonts w:ascii="Times New Roman" w:eastAsia="Calibri" w:hAnsi="Times New Roman" w:cs="Times New Roman"/>
                <w:spacing w:val="-6"/>
                <w:kern w:val="2"/>
                <w:sz w:val="26"/>
                <w:szCs w:val="26"/>
              </w:rPr>
              <w:softHyphen/>
              <w:t>ющее, поисковое, выбирать нужный вид чтения в соответствии с целью чтения;</w:t>
            </w:r>
          </w:p>
          <w:p w:rsidR="00112969" w:rsidRDefault="00661D81">
            <w:pPr>
              <w:spacing w:after="0" w:line="240" w:lineRule="auto"/>
              <w:jc w:val="both"/>
              <w:rPr>
                <w:rFonts w:ascii="Times New Roman" w:eastAsia="Calibri" w:hAnsi="Times New Roman" w:cs="Times New Roman"/>
                <w:b/>
                <w:i/>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ориентироваться в соответствующих возрасту словарях и справочниках.</w:t>
            </w:r>
          </w:p>
          <w:p w:rsidR="00112969" w:rsidRDefault="00661D81">
            <w:pPr>
              <w:spacing w:after="0" w:line="240" w:lineRule="auto"/>
              <w:ind w:firstLine="397"/>
              <w:jc w:val="both"/>
              <w:rPr>
                <w:rFonts w:ascii="Times New Roman" w:eastAsia="Calibri" w:hAnsi="Times New Roman" w:cs="Times New Roman"/>
                <w:i/>
                <w:kern w:val="2"/>
                <w:sz w:val="26"/>
                <w:szCs w:val="26"/>
              </w:rPr>
            </w:pPr>
            <w:r>
              <w:rPr>
                <w:rFonts w:ascii="Times New Roman" w:eastAsia="Calibri" w:hAnsi="Times New Roman" w:cs="Times New Roman"/>
                <w:i/>
                <w:kern w:val="2"/>
                <w:sz w:val="26"/>
                <w:szCs w:val="26"/>
              </w:rPr>
              <w:t>Обучающийся получит возможность научиться:</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использовать формальные элементы текста (например, подзаголовки, сноски) для поиска нужной информации;</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работать с несколькими источниками информации;</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сопоставлять информацию, полученную из нескольких источников.</w:t>
            </w:r>
          </w:p>
          <w:p w:rsidR="00112969" w:rsidRDefault="00661D81">
            <w:pPr>
              <w:spacing w:after="0" w:line="240" w:lineRule="auto"/>
              <w:jc w:val="center"/>
              <w:rPr>
                <w:rFonts w:ascii="Times New Roman" w:eastAsia="Calibri" w:hAnsi="Times New Roman" w:cs="Times New Roman"/>
                <w:b/>
                <w:i/>
                <w:iCs/>
                <w:kern w:val="2"/>
                <w:sz w:val="26"/>
                <w:szCs w:val="26"/>
              </w:rPr>
            </w:pPr>
            <w:r>
              <w:rPr>
                <w:rFonts w:ascii="Times New Roman" w:eastAsia="Calibri" w:hAnsi="Times New Roman" w:cs="Times New Roman"/>
                <w:b/>
                <w:kern w:val="2"/>
                <w:sz w:val="26"/>
                <w:szCs w:val="26"/>
              </w:rPr>
              <w:t>Преобразование и интерпретация информации</w:t>
            </w:r>
          </w:p>
          <w:p w:rsidR="00112969" w:rsidRDefault="00661D81">
            <w:pPr>
              <w:spacing w:after="0" w:line="240" w:lineRule="auto"/>
              <w:ind w:firstLine="397"/>
              <w:jc w:val="both"/>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Обучающийся научится:</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пересказывать текст подробно и сжато, устно и письменно;</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формулировать несложные выводы, основываясь на тексте; находить аргументы, подтверждающие вывод;</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сопоставлять и обобщать содержащуюся в разных частях текста информацию.</w:t>
            </w:r>
          </w:p>
          <w:p w:rsidR="00112969" w:rsidRDefault="00661D81">
            <w:pPr>
              <w:spacing w:after="0" w:line="240" w:lineRule="auto"/>
              <w:ind w:firstLine="397"/>
              <w:jc w:val="both"/>
              <w:rPr>
                <w:rFonts w:ascii="Times New Roman" w:eastAsia="Calibri" w:hAnsi="Times New Roman" w:cs="Times New Roman"/>
                <w:i/>
                <w:kern w:val="2"/>
                <w:sz w:val="26"/>
                <w:szCs w:val="26"/>
              </w:rPr>
            </w:pPr>
            <w:r>
              <w:rPr>
                <w:rFonts w:ascii="Times New Roman" w:eastAsia="Calibri" w:hAnsi="Times New Roman" w:cs="Times New Roman"/>
                <w:i/>
                <w:kern w:val="2"/>
                <w:sz w:val="26"/>
                <w:szCs w:val="26"/>
              </w:rPr>
              <w:t>Обучающийся получит возможность научиться:</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делать выписки из прочитанных текстов с учетом цели их дальнейшего использования;</w:t>
            </w:r>
          </w:p>
          <w:p w:rsidR="00112969" w:rsidRDefault="00661D81">
            <w:pPr>
              <w:spacing w:after="0" w:line="240" w:lineRule="auto"/>
              <w:jc w:val="both"/>
              <w:rPr>
                <w:rFonts w:ascii="Times New Roman" w:eastAsia="Calibri" w:hAnsi="Times New Roman" w:cs="Times New Roman"/>
                <w:i/>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составлять небольшие письменные аннотации к тексту, отзывы о прочитанном.</w:t>
            </w:r>
          </w:p>
          <w:p w:rsidR="00112969" w:rsidRDefault="00661D81">
            <w:pPr>
              <w:spacing w:after="0" w:line="240" w:lineRule="auto"/>
              <w:jc w:val="center"/>
              <w:rPr>
                <w:rFonts w:ascii="Times New Roman" w:eastAsia="Times New Roman" w:hAnsi="Times New Roman" w:cs="Times New Roman"/>
                <w:b/>
                <w:kern w:val="2"/>
                <w:sz w:val="26"/>
                <w:szCs w:val="26"/>
              </w:rPr>
            </w:pPr>
            <w:r>
              <w:rPr>
                <w:rFonts w:ascii="Times New Roman" w:eastAsia="Calibri" w:hAnsi="Times New Roman" w:cs="Times New Roman"/>
                <w:b/>
                <w:kern w:val="2"/>
                <w:sz w:val="26"/>
                <w:szCs w:val="26"/>
              </w:rPr>
              <w:t>Оценка информации</w:t>
            </w:r>
          </w:p>
          <w:p w:rsidR="00112969" w:rsidRDefault="00661D81">
            <w:pPr>
              <w:spacing w:after="0" w:line="240" w:lineRule="auto"/>
              <w:ind w:firstLine="397"/>
              <w:jc w:val="both"/>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Обучающийся научится:</w:t>
            </w:r>
          </w:p>
          <w:p w:rsidR="00112969" w:rsidRDefault="00661D81">
            <w:pPr>
              <w:spacing w:after="0" w:line="240" w:lineRule="auto"/>
              <w:jc w:val="both"/>
              <w:rPr>
                <w:rFonts w:ascii="Times New Roman" w:eastAsia="Times New Roman" w:hAnsi="Times New Roman" w:cs="Times New Roman"/>
                <w:b/>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высказывать оценочные суждения и свою точку зрения о прочитанном тексте;</w:t>
            </w:r>
          </w:p>
          <w:p w:rsidR="00112969" w:rsidRDefault="00661D81">
            <w:pPr>
              <w:spacing w:after="0" w:line="240" w:lineRule="auto"/>
              <w:jc w:val="both"/>
              <w:rPr>
                <w:rFonts w:ascii="Times New Roman" w:eastAsia="Calibri" w:hAnsi="Times New Roman" w:cs="Times New Roman"/>
                <w:spacing w:val="-6"/>
                <w:kern w:val="2"/>
                <w:sz w:val="26"/>
                <w:szCs w:val="26"/>
              </w:rPr>
            </w:pPr>
            <w:r>
              <w:rPr>
                <w:rFonts w:ascii="Times New Roman" w:eastAsia="Calibri" w:hAnsi="Times New Roman" w:cs="Times New Roman"/>
                <w:iCs/>
                <w:spacing w:val="-6"/>
                <w:kern w:val="2"/>
                <w:sz w:val="26"/>
                <w:szCs w:val="26"/>
              </w:rPr>
              <w:t>–</w:t>
            </w:r>
            <w:r>
              <w:rPr>
                <w:rFonts w:ascii="Times New Roman" w:eastAsia="Calibri" w:hAnsi="Times New Roman" w:cs="Times New Roman"/>
                <w:spacing w:val="-6"/>
                <w:kern w:val="2"/>
                <w:sz w:val="26"/>
                <w:szCs w:val="26"/>
              </w:rPr>
              <w:t>оценивать содержание, языковые особенности и структуру текста; определять место и роль иллюстративного ряда в тексте, умение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112969" w:rsidRDefault="00661D81">
            <w:pPr>
              <w:spacing w:after="0" w:line="240" w:lineRule="auto"/>
              <w:ind w:firstLine="397"/>
              <w:jc w:val="both"/>
              <w:rPr>
                <w:rFonts w:ascii="Times New Roman" w:eastAsia="Times New Roman" w:hAnsi="Times New Roman" w:cs="Times New Roman"/>
                <w:b/>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участвовать в учебном диалоге при обсуждении прочитанного или прослушанного текста.</w:t>
            </w:r>
          </w:p>
          <w:p w:rsidR="00112969" w:rsidRDefault="00661D81">
            <w:pPr>
              <w:spacing w:after="0" w:line="240" w:lineRule="auto"/>
              <w:ind w:firstLine="397"/>
              <w:jc w:val="both"/>
              <w:rPr>
                <w:rFonts w:ascii="Times New Roman" w:eastAsia="Calibri" w:hAnsi="Times New Roman" w:cs="Times New Roman"/>
                <w:i/>
                <w:kern w:val="2"/>
                <w:sz w:val="26"/>
                <w:szCs w:val="26"/>
              </w:rPr>
            </w:pPr>
            <w:r>
              <w:rPr>
                <w:rFonts w:ascii="Times New Roman" w:eastAsia="Calibri" w:hAnsi="Times New Roman" w:cs="Times New Roman"/>
                <w:i/>
                <w:kern w:val="2"/>
                <w:sz w:val="26"/>
                <w:szCs w:val="26"/>
              </w:rPr>
              <w:t>Обучающийся получит возможность научиться:</w:t>
            </w:r>
          </w:p>
          <w:p w:rsidR="00112969" w:rsidRDefault="00661D81">
            <w:pPr>
              <w:spacing w:after="0" w:line="240" w:lineRule="auto"/>
              <w:rPr>
                <w:rFonts w:ascii="Times New Roman" w:eastAsia="Calibri" w:hAnsi="Times New Roman" w:cs="Times New Roman"/>
                <w:b/>
                <w:i/>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сопоставлять различные точки зрения;</w:t>
            </w:r>
          </w:p>
          <w:p w:rsidR="00112969" w:rsidRDefault="00661D81">
            <w:pPr>
              <w:spacing w:after="0" w:line="240" w:lineRule="auto"/>
              <w:rPr>
                <w:rFonts w:ascii="Times New Roman" w:eastAsia="Times New Roman" w:hAnsi="Times New Roman" w:cs="Times New Roman"/>
                <w:b/>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соотносить позицию автора с собственной точкой зрения;</w:t>
            </w:r>
          </w:p>
          <w:p w:rsidR="00112969" w:rsidRDefault="00661D81">
            <w:pPr>
              <w:spacing w:after="0" w:line="240" w:lineRule="auto"/>
              <w:rPr>
                <w:rFonts w:ascii="Times New Roman" w:eastAsia="Times New Roman" w:hAnsi="Times New Roman" w:cs="Times New Roman"/>
                <w:b/>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i/>
                <w:iCs/>
                <w:kern w:val="2"/>
                <w:sz w:val="26"/>
                <w:szCs w:val="26"/>
              </w:rPr>
              <w:t>в процессе работы с одним или несколькими источниками выявлять достоверную (противоречивую) информацию.</w:t>
            </w:r>
          </w:p>
        </w:tc>
      </w:tr>
      <w:tr w:rsidR="00112969">
        <w:tc>
          <w:tcPr>
            <w:tcW w:w="9571"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b/>
                <w:kern w:val="2"/>
                <w:sz w:val="26"/>
                <w:szCs w:val="26"/>
              </w:rPr>
            </w:pPr>
            <w:r>
              <w:rPr>
                <w:rFonts w:ascii="Times New Roman" w:eastAsia="Times New Roman" w:hAnsi="Times New Roman" w:cs="Times New Roman"/>
                <w:b/>
                <w:kern w:val="2"/>
                <w:sz w:val="26"/>
                <w:szCs w:val="26"/>
              </w:rPr>
              <w:t>Формирование ИКТ-компетентности обучающихся</w:t>
            </w:r>
          </w:p>
          <w:p w:rsidR="00112969" w:rsidRDefault="00661D81">
            <w:pPr>
              <w:spacing w:after="0" w:line="240" w:lineRule="auto"/>
              <w:jc w:val="center"/>
              <w:rPr>
                <w:rFonts w:ascii="Times New Roman" w:eastAsia="Times New Roman" w:hAnsi="Times New Roman" w:cs="Times New Roman"/>
                <w:b/>
                <w:iCs/>
                <w:kern w:val="2"/>
                <w:sz w:val="26"/>
                <w:szCs w:val="26"/>
              </w:rPr>
            </w:pPr>
            <w:r>
              <w:rPr>
                <w:rFonts w:ascii="Times New Roman" w:eastAsia="Times New Roman" w:hAnsi="Times New Roman" w:cs="Times New Roman"/>
                <w:b/>
                <w:kern w:val="2"/>
                <w:sz w:val="26"/>
                <w:szCs w:val="26"/>
              </w:rPr>
              <w:t>при получении начального общего образования</w:t>
            </w:r>
          </w:p>
        </w:tc>
      </w:tr>
      <w:tr w:rsidR="00112969">
        <w:tc>
          <w:tcPr>
            <w:tcW w:w="9571"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b/>
                <w:kern w:val="2"/>
                <w:sz w:val="26"/>
                <w:szCs w:val="26"/>
              </w:rPr>
            </w:pPr>
            <w:r>
              <w:rPr>
                <w:rFonts w:ascii="Times New Roman" w:eastAsia="Calibri" w:hAnsi="Times New Roman" w:cs="Times New Roman"/>
                <w:b/>
                <w:kern w:val="2"/>
                <w:sz w:val="26"/>
                <w:szCs w:val="26"/>
              </w:rPr>
              <w:t>Знакомство со средствами ИКТ, гигиена работы с компьютером</w:t>
            </w:r>
          </w:p>
          <w:p w:rsidR="00112969" w:rsidRDefault="00661D81">
            <w:pPr>
              <w:spacing w:after="0" w:line="240" w:lineRule="auto"/>
              <w:ind w:firstLine="397"/>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Обучающийся научится:</w:t>
            </w:r>
          </w:p>
          <w:p w:rsidR="00112969" w:rsidRDefault="00661D81">
            <w:pPr>
              <w:spacing w:after="0" w:line="240" w:lineRule="auto"/>
              <w:jc w:val="both"/>
              <w:rPr>
                <w:rFonts w:ascii="Times New Roman" w:eastAsia="Times New Roman" w:hAnsi="Times New Roman" w:cs="Times New Roman"/>
                <w:b/>
                <w:kern w:val="2"/>
                <w:sz w:val="26"/>
                <w:szCs w:val="26"/>
              </w:rPr>
            </w:pPr>
            <w:r>
              <w:rPr>
                <w:rFonts w:ascii="Times New Roman" w:eastAsia="Calibri" w:hAnsi="Times New Roman" w:cs="Times New Roman"/>
                <w:iCs/>
                <w:kern w:val="2"/>
                <w:sz w:val="26"/>
                <w:szCs w:val="26"/>
              </w:rPr>
              <w:t xml:space="preserve">– </w:t>
            </w:r>
            <w:r>
              <w:rPr>
                <w:rFonts w:ascii="Times New Roman" w:eastAsia="Calibri" w:hAnsi="Times New Roman" w:cs="Times New Roman"/>
                <w:kern w:val="2"/>
                <w:sz w:val="26"/>
                <w:szCs w:val="26"/>
              </w:rPr>
              <w:t>использовать безопасные для органов зрения, нервной системы, опорно</w:t>
            </w:r>
            <w:r>
              <w:rPr>
                <w:rFonts w:ascii="Times New Roman" w:eastAsia="Calibri" w:hAnsi="Times New Roman" w:cs="Times New Roman"/>
                <w:kern w:val="2"/>
                <w:sz w:val="26"/>
                <w:szCs w:val="26"/>
              </w:rPr>
              <w:softHyphen/>
              <w:t>двигательного аппарата эргономичные приемы работы с компьютером и другими средствами ИКТ;</w:t>
            </w:r>
          </w:p>
          <w:p w:rsidR="00112969" w:rsidRDefault="00661D81">
            <w:pPr>
              <w:spacing w:after="0" w:line="240" w:lineRule="auto"/>
              <w:jc w:val="both"/>
              <w:rPr>
                <w:rFonts w:ascii="Times New Roman" w:eastAsia="Times New Roman"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Times New Roman" w:hAnsi="Times New Roman" w:cs="Times New Roman"/>
                <w:kern w:val="2"/>
                <w:sz w:val="26"/>
                <w:szCs w:val="26"/>
              </w:rPr>
              <w:t>вводить информацию в компьютер.</w:t>
            </w:r>
          </w:p>
          <w:p w:rsidR="00112969" w:rsidRDefault="00661D81">
            <w:pPr>
              <w:spacing w:after="0" w:line="240" w:lineRule="auto"/>
              <w:ind w:firstLine="397"/>
              <w:jc w:val="both"/>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Обучающийся научится:</w:t>
            </w:r>
          </w:p>
          <w:p w:rsidR="00112969" w:rsidRDefault="00661D81">
            <w:pPr>
              <w:spacing w:after="0" w:line="240" w:lineRule="auto"/>
              <w:jc w:val="both"/>
              <w:rPr>
                <w:rFonts w:ascii="Times New Roman" w:eastAsia="Times New Roman" w:hAnsi="Times New Roman" w:cs="Times New Roman"/>
                <w:kern w:val="2"/>
                <w:sz w:val="26"/>
                <w:szCs w:val="26"/>
              </w:rPr>
            </w:pPr>
            <w:r>
              <w:rPr>
                <w:rFonts w:ascii="Times New Roman" w:eastAsia="Times New Roman" w:hAnsi="Times New Roman" w:cs="Times New Roman"/>
                <w:iCs/>
                <w:kern w:val="2"/>
                <w:sz w:val="26"/>
                <w:szCs w:val="26"/>
              </w:rPr>
              <w:t>–</w:t>
            </w:r>
            <w:r>
              <w:rPr>
                <w:rFonts w:ascii="Times New Roman" w:eastAsia="Times New Roman" w:hAnsi="Times New Roman" w:cs="Times New Roman"/>
                <w:kern w:val="2"/>
                <w:sz w:val="26"/>
                <w:szCs w:val="26"/>
              </w:rPr>
              <w:t>вводить информацию в компьютер с использованием различных технических средств (фото и видеокамеры, микрофона и т. д.);</w:t>
            </w:r>
          </w:p>
          <w:p w:rsidR="00112969" w:rsidRDefault="00661D81">
            <w:pPr>
              <w:spacing w:after="0" w:line="240" w:lineRule="auto"/>
              <w:jc w:val="both"/>
              <w:rPr>
                <w:rFonts w:ascii="Times New Roman" w:eastAsia="Times New Roman" w:hAnsi="Times New Roman" w:cs="Times New Roman"/>
                <w:kern w:val="2"/>
                <w:sz w:val="26"/>
                <w:szCs w:val="26"/>
              </w:rPr>
            </w:pPr>
            <w:r>
              <w:rPr>
                <w:rFonts w:ascii="Times New Roman" w:eastAsia="Calibri" w:hAnsi="Times New Roman" w:cs="Times New Roman"/>
                <w:iCs/>
                <w:kern w:val="2"/>
                <w:sz w:val="26"/>
                <w:szCs w:val="26"/>
              </w:rPr>
              <w:t xml:space="preserve">– </w:t>
            </w:r>
            <w:r>
              <w:rPr>
                <w:rFonts w:ascii="Times New Roman" w:eastAsia="Times New Roman" w:hAnsi="Times New Roman" w:cs="Times New Roman"/>
                <w:kern w:val="2"/>
                <w:sz w:val="26"/>
                <w:szCs w:val="26"/>
              </w:rPr>
              <w:t>сохранять полученную информацию;</w:t>
            </w:r>
          </w:p>
          <w:p w:rsidR="00112969" w:rsidRDefault="00661D81">
            <w:pPr>
              <w:spacing w:after="0" w:line="240" w:lineRule="auto"/>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набирать небольшие тексты на родном языке;</w:t>
            </w:r>
          </w:p>
          <w:p w:rsidR="00112969" w:rsidRDefault="00661D81">
            <w:pPr>
              <w:spacing w:after="0" w:line="240" w:lineRule="auto"/>
              <w:jc w:val="center"/>
              <w:rPr>
                <w:rFonts w:ascii="Times New Roman" w:eastAsia="Calibri" w:hAnsi="Times New Roman" w:cs="Times New Roman"/>
                <w:b/>
                <w:i/>
                <w:kern w:val="2"/>
                <w:sz w:val="26"/>
                <w:szCs w:val="26"/>
              </w:rPr>
            </w:pPr>
            <w:r>
              <w:rPr>
                <w:rFonts w:ascii="Times New Roman" w:eastAsia="Calibri" w:hAnsi="Times New Roman" w:cs="Times New Roman"/>
                <w:b/>
                <w:kern w:val="2"/>
                <w:sz w:val="26"/>
                <w:szCs w:val="26"/>
              </w:rPr>
              <w:t>Обработка и поиск информации</w:t>
            </w:r>
          </w:p>
          <w:p w:rsidR="00112969" w:rsidRDefault="00661D81">
            <w:pPr>
              <w:spacing w:after="0" w:line="240" w:lineRule="auto"/>
              <w:ind w:firstLine="397"/>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Обучающийся научится:</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использовать сменные носители (флеш-карты);</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пользоваться основными функциями стандартного текстового редактора;</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подбирать подходящий по содержанию и техническому качеству результат видеозаписи и фотографирования;</w:t>
            </w:r>
          </w:p>
          <w:p w:rsidR="00112969" w:rsidRDefault="00661D81">
            <w:pPr>
              <w:spacing w:after="0" w:line="240" w:lineRule="auto"/>
              <w:jc w:val="both"/>
              <w:rPr>
                <w:rFonts w:ascii="Times New Roman" w:eastAsia="Calibri" w:hAnsi="Times New Roman" w:cs="Times New Roman"/>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искать информацию в системе поиска внутри компьютера.</w:t>
            </w:r>
          </w:p>
          <w:p w:rsidR="00112969" w:rsidRDefault="00661D81">
            <w:pPr>
              <w:spacing w:after="0" w:line="240" w:lineRule="auto"/>
              <w:jc w:val="center"/>
              <w:rPr>
                <w:rFonts w:ascii="Times New Roman" w:eastAsia="Calibri" w:hAnsi="Times New Roman" w:cs="Times New Roman"/>
                <w:b/>
                <w:i/>
                <w:kern w:val="2"/>
                <w:sz w:val="26"/>
                <w:szCs w:val="26"/>
              </w:rPr>
            </w:pPr>
            <w:r>
              <w:rPr>
                <w:rFonts w:ascii="Times New Roman" w:eastAsia="Calibri" w:hAnsi="Times New Roman" w:cs="Times New Roman"/>
                <w:b/>
                <w:kern w:val="2"/>
                <w:sz w:val="26"/>
                <w:szCs w:val="26"/>
              </w:rPr>
              <w:t>Создание, представление и передача сообщений</w:t>
            </w:r>
          </w:p>
          <w:p w:rsidR="00112969" w:rsidRDefault="00661D81">
            <w:pPr>
              <w:spacing w:after="0" w:line="240" w:lineRule="auto"/>
              <w:ind w:firstLine="397"/>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Обучающийся научится:</w:t>
            </w:r>
          </w:p>
          <w:p w:rsidR="00112969" w:rsidRDefault="00661D81">
            <w:pPr>
              <w:spacing w:after="0" w:line="240" w:lineRule="auto"/>
              <w:jc w:val="both"/>
              <w:rPr>
                <w:rFonts w:ascii="Times New Roman" w:eastAsia="Calibri" w:hAnsi="Times New Roman" w:cs="Times New Roman"/>
                <w:b/>
                <w:i/>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создавать простые изображения, пользуясь графическими возможностями компьютера;</w:t>
            </w:r>
          </w:p>
          <w:p w:rsidR="00112969" w:rsidRDefault="00661D81">
            <w:pPr>
              <w:spacing w:after="0" w:line="240" w:lineRule="auto"/>
              <w:jc w:val="both"/>
              <w:rPr>
                <w:rFonts w:ascii="Times New Roman" w:eastAsia="Times New Roman" w:hAnsi="Times New Roman" w:cs="Times New Roman"/>
                <w:b/>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создавать текстовые сообщения с использованием средств ИКТ, редактировать, оформлять и сохранять их;</w:t>
            </w:r>
          </w:p>
          <w:p w:rsidR="00112969" w:rsidRDefault="00661D81">
            <w:pPr>
              <w:spacing w:after="0" w:line="240" w:lineRule="auto"/>
              <w:rPr>
                <w:rFonts w:ascii="Times New Roman" w:eastAsia="Times New Roman" w:hAnsi="Times New Roman" w:cs="Times New Roman"/>
                <w:b/>
                <w:iCs/>
                <w:kern w:val="2"/>
                <w:sz w:val="26"/>
                <w:szCs w:val="26"/>
              </w:rPr>
            </w:pPr>
            <w:r>
              <w:rPr>
                <w:rFonts w:ascii="Times New Roman" w:eastAsia="Calibri" w:hAnsi="Times New Roman" w:cs="Times New Roman"/>
                <w:iCs/>
                <w:kern w:val="2"/>
                <w:sz w:val="26"/>
                <w:szCs w:val="26"/>
              </w:rPr>
              <w:t>–</w:t>
            </w:r>
            <w:r>
              <w:rPr>
                <w:rFonts w:ascii="Times New Roman" w:eastAsia="Calibri" w:hAnsi="Times New Roman" w:cs="Times New Roman"/>
                <w:kern w:val="2"/>
                <w:sz w:val="26"/>
                <w:szCs w:val="26"/>
              </w:rPr>
              <w:t>составлять новое изображение из готовых фрагментов (аппликация).</w:t>
            </w:r>
          </w:p>
        </w:tc>
      </w:tr>
    </w:tbl>
    <w:p w:rsidR="00112969" w:rsidRDefault="00112969">
      <w:pPr>
        <w:spacing w:after="0" w:line="240" w:lineRule="auto"/>
        <w:ind w:firstLine="397"/>
        <w:jc w:val="both"/>
        <w:rPr>
          <w:rFonts w:ascii="Times New Roman" w:eastAsia="Times New Roman" w:hAnsi="Times New Roman" w:cs="Times New Roman"/>
          <w:sz w:val="26"/>
          <w:szCs w:val="26"/>
        </w:rPr>
      </w:pPr>
    </w:p>
    <w:p w:rsidR="00112969" w:rsidRDefault="00661D81">
      <w:pPr>
        <w:spacing w:after="0" w:line="240" w:lineRule="auto"/>
        <w:ind w:firstLine="39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перечне метапредметных результатов освоения обучающимися ООП НОО ЧОУ «СОШ № 1 г. Челябинска» учитываются особенности региона, они связаны с реализацией на территории Челябинской области образовательного проекта «ТЕМП»,  «ТЕМП+» и развития технопаркового движения. В связи с необходимостью популяризации инженерных и рабочих профессий, создания на уровне начального общего образования предпосылок к формированию у выпускников технологической компетентности в перечень метапредметных результатов добавляются следующие метапредметные результаты:</w:t>
      </w:r>
    </w:p>
    <w:p w:rsidR="00112969" w:rsidRDefault="00661D81">
      <w:pPr>
        <w:numPr>
          <w:ilvl w:val="0"/>
          <w:numId w:val="10"/>
        </w:numPr>
        <w:spacing w:after="0" w:line="240" w:lineRule="auto"/>
        <w:ind w:left="0" w:firstLine="397"/>
        <w:jc w:val="both"/>
        <w:rPr>
          <w:rFonts w:ascii="Times New Roman" w:eastAsia="Times New Roman" w:hAnsi="Times New Roman" w:cs="Times New Roman"/>
          <w:spacing w:val="-6"/>
          <w:kern w:val="2"/>
          <w:sz w:val="26"/>
          <w:szCs w:val="26"/>
        </w:rPr>
      </w:pPr>
      <w:r>
        <w:rPr>
          <w:rFonts w:ascii="Times New Roman" w:eastAsia="Times New Roman" w:hAnsi="Times New Roman" w:cs="Times New Roman"/>
          <w:spacing w:val="-6"/>
          <w:kern w:val="2"/>
          <w:sz w:val="26"/>
          <w:szCs w:val="26"/>
        </w:rPr>
        <w:t>освоенность первичных действий в проектной, конструктивно-модельной, поисковой деятельности в области естественно-математического и технического профиля;</w:t>
      </w:r>
    </w:p>
    <w:p w:rsidR="00112969" w:rsidRDefault="00661D81">
      <w:pPr>
        <w:spacing w:line="240" w:lineRule="auto"/>
        <w:ind w:firstLine="680"/>
        <w:jc w:val="both"/>
        <w:rPr>
          <w:rFonts w:ascii="Times New Roman" w:eastAsia="Calibri" w:hAnsi="Times New Roman" w:cs="Times New Roman"/>
          <w:sz w:val="26"/>
          <w:szCs w:val="26"/>
        </w:rPr>
      </w:pPr>
      <w:r>
        <w:rPr>
          <w:rFonts w:ascii="Times New Roman" w:eastAsia="Times New Roman" w:hAnsi="Times New Roman" w:cs="Times New Roman"/>
          <w:kern w:val="2"/>
          <w:sz w:val="26"/>
          <w:szCs w:val="26"/>
        </w:rPr>
        <w:t>сформированность способностей детей к естественно-научному мышлению, техническому творчеству и интереса к техническим специальностям.</w:t>
      </w:r>
      <w:r>
        <w:rPr>
          <w:rFonts w:ascii="Times New Roman" w:eastAsia="Calibri" w:hAnsi="Times New Roman" w:cs="Times New Roman"/>
          <w:sz w:val="26"/>
          <w:szCs w:val="26"/>
        </w:rPr>
        <w:t>Метапредметные результаты освоения  ООП СОО представлены тремя группами универсальных учебных действий (далее – УУД).В таблице 2.1.представленыметапредметныерезультаты операционализированные по а) годам обучения («+» отмечается метапредметный результат, достигаемый  в конкретном классе); б) учитывающие национальные, региональные и этнокультурные особенности (выделены полужирным курсивом).</w:t>
      </w:r>
    </w:p>
    <w:p w:rsidR="00112969" w:rsidRDefault="00661D81">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Таблица  2.1 – Метапредметные результаты освоения обучающимися ООП НОО</w:t>
      </w:r>
    </w:p>
    <w:tbl>
      <w:tblPr>
        <w:tblW w:w="9853" w:type="dxa"/>
        <w:tblLook w:val="00A0"/>
      </w:tblPr>
      <w:tblGrid>
        <w:gridCol w:w="2214"/>
        <w:gridCol w:w="2534"/>
        <w:gridCol w:w="493"/>
        <w:gridCol w:w="493"/>
        <w:gridCol w:w="493"/>
        <w:gridCol w:w="1146"/>
        <w:gridCol w:w="493"/>
        <w:gridCol w:w="1025"/>
        <w:gridCol w:w="493"/>
        <w:gridCol w:w="1298"/>
      </w:tblGrid>
      <w:tr w:rsidR="00112969">
        <w:trPr>
          <w:trHeight w:hRule="exact" w:val="3156"/>
          <w:tblHeader/>
        </w:trPr>
        <w:tc>
          <w:tcPr>
            <w:tcW w:w="2085" w:type="dxa"/>
            <w:tcBorders>
              <w:top w:val="single" w:sz="4" w:space="0" w:color="000000"/>
              <w:left w:val="single" w:sz="4" w:space="0" w:color="000000"/>
              <w:right w:val="single" w:sz="4" w:space="0" w:color="000000"/>
            </w:tcBorders>
            <w:shd w:val="clear" w:color="auto" w:fill="auto"/>
          </w:tcPr>
          <w:p w:rsidR="00112969" w:rsidRDefault="00661D81">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Универсальные учебные </w:t>
            </w:r>
          </w:p>
        </w:tc>
        <w:tc>
          <w:tcPr>
            <w:tcW w:w="4421" w:type="dxa"/>
            <w:tcBorders>
              <w:top w:val="single" w:sz="4" w:space="0" w:color="000000"/>
              <w:left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Метапредметные планируемые </w:t>
            </w:r>
          </w:p>
          <w:p w:rsidR="00112969" w:rsidRDefault="00661D8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результаты</w:t>
            </w:r>
          </w:p>
        </w:tc>
        <w:tc>
          <w:tcPr>
            <w:tcW w:w="979" w:type="dxa"/>
            <w:gridSpan w:val="2"/>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 класс</w:t>
            </w:r>
          </w:p>
        </w:tc>
        <w:tc>
          <w:tcPr>
            <w:tcW w:w="707" w:type="dxa"/>
            <w:gridSpan w:val="2"/>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 класс</w:t>
            </w:r>
          </w:p>
        </w:tc>
        <w:tc>
          <w:tcPr>
            <w:tcW w:w="833" w:type="dxa"/>
            <w:gridSpan w:val="2"/>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 класс</w:t>
            </w:r>
          </w:p>
        </w:tc>
        <w:tc>
          <w:tcPr>
            <w:tcW w:w="827" w:type="dxa"/>
            <w:gridSpan w:val="2"/>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 класс</w:t>
            </w:r>
          </w:p>
        </w:tc>
      </w:tr>
      <w:tr w:rsidR="00112969">
        <w:trPr>
          <w:cantSplit/>
          <w:trHeight w:val="1665"/>
          <w:tblHeader/>
        </w:trPr>
        <w:tc>
          <w:tcPr>
            <w:tcW w:w="2085" w:type="dxa"/>
            <w:tcBorders>
              <w:left w:val="single" w:sz="4" w:space="0" w:color="000000"/>
              <w:bottom w:val="single" w:sz="4" w:space="0" w:color="000000"/>
              <w:right w:val="single" w:sz="4" w:space="0" w:color="000000"/>
            </w:tcBorders>
            <w:shd w:val="clear" w:color="auto" w:fill="auto"/>
          </w:tcPr>
          <w:p w:rsidR="00112969" w:rsidRDefault="00661D81">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действия / </w:t>
            </w:r>
          </w:p>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разделы программы</w:t>
            </w:r>
          </w:p>
        </w:tc>
        <w:tc>
          <w:tcPr>
            <w:tcW w:w="4421" w:type="dxa"/>
            <w:tcBorders>
              <w:left w:val="single" w:sz="4" w:space="0" w:color="000000"/>
              <w:bottom w:val="single" w:sz="4" w:space="0" w:color="000000"/>
              <w:right w:val="single" w:sz="4" w:space="0" w:color="000000"/>
            </w:tcBorders>
            <w:shd w:val="clear" w:color="auto" w:fill="auto"/>
          </w:tcPr>
          <w:p w:rsidR="00112969" w:rsidRDefault="00112969">
            <w:pPr>
              <w:spacing w:after="0" w:line="240" w:lineRule="auto"/>
              <w:rPr>
                <w:rFonts w:ascii="Times New Roman" w:eastAsia="Times New Roman" w:hAnsi="Times New Roman" w:cs="Times New Roman"/>
                <w:sz w:val="26"/>
                <w:szCs w:val="26"/>
              </w:rPr>
            </w:pPr>
          </w:p>
        </w:tc>
        <w:tc>
          <w:tcPr>
            <w:tcW w:w="502" w:type="dxa"/>
            <w:tcBorders>
              <w:top w:val="single" w:sz="4" w:space="0" w:color="000000"/>
              <w:left w:val="single" w:sz="4" w:space="0" w:color="000000"/>
              <w:bottom w:val="single" w:sz="4" w:space="0" w:color="000000"/>
              <w:right w:val="single" w:sz="4" w:space="0" w:color="000000"/>
            </w:tcBorders>
            <w:textDirection w:val="btLr"/>
            <w:vAlign w:val="center"/>
          </w:tcPr>
          <w:p w:rsidR="00112969" w:rsidRDefault="00661D8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Формирование</w:t>
            </w:r>
          </w:p>
        </w:tc>
        <w:tc>
          <w:tcPr>
            <w:tcW w:w="477" w:type="dxa"/>
            <w:tcBorders>
              <w:top w:val="single" w:sz="4" w:space="0" w:color="000000"/>
              <w:left w:val="single" w:sz="4" w:space="0" w:color="000000"/>
              <w:bottom w:val="single" w:sz="4" w:space="0" w:color="000000"/>
              <w:right w:val="single" w:sz="4" w:space="0" w:color="000000"/>
            </w:tcBorders>
            <w:textDirection w:val="btLr"/>
            <w:vAlign w:val="center"/>
          </w:tcPr>
          <w:p w:rsidR="00112969" w:rsidRDefault="00661D8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Оценка</w:t>
            </w:r>
          </w:p>
        </w:tc>
        <w:tc>
          <w:tcPr>
            <w:tcW w:w="292" w:type="dxa"/>
            <w:tcBorders>
              <w:top w:val="single" w:sz="4" w:space="0" w:color="000000"/>
              <w:left w:val="single" w:sz="4" w:space="0" w:color="000000"/>
              <w:bottom w:val="single" w:sz="4" w:space="0" w:color="000000"/>
              <w:right w:val="single" w:sz="4" w:space="0" w:color="000000"/>
            </w:tcBorders>
            <w:textDirection w:val="btLr"/>
            <w:vAlign w:val="center"/>
          </w:tcPr>
          <w:p w:rsidR="00112969" w:rsidRDefault="00661D8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Формирование</w:t>
            </w:r>
          </w:p>
        </w:tc>
        <w:tc>
          <w:tcPr>
            <w:tcW w:w="415" w:type="dxa"/>
            <w:tcBorders>
              <w:top w:val="single" w:sz="4" w:space="0" w:color="000000"/>
              <w:left w:val="single" w:sz="4" w:space="0" w:color="000000"/>
              <w:bottom w:val="single" w:sz="4" w:space="0" w:color="000000"/>
              <w:right w:val="single" w:sz="4" w:space="0" w:color="000000"/>
            </w:tcBorders>
            <w:textDirection w:val="btLr"/>
            <w:vAlign w:val="center"/>
          </w:tcPr>
          <w:p w:rsidR="00112969" w:rsidRDefault="00661D8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Оценка</w:t>
            </w:r>
          </w:p>
        </w:tc>
        <w:tc>
          <w:tcPr>
            <w:tcW w:w="415" w:type="dxa"/>
            <w:tcBorders>
              <w:top w:val="single" w:sz="4" w:space="0" w:color="000000"/>
              <w:left w:val="single" w:sz="4" w:space="0" w:color="000000"/>
              <w:bottom w:val="single" w:sz="4" w:space="0" w:color="000000"/>
              <w:right w:val="single" w:sz="4" w:space="0" w:color="000000"/>
            </w:tcBorders>
            <w:textDirection w:val="btLr"/>
            <w:vAlign w:val="center"/>
          </w:tcPr>
          <w:p w:rsidR="00112969" w:rsidRDefault="00661D8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Формирование</w:t>
            </w:r>
          </w:p>
        </w:tc>
        <w:tc>
          <w:tcPr>
            <w:tcW w:w="418" w:type="dxa"/>
            <w:tcBorders>
              <w:top w:val="single" w:sz="4" w:space="0" w:color="000000"/>
              <w:left w:val="single" w:sz="4" w:space="0" w:color="000000"/>
              <w:bottom w:val="single" w:sz="4" w:space="0" w:color="000000"/>
              <w:right w:val="single" w:sz="4" w:space="0" w:color="000000"/>
            </w:tcBorders>
            <w:textDirection w:val="btLr"/>
            <w:vAlign w:val="center"/>
          </w:tcPr>
          <w:p w:rsidR="00112969" w:rsidRDefault="00661D8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Оценка</w:t>
            </w:r>
          </w:p>
        </w:tc>
        <w:tc>
          <w:tcPr>
            <w:tcW w:w="418" w:type="dxa"/>
            <w:tcBorders>
              <w:top w:val="single" w:sz="4" w:space="0" w:color="000000"/>
              <w:left w:val="single" w:sz="4" w:space="0" w:color="000000"/>
              <w:bottom w:val="single" w:sz="4" w:space="0" w:color="000000"/>
              <w:right w:val="single" w:sz="4" w:space="0" w:color="000000"/>
            </w:tcBorders>
            <w:textDirection w:val="btLr"/>
            <w:vAlign w:val="center"/>
          </w:tcPr>
          <w:p w:rsidR="00112969" w:rsidRDefault="00661D8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Формирование</w:t>
            </w:r>
          </w:p>
        </w:tc>
        <w:tc>
          <w:tcPr>
            <w:tcW w:w="409" w:type="dxa"/>
            <w:tcBorders>
              <w:top w:val="single" w:sz="4" w:space="0" w:color="000000"/>
              <w:left w:val="single" w:sz="4" w:space="0" w:color="000000"/>
              <w:bottom w:val="single" w:sz="4" w:space="0" w:color="000000"/>
              <w:right w:val="single" w:sz="4" w:space="0" w:color="000000"/>
            </w:tcBorders>
            <w:textDirection w:val="btLr"/>
            <w:vAlign w:val="center"/>
          </w:tcPr>
          <w:p w:rsidR="00112969" w:rsidRDefault="00661D8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Оценка</w:t>
            </w:r>
          </w:p>
        </w:tc>
      </w:tr>
      <w:tr w:rsidR="00112969">
        <w:tc>
          <w:tcPr>
            <w:tcW w:w="208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1. Регулятивные</w:t>
            </w:r>
          </w:p>
        </w:tc>
        <w:tc>
          <w:tcPr>
            <w:tcW w:w="4421" w:type="dxa"/>
            <w:tcBorders>
              <w:top w:val="single" w:sz="4" w:space="0" w:color="000000"/>
              <w:left w:val="single" w:sz="4" w:space="0" w:color="000000"/>
              <w:bottom w:val="single" w:sz="4" w:space="0" w:color="000000"/>
              <w:right w:val="single" w:sz="4" w:space="0" w:color="000000"/>
            </w:tcBorders>
          </w:tcPr>
          <w:p w:rsidR="00112969" w:rsidRDefault="00112969">
            <w:pPr>
              <w:tabs>
                <w:tab w:val="left" w:pos="678"/>
              </w:tabs>
              <w:spacing w:after="0" w:line="240" w:lineRule="auto"/>
              <w:jc w:val="both"/>
              <w:rPr>
                <w:rFonts w:ascii="Times New Roman" w:eastAsia="Times New Roman" w:hAnsi="Times New Roman" w:cs="Times New Roman"/>
                <w:sz w:val="26"/>
                <w:szCs w:val="26"/>
              </w:rPr>
            </w:pPr>
          </w:p>
        </w:tc>
        <w:tc>
          <w:tcPr>
            <w:tcW w:w="50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vMerge w:val="restart"/>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1.1. Целеполагание</w:t>
            </w: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678"/>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принимать и сохранять учебную задачу</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678"/>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в сотрудничестве с учителем учитывать выделенные ориентиры действия в новом учебном материале</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678"/>
              </w:tabs>
              <w:spacing w:after="0" w:line="240" w:lineRule="auto"/>
              <w:jc w:val="both"/>
              <w:rPr>
                <w:rFonts w:ascii="Times New Roman" w:eastAsia="Times New Roman" w:hAnsi="Times New Roman" w:cs="Times New Roman"/>
                <w:i/>
                <w:sz w:val="26"/>
                <w:szCs w:val="26"/>
                <w:highlight w:val="yellow"/>
              </w:rPr>
            </w:pPr>
            <w:r>
              <w:rPr>
                <w:rFonts w:ascii="Times New Roman" w:eastAsia="Times New Roman" w:hAnsi="Times New Roman" w:cs="Times New Roman"/>
                <w:i/>
                <w:sz w:val="26"/>
                <w:szCs w:val="26"/>
              </w:rPr>
              <w:t>умение преобразовывать практическую задачу в познавательную</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numPr>
                <w:ilvl w:val="0"/>
                <w:numId w:val="9"/>
              </w:numPr>
              <w:spacing w:after="0" w:line="240" w:lineRule="auto"/>
              <w:ind w:left="0" w:firstLine="0"/>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в сотрудничестве с учителем ставить новые учебные задачи</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vMerge w:val="restart"/>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1.2. Планирование </w:t>
            </w: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highlight w:val="yellow"/>
              </w:rPr>
            </w:pPr>
            <w:r>
              <w:rPr>
                <w:rFonts w:ascii="Times New Roman" w:eastAsia="Times New Roman" w:hAnsi="Times New Roman" w:cs="Times New Roman"/>
                <w:sz w:val="26"/>
                <w:szCs w:val="26"/>
              </w:rPr>
              <w:t>умение планировать свои действия в соответствии с поставленной задачей и условиями ее реализации, в том числе во внутреннем плане</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учитывать установленные правила в планировании способа решения задачи</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numPr>
                <w:ilvl w:val="0"/>
                <w:numId w:val="9"/>
              </w:numPr>
              <w:spacing w:after="0" w:line="240" w:lineRule="auto"/>
              <w:ind w:left="0" w:firstLine="0"/>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highlight w:val="yellow"/>
              </w:rPr>
            </w:pPr>
            <w:r>
              <w:rPr>
                <w:rFonts w:ascii="Times New Roman" w:eastAsia="Times New Roman" w:hAnsi="Times New Roman" w:cs="Times New Roman"/>
                <w:sz w:val="26"/>
                <w:szCs w:val="26"/>
              </w:rPr>
              <w:t>умение различать способ и результат действия</w:t>
            </w:r>
          </w:p>
        </w:tc>
        <w:tc>
          <w:tcPr>
            <w:tcW w:w="50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1.3. Прогнозирование </w:t>
            </w: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i/>
                <w:sz w:val="26"/>
                <w:szCs w:val="26"/>
                <w:highlight w:val="yellow"/>
              </w:rPr>
            </w:pPr>
            <w:r>
              <w:rPr>
                <w:rFonts w:ascii="Times New Roman" w:eastAsia="Times New Roman" w:hAnsi="Times New Roman" w:cs="Times New Roman"/>
                <w:i/>
                <w:sz w:val="26"/>
                <w:szCs w:val="26"/>
              </w:rPr>
              <w:t>осуществлять предвосхищающий контроль по результату и по способу действия</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val="restart"/>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1.4. Контроль </w:t>
            </w: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учитывать установленные правила в планировании и контроле способа решения</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numPr>
                <w:ilvl w:val="0"/>
                <w:numId w:val="9"/>
              </w:numPr>
              <w:spacing w:after="0" w:line="240" w:lineRule="auto"/>
              <w:ind w:left="0" w:firstLine="0"/>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в сотрудничестве с учителем осуществлять итоговый и пошаговый контроль по результату действия.</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numPr>
                <w:ilvl w:val="0"/>
                <w:numId w:val="9"/>
              </w:numPr>
              <w:spacing w:after="0" w:line="240" w:lineRule="auto"/>
              <w:ind w:left="0" w:firstLine="0"/>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умение осуществлять констатирующий контроль по результату и по способу действия, актуальный контроль на уровне произвольного внимания</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vMerge w:val="restart"/>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1.5. Оценка </w:t>
            </w: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способность адекватно воспринимать предложения и оценку учителей, товарищей, родителей и других людей</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numPr>
                <w:ilvl w:val="0"/>
                <w:numId w:val="9"/>
              </w:numPr>
              <w:spacing w:after="0" w:line="240" w:lineRule="auto"/>
              <w:ind w:left="0" w:firstLine="0"/>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highlight w:val="yellow"/>
              </w:rPr>
            </w:pPr>
            <w:r>
              <w:rPr>
                <w:rFonts w:ascii="Times New Roman" w:eastAsia="Times New Roman" w:hAnsi="Times New Roman" w:cs="Times New Roman"/>
                <w:sz w:val="26"/>
                <w:szCs w:val="26"/>
              </w:rPr>
              <w:t>умение оценивать правильность выполнения действия на уровне адекватной ретроспективной оценки соответствия результатов требованиям данной задачи</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numPr>
                <w:ilvl w:val="0"/>
                <w:numId w:val="9"/>
              </w:numPr>
              <w:spacing w:after="0" w:line="240" w:lineRule="auto"/>
              <w:ind w:left="0" w:firstLine="0"/>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1.6. Коррекция </w:t>
            </w: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1.7. Саморегуляция</w:t>
            </w: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под руководством учителя начинать и выполнять действия и заканчивать его в требуемый временной момент, умение тормозить реакции, не имеющие отношение к цели.</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2. Познавательные:</w:t>
            </w:r>
          </w:p>
        </w:tc>
        <w:tc>
          <w:tcPr>
            <w:tcW w:w="4421" w:type="dxa"/>
            <w:tcBorders>
              <w:top w:val="single" w:sz="4" w:space="0" w:color="000000"/>
              <w:left w:val="single" w:sz="4" w:space="0" w:color="000000"/>
              <w:bottom w:val="single" w:sz="4" w:space="0" w:color="000000"/>
              <w:right w:val="single" w:sz="4" w:space="0" w:color="000000"/>
            </w:tcBorders>
          </w:tcPr>
          <w:p w:rsidR="00112969" w:rsidRDefault="00112969">
            <w:pPr>
              <w:widowControl w:val="0"/>
              <w:spacing w:after="0" w:line="240" w:lineRule="auto"/>
              <w:jc w:val="both"/>
              <w:rPr>
                <w:rFonts w:ascii="Times New Roman" w:eastAsia="Times New Roman" w:hAnsi="Times New Roman" w:cs="Times New Roman"/>
                <w:sz w:val="26"/>
                <w:szCs w:val="26"/>
                <w:highlight w:val="yellow"/>
              </w:rPr>
            </w:pPr>
          </w:p>
        </w:tc>
        <w:tc>
          <w:tcPr>
            <w:tcW w:w="50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rPr>
          <w:trHeight w:val="829"/>
        </w:trPr>
        <w:tc>
          <w:tcPr>
            <w:tcW w:w="208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2.1. Общеучебные</w:t>
            </w: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sz w:val="26"/>
                <w:szCs w:val="26"/>
                <w:highlight w:val="yellow"/>
              </w:rPr>
            </w:pPr>
            <w:r>
              <w:rPr>
                <w:rFonts w:ascii="Times New Roman" w:eastAsia="Times New Roman" w:hAnsi="Times New Roman" w:cs="Times New Roman"/>
                <w:sz w:val="26"/>
                <w:szCs w:val="26"/>
              </w:rPr>
              <w:t>умение под руководством учителя выделять и формулировать познавательную цель</w:t>
            </w:r>
          </w:p>
        </w:tc>
        <w:tc>
          <w:tcPr>
            <w:tcW w:w="50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spacing w:after="0" w:line="240" w:lineRule="auto"/>
              <w:jc w:val="both"/>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самостоятельно выделять и формулировать познавательную цель</w:t>
            </w:r>
          </w:p>
        </w:tc>
        <w:tc>
          <w:tcPr>
            <w:tcW w:w="50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spacing w:after="0" w:line="240" w:lineRule="auto"/>
              <w:jc w:val="both"/>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highlight w:val="yellow"/>
              </w:rPr>
            </w:pPr>
            <w:r>
              <w:rPr>
                <w:rFonts w:ascii="Times New Roman" w:eastAsia="Times New Roman" w:hAnsi="Times New Roman" w:cs="Times New Roman"/>
                <w:sz w:val="26"/>
                <w:szCs w:val="26"/>
              </w:rPr>
              <w:t>умение осуществлять поиск необходимой информации для выполнения учебных заданий, решение практических и познавательных задач с использованием учебной литературы, энциклопедий, справочников, словарей (включая электронные, цифровые), в открытом информационном пространстве, в том числе контролируемом пространстве сети Интернет</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spacing w:after="0" w:line="240" w:lineRule="auto"/>
              <w:jc w:val="both"/>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способность структурировать полученные знания</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spacing w:after="0" w:line="240" w:lineRule="auto"/>
              <w:jc w:val="both"/>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осуществлять запись (фиксацию) выборочной информации об окружающем мире и о себе самом, в том числе с помощью инструментов ИКТ</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spacing w:after="0" w:line="240" w:lineRule="auto"/>
              <w:jc w:val="both"/>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осознанно и произвольно строить сообщения в устной и письменной форме</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spacing w:after="0" w:line="240" w:lineRule="auto"/>
              <w:jc w:val="both"/>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владеть рядом общих приемов решения задач</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spacing w:after="0" w:line="240" w:lineRule="auto"/>
              <w:jc w:val="both"/>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highlight w:val="yellow"/>
              </w:rPr>
            </w:pPr>
            <w:r>
              <w:rPr>
                <w:rFonts w:ascii="Times New Roman" w:eastAsia="Times New Roman" w:hAnsi="Times New Roman" w:cs="Times New Roman"/>
                <w:sz w:val="26"/>
                <w:szCs w:val="26"/>
              </w:rPr>
              <w:t>способность ориентироваться на разнообразие способов решения задач</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spacing w:after="0" w:line="240" w:lineRule="auto"/>
              <w:jc w:val="both"/>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sz w:val="26"/>
                <w:szCs w:val="26"/>
                <w:highlight w:val="yellow"/>
              </w:rPr>
            </w:pPr>
            <w:r>
              <w:rPr>
                <w:rFonts w:ascii="Times New Roman" w:eastAsia="Times New Roman" w:hAnsi="Times New Roman" w:cs="Times New Roman"/>
                <w:spacing w:val="-2"/>
                <w:sz w:val="26"/>
                <w:szCs w:val="26"/>
              </w:rPr>
              <w:t>владение основами смыслового восприятия художественных и позна</w:t>
            </w:r>
            <w:r>
              <w:rPr>
                <w:rFonts w:ascii="Times New Roman" w:eastAsia="Times New Roman" w:hAnsi="Times New Roman" w:cs="Times New Roman"/>
                <w:sz w:val="26"/>
                <w:szCs w:val="26"/>
              </w:rPr>
              <w:t xml:space="preserve">вательных текстов, </w:t>
            </w:r>
            <w:r>
              <w:rPr>
                <w:rFonts w:ascii="Times New Roman" w:eastAsia="Times New Roman" w:hAnsi="Times New Roman" w:cs="Times New Roman"/>
                <w:spacing w:val="-4"/>
                <w:sz w:val="26"/>
                <w:szCs w:val="26"/>
              </w:rPr>
              <w:t xml:space="preserve">извлечение необходимой </w:t>
            </w:r>
            <w:r>
              <w:rPr>
                <w:rFonts w:ascii="Times New Roman" w:eastAsia="Times New Roman" w:hAnsi="Times New Roman" w:cs="Times New Roman"/>
                <w:spacing w:val="2"/>
                <w:sz w:val="26"/>
                <w:szCs w:val="26"/>
              </w:rPr>
              <w:t>информации из прослушанных текстов различных жанров</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spacing w:after="0" w:line="240" w:lineRule="auto"/>
              <w:jc w:val="both"/>
              <w:rPr>
                <w:rFonts w:ascii="Times New Roman" w:eastAsia="Times New Roman" w:hAnsi="Times New Roman" w:cs="Times New Roman"/>
                <w:i/>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sz w:val="26"/>
                <w:szCs w:val="26"/>
                <w:highlight w:val="yellow"/>
              </w:rPr>
            </w:pPr>
            <w:r>
              <w:rPr>
                <w:rFonts w:ascii="Times New Roman" w:eastAsia="Times New Roman" w:hAnsi="Times New Roman" w:cs="Times New Roman"/>
                <w:sz w:val="26"/>
                <w:szCs w:val="26"/>
              </w:rPr>
              <w:t xml:space="preserve">умение выделять существенную </w:t>
            </w:r>
            <w:r>
              <w:rPr>
                <w:rFonts w:ascii="Times New Roman" w:eastAsia="Times New Roman" w:hAnsi="Times New Roman" w:cs="Times New Roman"/>
                <w:spacing w:val="-4"/>
                <w:sz w:val="26"/>
                <w:szCs w:val="26"/>
              </w:rPr>
              <w:t>информацию</w:t>
            </w:r>
            <w:r>
              <w:rPr>
                <w:rFonts w:ascii="Times New Roman" w:eastAsia="Times New Roman" w:hAnsi="Times New Roman" w:cs="Times New Roman"/>
                <w:sz w:val="26"/>
                <w:szCs w:val="26"/>
              </w:rPr>
              <w:t xml:space="preserve"> из сообщений разных видов (в первую очередь текстов)</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spacing w:after="0" w:line="240" w:lineRule="auto"/>
              <w:jc w:val="both"/>
              <w:rPr>
                <w:rFonts w:ascii="Times New Roman" w:eastAsia="Times New Roman" w:hAnsi="Times New Roman" w:cs="Times New Roman"/>
                <w:i/>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sz w:val="26"/>
                <w:szCs w:val="26"/>
                <w:highlight w:val="yellow"/>
              </w:rPr>
            </w:pPr>
            <w:r>
              <w:rPr>
                <w:rFonts w:ascii="Times New Roman" w:eastAsia="Times New Roman" w:hAnsi="Times New Roman" w:cs="Times New Roman"/>
                <w:spacing w:val="-4"/>
                <w:sz w:val="26"/>
                <w:szCs w:val="26"/>
              </w:rPr>
              <w:t>умение определение основной и второстепенной информации</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spacing w:after="0" w:line="240" w:lineRule="auto"/>
              <w:jc w:val="both"/>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pacing w:val="-6"/>
                <w:kern w:val="2"/>
                <w:sz w:val="26"/>
                <w:szCs w:val="26"/>
              </w:rPr>
            </w:pPr>
            <w:r>
              <w:rPr>
                <w:rFonts w:ascii="Times New Roman" w:eastAsia="Times New Roman" w:hAnsi="Times New Roman" w:cs="Times New Roman"/>
                <w:b/>
                <w:i/>
                <w:spacing w:val="-6"/>
                <w:kern w:val="2"/>
                <w:sz w:val="26"/>
                <w:szCs w:val="26"/>
              </w:rPr>
              <w:t>освоенность первичных действий в проектной, конструктивно-модельной, поисковой деятельности в области естественно-математического и технического профиля</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spacing w:after="0" w:line="240" w:lineRule="auto"/>
              <w:jc w:val="both"/>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kern w:val="2"/>
                <w:sz w:val="26"/>
                <w:szCs w:val="26"/>
              </w:rPr>
            </w:pPr>
            <w:r>
              <w:rPr>
                <w:rFonts w:ascii="Times New Roman" w:eastAsia="Times New Roman" w:hAnsi="Times New Roman" w:cs="Times New Roman"/>
                <w:b/>
                <w:i/>
                <w:kern w:val="2"/>
                <w:sz w:val="26"/>
                <w:szCs w:val="26"/>
              </w:rPr>
              <w:t>сформированность способностей детей к естественно-научному мышлению, техническому творчеству и интереса к техническим специальностям</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spacing w:after="0" w:line="240" w:lineRule="auto"/>
              <w:jc w:val="both"/>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i/>
                <w:iCs/>
                <w:sz w:val="26"/>
                <w:szCs w:val="26"/>
              </w:rPr>
              <w:t>осуществлять выбор наиболее эффективных способов решения практических и познавательных задач в зависимости от конкретных условий</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spacing w:after="0" w:line="240" w:lineRule="auto"/>
              <w:jc w:val="both"/>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i/>
                <w:iCs/>
                <w:spacing w:val="2"/>
                <w:sz w:val="26"/>
                <w:szCs w:val="26"/>
              </w:rPr>
              <w:t xml:space="preserve">произвольно и осознанно владеть общими приемами </w:t>
            </w:r>
            <w:r>
              <w:rPr>
                <w:rFonts w:ascii="Times New Roman" w:eastAsia="Times New Roman" w:hAnsi="Times New Roman" w:cs="Times New Roman"/>
                <w:i/>
                <w:iCs/>
                <w:sz w:val="26"/>
                <w:szCs w:val="26"/>
              </w:rPr>
              <w:t>решения задач</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spacing w:after="0" w:line="240" w:lineRule="auto"/>
              <w:jc w:val="both"/>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записывать, фиксировать информацию об окружающем мире с помощью инструментов ИКТ</w:t>
            </w:r>
          </w:p>
        </w:tc>
        <w:tc>
          <w:tcPr>
            <w:tcW w:w="50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spacing w:after="0" w:line="240" w:lineRule="auto"/>
              <w:jc w:val="both"/>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осуществлять расширенный поиск информации с использованием ресурсов библиотек и сети Интернет</w:t>
            </w:r>
          </w:p>
        </w:tc>
        <w:tc>
          <w:tcPr>
            <w:tcW w:w="50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vMerge w:val="restart"/>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2.2. Знаково-символические </w:t>
            </w: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sz w:val="26"/>
                <w:szCs w:val="26"/>
                <w:highlight w:val="yellow"/>
              </w:rPr>
            </w:pPr>
            <w:r>
              <w:rPr>
                <w:rFonts w:ascii="Times New Roman" w:eastAsia="Times New Roman" w:hAnsi="Times New Roman" w:cs="Times New Roman"/>
                <w:spacing w:val="-2"/>
                <w:sz w:val="26"/>
                <w:szCs w:val="26"/>
              </w:rPr>
              <w:t>умение использовать знаково</w:t>
            </w:r>
            <w:r>
              <w:rPr>
                <w:rFonts w:ascii="Times New Roman" w:eastAsia="Times New Roman" w:hAnsi="Times New Roman" w:cs="Times New Roman"/>
                <w:spacing w:val="-2"/>
                <w:sz w:val="26"/>
                <w:szCs w:val="26"/>
              </w:rPr>
              <w:softHyphen/>
              <w:t>символические средства, в том чис</w:t>
            </w:r>
            <w:r>
              <w:rPr>
                <w:rFonts w:ascii="Times New Roman" w:eastAsia="Times New Roman" w:hAnsi="Times New Roman" w:cs="Times New Roman"/>
                <w:sz w:val="26"/>
                <w:szCs w:val="26"/>
              </w:rPr>
              <w:t>ле модели (включая виртуальные) и схемы (включая концептуальные), для решения задач</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both"/>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i/>
                <w:sz w:val="26"/>
                <w:szCs w:val="26"/>
                <w:highlight w:val="yellow"/>
              </w:rPr>
            </w:pPr>
            <w:r>
              <w:rPr>
                <w:rFonts w:ascii="Times New Roman" w:eastAsia="Times New Roman" w:hAnsi="Times New Roman" w:cs="Times New Roman"/>
                <w:i/>
                <w:spacing w:val="-2"/>
                <w:sz w:val="26"/>
                <w:szCs w:val="26"/>
              </w:rPr>
              <w:t>умение создавать и преобразовывать модели и схемы для решения задач</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2.3. Логические</w:t>
            </w: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sz w:val="26"/>
                <w:szCs w:val="26"/>
                <w:highlight w:val="yellow"/>
              </w:rPr>
            </w:pPr>
            <w:r>
              <w:rPr>
                <w:rFonts w:ascii="Times New Roman" w:eastAsia="Times New Roman" w:hAnsi="Times New Roman" w:cs="Times New Roman"/>
                <w:sz w:val="26"/>
                <w:szCs w:val="26"/>
              </w:rPr>
              <w:t>умение осуществлять анализ объектов с выделением существенных и несущественных признаков</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spacing w:after="0" w:line="240" w:lineRule="auto"/>
              <w:jc w:val="both"/>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sz w:val="26"/>
                <w:szCs w:val="26"/>
                <w:highlight w:val="yellow"/>
              </w:rPr>
            </w:pPr>
            <w:r>
              <w:rPr>
                <w:rFonts w:ascii="Times New Roman" w:eastAsia="Times New Roman" w:hAnsi="Times New Roman" w:cs="Times New Roman"/>
                <w:sz w:val="26"/>
                <w:szCs w:val="26"/>
              </w:rPr>
              <w:t>умение осуществлять синтез как составление целого из частей</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spacing w:after="0" w:line="240" w:lineRule="auto"/>
              <w:jc w:val="both"/>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sz w:val="26"/>
                <w:szCs w:val="26"/>
                <w:highlight w:val="yellow"/>
              </w:rPr>
            </w:pPr>
            <w:r>
              <w:rPr>
                <w:rFonts w:ascii="Times New Roman" w:eastAsia="Times New Roman" w:hAnsi="Times New Roman" w:cs="Times New Roman"/>
                <w:spacing w:val="4"/>
                <w:sz w:val="26"/>
                <w:szCs w:val="26"/>
              </w:rPr>
              <w:t xml:space="preserve">умение проводить сравнение, сериацию и классификацию по </w:t>
            </w:r>
            <w:r>
              <w:rPr>
                <w:rFonts w:ascii="Times New Roman" w:eastAsia="Times New Roman" w:hAnsi="Times New Roman" w:cs="Times New Roman"/>
                <w:sz w:val="26"/>
                <w:szCs w:val="26"/>
              </w:rPr>
              <w:t>заданным критериям</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spacing w:after="0" w:line="240" w:lineRule="auto"/>
              <w:jc w:val="both"/>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sz w:val="26"/>
                <w:szCs w:val="26"/>
                <w:highlight w:val="yellow"/>
              </w:rPr>
            </w:pPr>
            <w:r>
              <w:rPr>
                <w:rFonts w:ascii="Times New Roman" w:eastAsia="Times New Roman" w:hAnsi="Times New Roman" w:cs="Times New Roman"/>
                <w:sz w:val="26"/>
                <w:szCs w:val="26"/>
              </w:rPr>
              <w:t>умение осуществлять подведение под понятие на основе распознавания объектов, выделения существенных признаков и их синтеза</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spacing w:after="0" w:line="240" w:lineRule="auto"/>
              <w:jc w:val="both"/>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sz w:val="26"/>
                <w:szCs w:val="26"/>
                <w:highlight w:val="yellow"/>
              </w:rPr>
            </w:pPr>
            <w:r>
              <w:rPr>
                <w:rFonts w:ascii="Times New Roman" w:eastAsia="Times New Roman" w:hAnsi="Times New Roman" w:cs="Times New Roman"/>
                <w:spacing w:val="2"/>
                <w:sz w:val="26"/>
                <w:szCs w:val="26"/>
              </w:rPr>
              <w:t>умение устанавливать причинно</w:t>
            </w:r>
            <w:r>
              <w:rPr>
                <w:rFonts w:ascii="Times New Roman" w:eastAsia="Times New Roman" w:hAnsi="Times New Roman" w:cs="Times New Roman"/>
                <w:spacing w:val="2"/>
                <w:sz w:val="26"/>
                <w:szCs w:val="26"/>
              </w:rPr>
              <w:softHyphen/>
              <w:t>следственные связи в изучае</w:t>
            </w:r>
            <w:r>
              <w:rPr>
                <w:rFonts w:ascii="Times New Roman" w:eastAsia="Times New Roman" w:hAnsi="Times New Roman" w:cs="Times New Roman"/>
                <w:sz w:val="26"/>
                <w:szCs w:val="26"/>
              </w:rPr>
              <w:t>мом круге явлений</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spacing w:after="0" w:line="240" w:lineRule="auto"/>
              <w:jc w:val="both"/>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умение представлять цепочки объектов и явлений</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spacing w:after="0" w:line="240" w:lineRule="auto"/>
              <w:jc w:val="both"/>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умение строить рассуждения в форме связи простых суждений об объекте, его строении, свойствах и связях</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spacing w:after="0" w:line="240" w:lineRule="auto"/>
              <w:jc w:val="both"/>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pacing w:val="2"/>
                <w:sz w:val="26"/>
                <w:szCs w:val="26"/>
              </w:rPr>
              <w:t>умение устанавливать аналогии</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spacing w:after="0" w:line="240" w:lineRule="auto"/>
              <w:jc w:val="both"/>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sz w:val="26"/>
                <w:szCs w:val="26"/>
                <w:highlight w:val="yellow"/>
              </w:rPr>
            </w:pPr>
            <w:r>
              <w:rPr>
                <w:rFonts w:ascii="Times New Roman" w:eastAsia="Times New Roman" w:hAnsi="Times New Roman" w:cs="Times New Roman"/>
                <w:sz w:val="26"/>
                <w:szCs w:val="26"/>
              </w:rPr>
              <w:t>умение обобщать, т. е. осуществлять генерализацию и выведение общности для целого ряда или класса единичных объектов, на основе выделения сущностной связи</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spacing w:after="0" w:line="240" w:lineRule="auto"/>
              <w:jc w:val="both"/>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выдвигать гипотезы и обосновывать их</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spacing w:after="0" w:line="240" w:lineRule="auto"/>
              <w:jc w:val="both"/>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умение строить логическое рассуждение, включающее установление причинно</w:t>
            </w:r>
            <w:r>
              <w:rPr>
                <w:rFonts w:ascii="Times New Roman" w:eastAsia="Times New Roman" w:hAnsi="Times New Roman" w:cs="Times New Roman"/>
                <w:i/>
                <w:iCs/>
                <w:sz w:val="26"/>
                <w:szCs w:val="26"/>
              </w:rPr>
              <w:softHyphen/>
              <w:t>следственных связей</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vMerge/>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spacing w:after="0" w:line="240" w:lineRule="auto"/>
              <w:jc w:val="both"/>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умение осуществлять сравнение, сериацию и классификацию, самостоятельно выбирая основания и критерии для указанных логических операций</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vMerge/>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spacing w:after="0" w:line="240" w:lineRule="auto"/>
              <w:jc w:val="both"/>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spacing w:val="4"/>
                <w:sz w:val="26"/>
                <w:szCs w:val="26"/>
              </w:rPr>
            </w:pPr>
            <w:r>
              <w:rPr>
                <w:rFonts w:ascii="Times New Roman" w:eastAsia="Times New Roman" w:hAnsi="Times New Roman" w:cs="Times New Roman"/>
                <w:i/>
                <w:iCs/>
                <w:sz w:val="26"/>
                <w:szCs w:val="26"/>
              </w:rPr>
              <w:t>умение осуществлять синтез как составление целого из частей, самостоятельно достраивая и восполняя недостающие компоненты</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vMerge w:val="restart"/>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2.4. Постановка и решение проблемы</w:t>
            </w: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sz w:val="26"/>
                <w:szCs w:val="26"/>
                <w:highlight w:val="yellow"/>
              </w:rPr>
            </w:pPr>
            <w:r>
              <w:rPr>
                <w:rFonts w:ascii="Times New Roman" w:eastAsia="Times New Roman" w:hAnsi="Times New Roman" w:cs="Times New Roman"/>
                <w:sz w:val="26"/>
                <w:szCs w:val="26"/>
              </w:rPr>
              <w:t>формулирование проблемы</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both"/>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самостоятельное создание алгоритмов (способов) деятельности при решении проблем творческого и поискового характера</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tcBorders>
              <w:top w:val="single" w:sz="4" w:space="0" w:color="000000"/>
              <w:left w:val="single" w:sz="4" w:space="0" w:color="000000"/>
              <w:bottom w:val="single" w:sz="4" w:space="0" w:color="000000"/>
              <w:right w:val="single" w:sz="4" w:space="0" w:color="000000"/>
            </w:tcBorders>
          </w:tcPr>
          <w:p w:rsidR="00112969" w:rsidRDefault="00661D81">
            <w:pPr>
              <w:widowControl w:val="0"/>
              <w:shd w:val="clear" w:color="auto" w:fill="FDFEFF"/>
              <w:tabs>
                <w:tab w:val="left" w:pos="1134"/>
              </w:tabs>
              <w:spacing w:after="0" w:line="240" w:lineRule="auto"/>
              <w:jc w:val="both"/>
              <w:outlineLvl w:val="2"/>
              <w:rPr>
                <w:rFonts w:ascii="Times New Roman" w:eastAsia="Times New Roman" w:hAnsi="Times New Roman" w:cs="Times New Roman"/>
                <w:bCs/>
                <w:iCs/>
                <w:sz w:val="26"/>
                <w:szCs w:val="26"/>
              </w:rPr>
            </w:pPr>
            <w:r>
              <w:rPr>
                <w:rFonts w:ascii="Times New Roman" w:eastAsia="Times New Roman" w:hAnsi="Times New Roman" w:cs="Times New Roman"/>
                <w:b/>
                <w:sz w:val="26"/>
                <w:szCs w:val="26"/>
              </w:rPr>
              <w:t>3. Коммуникативные</w:t>
            </w:r>
          </w:p>
        </w:tc>
        <w:tc>
          <w:tcPr>
            <w:tcW w:w="4421" w:type="dxa"/>
            <w:tcBorders>
              <w:top w:val="single" w:sz="4" w:space="0" w:color="000000"/>
              <w:left w:val="single" w:sz="4" w:space="0" w:color="000000"/>
              <w:bottom w:val="single" w:sz="4" w:space="0" w:color="000000"/>
              <w:right w:val="single" w:sz="4" w:space="0" w:color="000000"/>
            </w:tcBorders>
          </w:tcPr>
          <w:p w:rsidR="00112969" w:rsidRDefault="00112969">
            <w:pPr>
              <w:widowControl w:val="0"/>
              <w:spacing w:after="0" w:line="240" w:lineRule="auto"/>
              <w:jc w:val="both"/>
              <w:rPr>
                <w:rFonts w:ascii="Times New Roman" w:eastAsia="Times New Roman" w:hAnsi="Times New Roman" w:cs="Times New Roman"/>
                <w:sz w:val="26"/>
                <w:szCs w:val="26"/>
                <w:highlight w:val="yellow"/>
              </w:rPr>
            </w:pPr>
          </w:p>
        </w:tc>
        <w:tc>
          <w:tcPr>
            <w:tcW w:w="50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rPr>
          <w:trHeight w:val="627"/>
        </w:trPr>
        <w:tc>
          <w:tcPr>
            <w:tcW w:w="2085" w:type="dxa"/>
            <w:vMerge w:val="restart"/>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bCs/>
                <w:iCs/>
                <w:sz w:val="26"/>
                <w:szCs w:val="26"/>
              </w:rPr>
            </w:pPr>
            <w:r>
              <w:rPr>
                <w:rFonts w:ascii="Times New Roman" w:eastAsia="Times New Roman" w:hAnsi="Times New Roman" w:cs="Times New Roman"/>
                <w:sz w:val="26"/>
                <w:szCs w:val="26"/>
              </w:rPr>
              <w:t xml:space="preserve">3.1. Планирование учебного сотрудничества с учителем и сверстниками </w:t>
            </w: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определять цели, функции участников, способы взаимодействия</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widowControl w:val="0"/>
              <w:shd w:val="clear" w:color="auto" w:fill="FDFEFF"/>
              <w:tabs>
                <w:tab w:val="left" w:pos="1134"/>
              </w:tabs>
              <w:spacing w:after="0" w:line="240" w:lineRule="auto"/>
              <w:jc w:val="both"/>
              <w:outlineLvl w:val="2"/>
              <w:rPr>
                <w:rFonts w:ascii="Times New Roman" w:eastAsia="Times New Roman" w:hAnsi="Times New Roman" w:cs="Times New Roman"/>
                <w:bCs/>
                <w:iCs/>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умение задавать вопросы, необходимые для организации собственной деятельности и сотрудничества с партнером</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widowControl w:val="0"/>
              <w:shd w:val="clear" w:color="auto" w:fill="FDFEFF"/>
              <w:tabs>
                <w:tab w:val="left" w:pos="1134"/>
              </w:tabs>
              <w:spacing w:after="0" w:line="240" w:lineRule="auto"/>
              <w:jc w:val="both"/>
              <w:outlineLvl w:val="2"/>
              <w:rPr>
                <w:rFonts w:ascii="Times New Roman" w:eastAsia="Times New Roman" w:hAnsi="Times New Roman" w:cs="Times New Roman"/>
                <w:bCs/>
                <w:iCs/>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i/>
                <w:iCs/>
                <w:spacing w:val="2"/>
                <w:sz w:val="26"/>
                <w:szCs w:val="26"/>
              </w:rPr>
            </w:pPr>
            <w:r>
              <w:rPr>
                <w:rFonts w:ascii="Times New Roman" w:eastAsia="Times New Roman" w:hAnsi="Times New Roman" w:cs="Times New Roman"/>
                <w:i/>
                <w:iCs/>
                <w:sz w:val="26"/>
                <w:szCs w:val="26"/>
              </w:rPr>
              <w:t>умение аргументировать свою позицию и координировать ее с позициями партнеров в сотрудничестве при выработке общего решения в совместной деятельности</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widowControl w:val="0"/>
              <w:shd w:val="clear" w:color="auto" w:fill="FDFEFF"/>
              <w:tabs>
                <w:tab w:val="left" w:pos="1134"/>
              </w:tabs>
              <w:spacing w:after="0" w:line="240" w:lineRule="auto"/>
              <w:jc w:val="both"/>
              <w:outlineLvl w:val="2"/>
              <w:rPr>
                <w:rFonts w:ascii="Times New Roman" w:eastAsia="Times New Roman" w:hAnsi="Times New Roman" w:cs="Times New Roman"/>
                <w:bCs/>
                <w:iCs/>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bCs/>
                <w:iCs/>
                <w:sz w:val="26"/>
                <w:szCs w:val="26"/>
              </w:rPr>
            </w:pPr>
            <w:r>
              <w:rPr>
                <w:rFonts w:ascii="Times New Roman" w:eastAsia="Times New Roman" w:hAnsi="Times New Roman" w:cs="Times New Roman"/>
                <w:i/>
                <w:iCs/>
                <w:spacing w:val="2"/>
                <w:sz w:val="26"/>
                <w:szCs w:val="26"/>
              </w:rPr>
              <w:t>умение учитывать и координировать в сотрудничестве по</w:t>
            </w:r>
            <w:r>
              <w:rPr>
                <w:rFonts w:ascii="Times New Roman" w:eastAsia="Times New Roman" w:hAnsi="Times New Roman" w:cs="Times New Roman"/>
                <w:i/>
                <w:iCs/>
                <w:sz w:val="26"/>
                <w:szCs w:val="26"/>
              </w:rPr>
              <w:t>зиции других людей, отличные от собственной</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vMerge w:val="restart"/>
            <w:tcBorders>
              <w:top w:val="single" w:sz="4" w:space="0" w:color="000000"/>
              <w:left w:val="single" w:sz="4" w:space="0" w:color="000000"/>
              <w:bottom w:val="single" w:sz="4" w:space="0" w:color="000000"/>
              <w:right w:val="single" w:sz="4" w:space="0" w:color="000000"/>
            </w:tcBorders>
          </w:tcPr>
          <w:p w:rsidR="00112969" w:rsidRDefault="00661D81">
            <w:pPr>
              <w:widowControl w:val="0"/>
              <w:shd w:val="clear" w:color="auto" w:fill="FDFEFF"/>
              <w:tabs>
                <w:tab w:val="left" w:pos="1134"/>
              </w:tabs>
              <w:spacing w:after="0" w:line="240" w:lineRule="auto"/>
              <w:jc w:val="both"/>
              <w:outlineLvl w:val="2"/>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3.2. Постановка вопросов – инициативное сотрудничество в поиске и сборе информации</w:t>
            </w: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sz w:val="26"/>
                <w:szCs w:val="26"/>
                <w:highlight w:val="yellow"/>
              </w:rPr>
            </w:pPr>
            <w:r>
              <w:rPr>
                <w:rFonts w:ascii="Times New Roman" w:eastAsia="Times New Roman" w:hAnsi="Times New Roman" w:cs="Times New Roman"/>
                <w:bCs/>
                <w:iCs/>
                <w:sz w:val="26"/>
                <w:szCs w:val="26"/>
              </w:rPr>
              <w:t>умение строить понятные для партнеравысказывания, учитывающие, что партнер знает и видит, а что нет</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widowControl w:val="0"/>
              <w:shd w:val="clear" w:color="auto" w:fill="FDFEFF"/>
              <w:tabs>
                <w:tab w:val="left" w:pos="1134"/>
              </w:tabs>
              <w:spacing w:after="0" w:line="240" w:lineRule="auto"/>
              <w:jc w:val="both"/>
              <w:outlineLvl w:val="2"/>
              <w:rPr>
                <w:rFonts w:ascii="Times New Roman" w:eastAsia="Times New Roman" w:hAnsi="Times New Roman" w:cs="Times New Roman"/>
                <w:bCs/>
                <w:iCs/>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sz w:val="26"/>
                <w:szCs w:val="26"/>
                <w:highlight w:val="yellow"/>
              </w:rPr>
            </w:pPr>
            <w:r>
              <w:rPr>
                <w:rFonts w:ascii="Times New Roman" w:eastAsia="Times New Roman" w:hAnsi="Times New Roman" w:cs="Times New Roman"/>
                <w:i/>
                <w:iCs/>
                <w:sz w:val="26"/>
                <w:szCs w:val="26"/>
              </w:rPr>
              <w:t>умение 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vMerge w:val="restart"/>
            <w:tcBorders>
              <w:top w:val="single" w:sz="4" w:space="0" w:color="000000"/>
              <w:left w:val="single" w:sz="4" w:space="0" w:color="000000"/>
              <w:bottom w:val="single" w:sz="4" w:space="0" w:color="000000"/>
              <w:right w:val="single" w:sz="4" w:space="0" w:color="000000"/>
            </w:tcBorders>
          </w:tcPr>
          <w:p w:rsidR="00112969" w:rsidRDefault="00661D81">
            <w:pPr>
              <w:widowControl w:val="0"/>
              <w:shd w:val="clear" w:color="auto" w:fill="FDFEFF"/>
              <w:tabs>
                <w:tab w:val="left" w:pos="1134"/>
              </w:tabs>
              <w:spacing w:after="0" w:line="240" w:lineRule="auto"/>
              <w:jc w:val="both"/>
              <w:outlineLvl w:val="2"/>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xml:space="preserve">3.3. Разрешение конфликтов </w:t>
            </w: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sz w:val="26"/>
                <w:szCs w:val="26"/>
                <w:highlight w:val="yellow"/>
              </w:rPr>
            </w:pPr>
            <w:r>
              <w:rPr>
                <w:rFonts w:ascii="Times New Roman" w:eastAsia="Times New Roman" w:hAnsi="Times New Roman" w:cs="Times New Roman"/>
                <w:sz w:val="26"/>
                <w:szCs w:val="26"/>
              </w:rPr>
              <w:t>умение учитывать разные мнения и стремиться к координации различных позиций в сотрудничестве</w:t>
            </w:r>
          </w:p>
        </w:tc>
        <w:tc>
          <w:tcPr>
            <w:tcW w:w="50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widowControl w:val="0"/>
              <w:shd w:val="clear" w:color="auto" w:fill="FDFEFF"/>
              <w:tabs>
                <w:tab w:val="left" w:pos="1134"/>
              </w:tabs>
              <w:spacing w:after="0" w:line="240" w:lineRule="auto"/>
              <w:jc w:val="both"/>
              <w:outlineLvl w:val="2"/>
              <w:rPr>
                <w:rFonts w:ascii="Times New Roman" w:eastAsia="Times New Roman" w:hAnsi="Times New Roman" w:cs="Times New Roman"/>
                <w:bCs/>
                <w:iCs/>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pacing w:val="2"/>
                <w:sz w:val="26"/>
                <w:szCs w:val="26"/>
              </w:rPr>
              <w:t>умение договариваться и приходить к общему решению в со</w:t>
            </w:r>
            <w:r>
              <w:rPr>
                <w:rFonts w:ascii="Times New Roman" w:eastAsia="Times New Roman" w:hAnsi="Times New Roman" w:cs="Times New Roman"/>
                <w:sz w:val="26"/>
                <w:szCs w:val="26"/>
              </w:rPr>
              <w:t>вместной деятельности, в том числе в ситуации столкновения интересов</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widowControl w:val="0"/>
              <w:shd w:val="clear" w:color="auto" w:fill="FDFEFF"/>
              <w:tabs>
                <w:tab w:val="left" w:pos="1134"/>
              </w:tabs>
              <w:spacing w:after="0" w:line="240" w:lineRule="auto"/>
              <w:jc w:val="both"/>
              <w:outlineLvl w:val="2"/>
              <w:rPr>
                <w:rFonts w:ascii="Times New Roman" w:eastAsia="Times New Roman" w:hAnsi="Times New Roman" w:cs="Times New Roman"/>
                <w:bCs/>
                <w:iCs/>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выявить и идентифицировать проблему, осуществить поиск и оценку альтернативных способов разрешения конфликта, принять решение и реализовать его</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widowControl w:val="0"/>
              <w:shd w:val="clear" w:color="auto" w:fill="FDFEFF"/>
              <w:tabs>
                <w:tab w:val="left" w:pos="1134"/>
              </w:tabs>
              <w:spacing w:after="0" w:line="240" w:lineRule="auto"/>
              <w:jc w:val="both"/>
              <w:outlineLvl w:val="2"/>
              <w:rPr>
                <w:rFonts w:ascii="Times New Roman" w:eastAsia="Times New Roman" w:hAnsi="Times New Roman" w:cs="Times New Roman"/>
                <w:bCs/>
                <w:iCs/>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способность понимать относительность мнений и подходов к решению проблемы</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widowControl w:val="0"/>
              <w:shd w:val="clear" w:color="auto" w:fill="FDFEFF"/>
              <w:tabs>
                <w:tab w:val="left" w:pos="1134"/>
              </w:tabs>
              <w:spacing w:after="0" w:line="240" w:lineRule="auto"/>
              <w:jc w:val="both"/>
              <w:outlineLvl w:val="2"/>
              <w:rPr>
                <w:rFonts w:ascii="Times New Roman" w:eastAsia="Times New Roman" w:hAnsi="Times New Roman" w:cs="Times New Roman"/>
                <w:bCs/>
                <w:iCs/>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умение продуктивно содействовать разрешению конфликтов на основе учета интересов и позиций всех участников</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widowControl w:val="0"/>
              <w:shd w:val="clear" w:color="auto" w:fill="FDFEFF"/>
              <w:tabs>
                <w:tab w:val="left" w:pos="1134"/>
              </w:tabs>
              <w:spacing w:after="0" w:line="240" w:lineRule="auto"/>
              <w:jc w:val="both"/>
              <w:outlineLvl w:val="2"/>
              <w:rPr>
                <w:rFonts w:ascii="Times New Roman" w:eastAsia="Times New Roman" w:hAnsi="Times New Roman" w:cs="Times New Roman"/>
                <w:bCs/>
                <w:iCs/>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умение учитывать разные мнения и интересы и обосновывать собственную позицию</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val="restart"/>
            <w:tcBorders>
              <w:top w:val="single" w:sz="4" w:space="0" w:color="000000"/>
              <w:left w:val="single" w:sz="4" w:space="0" w:color="000000"/>
              <w:bottom w:val="single" w:sz="4" w:space="0" w:color="000000"/>
              <w:right w:val="single" w:sz="4" w:space="0" w:color="000000"/>
            </w:tcBorders>
          </w:tcPr>
          <w:p w:rsidR="00112969" w:rsidRDefault="00661D81">
            <w:pPr>
              <w:widowControl w:val="0"/>
              <w:shd w:val="clear" w:color="auto" w:fill="FDFEFF"/>
              <w:tabs>
                <w:tab w:val="left" w:pos="1134"/>
              </w:tabs>
              <w:spacing w:after="0" w:line="240" w:lineRule="auto"/>
              <w:jc w:val="both"/>
              <w:outlineLvl w:val="2"/>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 xml:space="preserve">3.4. Управление поведением партнера </w:t>
            </w: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контролировать, корректировать и оценивать действия партнера</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widowControl w:val="0"/>
              <w:shd w:val="clear" w:color="auto" w:fill="FDFEFF"/>
              <w:tabs>
                <w:tab w:val="left" w:pos="1134"/>
              </w:tabs>
              <w:spacing w:after="0" w:line="240" w:lineRule="auto"/>
              <w:jc w:val="both"/>
              <w:outlineLvl w:val="2"/>
              <w:rPr>
                <w:rFonts w:ascii="Times New Roman" w:eastAsia="Times New Roman" w:hAnsi="Times New Roman" w:cs="Times New Roman"/>
                <w:bCs/>
                <w:iCs/>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sz w:val="26"/>
                <w:szCs w:val="26"/>
                <w:highlight w:val="yellow"/>
              </w:rPr>
            </w:pPr>
            <w:r>
              <w:rPr>
                <w:rFonts w:ascii="Times New Roman" w:eastAsia="Times New Roman" w:hAnsi="Times New Roman" w:cs="Times New Roman"/>
                <w:sz w:val="26"/>
                <w:szCs w:val="26"/>
              </w:rPr>
              <w:t>умение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widowControl w:val="0"/>
              <w:shd w:val="clear" w:color="auto" w:fill="FDFEFF"/>
              <w:tabs>
                <w:tab w:val="left" w:pos="1134"/>
              </w:tabs>
              <w:spacing w:after="0" w:line="240" w:lineRule="auto"/>
              <w:jc w:val="both"/>
              <w:outlineLvl w:val="2"/>
              <w:rPr>
                <w:rFonts w:ascii="Times New Roman" w:eastAsia="Times New Roman" w:hAnsi="Times New Roman" w:cs="Times New Roman"/>
                <w:bCs/>
                <w:iCs/>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умение формулировать собственное мнение и позицию</w:t>
            </w:r>
          </w:p>
        </w:tc>
        <w:tc>
          <w:tcPr>
            <w:tcW w:w="50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rPr>
          <w:trHeight w:val="626"/>
        </w:trPr>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widowControl w:val="0"/>
              <w:shd w:val="clear" w:color="auto" w:fill="FDFEFF"/>
              <w:tabs>
                <w:tab w:val="left" w:pos="1134"/>
              </w:tabs>
              <w:spacing w:after="0" w:line="240" w:lineRule="auto"/>
              <w:jc w:val="both"/>
              <w:outlineLvl w:val="2"/>
              <w:rPr>
                <w:rFonts w:ascii="Times New Roman" w:eastAsia="Times New Roman" w:hAnsi="Times New Roman" w:cs="Times New Roman"/>
                <w:bCs/>
                <w:iCs/>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i/>
                <w:iCs/>
                <w:sz w:val="26"/>
                <w:szCs w:val="26"/>
              </w:rPr>
              <w:t>умение осуществлять взаимный контроль и оказывать в сотрудничестве необходимую взаимопомощь</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val="restart"/>
            <w:tcBorders>
              <w:top w:val="single" w:sz="4" w:space="0" w:color="000000"/>
              <w:left w:val="single" w:sz="4" w:space="0" w:color="000000"/>
              <w:bottom w:val="single" w:sz="4" w:space="0" w:color="000000"/>
              <w:right w:val="single" w:sz="4" w:space="0" w:color="000000"/>
            </w:tcBorders>
          </w:tcPr>
          <w:p w:rsidR="00112969" w:rsidRDefault="00661D81">
            <w:pPr>
              <w:widowControl w:val="0"/>
              <w:shd w:val="clear" w:color="auto" w:fill="FDFEFF"/>
              <w:tabs>
                <w:tab w:val="left" w:pos="1134"/>
              </w:tabs>
              <w:spacing w:after="0" w:line="240" w:lineRule="auto"/>
              <w:jc w:val="both"/>
              <w:outlineLvl w:val="2"/>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3.5. Точность выражения мысли (Умение выражать свои мысли)</w:t>
            </w: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sz w:val="26"/>
                <w:szCs w:val="26"/>
                <w:highlight w:val="yellow"/>
              </w:rPr>
            </w:pPr>
            <w:r>
              <w:rPr>
                <w:rFonts w:ascii="Times New Roman" w:eastAsia="Times New Roman" w:hAnsi="Times New Roman" w:cs="Times New Roman"/>
                <w:spacing w:val="2"/>
                <w:sz w:val="26"/>
                <w:szCs w:val="26"/>
              </w:rPr>
              <w:t>умение адекватно использовать коммуникативные, прежде все</w:t>
            </w:r>
            <w:r>
              <w:rPr>
                <w:rFonts w:ascii="Times New Roman" w:eastAsia="Times New Roman" w:hAnsi="Times New Roman" w:cs="Times New Roman"/>
                <w:sz w:val="26"/>
                <w:szCs w:val="26"/>
              </w:rPr>
              <w:t xml:space="preserve">го </w:t>
            </w:r>
            <w:r>
              <w:rPr>
                <w:rFonts w:ascii="Times New Roman" w:eastAsia="Times New Roman" w:hAnsi="Times New Roman" w:cs="Times New Roman"/>
                <w:spacing w:val="-2"/>
                <w:sz w:val="26"/>
                <w:szCs w:val="26"/>
              </w:rPr>
              <w:t>речевые, средства для решения различных коммуникативных задач, строить монологическое высказывание (в том чис</w:t>
            </w:r>
            <w:r>
              <w:rPr>
                <w:rFonts w:ascii="Times New Roman" w:eastAsia="Times New Roman" w:hAnsi="Times New Roman" w:cs="Times New Roman"/>
                <w:spacing w:val="2"/>
                <w:sz w:val="26"/>
                <w:szCs w:val="26"/>
              </w:rPr>
              <w:t>ле сопровождая его аудиовизуальной поддержкой),</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widowControl w:val="0"/>
              <w:shd w:val="clear" w:color="auto" w:fill="FDFEFF"/>
              <w:tabs>
                <w:tab w:val="left" w:pos="1134"/>
              </w:tabs>
              <w:spacing w:after="0" w:line="240" w:lineRule="auto"/>
              <w:jc w:val="both"/>
              <w:outlineLvl w:val="2"/>
              <w:rPr>
                <w:rFonts w:ascii="Times New Roman" w:eastAsia="Times New Roman" w:hAnsi="Times New Roman" w:cs="Times New Roman"/>
                <w:bCs/>
                <w:iCs/>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умение строить понятные для партнера высказывания, учитывающие, что партнер знает и видит, а что нет</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widowControl w:val="0"/>
              <w:shd w:val="clear" w:color="auto" w:fill="FDFEFF"/>
              <w:tabs>
                <w:tab w:val="left" w:pos="1134"/>
              </w:tabs>
              <w:spacing w:after="0" w:line="240" w:lineRule="auto"/>
              <w:jc w:val="both"/>
              <w:outlineLvl w:val="2"/>
              <w:rPr>
                <w:rFonts w:ascii="Times New Roman" w:eastAsia="Times New Roman" w:hAnsi="Times New Roman" w:cs="Times New Roman"/>
                <w:bCs/>
                <w:iCs/>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 xml:space="preserve">умение адекватно использовать речевые средства для решения различных коммуникативных задач </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val="restart"/>
            <w:tcBorders>
              <w:top w:val="single" w:sz="4" w:space="0" w:color="000000"/>
              <w:left w:val="single" w:sz="4" w:space="0" w:color="000000"/>
              <w:bottom w:val="single" w:sz="4" w:space="0" w:color="000000"/>
              <w:right w:val="single" w:sz="4" w:space="0" w:color="000000"/>
            </w:tcBorders>
          </w:tcPr>
          <w:p w:rsidR="00112969" w:rsidRDefault="00661D81">
            <w:pPr>
              <w:widowControl w:val="0"/>
              <w:shd w:val="clear" w:color="auto" w:fill="FDFEFF"/>
              <w:tabs>
                <w:tab w:val="left" w:pos="1134"/>
              </w:tabs>
              <w:spacing w:after="0" w:line="240" w:lineRule="auto"/>
              <w:jc w:val="both"/>
              <w:outlineLvl w:val="2"/>
              <w:rPr>
                <w:rFonts w:ascii="Times New Roman" w:eastAsia="Times New Roman" w:hAnsi="Times New Roman" w:cs="Times New Roman"/>
                <w:bCs/>
                <w:iCs/>
                <w:sz w:val="26"/>
                <w:szCs w:val="26"/>
              </w:rPr>
            </w:pPr>
            <w:r>
              <w:rPr>
                <w:rFonts w:ascii="Times New Roman" w:eastAsia="Times New Roman" w:hAnsi="Times New Roman" w:cs="Times New Roman"/>
                <w:bCs/>
                <w:iCs/>
                <w:sz w:val="26"/>
                <w:szCs w:val="26"/>
              </w:rPr>
              <w:t>3.6. Владение монологической и диалогической формами речи</w:t>
            </w: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sz w:val="26"/>
                <w:szCs w:val="26"/>
                <w:highlight w:val="yellow"/>
              </w:rPr>
            </w:pPr>
            <w:r>
              <w:rPr>
                <w:rFonts w:ascii="Times New Roman" w:eastAsia="Times New Roman" w:hAnsi="Times New Roman" w:cs="Times New Roman"/>
                <w:spacing w:val="2"/>
                <w:sz w:val="26"/>
                <w:szCs w:val="26"/>
              </w:rPr>
              <w:t>владение диалогической формой коммуникации, используя в том числе средства и инструменты ИКТ и дистанционного общения</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widowControl w:val="0"/>
              <w:shd w:val="clear" w:color="auto" w:fill="FDFEFF"/>
              <w:tabs>
                <w:tab w:val="left" w:pos="1134"/>
              </w:tabs>
              <w:spacing w:after="0" w:line="240" w:lineRule="auto"/>
              <w:jc w:val="both"/>
              <w:outlineLvl w:val="2"/>
              <w:rPr>
                <w:rFonts w:ascii="Times New Roman" w:eastAsia="Times New Roman" w:hAnsi="Times New Roman" w:cs="Times New Roman"/>
                <w:bCs/>
                <w:iCs/>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использование речи для регуляции своего действия</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278"/>
        </w:trPr>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widowControl w:val="0"/>
              <w:shd w:val="clear" w:color="auto" w:fill="FDFEFF"/>
              <w:tabs>
                <w:tab w:val="left" w:pos="1134"/>
              </w:tabs>
              <w:spacing w:after="0" w:line="240" w:lineRule="auto"/>
              <w:jc w:val="both"/>
              <w:outlineLvl w:val="2"/>
              <w:rPr>
                <w:rFonts w:ascii="Times New Roman" w:eastAsia="Times New Roman" w:hAnsi="Times New Roman" w:cs="Times New Roman"/>
                <w:bCs/>
                <w:iCs/>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 xml:space="preserve">умение строить монологическое высказывание </w:t>
            </w:r>
          </w:p>
        </w:tc>
        <w:tc>
          <w:tcPr>
            <w:tcW w:w="50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278"/>
        </w:trPr>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widowControl w:val="0"/>
              <w:shd w:val="clear" w:color="auto" w:fill="FDFEFF"/>
              <w:tabs>
                <w:tab w:val="left" w:pos="1134"/>
              </w:tabs>
              <w:spacing w:after="0" w:line="240" w:lineRule="auto"/>
              <w:jc w:val="both"/>
              <w:outlineLvl w:val="2"/>
              <w:rPr>
                <w:rFonts w:ascii="Times New Roman" w:eastAsia="Times New Roman" w:hAnsi="Times New Roman" w:cs="Times New Roman"/>
                <w:bCs/>
                <w:iCs/>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владение диалогической формой речи</w:t>
            </w:r>
          </w:p>
        </w:tc>
        <w:tc>
          <w:tcPr>
            <w:tcW w:w="50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widowControl w:val="0"/>
              <w:shd w:val="clear" w:color="auto" w:fill="FDFEFF"/>
              <w:tabs>
                <w:tab w:val="left" w:pos="1134"/>
              </w:tabs>
              <w:spacing w:after="0" w:line="240" w:lineRule="auto"/>
              <w:jc w:val="both"/>
              <w:outlineLvl w:val="2"/>
              <w:rPr>
                <w:rFonts w:ascii="Times New Roman" w:eastAsia="Times New Roman" w:hAnsi="Times New Roman" w:cs="Times New Roman"/>
                <w:bCs/>
                <w:iCs/>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widowControl w:val="0"/>
              <w:spacing w:after="0" w:line="240"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i/>
                <w:iCs/>
                <w:sz w:val="26"/>
                <w:szCs w:val="26"/>
              </w:rPr>
              <w:t>умение 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tcBorders>
              <w:top w:val="single" w:sz="4" w:space="0" w:color="000000"/>
              <w:left w:val="single" w:sz="4" w:space="0" w:color="000000"/>
              <w:bottom w:val="single" w:sz="4" w:space="0" w:color="000000"/>
              <w:right w:val="single" w:sz="4" w:space="0" w:color="000000"/>
            </w:tcBorders>
          </w:tcPr>
          <w:p w:rsidR="00112969" w:rsidRDefault="00661D81">
            <w:pPr>
              <w:widowControl w:val="0"/>
              <w:shd w:val="clear" w:color="auto" w:fill="FDFEFF"/>
              <w:tabs>
                <w:tab w:val="left" w:pos="1134"/>
              </w:tabs>
              <w:spacing w:after="0" w:line="240" w:lineRule="auto"/>
              <w:jc w:val="both"/>
              <w:outlineLvl w:val="2"/>
              <w:rPr>
                <w:rFonts w:ascii="Times New Roman" w:eastAsia="Times New Roman" w:hAnsi="Times New Roman" w:cs="Times New Roman"/>
                <w:b/>
                <w:bCs/>
                <w:iCs/>
                <w:sz w:val="26"/>
                <w:szCs w:val="26"/>
              </w:rPr>
            </w:pPr>
            <w:r>
              <w:rPr>
                <w:rFonts w:ascii="Times New Roman" w:eastAsia="Times New Roman" w:hAnsi="Times New Roman" w:cs="Times New Roman"/>
                <w:b/>
                <w:bCs/>
                <w:iCs/>
                <w:sz w:val="26"/>
                <w:szCs w:val="26"/>
              </w:rPr>
              <w:t>4. Чтение. Работа с текстом</w:t>
            </w:r>
          </w:p>
        </w:tc>
        <w:tc>
          <w:tcPr>
            <w:tcW w:w="4421" w:type="dxa"/>
            <w:tcBorders>
              <w:top w:val="single" w:sz="4" w:space="0" w:color="000000"/>
              <w:left w:val="single" w:sz="4" w:space="0" w:color="000000"/>
              <w:bottom w:val="single" w:sz="4" w:space="0" w:color="000000"/>
              <w:right w:val="single" w:sz="4" w:space="0" w:color="000000"/>
            </w:tcBorders>
          </w:tcPr>
          <w:p w:rsidR="00112969" w:rsidRDefault="00112969">
            <w:pPr>
              <w:widowControl w:val="0"/>
              <w:spacing w:after="0" w:line="240" w:lineRule="auto"/>
              <w:jc w:val="both"/>
              <w:rPr>
                <w:rFonts w:ascii="Times New Roman" w:eastAsia="Times New Roman" w:hAnsi="Times New Roman" w:cs="Times New Roman"/>
                <w:i/>
                <w:iCs/>
                <w:sz w:val="26"/>
                <w:szCs w:val="26"/>
              </w:rPr>
            </w:pPr>
          </w:p>
        </w:tc>
        <w:tc>
          <w:tcPr>
            <w:tcW w:w="50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vMerge w:val="restart"/>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4.1. Поиск информации</w:t>
            </w: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находить в тексте конкретные сведения, факты, заданные в явном виде</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определять тему и главную мысль текста</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textAlignment w:val="center"/>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rPr>
              <w:t xml:space="preserve">умение </w:t>
            </w:r>
            <w:r>
              <w:rPr>
                <w:rFonts w:ascii="Times New Roman" w:eastAsia="Times New Roman" w:hAnsi="Times New Roman" w:cs="Times New Roman"/>
                <w:spacing w:val="-4"/>
                <w:sz w:val="26"/>
                <w:szCs w:val="26"/>
              </w:rPr>
              <w:t>делить тексты на смысловые части, составлять план текста</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умение </w:t>
            </w:r>
            <w:r>
              <w:rPr>
                <w:rFonts w:ascii="Times New Roman" w:eastAsia="Times New Roman" w:hAnsi="Times New Roman" w:cs="Times New Roman"/>
                <w:spacing w:val="2"/>
                <w:sz w:val="26"/>
                <w:szCs w:val="26"/>
              </w:rPr>
              <w:t>вычленять содержащиеся в тексте основные события и</w:t>
            </w:r>
            <w:r>
              <w:rPr>
                <w:rFonts w:ascii="Times New Roman" w:eastAsia="Times New Roman" w:hAnsi="Times New Roman" w:cs="Times New Roman"/>
                <w:spacing w:val="2"/>
                <w:sz w:val="26"/>
                <w:szCs w:val="26"/>
              </w:rPr>
              <w:br/>
            </w:r>
            <w:r>
              <w:rPr>
                <w:rFonts w:ascii="Times New Roman" w:eastAsia="Times New Roman" w:hAnsi="Times New Roman" w:cs="Times New Roman"/>
                <w:spacing w:val="-2"/>
                <w:sz w:val="26"/>
                <w:szCs w:val="26"/>
              </w:rPr>
              <w:t>ус</w:t>
            </w:r>
            <w:r>
              <w:rPr>
                <w:rFonts w:ascii="Times New Roman" w:eastAsia="Times New Roman" w:hAnsi="Times New Roman" w:cs="Times New Roman"/>
                <w:spacing w:val="2"/>
                <w:sz w:val="26"/>
                <w:szCs w:val="26"/>
              </w:rPr>
              <w:t>танавливать их последовательность; упорядочивать инфор</w:t>
            </w:r>
            <w:r>
              <w:rPr>
                <w:rFonts w:ascii="Times New Roman" w:eastAsia="Times New Roman" w:hAnsi="Times New Roman" w:cs="Times New Roman"/>
                <w:sz w:val="26"/>
                <w:szCs w:val="26"/>
              </w:rPr>
              <w:t>мацию по заданному основанию</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умение </w:t>
            </w:r>
            <w:r>
              <w:rPr>
                <w:rFonts w:ascii="Times New Roman" w:eastAsia="Times New Roman" w:hAnsi="Times New Roman" w:cs="Times New Roman"/>
                <w:spacing w:val="2"/>
                <w:sz w:val="26"/>
                <w:szCs w:val="26"/>
              </w:rPr>
              <w:t xml:space="preserve">сравнивать между собой объекты, описанные в тексте, </w:t>
            </w:r>
            <w:r>
              <w:rPr>
                <w:rFonts w:ascii="Times New Roman" w:eastAsia="Times New Roman" w:hAnsi="Times New Roman" w:cs="Times New Roman"/>
                <w:sz w:val="26"/>
                <w:szCs w:val="26"/>
              </w:rPr>
              <w:t>выделяя 2-3 существенных признака</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val="restart"/>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4.2. Понимание прочитанного</w:t>
            </w: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textAlignment w:val="center"/>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понимание информации,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понимание информацию, представленную разными способами: словесно, в виде таблицы, схемы, диаграммы</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понимание текста, с опорой не только на содержащуюся в нем информацию, но и на жанр, структуру, выразительные средства текста</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pacing w:val="-2"/>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использовать различные виды чтения: ознакомительное, изучающее, поисковое, выбирать нужный вид чтения в соответствии с целью чтения</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pacing w:val="-2"/>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ориентироваться в соответствующих возрасту словарях и справочниках</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pacing w:val="-2"/>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textAlignment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умение</w:t>
            </w:r>
            <w:r>
              <w:rPr>
                <w:rFonts w:ascii="Times New Roman" w:eastAsia="Times New Roman" w:hAnsi="Times New Roman" w:cs="Times New Roman"/>
                <w:i/>
                <w:iCs/>
                <w:spacing w:val="-4"/>
                <w:sz w:val="26"/>
                <w:szCs w:val="26"/>
              </w:rPr>
              <w:t>использовать формальные элементы текста (например,</w:t>
            </w:r>
            <w:r>
              <w:rPr>
                <w:rFonts w:ascii="Times New Roman" w:eastAsia="Times New Roman" w:hAnsi="Times New Roman" w:cs="Times New Roman"/>
                <w:i/>
                <w:iCs/>
                <w:spacing w:val="-4"/>
                <w:sz w:val="26"/>
                <w:szCs w:val="26"/>
              </w:rPr>
              <w:br/>
            </w:r>
            <w:r>
              <w:rPr>
                <w:rFonts w:ascii="Times New Roman" w:eastAsia="Times New Roman" w:hAnsi="Times New Roman" w:cs="Times New Roman"/>
                <w:i/>
                <w:iCs/>
                <w:spacing w:val="-2"/>
                <w:sz w:val="26"/>
                <w:szCs w:val="26"/>
              </w:rPr>
              <w:t>подзаголовки, сноски) для поиска нужной информации</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pacing w:val="-2"/>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умение </w:t>
            </w:r>
            <w:r>
              <w:rPr>
                <w:rFonts w:ascii="Times New Roman" w:eastAsia="Times New Roman" w:hAnsi="Times New Roman" w:cs="Times New Roman"/>
                <w:i/>
                <w:iCs/>
                <w:sz w:val="26"/>
                <w:szCs w:val="26"/>
              </w:rPr>
              <w:t>работать с несколькими источниками информации</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pacing w:val="-2"/>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textAlignment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умение</w:t>
            </w:r>
            <w:r>
              <w:rPr>
                <w:rFonts w:ascii="Times New Roman" w:eastAsia="Times New Roman" w:hAnsi="Times New Roman" w:cs="Times New Roman"/>
                <w:i/>
                <w:iCs/>
                <w:sz w:val="26"/>
                <w:szCs w:val="26"/>
              </w:rPr>
              <w:t>сопоставлять информацию, полученную из нескольких источников</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vMerge w:val="restart"/>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4.3. Преобразование и интерпретация информации</w:t>
            </w: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textAlignment w:val="center"/>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rPr>
              <w:t xml:space="preserve">умение </w:t>
            </w:r>
            <w:r>
              <w:rPr>
                <w:rFonts w:ascii="Times New Roman" w:eastAsia="Times New Roman" w:hAnsi="Times New Roman" w:cs="Times New Roman"/>
                <w:spacing w:val="-4"/>
                <w:sz w:val="26"/>
                <w:szCs w:val="26"/>
              </w:rPr>
              <w:t>пересказывать текст подробно и сжато, устно и письменно</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pacing w:val="4"/>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соотносить факты с общей идеей текста, устанавливать простые связи, не показанные в тексте напрямую</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pacing w:val="4"/>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формулировать несложные выводы, основываясь на тексте; находить аргументы, подтверждающие вывод</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pacing w:val="4"/>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сопоставлять и обобщать содержащуюся в разных частях текста информацию</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pacing w:val="4"/>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iCs/>
                <w:spacing w:val="2"/>
                <w:sz w:val="26"/>
                <w:szCs w:val="26"/>
              </w:rPr>
            </w:pPr>
            <w:r>
              <w:rPr>
                <w:rFonts w:ascii="Times New Roman" w:eastAsia="Times New Roman" w:hAnsi="Times New Roman" w:cs="Times New Roman"/>
                <w:sz w:val="26"/>
                <w:szCs w:val="26"/>
              </w:rPr>
              <w:t xml:space="preserve">умение </w:t>
            </w:r>
            <w:r>
              <w:rPr>
                <w:rFonts w:ascii="Times New Roman" w:eastAsia="Times New Roman" w:hAnsi="Times New Roman" w:cs="Times New Roman"/>
                <w:iCs/>
                <w:spacing w:val="2"/>
                <w:sz w:val="26"/>
                <w:szCs w:val="26"/>
              </w:rPr>
              <w:t>составлять и основании текста небольшое монологическое высказывание, отвечая на поставленный вопрос</w:t>
            </w:r>
          </w:p>
        </w:tc>
        <w:tc>
          <w:tcPr>
            <w:tcW w:w="50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pacing w:val="4"/>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умение </w:t>
            </w:r>
            <w:r>
              <w:rPr>
                <w:rFonts w:ascii="Times New Roman" w:eastAsia="Times New Roman" w:hAnsi="Times New Roman" w:cs="Times New Roman"/>
                <w:i/>
                <w:iCs/>
                <w:spacing w:val="2"/>
                <w:sz w:val="26"/>
                <w:szCs w:val="26"/>
              </w:rPr>
              <w:t xml:space="preserve">делать выписки из прочитанных текстов с учетом </w:t>
            </w:r>
            <w:r>
              <w:rPr>
                <w:rFonts w:ascii="Times New Roman" w:eastAsia="Times New Roman" w:hAnsi="Times New Roman" w:cs="Times New Roman"/>
                <w:i/>
                <w:iCs/>
                <w:sz w:val="26"/>
                <w:szCs w:val="26"/>
              </w:rPr>
              <w:t>цели их дальнейшего использования</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pacing w:val="4"/>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textAlignment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умение </w:t>
            </w:r>
            <w:r>
              <w:rPr>
                <w:rFonts w:ascii="Times New Roman" w:eastAsia="Times New Roman" w:hAnsi="Times New Roman" w:cs="Times New Roman"/>
                <w:i/>
                <w:iCs/>
                <w:sz w:val="26"/>
                <w:szCs w:val="26"/>
              </w:rPr>
              <w:t>составлять небольшие письменные аннотации к тексту, отзывы о прочитанном</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vMerge w:val="restart"/>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4.4. Оценка информации</w:t>
            </w: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высказывать оценочные суждения и свою точку зрения о прочитанном тексте</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умение </w:t>
            </w:r>
            <w:r>
              <w:rPr>
                <w:rFonts w:ascii="Times New Roman" w:eastAsia="Times New Roman" w:hAnsi="Times New Roman" w:cs="Times New Roman"/>
                <w:spacing w:val="2"/>
                <w:sz w:val="26"/>
                <w:szCs w:val="26"/>
              </w:rPr>
              <w:t>оценивать содержание, языковые особенности и струк</w:t>
            </w:r>
            <w:r>
              <w:rPr>
                <w:rFonts w:ascii="Times New Roman" w:eastAsia="Times New Roman" w:hAnsi="Times New Roman" w:cs="Times New Roman"/>
                <w:sz w:val="26"/>
                <w:szCs w:val="26"/>
              </w:rPr>
              <w:t>туру текста; определять место и роль иллюстративного ряда в тексте</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умение </w:t>
            </w:r>
            <w:r>
              <w:rPr>
                <w:rFonts w:ascii="Times New Roman" w:eastAsia="Times New Roman" w:hAnsi="Times New Roman" w:cs="Times New Roman"/>
                <w:spacing w:val="2"/>
                <w:sz w:val="26"/>
                <w:szCs w:val="26"/>
              </w:rPr>
              <w:t>на основе имеющихся знаний, жизненного опыта подвергать сомнению достоверность прочитанного, обнаружи</w:t>
            </w:r>
            <w:r>
              <w:rPr>
                <w:rFonts w:ascii="Times New Roman" w:eastAsia="Times New Roman" w:hAnsi="Times New Roman" w:cs="Times New Roman"/>
                <w:sz w:val="26"/>
                <w:szCs w:val="26"/>
              </w:rPr>
              <w:t>вать недостоверность получаемых сведений, пробелы в информации и находить пути восполнения этих пробелов</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участвовать в учебном диалоге при обсуждении прочитанного или прослушанного текста</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pacing w:val="4"/>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textAlignment w:val="center"/>
              <w:rPr>
                <w:rFonts w:ascii="Times New Roman" w:eastAsia="Times New Roman" w:hAnsi="Times New Roman" w:cs="Times New Roman"/>
                <w:i/>
                <w:iCs/>
                <w:sz w:val="26"/>
                <w:szCs w:val="26"/>
              </w:rPr>
            </w:pPr>
            <w:r>
              <w:rPr>
                <w:rFonts w:ascii="Times New Roman" w:eastAsia="Times New Roman" w:hAnsi="Times New Roman" w:cs="Times New Roman"/>
                <w:i/>
                <w:sz w:val="26"/>
                <w:szCs w:val="26"/>
              </w:rPr>
              <w:t xml:space="preserve">умение </w:t>
            </w:r>
            <w:r>
              <w:rPr>
                <w:rFonts w:ascii="Times New Roman" w:eastAsia="Times New Roman" w:hAnsi="Times New Roman" w:cs="Times New Roman"/>
                <w:i/>
                <w:iCs/>
                <w:sz w:val="26"/>
                <w:szCs w:val="26"/>
              </w:rPr>
              <w:t>сопоставлять различные точки зрения</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pacing w:val="4"/>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textAlignment w:val="center"/>
              <w:rPr>
                <w:rFonts w:ascii="Times New Roman" w:eastAsia="Times New Roman" w:hAnsi="Times New Roman" w:cs="Times New Roman"/>
                <w:i/>
                <w:iCs/>
                <w:spacing w:val="-2"/>
                <w:sz w:val="26"/>
                <w:szCs w:val="26"/>
              </w:rPr>
            </w:pPr>
            <w:r>
              <w:rPr>
                <w:rFonts w:ascii="Times New Roman" w:eastAsia="Times New Roman" w:hAnsi="Times New Roman" w:cs="Times New Roman"/>
                <w:i/>
                <w:sz w:val="26"/>
                <w:szCs w:val="26"/>
              </w:rPr>
              <w:t xml:space="preserve">умение </w:t>
            </w:r>
            <w:r>
              <w:rPr>
                <w:rFonts w:ascii="Times New Roman" w:eastAsia="Times New Roman" w:hAnsi="Times New Roman" w:cs="Times New Roman"/>
                <w:i/>
                <w:iCs/>
                <w:spacing w:val="-2"/>
                <w:sz w:val="26"/>
                <w:szCs w:val="26"/>
              </w:rPr>
              <w:t>соотносить позицию автора с собственной точкой зрения</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pacing w:val="4"/>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textAlignment w:val="center"/>
              <w:rPr>
                <w:rFonts w:ascii="Times New Roman" w:eastAsia="Times New Roman" w:hAnsi="Times New Roman" w:cs="Times New Roman"/>
                <w:i/>
                <w:iCs/>
                <w:spacing w:val="-2"/>
                <w:sz w:val="26"/>
                <w:szCs w:val="26"/>
              </w:rPr>
            </w:pPr>
            <w:r>
              <w:rPr>
                <w:rFonts w:ascii="Times New Roman" w:eastAsia="Times New Roman" w:hAnsi="Times New Roman" w:cs="Times New Roman"/>
                <w:i/>
                <w:sz w:val="26"/>
                <w:szCs w:val="26"/>
              </w:rPr>
              <w:t xml:space="preserve">умение </w:t>
            </w:r>
            <w:r>
              <w:rPr>
                <w:rFonts w:ascii="Times New Roman" w:eastAsia="Times New Roman" w:hAnsi="Times New Roman" w:cs="Times New Roman"/>
                <w:i/>
                <w:iCs/>
                <w:spacing w:val="-2"/>
                <w:sz w:val="26"/>
                <w:szCs w:val="26"/>
              </w:rPr>
              <w:t>в процессе работы с одним или несколькими источниками выявлять достоверную (противоречивую) информацию</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5. Формирование ИКТ-компетентности обучающегося</w:t>
            </w:r>
          </w:p>
        </w:tc>
        <w:tc>
          <w:tcPr>
            <w:tcW w:w="4421"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502"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rPr>
                <w:rFonts w:ascii="Times New Roman" w:eastAsia="Times New Roman" w:hAnsi="Times New Roman" w:cs="Times New Roman"/>
                <w:sz w:val="26"/>
                <w:szCs w:val="26"/>
              </w:rPr>
            </w:pPr>
          </w:p>
        </w:tc>
        <w:tc>
          <w:tcPr>
            <w:tcW w:w="47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rPr>
                <w:rFonts w:ascii="Times New Roman" w:eastAsia="Times New Roman" w:hAnsi="Times New Roman" w:cs="Times New Roman"/>
                <w:sz w:val="26"/>
                <w:szCs w:val="26"/>
              </w:rPr>
            </w:pPr>
          </w:p>
        </w:tc>
        <w:tc>
          <w:tcPr>
            <w:tcW w:w="409"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rPr>
                <w:rFonts w:ascii="Times New Roman" w:eastAsia="Times New Roman" w:hAnsi="Times New Roman" w:cs="Times New Roman"/>
                <w:sz w:val="26"/>
                <w:szCs w:val="26"/>
              </w:rPr>
            </w:pPr>
          </w:p>
        </w:tc>
      </w:tr>
      <w:tr w:rsidR="00112969">
        <w:tc>
          <w:tcPr>
            <w:tcW w:w="2085" w:type="dxa"/>
            <w:vMerge w:val="restart"/>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5.1. Знакомство со средствами ИКТ, гигиена работы с компьютером</w:t>
            </w: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использовать безопасные для органов зрения, нервной системы, опорно</w:t>
            </w:r>
            <w:r>
              <w:rPr>
                <w:rFonts w:ascii="Times New Roman" w:eastAsia="Times New Roman" w:hAnsi="Times New Roman" w:cs="Times New Roman"/>
                <w:sz w:val="26"/>
                <w:szCs w:val="26"/>
              </w:rPr>
              <w:softHyphen/>
              <w:t>двигательного аппарата эргономичные приемы работы с компьютером и другими средствами ИКТ</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организовывать систему папок для хранения собственной информации в компьютере</w:t>
            </w:r>
          </w:p>
        </w:tc>
        <w:tc>
          <w:tcPr>
            <w:tcW w:w="50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vMerge w:val="restart"/>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5.2. Технология ввода информации в компьютер:</w:t>
            </w:r>
          </w:p>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ввод текста, запись звука, изображения, цифровых данных</w:t>
            </w: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вводить информацию в компьютер с использованием различных технических средств (фото и видеокамеры, микрофона и т. д.),</w:t>
            </w:r>
          </w:p>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сохранять полученную информацию</w:t>
            </w:r>
          </w:p>
        </w:tc>
        <w:tc>
          <w:tcPr>
            <w:tcW w:w="50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набирать небольшие тексты на родном языке</w:t>
            </w:r>
          </w:p>
        </w:tc>
        <w:tc>
          <w:tcPr>
            <w:tcW w:w="50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77"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набирать короткие тексты на иностранном языке, использовать компьютерный перевод отдельных слов</w:t>
            </w:r>
          </w:p>
        </w:tc>
        <w:tc>
          <w:tcPr>
            <w:tcW w:w="50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сканировать рисунки и тексты</w:t>
            </w:r>
          </w:p>
        </w:tc>
        <w:tc>
          <w:tcPr>
            <w:tcW w:w="50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val="restart"/>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5.3. Обработка и поиск информации</w:t>
            </w: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подбирать подходящий по содержанию и техническому качеству результат видеозаписи и фотографирования</w:t>
            </w:r>
          </w:p>
        </w:tc>
        <w:tc>
          <w:tcPr>
            <w:tcW w:w="50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использовать сменные носители (флэш-карты)</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tc>
        <w:tc>
          <w:tcPr>
            <w:tcW w:w="50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tc>
        <w:tc>
          <w:tcPr>
            <w:tcW w:w="50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редактировать тексты, последовательности изображений, слайды в соответствии с коммуникативной или учебной задачей</w:t>
            </w:r>
          </w:p>
        </w:tc>
        <w:tc>
          <w:tcPr>
            <w:tcW w:w="50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пользоваться основными функциями стандартного текстового редактора</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следовать основным правилам оформления текста</w:t>
            </w:r>
          </w:p>
        </w:tc>
        <w:tc>
          <w:tcPr>
            <w:tcW w:w="50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использовать полуавтоматический орфографический контроль</w:t>
            </w:r>
          </w:p>
        </w:tc>
        <w:tc>
          <w:tcPr>
            <w:tcW w:w="50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использовать, добавлять и удалять ссылки в сообщениях разного вида</w:t>
            </w:r>
          </w:p>
        </w:tc>
        <w:tc>
          <w:tcPr>
            <w:tcW w:w="50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искать информацию в системе поиска внутри компьютера</w:t>
            </w:r>
          </w:p>
        </w:tc>
        <w:tc>
          <w:tcPr>
            <w:tcW w:w="50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умение искать информацию в соответствующих возрасту цифровых словарях и справочниках, базах данных, контролируемом Интернете </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(словари)</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(базы данных)</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(Интернет)</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составлять список используемых информационных источников (в том числе с использованием ссылок)</w:t>
            </w:r>
          </w:p>
        </w:tc>
        <w:tc>
          <w:tcPr>
            <w:tcW w:w="50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заполнять учебные базы данных</w:t>
            </w:r>
          </w:p>
        </w:tc>
        <w:tc>
          <w:tcPr>
            <w:tcW w:w="50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vMerge w:val="restart"/>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5.4. Создание, представление и передача сообщений</w:t>
            </w: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создавать текстовые сообщения с использованием средств ИКТ, редактировать, оформлять и сохранять их</w:t>
            </w:r>
          </w:p>
        </w:tc>
        <w:tc>
          <w:tcPr>
            <w:tcW w:w="50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создавать простые сообщения в виде аудио</w:t>
            </w:r>
            <w:r>
              <w:rPr>
                <w:rFonts w:ascii="Times New Roman" w:eastAsia="Times New Roman" w:hAnsi="Times New Roman" w:cs="Times New Roman"/>
                <w:sz w:val="26"/>
                <w:szCs w:val="26"/>
              </w:rPr>
              <w:noBreakHyphen/>
              <w:t xml:space="preserve"> и видеофрагментов или последовательности слайдов с использованием иллюстраций, видеоизображения, звука, текста</w:t>
            </w:r>
          </w:p>
        </w:tc>
        <w:tc>
          <w:tcPr>
            <w:tcW w:w="50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создавать простые схемы, диаграммы, планы и пр.</w:t>
            </w:r>
          </w:p>
        </w:tc>
        <w:tc>
          <w:tcPr>
            <w:tcW w:w="50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создавать простые изображения, пользуясь графическими возможностями компьютера</w:t>
            </w:r>
          </w:p>
        </w:tc>
        <w:tc>
          <w:tcPr>
            <w:tcW w:w="50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составлять новое изображение из готовых фрагментов (аппликация)</w:t>
            </w:r>
          </w:p>
        </w:tc>
        <w:tc>
          <w:tcPr>
            <w:tcW w:w="50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0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r>
      <w:tr w:rsidR="00112969">
        <w:tc>
          <w:tcPr>
            <w:tcW w:w="2085" w:type="dxa"/>
            <w:vMerge w:val="restart"/>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5.5. Планирование деятельности, управление и организация</w:t>
            </w: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определять последовательность выполнения действий, составлять инструкции (простые алгоритмы) в несколько действий</w:t>
            </w:r>
          </w:p>
        </w:tc>
        <w:tc>
          <w:tcPr>
            <w:tcW w:w="50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20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442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умение строить программы для компьютерного исполнителя с использованием конструкций последовательного выполнения и повторения</w:t>
            </w:r>
          </w:p>
        </w:tc>
        <w:tc>
          <w:tcPr>
            <w:tcW w:w="50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7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292"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18"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Times New Roman" w:hAnsi="Times New Roman" w:cs="Times New Roman"/>
                <w:sz w:val="26"/>
                <w:szCs w:val="26"/>
              </w:rPr>
            </w:pPr>
          </w:p>
        </w:tc>
        <w:tc>
          <w:tcPr>
            <w:tcW w:w="41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0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rsidR="00112969" w:rsidRDefault="00112969">
      <w:pPr>
        <w:rPr>
          <w:rFonts w:ascii="Times New Roman" w:hAnsi="Times New Roman" w:cs="Times New Roman"/>
          <w:sz w:val="26"/>
          <w:szCs w:val="26"/>
        </w:rPr>
      </w:pPr>
    </w:p>
    <w:p w:rsidR="00112969" w:rsidRDefault="00661D81">
      <w:pPr>
        <w:spacing w:line="240" w:lineRule="auto"/>
        <w:jc w:val="both"/>
        <w:rPr>
          <w:rFonts w:ascii="Times New Roman" w:hAnsi="Times New Roman" w:cs="Times New Roman"/>
          <w:i/>
          <w:sz w:val="26"/>
          <w:szCs w:val="26"/>
        </w:rPr>
      </w:pPr>
      <w:r>
        <w:rPr>
          <w:rFonts w:ascii="Times New Roman" w:hAnsi="Times New Roman" w:cs="Times New Roman"/>
          <w:i/>
          <w:sz w:val="26"/>
          <w:szCs w:val="26"/>
        </w:rPr>
        <w:t>1.2.4. Оценка предметных результатов освоения  обучающимися основной образовательной программы начального общего образования</w:t>
      </w:r>
    </w:p>
    <w:p w:rsidR="00112969" w:rsidRDefault="00661D81">
      <w:pPr>
        <w:spacing w:line="240" w:lineRule="auto"/>
        <w:ind w:firstLine="56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Предметные планируемые результаты представлены для всех учебных предметов, курсов учебного плана ЧОУ «СОШ № 1 г. Челябинска»: русский язык, литературное чтение, родной язык, литературное чтение на родном языке, иностранный язык (английский язык), математика, окружающий мир, основы религиозных культур и светской этики, изобразительное искусство, музыка, труд (технология), физическая культура. </w:t>
      </w:r>
    </w:p>
    <w:p w:rsidR="00112969" w:rsidRDefault="00661D81">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Требования к предметным планируемым результатам представлены на конец первого, второго, третьего и четвёртого класса. Планируемые предметные результаты конкретизированы с учётом региональных и этнокультурных особенностей Челябинской области, согласно изучаемых разделов / тем учебных предметов, курсов и с опорой на учёт возрастных особенностей  младших школьников.</w:t>
      </w:r>
    </w:p>
    <w:p w:rsidR="00112969" w:rsidRDefault="00661D81">
      <w:pPr>
        <w:tabs>
          <w:tab w:val="left" w:pos="142"/>
          <w:tab w:val="left" w:leader="dot" w:pos="624"/>
        </w:tabs>
        <w:spacing w:after="0" w:line="240" w:lineRule="auto"/>
        <w:jc w:val="both"/>
        <w:rPr>
          <w:rFonts w:ascii="Times New Roman" w:eastAsia="@Arial Unicode MS" w:hAnsi="Times New Roman" w:cs="Times New Roman"/>
          <w:color w:val="000000"/>
          <w:sz w:val="26"/>
          <w:szCs w:val="26"/>
        </w:rPr>
      </w:pPr>
      <w:r>
        <w:rPr>
          <w:rFonts w:ascii="Times New Roman" w:eastAsia="@Arial Unicode MS" w:hAnsi="Times New Roman" w:cs="Times New Roman"/>
          <w:color w:val="000000"/>
          <w:sz w:val="26"/>
          <w:szCs w:val="26"/>
        </w:rPr>
        <w:tab/>
        <w:t xml:space="preserve">     Предметные планируемые результаты, приводятся в двух блоках к каждому разделу рабочей программы учебных предметов, курсов. Они ориентируют в том, какой уровень освоения опорного учебного материала ожидается от обучающихся по каждому разделу Рабочей программы учебного предмета, курса.</w:t>
      </w:r>
    </w:p>
    <w:p w:rsidR="00112969" w:rsidRDefault="00661D81">
      <w:pPr>
        <w:spacing w:after="0" w:line="240" w:lineRule="auto"/>
        <w:ind w:firstLine="360"/>
        <w:jc w:val="both"/>
        <w:textAlignment w:val="center"/>
        <w:rPr>
          <w:rFonts w:ascii="Times New Roman" w:eastAsia="Calibri" w:hAnsi="Times New Roman" w:cs="Times New Roman"/>
          <w:sz w:val="26"/>
          <w:szCs w:val="26"/>
        </w:rPr>
      </w:pPr>
      <w:r>
        <w:rPr>
          <w:rFonts w:ascii="Times New Roman" w:eastAsia="Times New Roman" w:hAnsi="Times New Roman" w:cs="Times New Roman"/>
          <w:spacing w:val="-2"/>
          <w:sz w:val="26"/>
          <w:szCs w:val="26"/>
        </w:rPr>
        <w:t>Предметные планируемые результаты разработаны для учебников «Школа России».</w:t>
      </w:r>
    </w:p>
    <w:p w:rsidR="00112969" w:rsidRDefault="00661D81">
      <w:pPr>
        <w:spacing w:line="240" w:lineRule="auto"/>
        <w:ind w:left="426"/>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Предметные планируемые результаты представлены для 1. 2, 3 и 4</w:t>
      </w:r>
    </w:p>
    <w:p w:rsidR="00112969" w:rsidRDefault="00661D81">
      <w:pPr>
        <w:spacing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Классов </w:t>
      </w:r>
      <w:r>
        <w:rPr>
          <w:rFonts w:ascii="Times New Roman" w:hAnsi="Times New Roman" w:cs="Times New Roman"/>
          <w:sz w:val="26"/>
          <w:szCs w:val="26"/>
        </w:rPr>
        <w:t>следующим образом:</w:t>
      </w:r>
    </w:p>
    <w:p w:rsidR="00112969" w:rsidRDefault="00661D81">
      <w:pPr>
        <w:spacing w:line="240" w:lineRule="auto"/>
        <w:ind w:left="426"/>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в блоке  «учащийся научится» представлены сформированные</w:t>
      </w:r>
    </w:p>
    <w:p w:rsidR="00112969" w:rsidRDefault="00661D81">
      <w:pPr>
        <w:spacing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Предметные</w:t>
      </w:r>
      <w:r>
        <w:rPr>
          <w:rFonts w:ascii="Times New Roman" w:hAnsi="Times New Roman" w:cs="Times New Roman"/>
          <w:sz w:val="26"/>
          <w:szCs w:val="26"/>
        </w:rPr>
        <w:t>планируемые результаты; то есть предметные планируемые результаты, которые должны быть проверены в данном классе «блок 1»;</w:t>
      </w:r>
    </w:p>
    <w:p w:rsidR="00112969" w:rsidRDefault="00661D81">
      <w:pPr>
        <w:spacing w:line="240" w:lineRule="auto"/>
        <w:ind w:left="426"/>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в блоке  «учащийся получит возможность научиться» представлены</w:t>
      </w: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предметные планируемые результаты; которые начинаем формировать в данном классе и отмечаются и отмечаются «блок 2».</w:t>
      </w:r>
    </w:p>
    <w:p w:rsidR="00112969" w:rsidRDefault="00661D81">
      <w:pPr>
        <w:spacing w:after="0" w:line="240" w:lineRule="auto"/>
        <w:ind w:firstLine="680"/>
        <w:jc w:val="both"/>
        <w:rPr>
          <w:rFonts w:ascii="Times New Roman" w:eastAsia="Calibri" w:hAnsi="Times New Roman" w:cs="Times New Roman"/>
          <w:sz w:val="26"/>
          <w:szCs w:val="26"/>
        </w:rPr>
      </w:pPr>
      <w:r>
        <w:rPr>
          <w:rFonts w:ascii="Times New Roman" w:eastAsia="Calibri" w:hAnsi="Times New Roman" w:cs="Times New Roman"/>
          <w:sz w:val="26"/>
          <w:szCs w:val="26"/>
        </w:rPr>
        <w:t>Предметные результаты освоения  ООП НОО представлены  по каждому учебному предмету в следующей логикеи операционализированныепо:</w:t>
      </w:r>
    </w:p>
    <w:p w:rsidR="00112969" w:rsidRDefault="00661D81">
      <w:pPr>
        <w:spacing w:after="0" w:line="240" w:lineRule="auto"/>
        <w:ind w:firstLine="680"/>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а) годам обучения («+» отмечается предметный результат, достигаемый  в конкретном классе); </w:t>
      </w:r>
    </w:p>
    <w:p w:rsidR="00112969" w:rsidRDefault="00661D81">
      <w:pPr>
        <w:spacing w:after="0" w:line="240" w:lineRule="auto"/>
        <w:ind w:firstLine="680"/>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б) учитывающие национальные, региональные и этнокультурные особенности (выделены полужирным курсивом); </w:t>
      </w:r>
    </w:p>
    <w:p w:rsidR="00112969" w:rsidRDefault="00661D81">
      <w:pPr>
        <w:spacing w:after="0" w:line="240" w:lineRule="auto"/>
        <w:ind w:firstLine="680"/>
        <w:jc w:val="both"/>
        <w:rPr>
          <w:rFonts w:ascii="Times New Roman" w:eastAsia="Calibri" w:hAnsi="Times New Roman" w:cs="Times New Roman"/>
          <w:sz w:val="26"/>
          <w:szCs w:val="26"/>
        </w:rPr>
      </w:pPr>
      <w:r>
        <w:rPr>
          <w:rFonts w:ascii="Times New Roman" w:eastAsia="Calibri" w:hAnsi="Times New Roman" w:cs="Times New Roman"/>
          <w:sz w:val="26"/>
          <w:szCs w:val="26"/>
        </w:rPr>
        <w:t>в) по предметным областям и учебным предметам.</w:t>
      </w:r>
    </w:p>
    <w:p w:rsidR="00112969" w:rsidRDefault="00112969">
      <w:pPr>
        <w:spacing w:after="0" w:line="240" w:lineRule="auto"/>
        <w:ind w:firstLine="680"/>
        <w:jc w:val="both"/>
        <w:rPr>
          <w:rFonts w:ascii="Times New Roman" w:eastAsia="Calibri" w:hAnsi="Times New Roman" w:cs="Times New Roman"/>
          <w:sz w:val="26"/>
          <w:szCs w:val="26"/>
        </w:rPr>
      </w:pPr>
    </w:p>
    <w:p w:rsidR="00112969" w:rsidRDefault="00661D81">
      <w:pPr>
        <w:spacing w:after="0" w:line="240" w:lineRule="auto"/>
        <w:jc w:val="center"/>
        <w:rPr>
          <w:rFonts w:ascii="Times New Roman" w:hAnsi="Times New Roman" w:cs="Times New Roman"/>
          <w:i/>
          <w:sz w:val="26"/>
          <w:szCs w:val="26"/>
        </w:rPr>
      </w:pPr>
      <w:r>
        <w:rPr>
          <w:rFonts w:ascii="Times New Roman" w:hAnsi="Times New Roman" w:cs="Times New Roman"/>
          <w:i/>
          <w:sz w:val="26"/>
          <w:szCs w:val="26"/>
        </w:rPr>
        <w:t xml:space="preserve">1.2.4.1. Предметные планируемые результаты </w:t>
      </w:r>
    </w:p>
    <w:p w:rsidR="00112969" w:rsidRDefault="00661D81">
      <w:pPr>
        <w:spacing w:after="0" w:line="240" w:lineRule="auto"/>
        <w:jc w:val="center"/>
        <w:rPr>
          <w:rFonts w:ascii="Times New Roman" w:hAnsi="Times New Roman" w:cs="Times New Roman"/>
          <w:b/>
          <w:sz w:val="26"/>
          <w:szCs w:val="26"/>
        </w:rPr>
      </w:pPr>
      <w:r>
        <w:rPr>
          <w:rFonts w:ascii="Times New Roman" w:hAnsi="Times New Roman" w:cs="Times New Roman"/>
          <w:i/>
          <w:sz w:val="26"/>
          <w:szCs w:val="26"/>
        </w:rPr>
        <w:t>Учебный предмет «Русский язык</w:t>
      </w:r>
      <w:r>
        <w:rPr>
          <w:rFonts w:ascii="Times New Roman" w:hAnsi="Times New Roman" w:cs="Times New Roman"/>
          <w:b/>
          <w:sz w:val="26"/>
          <w:szCs w:val="26"/>
        </w:rPr>
        <w:t>»</w:t>
      </w:r>
    </w:p>
    <w:p w:rsidR="00112969" w:rsidRDefault="00112969">
      <w:pPr>
        <w:spacing w:after="0" w:line="240" w:lineRule="auto"/>
        <w:jc w:val="center"/>
        <w:rPr>
          <w:rFonts w:ascii="Times New Roman" w:hAnsi="Times New Roman" w:cs="Times New Roman"/>
          <w:b/>
          <w:sz w:val="26"/>
          <w:szCs w:val="26"/>
        </w:rPr>
      </w:pP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результате изучения учебного предмета  Русский язык обучающиеся </w:t>
      </w:r>
      <w:r>
        <w:rPr>
          <w:rFonts w:ascii="Times New Roman" w:eastAsia="Times New Roman" w:hAnsi="Times New Roman" w:cs="Times New Roman"/>
          <w:spacing w:val="2"/>
          <w:sz w:val="26"/>
          <w:szCs w:val="26"/>
        </w:rPr>
        <w:t>при получении начального общего образования научатся осоз</w:t>
      </w:r>
      <w:r>
        <w:rPr>
          <w:rFonts w:ascii="Times New Roman" w:eastAsia="Times New Roman" w:hAnsi="Times New Roman" w:cs="Times New Roman"/>
          <w:sz w:val="26"/>
          <w:szCs w:val="26"/>
        </w:rPr>
        <w:t>навать язык как основное средство человеческого общения и явление национальной культуры, у них начнет формиро</w:t>
      </w:r>
      <w:r>
        <w:rPr>
          <w:rFonts w:ascii="Times New Roman" w:eastAsia="Times New Roman" w:hAnsi="Times New Roman" w:cs="Times New Roman"/>
          <w:spacing w:val="2"/>
          <w:sz w:val="26"/>
          <w:szCs w:val="26"/>
        </w:rPr>
        <w:t>ваться позитивное эмоционально</w:t>
      </w:r>
      <w:r>
        <w:rPr>
          <w:rFonts w:ascii="Times New Roman" w:eastAsia="Times New Roman" w:hAnsi="Times New Roman" w:cs="Times New Roman"/>
          <w:spacing w:val="2"/>
          <w:sz w:val="26"/>
          <w:szCs w:val="26"/>
        </w:rPr>
        <w:softHyphen/>
        <w:t xml:space="preserve">ценностное отношение к русскому и родному языкам, стремление к их грамотному </w:t>
      </w:r>
      <w:r>
        <w:rPr>
          <w:rFonts w:ascii="Times New Roman" w:eastAsia="Times New Roman" w:hAnsi="Times New Roman" w:cs="Times New Roman"/>
          <w:sz w:val="26"/>
          <w:szCs w:val="26"/>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В соответствии с требованиями Федерального государственного образовательного стандарта начального общего образования ведущими целевыми установками изучения предмета «Русский язык» являются:</w:t>
      </w:r>
    </w:p>
    <w:p w:rsidR="00112969" w:rsidRDefault="00661D81">
      <w:pPr>
        <w:widowControl w:val="0"/>
        <w:spacing w:after="0" w:line="240" w:lineRule="auto"/>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112969" w:rsidRDefault="00661D81">
      <w:pPr>
        <w:widowControl w:val="0"/>
        <w:spacing w:after="0" w:line="240" w:lineRule="auto"/>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112969" w:rsidRDefault="00661D81">
      <w:pPr>
        <w:widowControl w:val="0"/>
        <w:spacing w:after="0" w:line="240" w:lineRule="auto"/>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112969" w:rsidRDefault="00661D81">
      <w:pPr>
        <w:widowControl w:val="0"/>
        <w:spacing w:after="0" w:line="240" w:lineRule="auto"/>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112969" w:rsidRDefault="00661D81">
      <w:pPr>
        <w:widowControl w:val="0"/>
        <w:spacing w:after="0" w:line="240" w:lineRule="auto"/>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112969" w:rsidRDefault="00661D81">
      <w:pPr>
        <w:widowControl w:val="0"/>
        <w:spacing w:after="0" w:line="240" w:lineRule="auto"/>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соответствии с Примерной основной образовательной программой начального общего образования по учебному предмету «Русский язык» должны быть освоены следующие предметные планируемые результаты:</w:t>
      </w:r>
    </w:p>
    <w:p w:rsidR="00112969" w:rsidRDefault="00661D81">
      <w:pPr>
        <w:spacing w:after="0" w:line="240" w:lineRule="auto"/>
        <w:jc w:val="both"/>
        <w:rPr>
          <w:rFonts w:ascii="Times New Roman" w:hAnsi="Times New Roman" w:cs="Times New Roman"/>
          <w:b/>
          <w:i/>
          <w:sz w:val="26"/>
          <w:szCs w:val="26"/>
        </w:rPr>
      </w:pPr>
      <w:r>
        <w:rPr>
          <w:rFonts w:ascii="Times New Roman" w:hAnsi="Times New Roman" w:cs="Times New Roman"/>
          <w:b/>
          <w:i/>
          <w:sz w:val="26"/>
          <w:szCs w:val="26"/>
        </w:rPr>
        <w:t>1 класс</w:t>
      </w:r>
    </w:p>
    <w:p w:rsidR="00112969" w:rsidRDefault="00661D81">
      <w:pPr>
        <w:spacing w:after="0" w:line="240" w:lineRule="auto"/>
        <w:jc w:val="center"/>
        <w:rPr>
          <w:rFonts w:ascii="Times New Roman" w:hAnsi="Times New Roman" w:cs="Times New Roman"/>
          <w:b/>
          <w:i/>
          <w:sz w:val="26"/>
          <w:szCs w:val="26"/>
        </w:rPr>
      </w:pPr>
      <w:r>
        <w:rPr>
          <w:rFonts w:ascii="Times New Roman" w:hAnsi="Times New Roman" w:cs="Times New Roman"/>
          <w:b/>
          <w:sz w:val="26"/>
          <w:szCs w:val="26"/>
        </w:rPr>
        <w:t>Содержательная линия «Система языка»</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b/>
          <w:sz w:val="26"/>
          <w:szCs w:val="26"/>
        </w:rPr>
      </w:pPr>
      <w:r>
        <w:rPr>
          <w:rFonts w:ascii="Times New Roman" w:eastAsia="Times New Roman" w:hAnsi="Times New Roman" w:cs="Times New Roman"/>
          <w:b/>
          <w:bCs/>
          <w:iCs/>
          <w:sz w:val="26"/>
          <w:szCs w:val="26"/>
        </w:rPr>
        <w:t>Раздел «Фонетика и графика»</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Выпускник научится:</w:t>
      </w:r>
    </w:p>
    <w:p w:rsidR="00112969" w:rsidRDefault="00661D81">
      <w:pPr>
        <w:numPr>
          <w:ilvl w:val="0"/>
          <w:numId w:val="3"/>
        </w:numPr>
        <w:tabs>
          <w:tab w:val="left" w:pos="1134"/>
        </w:tabs>
        <w:spacing w:after="0" w:line="240" w:lineRule="auto"/>
        <w:ind w:left="0"/>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различать звуки и буквы;</w:t>
      </w:r>
    </w:p>
    <w:p w:rsidR="00112969" w:rsidRDefault="00661D81">
      <w:pPr>
        <w:numPr>
          <w:ilvl w:val="0"/>
          <w:numId w:val="3"/>
        </w:numPr>
        <w:tabs>
          <w:tab w:val="left" w:pos="1134"/>
        </w:tabs>
        <w:spacing w:after="0" w:line="240" w:lineRule="auto"/>
        <w:ind w:left="0"/>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характеризовать звуки русского языка: гласные ударные/</w:t>
      </w:r>
      <w:r>
        <w:rPr>
          <w:rFonts w:ascii="Times New Roman" w:eastAsia="Times New Roman" w:hAnsi="Times New Roman" w:cs="Times New Roman"/>
          <w:spacing w:val="2"/>
          <w:sz w:val="26"/>
          <w:szCs w:val="26"/>
        </w:rPr>
        <w:t xml:space="preserve">безударные; </w:t>
      </w:r>
    </w:p>
    <w:p w:rsidR="00112969" w:rsidRDefault="00661D81">
      <w:pPr>
        <w:numPr>
          <w:ilvl w:val="0"/>
          <w:numId w:val="3"/>
        </w:numPr>
        <w:tabs>
          <w:tab w:val="left" w:pos="1134"/>
        </w:tabs>
        <w:spacing w:after="0" w:line="240" w:lineRule="auto"/>
        <w:ind w:left="0"/>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характеризовать звуки русского языка: </w:t>
      </w:r>
      <w:r>
        <w:rPr>
          <w:rFonts w:ascii="Times New Roman" w:eastAsia="Times New Roman" w:hAnsi="Times New Roman" w:cs="Times New Roman"/>
          <w:spacing w:val="2"/>
          <w:sz w:val="26"/>
          <w:szCs w:val="26"/>
        </w:rPr>
        <w:t xml:space="preserve">согласные твердые/мягкие; </w:t>
      </w:r>
    </w:p>
    <w:p w:rsidR="00112969" w:rsidRDefault="00661D81">
      <w:pPr>
        <w:numPr>
          <w:ilvl w:val="0"/>
          <w:numId w:val="3"/>
        </w:numPr>
        <w:tabs>
          <w:tab w:val="left" w:pos="1134"/>
        </w:tabs>
        <w:spacing w:after="0" w:line="240" w:lineRule="auto"/>
        <w:ind w:left="0"/>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характеризовать звуки русского языка: согласные звонкие/глухие, </w:t>
      </w:r>
    </w:p>
    <w:p w:rsidR="00112969" w:rsidRDefault="00661D81">
      <w:pPr>
        <w:numPr>
          <w:ilvl w:val="0"/>
          <w:numId w:val="3"/>
        </w:numPr>
        <w:tabs>
          <w:tab w:val="left" w:pos="1134"/>
        </w:tabs>
        <w:spacing w:after="0" w:line="240" w:lineRule="auto"/>
        <w:ind w:left="0"/>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характеризовать звуки русского языка: парные/непарные звонкие и глухие.</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b/>
          <w:bCs/>
          <w:iCs/>
          <w:sz w:val="26"/>
          <w:szCs w:val="26"/>
        </w:rPr>
        <w:t>Раздел «Орфоэпия»</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i/>
          <w:sz w:val="26"/>
          <w:szCs w:val="26"/>
        </w:rPr>
      </w:pPr>
      <w:r>
        <w:rPr>
          <w:rFonts w:ascii="Times New Roman" w:eastAsia="Times New Roman" w:hAnsi="Times New Roman" w:cs="Times New Roman"/>
          <w:i/>
          <w:iCs/>
          <w:sz w:val="26"/>
          <w:szCs w:val="26"/>
        </w:rPr>
        <w:t>Выпускник получит возможность научиться:</w:t>
      </w:r>
    </w:p>
    <w:p w:rsidR="00112969" w:rsidRDefault="00661D81">
      <w:pPr>
        <w:numPr>
          <w:ilvl w:val="0"/>
          <w:numId w:val="3"/>
        </w:numPr>
        <w:tabs>
          <w:tab w:val="left" w:pos="1134"/>
        </w:tabs>
        <w:spacing w:after="0" w:line="240" w:lineRule="auto"/>
        <w:ind w:left="0"/>
        <w:jc w:val="both"/>
        <w:textAlignment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112969" w:rsidRDefault="00661D81">
      <w:pPr>
        <w:numPr>
          <w:ilvl w:val="0"/>
          <w:numId w:val="3"/>
        </w:numPr>
        <w:tabs>
          <w:tab w:val="left" w:pos="1134"/>
        </w:tabs>
        <w:spacing w:after="0" w:line="240" w:lineRule="auto"/>
        <w:ind w:left="0"/>
        <w:jc w:val="both"/>
        <w:textAlignment w:val="center"/>
        <w:rPr>
          <w:rFonts w:ascii="Times New Roman" w:eastAsia="Times New Roman" w:hAnsi="Times New Roman" w:cs="Times New Roman"/>
          <w:i/>
          <w:sz w:val="26"/>
          <w:szCs w:val="26"/>
        </w:rPr>
      </w:pPr>
      <w:r>
        <w:rPr>
          <w:rFonts w:ascii="Times New Roman" w:eastAsia="Times New Roman" w:hAnsi="Times New Roman" w:cs="Times New Roman"/>
          <w:color w:val="000000"/>
          <w:sz w:val="26"/>
          <w:szCs w:val="26"/>
        </w:rPr>
        <w:t>находить при сомнении в правильности постановки ударения или произношения</w:t>
      </w:r>
      <w:r>
        <w:rPr>
          <w:rFonts w:ascii="Times New Roman" w:eastAsia="Times New Roman" w:hAnsi="Times New Roman" w:cs="Times New Roman"/>
          <w:spacing w:val="2"/>
          <w:sz w:val="26"/>
          <w:szCs w:val="26"/>
        </w:rPr>
        <w:t xml:space="preserve"> слова ответ самостоятельно (по словарю учебника) либо обращаться за помощью </w:t>
      </w:r>
      <w:r>
        <w:rPr>
          <w:rFonts w:ascii="Times New Roman" w:eastAsia="Times New Roman" w:hAnsi="Times New Roman" w:cs="Times New Roman"/>
          <w:sz w:val="26"/>
          <w:szCs w:val="26"/>
        </w:rPr>
        <w:t>к учителю, родителям и др.</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
          <w:bCs/>
          <w:iCs/>
          <w:sz w:val="26"/>
          <w:szCs w:val="26"/>
        </w:rPr>
        <w:t>Раздел «Лексика»</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Выпускник научится: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выявлять слова, значение которых требует уточнения.</w:t>
      </w:r>
    </w:p>
    <w:p w:rsidR="00112969" w:rsidRDefault="00661D81">
      <w:pPr>
        <w:tabs>
          <w:tab w:val="left" w:pos="709"/>
        </w:tabs>
        <w:spacing w:after="0" w:line="240" w:lineRule="auto"/>
        <w:ind w:left="426"/>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iCs/>
          <w:sz w:val="26"/>
          <w:szCs w:val="26"/>
        </w:rPr>
        <w:t>Выпускник получит возможность научиться: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выбирать слова из ряда предложенных для успешного решения коммуникативной задачи.</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
          <w:bCs/>
          <w:iCs/>
          <w:sz w:val="26"/>
          <w:szCs w:val="26"/>
        </w:rPr>
        <w:t>Раздел «Морфология»</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Выпускник научится:</w:t>
      </w:r>
    </w:p>
    <w:p w:rsidR="00112969" w:rsidRDefault="00661D81">
      <w:pPr>
        <w:tabs>
          <w:tab w:val="left" w:pos="1134"/>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с учетом совокупности выявленных признаков (что называет) относить слова к определенной группе;</w:t>
      </w:r>
    </w:p>
    <w:p w:rsidR="00112969" w:rsidRDefault="00661D81">
      <w:pPr>
        <w:tabs>
          <w:tab w:val="left" w:pos="1134"/>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распознавать грамматические признаки имени существительного: </w:t>
      </w:r>
      <w:r>
        <w:rPr>
          <w:rFonts w:ascii="Times New Roman" w:eastAsia="Times New Roman" w:hAnsi="Times New Roman" w:cs="Times New Roman"/>
          <w:i/>
          <w:sz w:val="26"/>
          <w:szCs w:val="26"/>
        </w:rPr>
        <w:t>имя собственное;</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b/>
          <w:sz w:val="26"/>
          <w:szCs w:val="26"/>
        </w:rPr>
      </w:pPr>
      <w:r>
        <w:rPr>
          <w:rFonts w:ascii="Times New Roman" w:eastAsia="Times New Roman" w:hAnsi="Times New Roman" w:cs="Times New Roman"/>
          <w:b/>
          <w:bCs/>
          <w:iCs/>
          <w:sz w:val="26"/>
          <w:szCs w:val="26"/>
        </w:rPr>
        <w:t>Раздел «Синтаксис»</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Выпускник научится: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различать предложение и слово.</w:t>
      </w:r>
    </w:p>
    <w:p w:rsidR="00112969" w:rsidRDefault="00661D81">
      <w:pPr>
        <w:keepNext/>
        <w:tabs>
          <w:tab w:val="left" w:pos="709"/>
        </w:tabs>
        <w:spacing w:after="0" w:line="240" w:lineRule="auto"/>
        <w:ind w:firstLine="454"/>
        <w:jc w:val="both"/>
        <w:textAlignment w:val="center"/>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Содержательная линия «Орфография и пунктуация»</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Выпускник научится:</w:t>
      </w:r>
    </w:p>
    <w:p w:rsidR="00112969" w:rsidRDefault="00661D81">
      <w:pPr>
        <w:tabs>
          <w:tab w:val="left" w:pos="993"/>
        </w:tabs>
        <w:spacing w:after="0" w:line="240" w:lineRule="auto"/>
        <w:ind w:firstLine="680"/>
        <w:contextualSpacing/>
        <w:jc w:val="both"/>
        <w:outlineLvl w:val="1"/>
        <w:rPr>
          <w:rFonts w:ascii="Times New Roman" w:eastAsia="@Arial Unicode MS" w:hAnsi="Times New Roman" w:cs="Times New Roman"/>
          <w:color w:val="000000"/>
          <w:sz w:val="26"/>
          <w:szCs w:val="26"/>
        </w:rPr>
      </w:pPr>
      <w:r>
        <w:rPr>
          <w:rFonts w:ascii="Times New Roman" w:eastAsia="Times New Roman" w:hAnsi="Times New Roman" w:cs="Times New Roman"/>
          <w:sz w:val="26"/>
          <w:szCs w:val="26"/>
        </w:rPr>
        <w:t xml:space="preserve">применять правила правописания (в объеме содержания курса): </w:t>
      </w:r>
      <w:r>
        <w:rPr>
          <w:rFonts w:ascii="Times New Roman" w:eastAsia="@Arial Unicode MS" w:hAnsi="Times New Roman" w:cs="Times New Roman"/>
          <w:color w:val="000000"/>
          <w:sz w:val="26"/>
          <w:szCs w:val="26"/>
        </w:rPr>
        <w:t xml:space="preserve">сочетания </w:t>
      </w:r>
      <w:r>
        <w:rPr>
          <w:rFonts w:ascii="Times New Roman" w:eastAsia="@Arial Unicode MS" w:hAnsi="Times New Roman" w:cs="Times New Roman"/>
          <w:b/>
          <w:bCs/>
          <w:i/>
          <w:iCs/>
          <w:color w:val="000000"/>
          <w:sz w:val="26"/>
          <w:szCs w:val="26"/>
        </w:rPr>
        <w:t>жи – ши,ча – ща</w:t>
      </w:r>
      <w:r>
        <w:rPr>
          <w:rFonts w:ascii="Times New Roman" w:eastAsia="@Arial Unicode MS" w:hAnsi="Times New Roman" w:cs="Times New Roman"/>
          <w:color w:val="000000"/>
          <w:sz w:val="26"/>
          <w:szCs w:val="26"/>
        </w:rPr>
        <w:t xml:space="preserve">, </w:t>
      </w:r>
      <w:r>
        <w:rPr>
          <w:rFonts w:ascii="Times New Roman" w:eastAsia="@Arial Unicode MS" w:hAnsi="Times New Roman" w:cs="Times New Roman"/>
          <w:b/>
          <w:bCs/>
          <w:i/>
          <w:iCs/>
          <w:color w:val="000000"/>
          <w:sz w:val="26"/>
          <w:szCs w:val="26"/>
        </w:rPr>
        <w:t>чу – щу</w:t>
      </w:r>
      <w:r>
        <w:rPr>
          <w:rFonts w:ascii="Times New Roman" w:eastAsia="@Arial Unicode MS" w:hAnsi="Times New Roman" w:cs="Times New Roman"/>
          <w:color w:val="000000"/>
          <w:sz w:val="26"/>
          <w:szCs w:val="26"/>
        </w:rPr>
        <w:t xml:space="preserve">в положении под ударением; </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применять правила правописания (в объеме содержания курса): сочетания чк – чн, чт, щн;</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применять правила правописания (в объеме содержания курса): прописная буква в начале предложения, в именах собственных;</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применять правила правописания (в объеме содержания курса): непроверяемые гласные и согласные в корне слова (на ограниченном перечне слов);</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применять правила правописания (в объеме содержания курса): раздельное написание предлогов с другими словами;</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применять правила правописания (в объеме содержания курса): знаки препинания в конце предложения: точка, вопросительный и восклицательный знаки;</w:t>
      </w:r>
    </w:p>
    <w:p w:rsidR="00112969" w:rsidRDefault="00661D81">
      <w:pPr>
        <w:tabs>
          <w:tab w:val="left" w:pos="993"/>
        </w:tabs>
        <w:spacing w:after="0" w:line="240" w:lineRule="auto"/>
        <w:ind w:firstLine="680"/>
        <w:contextualSpacing/>
        <w:jc w:val="both"/>
        <w:outlineLvl w:val="1"/>
        <w:rPr>
          <w:rFonts w:ascii="Times New Roman" w:eastAsia="@Arial Unicode MS" w:hAnsi="Times New Roman" w:cs="Times New Roman"/>
          <w:b/>
          <w:bCs/>
          <w:color w:val="000000"/>
          <w:sz w:val="26"/>
          <w:szCs w:val="26"/>
        </w:rPr>
      </w:pPr>
      <w:r>
        <w:rPr>
          <w:rFonts w:ascii="Times New Roman" w:eastAsia="Times New Roman" w:hAnsi="Times New Roman" w:cs="Times New Roman"/>
          <w:sz w:val="26"/>
          <w:szCs w:val="26"/>
        </w:rPr>
        <w:t>применять правила правописания (в объеме содержания курса): знаки препинания (запятая</w:t>
      </w:r>
      <w:r>
        <w:rPr>
          <w:rFonts w:ascii="Times New Roman" w:eastAsia="@Arial Unicode MS" w:hAnsi="Times New Roman" w:cs="Times New Roman"/>
          <w:color w:val="000000"/>
          <w:sz w:val="26"/>
          <w:szCs w:val="26"/>
        </w:rPr>
        <w:t>) в предложениях с однородными членами.</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безошибочно списывать текст объемом 15-20 слов;</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писать под диктовку тексты объемом 15-20 слов в соответствии с изученными правилами правописания.</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i/>
          <w:sz w:val="26"/>
          <w:szCs w:val="26"/>
        </w:rPr>
      </w:pPr>
      <w:r>
        <w:rPr>
          <w:rFonts w:ascii="Times New Roman" w:eastAsia="Times New Roman" w:hAnsi="Times New Roman" w:cs="Times New Roman"/>
          <w:i/>
          <w:iCs/>
          <w:sz w:val="26"/>
          <w:szCs w:val="26"/>
        </w:rPr>
        <w:t>Выпускник получит возможность научиться: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осознавать место возможного возникновения орфографической ошибки.</w:t>
      </w:r>
    </w:p>
    <w:p w:rsidR="00112969" w:rsidRDefault="00661D81">
      <w:pPr>
        <w:keepNext/>
        <w:tabs>
          <w:tab w:val="left" w:pos="709"/>
        </w:tabs>
        <w:spacing w:after="0" w:line="240" w:lineRule="auto"/>
        <w:ind w:firstLine="454"/>
        <w:jc w:val="both"/>
        <w:textAlignment w:val="center"/>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Содержательная линия «Развитие речи»</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Выпускник научится: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выражать собственное мнение и аргументировать его;</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сочинять записки.</w:t>
      </w:r>
    </w:p>
    <w:p w:rsidR="00112969" w:rsidRDefault="00661D81">
      <w:pPr>
        <w:spacing w:after="0" w:line="240" w:lineRule="auto"/>
        <w:jc w:val="both"/>
        <w:rPr>
          <w:rFonts w:ascii="Times New Roman" w:hAnsi="Times New Roman" w:cs="Times New Roman"/>
          <w:b/>
          <w:i/>
          <w:sz w:val="26"/>
          <w:szCs w:val="26"/>
        </w:rPr>
      </w:pPr>
      <w:r>
        <w:rPr>
          <w:rFonts w:ascii="Times New Roman" w:hAnsi="Times New Roman" w:cs="Times New Roman"/>
          <w:b/>
          <w:i/>
          <w:sz w:val="26"/>
          <w:szCs w:val="26"/>
        </w:rPr>
        <w:t>2 класс</w:t>
      </w:r>
    </w:p>
    <w:p w:rsidR="00112969" w:rsidRDefault="00661D81">
      <w:pPr>
        <w:spacing w:after="0" w:line="240" w:lineRule="auto"/>
        <w:jc w:val="center"/>
        <w:rPr>
          <w:rFonts w:ascii="Times New Roman" w:hAnsi="Times New Roman" w:cs="Times New Roman"/>
          <w:b/>
          <w:i/>
          <w:sz w:val="26"/>
          <w:szCs w:val="26"/>
        </w:rPr>
      </w:pPr>
      <w:r>
        <w:rPr>
          <w:rFonts w:ascii="Times New Roman" w:hAnsi="Times New Roman" w:cs="Times New Roman"/>
          <w:b/>
          <w:sz w:val="26"/>
          <w:szCs w:val="26"/>
        </w:rPr>
        <w:t>Содержательная линия «Система языка»</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
          <w:bCs/>
          <w:iCs/>
          <w:sz w:val="26"/>
          <w:szCs w:val="26"/>
        </w:rPr>
        <w:t>Раздел «Фонетика и графика»</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Выпускник научится:</w:t>
      </w:r>
    </w:p>
    <w:p w:rsidR="00112969" w:rsidRDefault="00661D81">
      <w:pPr>
        <w:numPr>
          <w:ilvl w:val="0"/>
          <w:numId w:val="3"/>
        </w:numPr>
        <w:tabs>
          <w:tab w:val="left" w:pos="1134"/>
        </w:tabs>
        <w:spacing w:after="0" w:line="240" w:lineRule="auto"/>
        <w:ind w:left="0"/>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различать звуки и буквы;</w:t>
      </w:r>
    </w:p>
    <w:p w:rsidR="00112969" w:rsidRDefault="00661D81">
      <w:pPr>
        <w:numPr>
          <w:ilvl w:val="0"/>
          <w:numId w:val="3"/>
        </w:numPr>
        <w:tabs>
          <w:tab w:val="left" w:pos="1134"/>
        </w:tabs>
        <w:spacing w:after="0" w:line="240" w:lineRule="auto"/>
        <w:ind w:left="0"/>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характеризовать звуки русского языка: гласные ударные/</w:t>
      </w:r>
      <w:r>
        <w:rPr>
          <w:rFonts w:ascii="Times New Roman" w:eastAsia="Times New Roman" w:hAnsi="Times New Roman" w:cs="Times New Roman"/>
          <w:spacing w:val="2"/>
          <w:sz w:val="26"/>
          <w:szCs w:val="26"/>
        </w:rPr>
        <w:t xml:space="preserve">безударные; </w:t>
      </w:r>
    </w:p>
    <w:p w:rsidR="00112969" w:rsidRDefault="00661D81">
      <w:pPr>
        <w:numPr>
          <w:ilvl w:val="0"/>
          <w:numId w:val="3"/>
        </w:numPr>
        <w:tabs>
          <w:tab w:val="left" w:pos="1134"/>
        </w:tabs>
        <w:spacing w:after="0" w:line="240" w:lineRule="auto"/>
        <w:ind w:left="0"/>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характеризовать звуки русского языка: </w:t>
      </w:r>
      <w:r>
        <w:rPr>
          <w:rFonts w:ascii="Times New Roman" w:eastAsia="Times New Roman" w:hAnsi="Times New Roman" w:cs="Times New Roman"/>
          <w:spacing w:val="2"/>
          <w:sz w:val="26"/>
          <w:szCs w:val="26"/>
        </w:rPr>
        <w:t xml:space="preserve">согласные твердые/мягкие; </w:t>
      </w:r>
    </w:p>
    <w:p w:rsidR="00112969" w:rsidRDefault="00661D81">
      <w:pPr>
        <w:numPr>
          <w:ilvl w:val="0"/>
          <w:numId w:val="3"/>
        </w:numPr>
        <w:tabs>
          <w:tab w:val="left" w:pos="1134"/>
        </w:tabs>
        <w:spacing w:after="0" w:line="240" w:lineRule="auto"/>
        <w:ind w:left="0"/>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характеризовать звуки русского языка: </w:t>
      </w:r>
      <w:r>
        <w:rPr>
          <w:rFonts w:ascii="Times New Roman" w:eastAsia="Times New Roman" w:hAnsi="Times New Roman" w:cs="Times New Roman"/>
          <w:spacing w:val="2"/>
          <w:sz w:val="26"/>
          <w:szCs w:val="26"/>
        </w:rPr>
        <w:t xml:space="preserve">парные/непарные </w:t>
      </w:r>
      <w:r>
        <w:rPr>
          <w:rFonts w:ascii="Times New Roman" w:eastAsia="Times New Roman" w:hAnsi="Times New Roman" w:cs="Times New Roman"/>
          <w:sz w:val="26"/>
          <w:szCs w:val="26"/>
        </w:rPr>
        <w:t xml:space="preserve">твердые и мягкие; </w:t>
      </w:r>
    </w:p>
    <w:p w:rsidR="00112969" w:rsidRDefault="00661D81">
      <w:pPr>
        <w:numPr>
          <w:ilvl w:val="0"/>
          <w:numId w:val="3"/>
        </w:numPr>
        <w:tabs>
          <w:tab w:val="left" w:pos="1134"/>
        </w:tabs>
        <w:spacing w:after="0" w:line="240" w:lineRule="auto"/>
        <w:ind w:left="0"/>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характеризовать звуки русского языка: согласные звонкие/глухие, </w:t>
      </w:r>
    </w:p>
    <w:p w:rsidR="00112969" w:rsidRDefault="00661D81">
      <w:pPr>
        <w:numPr>
          <w:ilvl w:val="0"/>
          <w:numId w:val="3"/>
        </w:numPr>
        <w:tabs>
          <w:tab w:val="left" w:pos="1134"/>
        </w:tabs>
        <w:spacing w:after="0" w:line="240" w:lineRule="auto"/>
        <w:ind w:left="0"/>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характеризовать звуки русского языка: парные/непарные звонкие и глухие;</w:t>
      </w:r>
    </w:p>
    <w:p w:rsidR="00112969" w:rsidRDefault="00661D81">
      <w:pPr>
        <w:numPr>
          <w:ilvl w:val="0"/>
          <w:numId w:val="3"/>
        </w:numPr>
        <w:tabs>
          <w:tab w:val="left" w:pos="1134"/>
        </w:tabs>
        <w:spacing w:after="0" w:line="240" w:lineRule="auto"/>
        <w:ind w:left="0"/>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Pr>
          <w:rFonts w:ascii="Times New Roman" w:eastAsia="Times New Roman" w:hAnsi="Times New Roman" w:cs="Times New Roman"/>
          <w:sz w:val="26"/>
          <w:szCs w:val="26"/>
        </w:rPr>
        <w:t>.</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b/>
          <w:i/>
          <w:iCs/>
          <w:sz w:val="26"/>
          <w:szCs w:val="26"/>
        </w:rPr>
      </w:pPr>
      <w:r>
        <w:rPr>
          <w:rFonts w:ascii="Times New Roman" w:eastAsia="Times New Roman" w:hAnsi="Times New Roman" w:cs="Times New Roman"/>
          <w:b/>
          <w:i/>
          <w:iCs/>
          <w:sz w:val="26"/>
          <w:szCs w:val="26"/>
        </w:rPr>
        <w:t xml:space="preserve">Выпускник получит возможность научиться </w:t>
      </w:r>
    </w:p>
    <w:p w:rsidR="00112969" w:rsidRDefault="00661D81">
      <w:pPr>
        <w:numPr>
          <w:ilvl w:val="0"/>
          <w:numId w:val="3"/>
        </w:numPr>
        <w:tabs>
          <w:tab w:val="left" w:pos="1134"/>
        </w:tabs>
        <w:spacing w:after="0" w:line="240" w:lineRule="auto"/>
        <w:ind w:left="0"/>
        <w:jc w:val="both"/>
        <w:textAlignment w:val="center"/>
        <w:rPr>
          <w:rFonts w:ascii="Times New Roman" w:eastAsia="Times New Roman" w:hAnsi="Times New Roman" w:cs="Times New Roman"/>
          <w:b/>
          <w:bCs/>
          <w:i/>
          <w:iCs/>
          <w:sz w:val="26"/>
          <w:szCs w:val="26"/>
        </w:rPr>
      </w:pPr>
      <w:r>
        <w:rPr>
          <w:rFonts w:ascii="Times New Roman" w:eastAsia="Times New Roman" w:hAnsi="Times New Roman" w:cs="Times New Roman"/>
          <w:i/>
          <w:color w:val="000000"/>
          <w:sz w:val="26"/>
          <w:szCs w:val="26"/>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Pr>
          <w:rFonts w:ascii="Times New Roman" w:eastAsia="Times New Roman" w:hAnsi="Times New Roman" w:cs="Times New Roman"/>
          <w:i/>
          <w:iCs/>
          <w:sz w:val="26"/>
          <w:szCs w:val="26"/>
        </w:rPr>
        <w:t>.</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b/>
          <w:bCs/>
          <w:iCs/>
          <w:sz w:val="26"/>
          <w:szCs w:val="26"/>
        </w:rPr>
        <w:t>Раздел «Орфоэпия»</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i/>
          <w:sz w:val="26"/>
          <w:szCs w:val="26"/>
        </w:rPr>
      </w:pPr>
      <w:r>
        <w:rPr>
          <w:rFonts w:ascii="Times New Roman" w:eastAsia="Times New Roman" w:hAnsi="Times New Roman" w:cs="Times New Roman"/>
          <w:i/>
          <w:iCs/>
          <w:sz w:val="26"/>
          <w:szCs w:val="26"/>
        </w:rPr>
        <w:t>Выпускник получит возможность научиться:</w:t>
      </w:r>
    </w:p>
    <w:p w:rsidR="00112969" w:rsidRDefault="00661D81">
      <w:pPr>
        <w:numPr>
          <w:ilvl w:val="0"/>
          <w:numId w:val="3"/>
        </w:numPr>
        <w:tabs>
          <w:tab w:val="left" w:pos="1134"/>
        </w:tabs>
        <w:spacing w:after="0" w:line="240" w:lineRule="auto"/>
        <w:ind w:left="0"/>
        <w:jc w:val="both"/>
        <w:textAlignment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112969" w:rsidRDefault="00661D81">
      <w:pPr>
        <w:numPr>
          <w:ilvl w:val="0"/>
          <w:numId w:val="3"/>
        </w:numPr>
        <w:tabs>
          <w:tab w:val="left" w:pos="1134"/>
        </w:tabs>
        <w:spacing w:after="0" w:line="240" w:lineRule="auto"/>
        <w:ind w:left="0"/>
        <w:jc w:val="both"/>
        <w:textAlignment w:val="center"/>
        <w:rPr>
          <w:rFonts w:ascii="Times New Roman" w:eastAsia="Times New Roman" w:hAnsi="Times New Roman" w:cs="Times New Roman"/>
          <w:i/>
          <w:sz w:val="26"/>
          <w:szCs w:val="26"/>
        </w:rPr>
      </w:pPr>
      <w:r>
        <w:rPr>
          <w:rFonts w:ascii="Times New Roman" w:eastAsia="Times New Roman" w:hAnsi="Times New Roman" w:cs="Times New Roman"/>
          <w:color w:val="000000"/>
          <w:sz w:val="26"/>
          <w:szCs w:val="26"/>
        </w:rPr>
        <w:t>находить при сомнении в правильности постановки ударения или произношения</w:t>
      </w:r>
      <w:r>
        <w:rPr>
          <w:rFonts w:ascii="Times New Roman" w:eastAsia="Times New Roman" w:hAnsi="Times New Roman" w:cs="Times New Roman"/>
          <w:spacing w:val="2"/>
          <w:sz w:val="26"/>
          <w:szCs w:val="26"/>
        </w:rPr>
        <w:t xml:space="preserve"> слова ответ самостоятельно (по словарю учебника) либо обращаться за помощью </w:t>
      </w:r>
      <w:r>
        <w:rPr>
          <w:rFonts w:ascii="Times New Roman" w:eastAsia="Times New Roman" w:hAnsi="Times New Roman" w:cs="Times New Roman"/>
          <w:sz w:val="26"/>
          <w:szCs w:val="26"/>
        </w:rPr>
        <w:t>к учителю, родителям и др.</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
          <w:bCs/>
          <w:iCs/>
          <w:sz w:val="26"/>
          <w:szCs w:val="26"/>
        </w:rPr>
        <w:t>Раздел «Состав слова (морфемика)»</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Выпускник научится: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находить в словах с однозначно выделяемыми морфемами окончание;</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находить в словах с однозначно выделяемыми морфемами корень.</w:t>
      </w:r>
    </w:p>
    <w:p w:rsidR="00112969" w:rsidRDefault="00661D81">
      <w:pPr>
        <w:tabs>
          <w:tab w:val="left" w:pos="709"/>
        </w:tabs>
        <w:spacing w:after="0" w:line="240" w:lineRule="auto"/>
        <w:ind w:firstLine="709"/>
        <w:jc w:val="both"/>
        <w:textAlignment w:val="center"/>
        <w:rPr>
          <w:rFonts w:ascii="Times New Roman" w:eastAsia="Times New Roman" w:hAnsi="Times New Roman" w:cs="Times New Roman"/>
          <w:i/>
          <w:iCs/>
          <w:sz w:val="26"/>
          <w:szCs w:val="26"/>
        </w:rPr>
      </w:pPr>
      <w:r>
        <w:rPr>
          <w:rFonts w:ascii="Times New Roman" w:eastAsia="Times New Roman" w:hAnsi="Times New Roman" w:cs="Times New Roman"/>
          <w:b/>
          <w:i/>
          <w:iCs/>
          <w:sz w:val="26"/>
          <w:szCs w:val="26"/>
        </w:rPr>
        <w:t>Выпускник получит возможность научиться</w:t>
      </w:r>
    </w:p>
    <w:p w:rsidR="00112969" w:rsidRDefault="00661D81">
      <w:pPr>
        <w:numPr>
          <w:ilvl w:val="0"/>
          <w:numId w:val="5"/>
        </w:numPr>
        <w:tabs>
          <w:tab w:val="left" w:pos="993"/>
        </w:tabs>
        <w:spacing w:after="0" w:line="240" w:lineRule="auto"/>
        <w:ind w:left="0" w:firstLine="709"/>
        <w:jc w:val="both"/>
        <w:textAlignment w:val="center"/>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выполнять морфемный анализ слова в соответствии с предложенным учебником алгоритмом, оценивать правильность его выполнения;</w:t>
      </w:r>
    </w:p>
    <w:p w:rsidR="00112969" w:rsidRDefault="00661D81">
      <w:pPr>
        <w:numPr>
          <w:ilvl w:val="0"/>
          <w:numId w:val="5"/>
        </w:numPr>
        <w:tabs>
          <w:tab w:val="left" w:pos="993"/>
        </w:tabs>
        <w:spacing w:after="0" w:line="240" w:lineRule="auto"/>
        <w:ind w:left="0" w:firstLine="709"/>
        <w:jc w:val="both"/>
        <w:textAlignment w:val="center"/>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использовать результаты выполненного морфемного анализа для решения орфографических и/или речевых задач.</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
          <w:bCs/>
          <w:iCs/>
          <w:sz w:val="26"/>
          <w:szCs w:val="26"/>
        </w:rPr>
        <w:t>Раздел «Лексика»</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Выпускник научится: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выявлять слова, значение которых требует уточнения;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определять значение слова по тексту или уточнять с помощью толкового словаря;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подбирать синонимы для устранения повторов в тексте.</w:t>
      </w:r>
    </w:p>
    <w:p w:rsidR="00112969" w:rsidRDefault="00661D81">
      <w:pPr>
        <w:tabs>
          <w:tab w:val="left" w:pos="709"/>
        </w:tabs>
        <w:spacing w:after="0" w:line="240" w:lineRule="auto"/>
        <w:ind w:left="426"/>
        <w:contextualSpacing/>
        <w:jc w:val="both"/>
        <w:outlineLvl w:val="1"/>
        <w:rPr>
          <w:rFonts w:ascii="Times New Roman" w:eastAsia="Times New Roman" w:hAnsi="Times New Roman" w:cs="Times New Roman"/>
          <w:b/>
          <w:i/>
          <w:sz w:val="26"/>
          <w:szCs w:val="26"/>
        </w:rPr>
      </w:pPr>
      <w:r>
        <w:rPr>
          <w:rFonts w:ascii="Times New Roman" w:eastAsia="Times New Roman" w:hAnsi="Times New Roman" w:cs="Times New Roman"/>
          <w:b/>
          <w:i/>
          <w:iCs/>
          <w:sz w:val="26"/>
          <w:szCs w:val="26"/>
        </w:rPr>
        <w:t>Выпускник получит возможность научиться: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pacing w:val="2"/>
          <w:sz w:val="26"/>
          <w:szCs w:val="26"/>
        </w:rPr>
        <w:t xml:space="preserve">подбирать антонимы для точной характеристики </w:t>
      </w:r>
      <w:r>
        <w:rPr>
          <w:rFonts w:ascii="Times New Roman" w:eastAsia="Times New Roman" w:hAnsi="Times New Roman" w:cs="Times New Roman"/>
          <w:i/>
          <w:sz w:val="26"/>
          <w:szCs w:val="26"/>
        </w:rPr>
        <w:t>предметов при их сравнении;</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pacing w:val="2"/>
          <w:sz w:val="26"/>
          <w:szCs w:val="26"/>
        </w:rPr>
        <w:t xml:space="preserve">различать употребление в тексте слов в прямом и </w:t>
      </w:r>
      <w:r>
        <w:rPr>
          <w:rFonts w:ascii="Times New Roman" w:eastAsia="Times New Roman" w:hAnsi="Times New Roman" w:cs="Times New Roman"/>
          <w:i/>
          <w:sz w:val="26"/>
          <w:szCs w:val="26"/>
        </w:rPr>
        <w:t>переносном значении (простые случаи);</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оценивать уместность использования слов в тексте;</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выбирать слова из ряда предложенных для успешного решения коммуникативной задачи.</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
          <w:bCs/>
          <w:iCs/>
          <w:sz w:val="26"/>
          <w:szCs w:val="26"/>
        </w:rPr>
        <w:t>Раздел «Морфология»</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Выпускник научится:</w:t>
      </w:r>
    </w:p>
    <w:p w:rsidR="00112969" w:rsidRDefault="00661D81">
      <w:pPr>
        <w:tabs>
          <w:tab w:val="left" w:pos="1134"/>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112969" w:rsidRDefault="00661D81">
      <w:pPr>
        <w:tabs>
          <w:tab w:val="left" w:pos="1134"/>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распознавать грамматические признаки имени существительного: </w:t>
      </w:r>
      <w:r>
        <w:rPr>
          <w:rFonts w:ascii="Times New Roman" w:eastAsia="Times New Roman" w:hAnsi="Times New Roman" w:cs="Times New Roman"/>
          <w:i/>
          <w:sz w:val="26"/>
          <w:szCs w:val="26"/>
        </w:rPr>
        <w:t>имя собственное;</w:t>
      </w:r>
    </w:p>
    <w:p w:rsidR="00112969" w:rsidRDefault="00661D81">
      <w:pPr>
        <w:tabs>
          <w:tab w:val="left" w:pos="1134"/>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распознавать грамматические признаки имени существительного: отвечает на вопрос кто? или что? (</w:t>
      </w:r>
      <w:r>
        <w:rPr>
          <w:rFonts w:ascii="Times New Roman" w:eastAsia="Times New Roman" w:hAnsi="Times New Roman" w:cs="Times New Roman"/>
          <w:i/>
          <w:sz w:val="26"/>
          <w:szCs w:val="26"/>
        </w:rPr>
        <w:t>одушевленное или неодушевленное;</w:t>
      </w:r>
    </w:p>
    <w:p w:rsidR="00112969" w:rsidRDefault="00661D81">
      <w:pPr>
        <w:tabs>
          <w:tab w:val="left" w:pos="709"/>
        </w:tabs>
        <w:spacing w:after="0" w:line="240" w:lineRule="auto"/>
        <w:ind w:left="426"/>
        <w:contextualSpacing/>
        <w:jc w:val="both"/>
        <w:outlineLvl w:val="1"/>
        <w:rPr>
          <w:rFonts w:ascii="Times New Roman" w:eastAsia="Times New Roman" w:hAnsi="Times New Roman" w:cs="Times New Roman"/>
          <w:b/>
          <w:sz w:val="26"/>
          <w:szCs w:val="26"/>
        </w:rPr>
      </w:pPr>
      <w:r>
        <w:rPr>
          <w:rFonts w:ascii="Times New Roman" w:eastAsia="Times New Roman" w:hAnsi="Times New Roman" w:cs="Times New Roman"/>
          <w:b/>
          <w:iCs/>
          <w:sz w:val="26"/>
          <w:szCs w:val="26"/>
        </w:rPr>
        <w:t>Выпускник получит возможность научиться: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Pr>
          <w:rFonts w:ascii="Times New Roman" w:eastAsia="Times New Roman" w:hAnsi="Times New Roman" w:cs="Times New Roman"/>
          <w:b/>
          <w:bCs/>
          <w:i/>
          <w:iCs/>
          <w:sz w:val="26"/>
          <w:szCs w:val="26"/>
        </w:rPr>
        <w:t xml:space="preserve">и, а, но, </w:t>
      </w:r>
      <w:r>
        <w:rPr>
          <w:rFonts w:ascii="Times New Roman" w:eastAsia="Times New Roman" w:hAnsi="Times New Roman" w:cs="Times New Roman"/>
          <w:i/>
          <w:iCs/>
          <w:sz w:val="26"/>
          <w:szCs w:val="26"/>
        </w:rPr>
        <w:t xml:space="preserve">частицу </w:t>
      </w:r>
      <w:r>
        <w:rPr>
          <w:rFonts w:ascii="Times New Roman" w:eastAsia="Times New Roman" w:hAnsi="Times New Roman" w:cs="Times New Roman"/>
          <w:b/>
          <w:bCs/>
          <w:i/>
          <w:iCs/>
          <w:sz w:val="26"/>
          <w:szCs w:val="26"/>
        </w:rPr>
        <w:t>не</w:t>
      </w:r>
      <w:r>
        <w:rPr>
          <w:rFonts w:ascii="Times New Roman" w:eastAsia="Times New Roman" w:hAnsi="Times New Roman" w:cs="Times New Roman"/>
          <w:i/>
          <w:iCs/>
          <w:sz w:val="26"/>
          <w:szCs w:val="26"/>
        </w:rPr>
        <w:t xml:space="preserve"> при глаголах.</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b/>
          <w:sz w:val="26"/>
          <w:szCs w:val="26"/>
        </w:rPr>
      </w:pPr>
      <w:r>
        <w:rPr>
          <w:rFonts w:ascii="Times New Roman" w:eastAsia="Times New Roman" w:hAnsi="Times New Roman" w:cs="Times New Roman"/>
          <w:b/>
          <w:bCs/>
          <w:iCs/>
          <w:sz w:val="26"/>
          <w:szCs w:val="26"/>
        </w:rPr>
        <w:t>Раздел «Синтаксис»</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Выпускник научится: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различать предложение, словосочетание, слово.</w:t>
      </w:r>
    </w:p>
    <w:p w:rsidR="00112969" w:rsidRDefault="00661D81">
      <w:pPr>
        <w:keepNext/>
        <w:tabs>
          <w:tab w:val="left" w:pos="709"/>
        </w:tabs>
        <w:spacing w:after="0" w:line="240" w:lineRule="auto"/>
        <w:ind w:firstLine="454"/>
        <w:jc w:val="both"/>
        <w:textAlignment w:val="center"/>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Содержательная линия «Орфография и пунктуация»</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Выпускник научится:</w:t>
      </w:r>
    </w:p>
    <w:p w:rsidR="00112969" w:rsidRDefault="00661D81">
      <w:pPr>
        <w:tabs>
          <w:tab w:val="left" w:pos="993"/>
        </w:tabs>
        <w:spacing w:after="0" w:line="240" w:lineRule="auto"/>
        <w:ind w:firstLine="680"/>
        <w:contextualSpacing/>
        <w:jc w:val="both"/>
        <w:outlineLvl w:val="1"/>
        <w:rPr>
          <w:rFonts w:ascii="Times New Roman" w:eastAsia="@Arial Unicode MS" w:hAnsi="Times New Roman" w:cs="Times New Roman"/>
          <w:color w:val="000000"/>
          <w:sz w:val="26"/>
          <w:szCs w:val="26"/>
        </w:rPr>
      </w:pPr>
      <w:r>
        <w:rPr>
          <w:rFonts w:ascii="Times New Roman" w:eastAsia="Times New Roman" w:hAnsi="Times New Roman" w:cs="Times New Roman"/>
          <w:sz w:val="26"/>
          <w:szCs w:val="26"/>
        </w:rPr>
        <w:t xml:space="preserve">применять правила правописания (в объеме содержания курса): </w:t>
      </w:r>
      <w:r>
        <w:rPr>
          <w:rFonts w:ascii="Times New Roman" w:eastAsia="@Arial Unicode MS" w:hAnsi="Times New Roman" w:cs="Times New Roman"/>
          <w:color w:val="000000"/>
          <w:sz w:val="26"/>
          <w:szCs w:val="26"/>
        </w:rPr>
        <w:t xml:space="preserve">сочетания </w:t>
      </w:r>
      <w:r>
        <w:rPr>
          <w:rFonts w:ascii="Times New Roman" w:eastAsia="@Arial Unicode MS" w:hAnsi="Times New Roman" w:cs="Times New Roman"/>
          <w:b/>
          <w:bCs/>
          <w:i/>
          <w:iCs/>
          <w:color w:val="000000"/>
          <w:sz w:val="26"/>
          <w:szCs w:val="26"/>
        </w:rPr>
        <w:t>жи – ши,ча – ща</w:t>
      </w:r>
      <w:r>
        <w:rPr>
          <w:rFonts w:ascii="Times New Roman" w:eastAsia="@Arial Unicode MS" w:hAnsi="Times New Roman" w:cs="Times New Roman"/>
          <w:color w:val="000000"/>
          <w:sz w:val="26"/>
          <w:szCs w:val="26"/>
        </w:rPr>
        <w:t xml:space="preserve">, </w:t>
      </w:r>
      <w:r>
        <w:rPr>
          <w:rFonts w:ascii="Times New Roman" w:eastAsia="@Arial Unicode MS" w:hAnsi="Times New Roman" w:cs="Times New Roman"/>
          <w:b/>
          <w:bCs/>
          <w:i/>
          <w:iCs/>
          <w:color w:val="000000"/>
          <w:sz w:val="26"/>
          <w:szCs w:val="26"/>
        </w:rPr>
        <w:t>чу – щу</w:t>
      </w:r>
      <w:r>
        <w:rPr>
          <w:rFonts w:ascii="Times New Roman" w:eastAsia="@Arial Unicode MS" w:hAnsi="Times New Roman" w:cs="Times New Roman"/>
          <w:color w:val="000000"/>
          <w:sz w:val="26"/>
          <w:szCs w:val="26"/>
        </w:rPr>
        <w:t xml:space="preserve">в положении под ударением; </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применять правила правописания (в объеме содержания курса): сочетания </w:t>
      </w:r>
      <w:r>
        <w:rPr>
          <w:rFonts w:ascii="Times New Roman" w:eastAsia="Times New Roman" w:hAnsi="Times New Roman" w:cs="Times New Roman"/>
          <w:b/>
          <w:i/>
          <w:sz w:val="26"/>
          <w:szCs w:val="26"/>
        </w:rPr>
        <w:t>чк – чн, чт, щн;</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применять правила правописания (в объеме содержания курса): перенос слов;</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применять правила правописания (в объеме содержания курса): прописная буква в начале предложения, в именах собственных;</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применять правила правописания (в объеме содержания курса): проверяемые безударные гласные в корне слова;</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применять правила правописания (в объеме содержания курса): парные звонкие и глухие согласные в корне слова;</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применять правила правописания (в объеме содержания курса): непроверяемые гласные и согласные в корне слова (на ограниченном перечне слов);</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применять правила правописания (в объеме содержания курса): раздельное написание предлогов с другими словами;</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применять правила правописания (в объеме содержания курса): знаки препинания в конце предложения: точка, вопросительный и восклицательный знаки;</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определять (уточнять) написание слова по орфографическому словарю учебника;</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безошибочно списывать текст объемом 35-40 слов;</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писать под диктовку тексты объемом 35-40 слов в соответствии с изученными правилами правописания.</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b/>
          <w:sz w:val="26"/>
          <w:szCs w:val="26"/>
        </w:rPr>
      </w:pPr>
      <w:r>
        <w:rPr>
          <w:rFonts w:ascii="Times New Roman" w:eastAsia="Times New Roman" w:hAnsi="Times New Roman" w:cs="Times New Roman"/>
          <w:b/>
          <w:iCs/>
          <w:sz w:val="26"/>
          <w:szCs w:val="26"/>
        </w:rPr>
        <w:t>Выпускник получит возможность научиться: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осознавать место возможного возникновения орфографической ошибки;</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подбирать примеры с определенной орфограммой;</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112969" w:rsidRDefault="00661D81">
      <w:pPr>
        <w:keepNext/>
        <w:tabs>
          <w:tab w:val="left" w:pos="709"/>
        </w:tabs>
        <w:spacing w:after="0" w:line="240" w:lineRule="auto"/>
        <w:ind w:firstLine="454"/>
        <w:jc w:val="both"/>
        <w:textAlignment w:val="center"/>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Содержательная линия «Развитие речи»</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Выпускник научится: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выражать собственное мнение и аргументировать его;</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самостоятельно озаглавливать текст;</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сочинять письма; </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сочинять поздравительные открытки; </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сочинять записки;</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сочинять небольшие тексты для конкретных ситуаций общения.</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b/>
          <w:sz w:val="26"/>
          <w:szCs w:val="26"/>
        </w:rPr>
      </w:pPr>
      <w:r>
        <w:rPr>
          <w:rFonts w:ascii="Times New Roman" w:eastAsia="Times New Roman" w:hAnsi="Times New Roman" w:cs="Times New Roman"/>
          <w:b/>
          <w:iCs/>
          <w:sz w:val="26"/>
          <w:szCs w:val="26"/>
        </w:rPr>
        <w:t>Выпускник получит возможность научиться: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составлять устный рассказ на определенную тему с использованием разных типов речи: повествование;</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анализировать и корректировать тексты с нарушенным порядком предложений, находить в тексте смысловые пропуски.</w:t>
      </w:r>
    </w:p>
    <w:p w:rsidR="00112969" w:rsidRDefault="00661D81">
      <w:pPr>
        <w:spacing w:after="0" w:line="240" w:lineRule="auto"/>
        <w:rPr>
          <w:rFonts w:ascii="Times New Roman" w:hAnsi="Times New Roman" w:cs="Times New Roman"/>
          <w:b/>
          <w:i/>
          <w:sz w:val="26"/>
          <w:szCs w:val="26"/>
        </w:rPr>
      </w:pPr>
      <w:r>
        <w:rPr>
          <w:rFonts w:ascii="Times New Roman" w:hAnsi="Times New Roman" w:cs="Times New Roman"/>
          <w:b/>
          <w:i/>
          <w:sz w:val="26"/>
          <w:szCs w:val="26"/>
        </w:rPr>
        <w:t>3 класс</w:t>
      </w:r>
    </w:p>
    <w:p w:rsidR="00112969" w:rsidRDefault="00661D81">
      <w:pPr>
        <w:spacing w:after="0" w:line="240" w:lineRule="auto"/>
        <w:jc w:val="center"/>
        <w:rPr>
          <w:rFonts w:ascii="Times New Roman" w:hAnsi="Times New Roman" w:cs="Times New Roman"/>
          <w:b/>
          <w:i/>
          <w:sz w:val="26"/>
          <w:szCs w:val="26"/>
        </w:rPr>
      </w:pPr>
      <w:r>
        <w:rPr>
          <w:rFonts w:ascii="Times New Roman" w:hAnsi="Times New Roman" w:cs="Times New Roman"/>
          <w:b/>
          <w:sz w:val="26"/>
          <w:szCs w:val="26"/>
        </w:rPr>
        <w:t>Содержательная линия «Система языка»</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
          <w:bCs/>
          <w:iCs/>
          <w:sz w:val="26"/>
          <w:szCs w:val="26"/>
        </w:rPr>
        <w:t>Раздел «Фонетика и графика»</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Выпускник научится:</w:t>
      </w:r>
    </w:p>
    <w:p w:rsidR="00112969" w:rsidRDefault="00661D81">
      <w:pPr>
        <w:numPr>
          <w:ilvl w:val="0"/>
          <w:numId w:val="3"/>
        </w:numPr>
        <w:tabs>
          <w:tab w:val="left" w:pos="1134"/>
        </w:tabs>
        <w:spacing w:after="0" w:line="240" w:lineRule="auto"/>
        <w:ind w:left="0"/>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различать звуки и буквы;</w:t>
      </w:r>
    </w:p>
    <w:p w:rsidR="00112969" w:rsidRDefault="00661D81">
      <w:pPr>
        <w:numPr>
          <w:ilvl w:val="0"/>
          <w:numId w:val="3"/>
        </w:numPr>
        <w:tabs>
          <w:tab w:val="left" w:pos="1134"/>
        </w:tabs>
        <w:spacing w:after="0" w:line="240" w:lineRule="auto"/>
        <w:ind w:left="0"/>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характеризовать звуки русского языка: гласные ударные/</w:t>
      </w:r>
      <w:r>
        <w:rPr>
          <w:rFonts w:ascii="Times New Roman" w:eastAsia="Times New Roman" w:hAnsi="Times New Roman" w:cs="Times New Roman"/>
          <w:spacing w:val="2"/>
          <w:sz w:val="26"/>
          <w:szCs w:val="26"/>
        </w:rPr>
        <w:t xml:space="preserve">безударные; </w:t>
      </w:r>
    </w:p>
    <w:p w:rsidR="00112969" w:rsidRDefault="00661D81">
      <w:pPr>
        <w:numPr>
          <w:ilvl w:val="0"/>
          <w:numId w:val="3"/>
        </w:numPr>
        <w:tabs>
          <w:tab w:val="left" w:pos="1134"/>
        </w:tabs>
        <w:spacing w:after="0" w:line="240" w:lineRule="auto"/>
        <w:ind w:left="0"/>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характеризовать звуки русского языка: </w:t>
      </w:r>
      <w:r>
        <w:rPr>
          <w:rFonts w:ascii="Times New Roman" w:eastAsia="Times New Roman" w:hAnsi="Times New Roman" w:cs="Times New Roman"/>
          <w:spacing w:val="2"/>
          <w:sz w:val="26"/>
          <w:szCs w:val="26"/>
        </w:rPr>
        <w:t xml:space="preserve">согласные твердые/мягкие; </w:t>
      </w:r>
    </w:p>
    <w:p w:rsidR="00112969" w:rsidRDefault="00661D81">
      <w:pPr>
        <w:numPr>
          <w:ilvl w:val="0"/>
          <w:numId w:val="3"/>
        </w:numPr>
        <w:tabs>
          <w:tab w:val="left" w:pos="1134"/>
        </w:tabs>
        <w:spacing w:after="0" w:line="240" w:lineRule="auto"/>
        <w:ind w:left="0"/>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характеризовать звуки русского языка: </w:t>
      </w:r>
      <w:r>
        <w:rPr>
          <w:rFonts w:ascii="Times New Roman" w:eastAsia="Times New Roman" w:hAnsi="Times New Roman" w:cs="Times New Roman"/>
          <w:spacing w:val="2"/>
          <w:sz w:val="26"/>
          <w:szCs w:val="26"/>
        </w:rPr>
        <w:t xml:space="preserve">парные/непарные </w:t>
      </w:r>
      <w:r>
        <w:rPr>
          <w:rFonts w:ascii="Times New Roman" w:eastAsia="Times New Roman" w:hAnsi="Times New Roman" w:cs="Times New Roman"/>
          <w:sz w:val="26"/>
          <w:szCs w:val="26"/>
        </w:rPr>
        <w:t xml:space="preserve">твердые и мягкие; </w:t>
      </w:r>
    </w:p>
    <w:p w:rsidR="00112969" w:rsidRDefault="00661D81">
      <w:pPr>
        <w:numPr>
          <w:ilvl w:val="0"/>
          <w:numId w:val="3"/>
        </w:numPr>
        <w:tabs>
          <w:tab w:val="left" w:pos="1134"/>
        </w:tabs>
        <w:spacing w:after="0" w:line="240" w:lineRule="auto"/>
        <w:ind w:left="0"/>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характеризовать звуки русского языка: согласные звонкие/глухие, </w:t>
      </w:r>
    </w:p>
    <w:p w:rsidR="00112969" w:rsidRDefault="00661D81">
      <w:pPr>
        <w:numPr>
          <w:ilvl w:val="0"/>
          <w:numId w:val="3"/>
        </w:numPr>
        <w:tabs>
          <w:tab w:val="left" w:pos="1134"/>
        </w:tabs>
        <w:spacing w:after="0" w:line="240" w:lineRule="auto"/>
        <w:ind w:left="0"/>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характеризовать звуки русского языка: парные/непарные звонкие и глухие;</w:t>
      </w:r>
    </w:p>
    <w:p w:rsidR="00112969" w:rsidRDefault="00661D81">
      <w:pPr>
        <w:numPr>
          <w:ilvl w:val="0"/>
          <w:numId w:val="3"/>
        </w:numPr>
        <w:tabs>
          <w:tab w:val="left" w:pos="1134"/>
        </w:tabs>
        <w:spacing w:after="0" w:line="240" w:lineRule="auto"/>
        <w:ind w:left="0"/>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Pr>
          <w:rFonts w:ascii="Times New Roman" w:eastAsia="Times New Roman" w:hAnsi="Times New Roman" w:cs="Times New Roman"/>
          <w:sz w:val="26"/>
          <w:szCs w:val="26"/>
        </w:rPr>
        <w:t>.</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b/>
          <w:i/>
          <w:iCs/>
          <w:sz w:val="26"/>
          <w:szCs w:val="26"/>
        </w:rPr>
      </w:pPr>
      <w:r>
        <w:rPr>
          <w:rFonts w:ascii="Times New Roman" w:eastAsia="Times New Roman" w:hAnsi="Times New Roman" w:cs="Times New Roman"/>
          <w:b/>
          <w:i/>
          <w:iCs/>
          <w:sz w:val="26"/>
          <w:szCs w:val="26"/>
        </w:rPr>
        <w:t xml:space="preserve">Выпускник получит возможность научиться </w:t>
      </w:r>
    </w:p>
    <w:p w:rsidR="00112969" w:rsidRDefault="00661D81">
      <w:pPr>
        <w:numPr>
          <w:ilvl w:val="0"/>
          <w:numId w:val="3"/>
        </w:numPr>
        <w:tabs>
          <w:tab w:val="left" w:pos="1134"/>
        </w:tabs>
        <w:spacing w:after="0" w:line="240" w:lineRule="auto"/>
        <w:ind w:left="0"/>
        <w:jc w:val="both"/>
        <w:textAlignment w:val="center"/>
        <w:rPr>
          <w:rFonts w:ascii="Times New Roman" w:eastAsia="Times New Roman" w:hAnsi="Times New Roman" w:cs="Times New Roman"/>
          <w:b/>
          <w:bCs/>
          <w:i/>
          <w:iCs/>
          <w:sz w:val="26"/>
          <w:szCs w:val="26"/>
        </w:rPr>
      </w:pPr>
      <w:r>
        <w:rPr>
          <w:rFonts w:ascii="Times New Roman" w:eastAsia="Times New Roman" w:hAnsi="Times New Roman" w:cs="Times New Roman"/>
          <w:i/>
          <w:color w:val="000000"/>
          <w:sz w:val="26"/>
          <w:szCs w:val="26"/>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Pr>
          <w:rFonts w:ascii="Times New Roman" w:eastAsia="Times New Roman" w:hAnsi="Times New Roman" w:cs="Times New Roman"/>
          <w:i/>
          <w:iCs/>
          <w:sz w:val="26"/>
          <w:szCs w:val="26"/>
        </w:rPr>
        <w:t>.</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b/>
          <w:bCs/>
          <w:iCs/>
          <w:sz w:val="26"/>
          <w:szCs w:val="26"/>
        </w:rPr>
        <w:t>Раздел «Орфоэпия»</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i/>
          <w:sz w:val="26"/>
          <w:szCs w:val="26"/>
        </w:rPr>
      </w:pPr>
      <w:r>
        <w:rPr>
          <w:rFonts w:ascii="Times New Roman" w:eastAsia="Times New Roman" w:hAnsi="Times New Roman" w:cs="Times New Roman"/>
          <w:i/>
          <w:iCs/>
          <w:sz w:val="26"/>
          <w:szCs w:val="26"/>
        </w:rPr>
        <w:t>Выпускник получит возможность научиться:</w:t>
      </w:r>
    </w:p>
    <w:p w:rsidR="00112969" w:rsidRDefault="00661D81">
      <w:pPr>
        <w:numPr>
          <w:ilvl w:val="0"/>
          <w:numId w:val="3"/>
        </w:numPr>
        <w:tabs>
          <w:tab w:val="left" w:pos="1134"/>
        </w:tabs>
        <w:spacing w:after="0" w:line="240" w:lineRule="auto"/>
        <w:ind w:left="0"/>
        <w:jc w:val="both"/>
        <w:textAlignment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112969" w:rsidRDefault="00661D81">
      <w:pPr>
        <w:numPr>
          <w:ilvl w:val="0"/>
          <w:numId w:val="3"/>
        </w:numPr>
        <w:tabs>
          <w:tab w:val="left" w:pos="1134"/>
        </w:tabs>
        <w:spacing w:after="0" w:line="240" w:lineRule="auto"/>
        <w:ind w:left="0"/>
        <w:jc w:val="both"/>
        <w:textAlignment w:val="center"/>
        <w:rPr>
          <w:rFonts w:ascii="Times New Roman" w:eastAsia="Times New Roman" w:hAnsi="Times New Roman" w:cs="Times New Roman"/>
          <w:i/>
          <w:sz w:val="26"/>
          <w:szCs w:val="26"/>
        </w:rPr>
      </w:pPr>
      <w:r>
        <w:rPr>
          <w:rFonts w:ascii="Times New Roman" w:eastAsia="Times New Roman" w:hAnsi="Times New Roman" w:cs="Times New Roman"/>
          <w:color w:val="000000"/>
          <w:sz w:val="26"/>
          <w:szCs w:val="26"/>
        </w:rPr>
        <w:t>находить при сомнении в правильности постановки ударения или произношения</w:t>
      </w:r>
      <w:r>
        <w:rPr>
          <w:rFonts w:ascii="Times New Roman" w:eastAsia="Times New Roman" w:hAnsi="Times New Roman" w:cs="Times New Roman"/>
          <w:spacing w:val="2"/>
          <w:sz w:val="26"/>
          <w:szCs w:val="26"/>
        </w:rPr>
        <w:t xml:space="preserve"> слова ответ самостоятельно (по словарю учебника) либо обращаться за помощью </w:t>
      </w:r>
      <w:r>
        <w:rPr>
          <w:rFonts w:ascii="Times New Roman" w:eastAsia="Times New Roman" w:hAnsi="Times New Roman" w:cs="Times New Roman"/>
          <w:sz w:val="26"/>
          <w:szCs w:val="26"/>
        </w:rPr>
        <w:t>к учителю, родителям и др.</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
          <w:bCs/>
          <w:iCs/>
          <w:sz w:val="26"/>
          <w:szCs w:val="26"/>
        </w:rPr>
        <w:t>Раздел «Состав слова (морфемика)»</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Выпускник научится: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различать изменяемые и неизменяемые слова;</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sz w:val="26"/>
          <w:szCs w:val="26"/>
        </w:rPr>
        <w:t xml:space="preserve">различать родственные (однокоренные) слова и формы </w:t>
      </w:r>
      <w:r>
        <w:rPr>
          <w:rFonts w:ascii="Times New Roman" w:eastAsia="Times New Roman" w:hAnsi="Times New Roman" w:cs="Times New Roman"/>
          <w:sz w:val="26"/>
          <w:szCs w:val="26"/>
        </w:rPr>
        <w:t>слова;</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находить в словах с однозначно выделяемыми морфемами окончание;</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находить в словах с однозначно выделяемыми морфемами корень; </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находить в словах с однозначно выделяемыми морфемами приставку; </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находить в словах с однозначно выделяемыми морфемами суффикс.</w:t>
      </w:r>
    </w:p>
    <w:p w:rsidR="00112969" w:rsidRDefault="00661D81">
      <w:pPr>
        <w:tabs>
          <w:tab w:val="left" w:pos="709"/>
        </w:tabs>
        <w:spacing w:after="0" w:line="240" w:lineRule="auto"/>
        <w:ind w:firstLine="709"/>
        <w:jc w:val="both"/>
        <w:textAlignment w:val="center"/>
        <w:rPr>
          <w:rFonts w:ascii="Times New Roman" w:eastAsia="Times New Roman" w:hAnsi="Times New Roman" w:cs="Times New Roman"/>
          <w:i/>
          <w:iCs/>
          <w:sz w:val="26"/>
          <w:szCs w:val="26"/>
        </w:rPr>
      </w:pPr>
      <w:r>
        <w:rPr>
          <w:rFonts w:ascii="Times New Roman" w:eastAsia="Times New Roman" w:hAnsi="Times New Roman" w:cs="Times New Roman"/>
          <w:b/>
          <w:i/>
          <w:iCs/>
          <w:sz w:val="26"/>
          <w:szCs w:val="26"/>
        </w:rPr>
        <w:t>Выпускник получит возможность научиться</w:t>
      </w:r>
    </w:p>
    <w:p w:rsidR="00112969" w:rsidRDefault="00661D81">
      <w:pPr>
        <w:numPr>
          <w:ilvl w:val="0"/>
          <w:numId w:val="5"/>
        </w:numPr>
        <w:tabs>
          <w:tab w:val="left" w:pos="993"/>
        </w:tabs>
        <w:spacing w:after="0" w:line="240" w:lineRule="auto"/>
        <w:ind w:left="0" w:firstLine="709"/>
        <w:jc w:val="both"/>
        <w:textAlignment w:val="center"/>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выполнять морфемный анализ слова в соответствии с предложенным учебником алгоритмом, оценивать правильность его выполнения;</w:t>
      </w:r>
    </w:p>
    <w:p w:rsidR="00112969" w:rsidRDefault="00661D81">
      <w:pPr>
        <w:numPr>
          <w:ilvl w:val="0"/>
          <w:numId w:val="5"/>
        </w:numPr>
        <w:tabs>
          <w:tab w:val="left" w:pos="993"/>
        </w:tabs>
        <w:spacing w:after="0" w:line="240" w:lineRule="auto"/>
        <w:ind w:left="0" w:firstLine="709"/>
        <w:jc w:val="both"/>
        <w:textAlignment w:val="center"/>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использовать результаты выполненного морфемного анализа для решения орфографических и/или речевых задач.</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
          <w:bCs/>
          <w:iCs/>
          <w:sz w:val="26"/>
          <w:szCs w:val="26"/>
        </w:rPr>
        <w:t>Раздел «Лексика»</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Выпускник научится:</w:t>
      </w:r>
    </w:p>
    <w:p w:rsidR="00112969" w:rsidRDefault="00661D81">
      <w:pPr>
        <w:tabs>
          <w:tab w:val="left" w:pos="709"/>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выявлять слова, значение которых требует уточнения;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определять значение слова по тексту или уточнять с помощью толкового словаря;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подбирать синонимы для устранения повторов в тексте.</w:t>
      </w:r>
    </w:p>
    <w:p w:rsidR="00112969" w:rsidRDefault="00661D81">
      <w:pPr>
        <w:tabs>
          <w:tab w:val="left" w:pos="709"/>
        </w:tabs>
        <w:spacing w:after="0" w:line="240" w:lineRule="auto"/>
        <w:ind w:left="426"/>
        <w:contextualSpacing/>
        <w:jc w:val="both"/>
        <w:outlineLvl w:val="1"/>
        <w:rPr>
          <w:rFonts w:ascii="Times New Roman" w:eastAsia="Times New Roman" w:hAnsi="Times New Roman" w:cs="Times New Roman"/>
          <w:b/>
          <w:i/>
          <w:sz w:val="26"/>
          <w:szCs w:val="26"/>
        </w:rPr>
      </w:pPr>
      <w:r>
        <w:rPr>
          <w:rFonts w:ascii="Times New Roman" w:eastAsia="Times New Roman" w:hAnsi="Times New Roman" w:cs="Times New Roman"/>
          <w:b/>
          <w:i/>
          <w:iCs/>
          <w:sz w:val="26"/>
          <w:szCs w:val="26"/>
        </w:rPr>
        <w:t>Выпускник получит возможность научиться: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pacing w:val="2"/>
          <w:sz w:val="26"/>
          <w:szCs w:val="26"/>
        </w:rPr>
        <w:t xml:space="preserve">подбирать антонимы для точной характеристики </w:t>
      </w:r>
      <w:r>
        <w:rPr>
          <w:rFonts w:ascii="Times New Roman" w:eastAsia="Times New Roman" w:hAnsi="Times New Roman" w:cs="Times New Roman"/>
          <w:i/>
          <w:sz w:val="26"/>
          <w:szCs w:val="26"/>
        </w:rPr>
        <w:t>предметов при их сравнении;</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pacing w:val="2"/>
          <w:sz w:val="26"/>
          <w:szCs w:val="26"/>
        </w:rPr>
        <w:t xml:space="preserve">различать употребление в тексте слов в прямом и </w:t>
      </w:r>
      <w:r>
        <w:rPr>
          <w:rFonts w:ascii="Times New Roman" w:eastAsia="Times New Roman" w:hAnsi="Times New Roman" w:cs="Times New Roman"/>
          <w:i/>
          <w:sz w:val="26"/>
          <w:szCs w:val="26"/>
        </w:rPr>
        <w:t>переносном значении (простые случаи);</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оценивать уместность использования слов в тексте;</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выбирать слова из ряда предложенных для успешного решения коммуникативной задачи.</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
          <w:bCs/>
          <w:iCs/>
          <w:sz w:val="26"/>
          <w:szCs w:val="26"/>
        </w:rPr>
        <w:t>Раздел «Морфология»</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Выпускник научится:</w:t>
      </w:r>
    </w:p>
    <w:p w:rsidR="00112969" w:rsidRDefault="00661D81">
      <w:pPr>
        <w:tabs>
          <w:tab w:val="left" w:pos="1134"/>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112969" w:rsidRDefault="00661D81">
      <w:pPr>
        <w:tabs>
          <w:tab w:val="left" w:pos="1134"/>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распознавать грамматические признаки имени существительного: род</w:t>
      </w:r>
      <w:r>
        <w:rPr>
          <w:rFonts w:ascii="Times New Roman" w:eastAsia="Times New Roman" w:hAnsi="Times New Roman" w:cs="Times New Roman"/>
          <w:i/>
          <w:sz w:val="26"/>
          <w:szCs w:val="26"/>
        </w:rPr>
        <w:t>;</w:t>
      </w:r>
    </w:p>
    <w:p w:rsidR="00112969" w:rsidRDefault="00661D81">
      <w:pPr>
        <w:tabs>
          <w:tab w:val="left" w:pos="1134"/>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распознавать грамматические признаки имени существительного: число;</w:t>
      </w:r>
    </w:p>
    <w:p w:rsidR="00112969" w:rsidRDefault="00661D81">
      <w:pPr>
        <w:tabs>
          <w:tab w:val="left" w:pos="1134"/>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распознавать грамматические признаки имени существительного: </w:t>
      </w:r>
      <w:r>
        <w:rPr>
          <w:rFonts w:ascii="Times New Roman" w:eastAsia="Times New Roman" w:hAnsi="Times New Roman" w:cs="Times New Roman"/>
          <w:i/>
          <w:sz w:val="26"/>
          <w:szCs w:val="26"/>
        </w:rPr>
        <w:t>имя собственное;</w:t>
      </w:r>
    </w:p>
    <w:p w:rsidR="00112969" w:rsidRDefault="00661D81">
      <w:pPr>
        <w:tabs>
          <w:tab w:val="left" w:pos="1134"/>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распознавать грамматические признаки имени существительного: отвечает на вопрос кто? или что? (</w:t>
      </w:r>
      <w:r>
        <w:rPr>
          <w:rFonts w:ascii="Times New Roman" w:eastAsia="Times New Roman" w:hAnsi="Times New Roman" w:cs="Times New Roman"/>
          <w:i/>
          <w:sz w:val="26"/>
          <w:szCs w:val="26"/>
        </w:rPr>
        <w:t>одушевленное или неодушевленное;</w:t>
      </w:r>
    </w:p>
    <w:p w:rsidR="00112969" w:rsidRDefault="00661D81">
      <w:pPr>
        <w:tabs>
          <w:tab w:val="left" w:pos="1134"/>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распознавать грамматические признаки имени прилагательного: род</w:t>
      </w:r>
      <w:r>
        <w:rPr>
          <w:rFonts w:ascii="Times New Roman" w:eastAsia="Times New Roman" w:hAnsi="Times New Roman" w:cs="Times New Roman"/>
          <w:i/>
          <w:sz w:val="26"/>
          <w:szCs w:val="26"/>
        </w:rPr>
        <w:t>;</w:t>
      </w:r>
    </w:p>
    <w:p w:rsidR="00112969" w:rsidRDefault="00661D81">
      <w:pPr>
        <w:tabs>
          <w:tab w:val="left" w:pos="1134"/>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распознавать грамматические признаки имени прилагательного: число</w:t>
      </w:r>
      <w:r>
        <w:rPr>
          <w:rFonts w:ascii="Times New Roman" w:eastAsia="Times New Roman" w:hAnsi="Times New Roman" w:cs="Times New Roman"/>
          <w:i/>
          <w:sz w:val="26"/>
          <w:szCs w:val="26"/>
        </w:rPr>
        <w:t>;</w:t>
      </w:r>
    </w:p>
    <w:p w:rsidR="00112969" w:rsidRDefault="00661D81">
      <w:pPr>
        <w:tabs>
          <w:tab w:val="left" w:pos="709"/>
        </w:tabs>
        <w:spacing w:after="0" w:line="240" w:lineRule="auto"/>
        <w:ind w:left="426"/>
        <w:contextualSpacing/>
        <w:jc w:val="both"/>
        <w:outlineLvl w:val="1"/>
        <w:rPr>
          <w:rFonts w:ascii="Times New Roman" w:eastAsia="Times New Roman" w:hAnsi="Times New Roman" w:cs="Times New Roman"/>
          <w:b/>
          <w:sz w:val="26"/>
          <w:szCs w:val="26"/>
        </w:rPr>
      </w:pPr>
      <w:r>
        <w:rPr>
          <w:rFonts w:ascii="Times New Roman" w:eastAsia="Times New Roman" w:hAnsi="Times New Roman" w:cs="Times New Roman"/>
          <w:b/>
          <w:iCs/>
          <w:sz w:val="26"/>
          <w:szCs w:val="26"/>
        </w:rPr>
        <w:t>Выпускник получит возможность научиться: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iCs/>
          <w:sz w:val="26"/>
          <w:szCs w:val="26"/>
        </w:rPr>
      </w:pPr>
      <w:r>
        <w:rPr>
          <w:rFonts w:ascii="Times New Roman" w:eastAsia="Times New Roman" w:hAnsi="Times New Roman" w:cs="Times New Roman"/>
          <w:i/>
          <w:iCs/>
          <w:spacing w:val="2"/>
          <w:sz w:val="26"/>
          <w:szCs w:val="26"/>
        </w:rPr>
        <w:t>проводить морфологический разбор имен существи</w:t>
      </w:r>
      <w:r>
        <w:rPr>
          <w:rFonts w:ascii="Times New Roman" w:eastAsia="Times New Roman" w:hAnsi="Times New Roman" w:cs="Times New Roman"/>
          <w:i/>
          <w:iCs/>
          <w:sz w:val="26"/>
          <w:szCs w:val="26"/>
        </w:rPr>
        <w:t>тельных, имен прилагательных, глаголов по предложенно</w:t>
      </w:r>
      <w:r>
        <w:rPr>
          <w:rFonts w:ascii="Times New Roman" w:eastAsia="Times New Roman" w:hAnsi="Times New Roman" w:cs="Times New Roman"/>
          <w:i/>
          <w:iCs/>
          <w:spacing w:val="2"/>
          <w:sz w:val="26"/>
          <w:szCs w:val="26"/>
        </w:rPr>
        <w:t>му в учебнике алгоритму; оценивать правильность про</w:t>
      </w:r>
      <w:r>
        <w:rPr>
          <w:rFonts w:ascii="Times New Roman" w:eastAsia="Times New Roman" w:hAnsi="Times New Roman" w:cs="Times New Roman"/>
          <w:i/>
          <w:iCs/>
          <w:sz w:val="26"/>
          <w:szCs w:val="26"/>
        </w:rPr>
        <w:t>ведения морфологического разбора;</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Pr>
          <w:rFonts w:ascii="Times New Roman" w:eastAsia="Times New Roman" w:hAnsi="Times New Roman" w:cs="Times New Roman"/>
          <w:b/>
          <w:bCs/>
          <w:i/>
          <w:iCs/>
          <w:sz w:val="26"/>
          <w:szCs w:val="26"/>
        </w:rPr>
        <w:t xml:space="preserve">и, а, но, </w:t>
      </w:r>
      <w:r>
        <w:rPr>
          <w:rFonts w:ascii="Times New Roman" w:eastAsia="Times New Roman" w:hAnsi="Times New Roman" w:cs="Times New Roman"/>
          <w:i/>
          <w:iCs/>
          <w:sz w:val="26"/>
          <w:szCs w:val="26"/>
        </w:rPr>
        <w:t xml:space="preserve">частицу </w:t>
      </w:r>
      <w:r>
        <w:rPr>
          <w:rFonts w:ascii="Times New Roman" w:eastAsia="Times New Roman" w:hAnsi="Times New Roman" w:cs="Times New Roman"/>
          <w:b/>
          <w:bCs/>
          <w:i/>
          <w:iCs/>
          <w:sz w:val="26"/>
          <w:szCs w:val="26"/>
        </w:rPr>
        <w:t>не</w:t>
      </w:r>
      <w:r>
        <w:rPr>
          <w:rFonts w:ascii="Times New Roman" w:eastAsia="Times New Roman" w:hAnsi="Times New Roman" w:cs="Times New Roman"/>
          <w:i/>
          <w:iCs/>
          <w:sz w:val="26"/>
          <w:szCs w:val="26"/>
        </w:rPr>
        <w:t xml:space="preserve"> при глаголах.</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b/>
          <w:sz w:val="26"/>
          <w:szCs w:val="26"/>
        </w:rPr>
      </w:pPr>
      <w:r>
        <w:rPr>
          <w:rFonts w:ascii="Times New Roman" w:eastAsia="Times New Roman" w:hAnsi="Times New Roman" w:cs="Times New Roman"/>
          <w:b/>
          <w:bCs/>
          <w:iCs/>
          <w:sz w:val="26"/>
          <w:szCs w:val="26"/>
        </w:rPr>
        <w:t>Раздел «Синтаксис»</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Выпускник научится: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различать предложение, словосочетание, слово;</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sz w:val="26"/>
          <w:szCs w:val="26"/>
        </w:rPr>
        <w:t xml:space="preserve">устанавливать при помощи смысловых вопросов связь </w:t>
      </w:r>
      <w:r>
        <w:rPr>
          <w:rFonts w:ascii="Times New Roman" w:eastAsia="Times New Roman" w:hAnsi="Times New Roman" w:cs="Times New Roman"/>
          <w:sz w:val="26"/>
          <w:szCs w:val="26"/>
        </w:rPr>
        <w:t>между словами в словосочетании и предложении;</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классифицировать предложения по цели высказывания, </w:t>
      </w:r>
      <w:r>
        <w:rPr>
          <w:rFonts w:ascii="Times New Roman" w:eastAsia="Times New Roman" w:hAnsi="Times New Roman" w:cs="Times New Roman"/>
          <w:spacing w:val="2"/>
          <w:sz w:val="26"/>
          <w:szCs w:val="26"/>
        </w:rPr>
        <w:t xml:space="preserve">находить повествовательные/побудительные/вопросительные </w:t>
      </w:r>
      <w:r>
        <w:rPr>
          <w:rFonts w:ascii="Times New Roman" w:eastAsia="Times New Roman" w:hAnsi="Times New Roman" w:cs="Times New Roman"/>
          <w:sz w:val="26"/>
          <w:szCs w:val="26"/>
        </w:rPr>
        <w:t>предложения;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определять восклицательную/невосклицательную интонацию предложения;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находить главные и второстепенные (без деления на виды) члены предложения;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выделять предложения с однородными членами.</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b/>
          <w:sz w:val="26"/>
          <w:szCs w:val="26"/>
        </w:rPr>
      </w:pPr>
      <w:r>
        <w:rPr>
          <w:rFonts w:ascii="Times New Roman" w:eastAsia="Times New Roman" w:hAnsi="Times New Roman" w:cs="Times New Roman"/>
          <w:b/>
          <w:iCs/>
          <w:sz w:val="26"/>
          <w:szCs w:val="26"/>
        </w:rPr>
        <w:t>Выпускник получит возможность научиться: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различать второстепенные члены предложения – определения, дополнения, обстоятельства;</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выполнять в соответствии с предложенным в учебнике алгоритмом разбор простого предложения (по членам </w:t>
      </w:r>
      <w:r>
        <w:rPr>
          <w:rFonts w:ascii="Times New Roman" w:eastAsia="Times New Roman" w:hAnsi="Times New Roman" w:cs="Times New Roman"/>
          <w:i/>
          <w:spacing w:val="2"/>
          <w:sz w:val="26"/>
          <w:szCs w:val="26"/>
        </w:rPr>
        <w:t xml:space="preserve">предложения, синтаксический), оценивать правильность </w:t>
      </w:r>
      <w:r>
        <w:rPr>
          <w:rFonts w:ascii="Times New Roman" w:eastAsia="Times New Roman" w:hAnsi="Times New Roman" w:cs="Times New Roman"/>
          <w:i/>
          <w:sz w:val="26"/>
          <w:szCs w:val="26"/>
        </w:rPr>
        <w:t>разбора;</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различать простые и сложные предложения.</w:t>
      </w:r>
    </w:p>
    <w:p w:rsidR="00112969" w:rsidRDefault="00661D81">
      <w:pPr>
        <w:keepNext/>
        <w:tabs>
          <w:tab w:val="left" w:pos="709"/>
        </w:tabs>
        <w:spacing w:after="0" w:line="240" w:lineRule="auto"/>
        <w:ind w:firstLine="454"/>
        <w:jc w:val="both"/>
        <w:textAlignment w:val="center"/>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Содержательная линия «Орфография и пунктуация»</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Выпускник научится:</w:t>
      </w:r>
    </w:p>
    <w:p w:rsidR="00112969" w:rsidRDefault="00661D81">
      <w:pPr>
        <w:tabs>
          <w:tab w:val="left" w:pos="993"/>
        </w:tabs>
        <w:spacing w:after="0" w:line="240" w:lineRule="auto"/>
        <w:ind w:firstLine="680"/>
        <w:contextualSpacing/>
        <w:jc w:val="both"/>
        <w:outlineLvl w:val="1"/>
        <w:rPr>
          <w:rFonts w:ascii="Times New Roman" w:eastAsia="@Arial Unicode MS" w:hAnsi="Times New Roman" w:cs="Times New Roman"/>
          <w:color w:val="000000"/>
          <w:sz w:val="26"/>
          <w:szCs w:val="26"/>
        </w:rPr>
      </w:pPr>
      <w:r>
        <w:rPr>
          <w:rFonts w:ascii="Times New Roman" w:eastAsia="Times New Roman" w:hAnsi="Times New Roman" w:cs="Times New Roman"/>
          <w:sz w:val="26"/>
          <w:szCs w:val="26"/>
        </w:rPr>
        <w:t xml:space="preserve">применять правила правописания (в объеме содержания курса): </w:t>
      </w:r>
      <w:r>
        <w:rPr>
          <w:rFonts w:ascii="Times New Roman" w:eastAsia="@Arial Unicode MS" w:hAnsi="Times New Roman" w:cs="Times New Roman"/>
          <w:color w:val="000000"/>
          <w:sz w:val="26"/>
          <w:szCs w:val="26"/>
        </w:rPr>
        <w:t xml:space="preserve">сочетания </w:t>
      </w:r>
      <w:r>
        <w:rPr>
          <w:rFonts w:ascii="Times New Roman" w:eastAsia="@Arial Unicode MS" w:hAnsi="Times New Roman" w:cs="Times New Roman"/>
          <w:b/>
          <w:bCs/>
          <w:i/>
          <w:iCs/>
          <w:color w:val="000000"/>
          <w:sz w:val="26"/>
          <w:szCs w:val="26"/>
        </w:rPr>
        <w:t>жи – ши,ча – ща</w:t>
      </w:r>
      <w:r>
        <w:rPr>
          <w:rFonts w:ascii="Times New Roman" w:eastAsia="@Arial Unicode MS" w:hAnsi="Times New Roman" w:cs="Times New Roman"/>
          <w:color w:val="000000"/>
          <w:sz w:val="26"/>
          <w:szCs w:val="26"/>
        </w:rPr>
        <w:t xml:space="preserve">, </w:t>
      </w:r>
      <w:r>
        <w:rPr>
          <w:rFonts w:ascii="Times New Roman" w:eastAsia="@Arial Unicode MS" w:hAnsi="Times New Roman" w:cs="Times New Roman"/>
          <w:b/>
          <w:bCs/>
          <w:i/>
          <w:iCs/>
          <w:color w:val="000000"/>
          <w:sz w:val="26"/>
          <w:szCs w:val="26"/>
        </w:rPr>
        <w:t>чу – щу</w:t>
      </w:r>
      <w:r>
        <w:rPr>
          <w:rFonts w:ascii="Times New Roman" w:eastAsia="@Arial Unicode MS" w:hAnsi="Times New Roman" w:cs="Times New Roman"/>
          <w:color w:val="000000"/>
          <w:sz w:val="26"/>
          <w:szCs w:val="26"/>
        </w:rPr>
        <w:t xml:space="preserve">в положении под ударением; </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применять правила правописания (в объеме содержания курса): сочетания </w:t>
      </w:r>
      <w:r>
        <w:rPr>
          <w:rFonts w:ascii="Times New Roman" w:eastAsia="Times New Roman" w:hAnsi="Times New Roman" w:cs="Times New Roman"/>
          <w:b/>
          <w:i/>
          <w:sz w:val="26"/>
          <w:szCs w:val="26"/>
        </w:rPr>
        <w:t>чк – чн, чт, щн;</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применять правила правописания (в объеме содержания курса): перенос слов;</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применять правила правописания (в объеме содержания курса): прописная буква в начале предложения, в именах собственных;</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применять правила правописания (в объеме содержания курса): проверяемые безударные гласные в корне слова;</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применять правила правописания (в объеме содержания курса): парные звонкие и глухие согласные в корне слова;</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применять правила правописания (в объеме содержания курса): непроизносимые согласные;</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применять правила правописания (в объеме содержания курса): непроверяемые гласные и согласные в корне слова (на ограниченном перечне слов);</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применять правила правописания (в объеме содержания курса): гласные и согласные в неизменяемых на письме приставках;</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применять правила правописания (в объеме содержания курса): разделительные ъ и ь;</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применять правила правописания (в объеме содержания курса): раздельное написание предлогов с личными местоимениями;</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применять правила правописания (в объеме содержания курса): раздельное написание предлогов с другими словами;</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применять правила правописания (в объеме содержания курса): знаки препинания в конце предложения: точка, вопросительный и восклицательный знаки;</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определять (уточнять) написание слова по орфографическому словарю учебника;</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безошибочно списывать текст объемом 55-70 слов;</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писать под диктовку тексты объемом 55-60 слов в соответствии с изученными правилами правописания;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проверять собственный и предложенный текст, находить и исправлять орфографические и пунктуационные ошибки.</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b/>
          <w:sz w:val="26"/>
          <w:szCs w:val="26"/>
        </w:rPr>
      </w:pPr>
      <w:r>
        <w:rPr>
          <w:rFonts w:ascii="Times New Roman" w:eastAsia="Times New Roman" w:hAnsi="Times New Roman" w:cs="Times New Roman"/>
          <w:b/>
          <w:iCs/>
          <w:sz w:val="26"/>
          <w:szCs w:val="26"/>
        </w:rPr>
        <w:t>Выпускник получит возможность научиться: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осознавать место возможного возникновения орфографической ошибки;</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подбирать примеры с определенной орфограммой;</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pacing w:val="2"/>
          <w:sz w:val="26"/>
          <w:szCs w:val="26"/>
        </w:rPr>
        <w:t>при составлении собственных текстов перефразиро</w:t>
      </w:r>
      <w:r>
        <w:rPr>
          <w:rFonts w:ascii="Times New Roman" w:eastAsia="Times New Roman" w:hAnsi="Times New Roman" w:cs="Times New Roman"/>
          <w:i/>
          <w:sz w:val="26"/>
          <w:szCs w:val="26"/>
        </w:rPr>
        <w:t>вать записываемое, чтобы избежать орфографических и пунктуационных ошибок;</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112969" w:rsidRDefault="00661D81">
      <w:pPr>
        <w:keepNext/>
        <w:tabs>
          <w:tab w:val="left" w:pos="709"/>
        </w:tabs>
        <w:spacing w:after="0" w:line="240" w:lineRule="auto"/>
        <w:ind w:firstLine="454"/>
        <w:jc w:val="both"/>
        <w:textAlignment w:val="center"/>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Содержательная линия «Развитие речи»</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Выпускник научится: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выражать собственное мнение и аргументировать его;</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самостоятельно озаглавливать текст;</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составлять план текста;</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сочинять письма; </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сочинять поздравительные открытки; </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сочинять записки;</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сочинять небольшие тексты для конкретных ситуаций общения.</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b/>
          <w:sz w:val="26"/>
          <w:szCs w:val="26"/>
        </w:rPr>
      </w:pPr>
      <w:r>
        <w:rPr>
          <w:rFonts w:ascii="Times New Roman" w:eastAsia="Times New Roman" w:hAnsi="Times New Roman" w:cs="Times New Roman"/>
          <w:b/>
          <w:iCs/>
          <w:sz w:val="26"/>
          <w:szCs w:val="26"/>
        </w:rPr>
        <w:t>Выпускник получит возможность научиться: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создавать тексты по предложенному заголовку;</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подробно или выборочно пересказывать текст;</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пересказывать текст от другого лица;</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составлять устный рассказ на определенную тему с использованием разных типов речи: описание, повествование, рассуждение;</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анализировать и корректировать тексты с нарушенным порядком предложений, находить в тексте смысловые пропуски;</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корректировать тексты, в которых допущены нарушения культуры речи;</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анализировать последовательность собственных действий при работе над изложениями и сочинениями и со</w:t>
      </w:r>
      <w:r>
        <w:rPr>
          <w:rFonts w:ascii="Times New Roman" w:eastAsia="Times New Roman" w:hAnsi="Times New Roman" w:cs="Times New Roman"/>
          <w:i/>
          <w:spacing w:val="2"/>
          <w:sz w:val="26"/>
          <w:szCs w:val="26"/>
        </w:rPr>
        <w:t xml:space="preserve">относить их с разработанным алгоритмом; оценивать </w:t>
      </w:r>
      <w:r>
        <w:rPr>
          <w:rFonts w:ascii="Times New Roman" w:eastAsia="Times New Roman" w:hAnsi="Times New Roman" w:cs="Times New Roman"/>
          <w:i/>
          <w:sz w:val="26"/>
          <w:szCs w:val="26"/>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i/>
          <w:spacing w:val="2"/>
          <w:sz w:val="26"/>
          <w:szCs w:val="26"/>
        </w:rPr>
        <w:t>соблюдать нормы речевого взаимодействия при интерактивном общении (sms</w:t>
      </w:r>
      <w:r>
        <w:rPr>
          <w:rFonts w:ascii="Times New Roman" w:eastAsia="Times New Roman" w:hAnsi="Times New Roman" w:cs="Times New Roman"/>
          <w:i/>
          <w:spacing w:val="2"/>
          <w:sz w:val="26"/>
          <w:szCs w:val="26"/>
        </w:rPr>
        <w:softHyphen/>
        <w:t>сообщения, электронная по</w:t>
      </w:r>
      <w:r>
        <w:rPr>
          <w:rFonts w:ascii="Times New Roman" w:eastAsia="Times New Roman" w:hAnsi="Times New Roman" w:cs="Times New Roman"/>
          <w:i/>
          <w:sz w:val="26"/>
          <w:szCs w:val="26"/>
        </w:rPr>
        <w:t>чта, Интернет и другие виды и способы связи).</w:t>
      </w:r>
    </w:p>
    <w:p w:rsidR="00112969" w:rsidRDefault="00112969">
      <w:pPr>
        <w:spacing w:after="0" w:line="240" w:lineRule="auto"/>
        <w:jc w:val="both"/>
        <w:rPr>
          <w:rFonts w:ascii="Times New Roman" w:hAnsi="Times New Roman" w:cs="Times New Roman"/>
          <w:sz w:val="26"/>
          <w:szCs w:val="26"/>
        </w:rPr>
      </w:pPr>
    </w:p>
    <w:p w:rsidR="00112969" w:rsidRDefault="00661D81">
      <w:pPr>
        <w:spacing w:after="0" w:line="240" w:lineRule="auto"/>
        <w:jc w:val="both"/>
        <w:rPr>
          <w:rFonts w:ascii="Times New Roman" w:hAnsi="Times New Roman" w:cs="Times New Roman"/>
          <w:b/>
          <w:i/>
          <w:sz w:val="26"/>
          <w:szCs w:val="26"/>
        </w:rPr>
      </w:pPr>
      <w:r>
        <w:rPr>
          <w:rFonts w:ascii="Times New Roman" w:hAnsi="Times New Roman" w:cs="Times New Roman"/>
          <w:b/>
          <w:i/>
          <w:sz w:val="26"/>
          <w:szCs w:val="26"/>
        </w:rPr>
        <w:t>4 класс</w:t>
      </w:r>
    </w:p>
    <w:p w:rsidR="00112969" w:rsidRDefault="00661D81">
      <w:pPr>
        <w:spacing w:after="0" w:line="240" w:lineRule="auto"/>
        <w:jc w:val="center"/>
        <w:rPr>
          <w:rFonts w:ascii="Times New Roman" w:hAnsi="Times New Roman" w:cs="Times New Roman"/>
          <w:b/>
          <w:i/>
          <w:sz w:val="26"/>
          <w:szCs w:val="26"/>
        </w:rPr>
      </w:pPr>
      <w:r>
        <w:rPr>
          <w:rFonts w:ascii="Times New Roman" w:hAnsi="Times New Roman" w:cs="Times New Roman"/>
          <w:b/>
          <w:sz w:val="26"/>
          <w:szCs w:val="26"/>
        </w:rPr>
        <w:t>Содержательная линия «Система языка»</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
          <w:bCs/>
          <w:iCs/>
          <w:sz w:val="26"/>
          <w:szCs w:val="26"/>
        </w:rPr>
        <w:t>Раздел «Фонетика и графика»</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Выпускник научится:</w:t>
      </w:r>
    </w:p>
    <w:p w:rsidR="00112969" w:rsidRDefault="00661D81">
      <w:pPr>
        <w:numPr>
          <w:ilvl w:val="0"/>
          <w:numId w:val="3"/>
        </w:numPr>
        <w:tabs>
          <w:tab w:val="left" w:pos="1134"/>
        </w:tabs>
        <w:spacing w:after="0" w:line="240" w:lineRule="auto"/>
        <w:ind w:left="0"/>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различать звуки и буквы;</w:t>
      </w:r>
    </w:p>
    <w:p w:rsidR="00112969" w:rsidRDefault="00661D81">
      <w:pPr>
        <w:numPr>
          <w:ilvl w:val="0"/>
          <w:numId w:val="3"/>
        </w:numPr>
        <w:tabs>
          <w:tab w:val="left" w:pos="1134"/>
        </w:tabs>
        <w:spacing w:after="0" w:line="240" w:lineRule="auto"/>
        <w:ind w:left="0"/>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характеризовать звуки русского языка: гласные ударные/</w:t>
      </w:r>
      <w:r>
        <w:rPr>
          <w:rFonts w:ascii="Times New Roman" w:eastAsia="Times New Roman" w:hAnsi="Times New Roman" w:cs="Times New Roman"/>
          <w:spacing w:val="2"/>
          <w:sz w:val="26"/>
          <w:szCs w:val="26"/>
        </w:rPr>
        <w:t xml:space="preserve">безударные; </w:t>
      </w:r>
    </w:p>
    <w:p w:rsidR="00112969" w:rsidRDefault="00661D81">
      <w:pPr>
        <w:numPr>
          <w:ilvl w:val="0"/>
          <w:numId w:val="3"/>
        </w:numPr>
        <w:tabs>
          <w:tab w:val="left" w:pos="1134"/>
        </w:tabs>
        <w:spacing w:after="0" w:line="240" w:lineRule="auto"/>
        <w:ind w:left="0"/>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характеризовать звуки русского языка: </w:t>
      </w:r>
      <w:r>
        <w:rPr>
          <w:rFonts w:ascii="Times New Roman" w:eastAsia="Times New Roman" w:hAnsi="Times New Roman" w:cs="Times New Roman"/>
          <w:spacing w:val="2"/>
          <w:sz w:val="26"/>
          <w:szCs w:val="26"/>
        </w:rPr>
        <w:t xml:space="preserve">согласные твердые/мягкие; </w:t>
      </w:r>
    </w:p>
    <w:p w:rsidR="00112969" w:rsidRDefault="00661D81">
      <w:pPr>
        <w:numPr>
          <w:ilvl w:val="0"/>
          <w:numId w:val="3"/>
        </w:numPr>
        <w:tabs>
          <w:tab w:val="left" w:pos="1134"/>
        </w:tabs>
        <w:spacing w:after="0" w:line="240" w:lineRule="auto"/>
        <w:ind w:left="0"/>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характеризовать звуки русского языка: </w:t>
      </w:r>
      <w:r>
        <w:rPr>
          <w:rFonts w:ascii="Times New Roman" w:eastAsia="Times New Roman" w:hAnsi="Times New Roman" w:cs="Times New Roman"/>
          <w:spacing w:val="2"/>
          <w:sz w:val="26"/>
          <w:szCs w:val="26"/>
        </w:rPr>
        <w:t xml:space="preserve">парные/непарные </w:t>
      </w:r>
      <w:r>
        <w:rPr>
          <w:rFonts w:ascii="Times New Roman" w:eastAsia="Times New Roman" w:hAnsi="Times New Roman" w:cs="Times New Roman"/>
          <w:sz w:val="26"/>
          <w:szCs w:val="26"/>
        </w:rPr>
        <w:t xml:space="preserve">твердые и мягкие; </w:t>
      </w:r>
    </w:p>
    <w:p w:rsidR="00112969" w:rsidRDefault="00661D81">
      <w:pPr>
        <w:numPr>
          <w:ilvl w:val="0"/>
          <w:numId w:val="3"/>
        </w:numPr>
        <w:tabs>
          <w:tab w:val="left" w:pos="1134"/>
        </w:tabs>
        <w:spacing w:after="0" w:line="240" w:lineRule="auto"/>
        <w:ind w:left="0"/>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характеризовать звуки русского языка: согласные звонкие/глухие, </w:t>
      </w:r>
    </w:p>
    <w:p w:rsidR="00112969" w:rsidRDefault="00661D81">
      <w:pPr>
        <w:numPr>
          <w:ilvl w:val="0"/>
          <w:numId w:val="3"/>
        </w:numPr>
        <w:tabs>
          <w:tab w:val="left" w:pos="1134"/>
        </w:tabs>
        <w:spacing w:after="0" w:line="240" w:lineRule="auto"/>
        <w:ind w:left="0"/>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характеризовать звуки русского языка: парные/непарные звонкие и глухие;</w:t>
      </w:r>
    </w:p>
    <w:p w:rsidR="00112969" w:rsidRDefault="00661D81">
      <w:pPr>
        <w:numPr>
          <w:ilvl w:val="0"/>
          <w:numId w:val="3"/>
        </w:numPr>
        <w:tabs>
          <w:tab w:val="left" w:pos="1134"/>
        </w:tabs>
        <w:spacing w:after="0" w:line="240" w:lineRule="auto"/>
        <w:ind w:left="0"/>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Pr>
          <w:rFonts w:ascii="Times New Roman" w:eastAsia="Times New Roman" w:hAnsi="Times New Roman" w:cs="Times New Roman"/>
          <w:sz w:val="26"/>
          <w:szCs w:val="26"/>
        </w:rPr>
        <w:t>.</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b/>
          <w:i/>
          <w:iCs/>
          <w:sz w:val="26"/>
          <w:szCs w:val="26"/>
        </w:rPr>
      </w:pPr>
      <w:r>
        <w:rPr>
          <w:rFonts w:ascii="Times New Roman" w:eastAsia="Times New Roman" w:hAnsi="Times New Roman" w:cs="Times New Roman"/>
          <w:b/>
          <w:i/>
          <w:iCs/>
          <w:sz w:val="26"/>
          <w:szCs w:val="26"/>
        </w:rPr>
        <w:t xml:space="preserve">Выпускник получит возможность научиться </w:t>
      </w:r>
    </w:p>
    <w:p w:rsidR="00112969" w:rsidRDefault="00661D81">
      <w:pPr>
        <w:numPr>
          <w:ilvl w:val="0"/>
          <w:numId w:val="3"/>
        </w:numPr>
        <w:tabs>
          <w:tab w:val="left" w:pos="1134"/>
        </w:tabs>
        <w:spacing w:after="0" w:line="240" w:lineRule="auto"/>
        <w:ind w:left="0"/>
        <w:jc w:val="both"/>
        <w:textAlignment w:val="center"/>
        <w:rPr>
          <w:rFonts w:ascii="Times New Roman" w:eastAsia="Times New Roman" w:hAnsi="Times New Roman" w:cs="Times New Roman"/>
          <w:b/>
          <w:bCs/>
          <w:i/>
          <w:iCs/>
          <w:sz w:val="26"/>
          <w:szCs w:val="26"/>
        </w:rPr>
      </w:pPr>
      <w:r>
        <w:rPr>
          <w:rFonts w:ascii="Times New Roman" w:eastAsia="Times New Roman" w:hAnsi="Times New Roman" w:cs="Times New Roman"/>
          <w:i/>
          <w:color w:val="000000"/>
          <w:sz w:val="26"/>
          <w:szCs w:val="26"/>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Pr>
          <w:rFonts w:ascii="Times New Roman" w:eastAsia="Times New Roman" w:hAnsi="Times New Roman" w:cs="Times New Roman"/>
          <w:i/>
          <w:iCs/>
          <w:sz w:val="26"/>
          <w:szCs w:val="26"/>
        </w:rPr>
        <w:t>.</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b/>
          <w:bCs/>
          <w:iCs/>
          <w:sz w:val="26"/>
          <w:szCs w:val="26"/>
        </w:rPr>
        <w:t>Раздел «Орфоэпия»</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i/>
          <w:sz w:val="26"/>
          <w:szCs w:val="26"/>
        </w:rPr>
      </w:pPr>
      <w:r>
        <w:rPr>
          <w:rFonts w:ascii="Times New Roman" w:eastAsia="Times New Roman" w:hAnsi="Times New Roman" w:cs="Times New Roman"/>
          <w:i/>
          <w:iCs/>
          <w:sz w:val="26"/>
          <w:szCs w:val="26"/>
        </w:rPr>
        <w:t>Выпускник получит возможность научиться:</w:t>
      </w:r>
    </w:p>
    <w:p w:rsidR="00112969" w:rsidRDefault="00661D81">
      <w:pPr>
        <w:numPr>
          <w:ilvl w:val="0"/>
          <w:numId w:val="3"/>
        </w:numPr>
        <w:tabs>
          <w:tab w:val="left" w:pos="1134"/>
        </w:tabs>
        <w:spacing w:after="0" w:line="240" w:lineRule="auto"/>
        <w:ind w:left="0"/>
        <w:jc w:val="both"/>
        <w:textAlignment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112969" w:rsidRDefault="00661D81">
      <w:pPr>
        <w:numPr>
          <w:ilvl w:val="0"/>
          <w:numId w:val="3"/>
        </w:numPr>
        <w:tabs>
          <w:tab w:val="left" w:pos="1134"/>
        </w:tabs>
        <w:spacing w:after="0" w:line="240" w:lineRule="auto"/>
        <w:ind w:left="0"/>
        <w:jc w:val="both"/>
        <w:textAlignment w:val="center"/>
        <w:rPr>
          <w:rFonts w:ascii="Times New Roman" w:eastAsia="Times New Roman" w:hAnsi="Times New Roman" w:cs="Times New Roman"/>
          <w:i/>
          <w:sz w:val="26"/>
          <w:szCs w:val="26"/>
        </w:rPr>
      </w:pPr>
      <w:r>
        <w:rPr>
          <w:rFonts w:ascii="Times New Roman" w:eastAsia="Times New Roman" w:hAnsi="Times New Roman" w:cs="Times New Roman"/>
          <w:color w:val="000000"/>
          <w:sz w:val="26"/>
          <w:szCs w:val="26"/>
        </w:rPr>
        <w:t>находить при сомнении в правильности постановки ударения или произношения</w:t>
      </w:r>
      <w:r>
        <w:rPr>
          <w:rFonts w:ascii="Times New Roman" w:eastAsia="Times New Roman" w:hAnsi="Times New Roman" w:cs="Times New Roman"/>
          <w:spacing w:val="2"/>
          <w:sz w:val="26"/>
          <w:szCs w:val="26"/>
        </w:rPr>
        <w:t xml:space="preserve"> слова ответ самостоятельно (по словарю учебника) либо обращаться за помощью </w:t>
      </w:r>
      <w:r>
        <w:rPr>
          <w:rFonts w:ascii="Times New Roman" w:eastAsia="Times New Roman" w:hAnsi="Times New Roman" w:cs="Times New Roman"/>
          <w:sz w:val="26"/>
          <w:szCs w:val="26"/>
        </w:rPr>
        <w:t>к учителю, родителям и др.</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
          <w:bCs/>
          <w:iCs/>
          <w:sz w:val="26"/>
          <w:szCs w:val="26"/>
        </w:rPr>
        <w:t>Раздел «Состав слова (морфемика)»</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Выпускник научится: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различать изменяемые и неизменяемые слова;</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sz w:val="26"/>
          <w:szCs w:val="26"/>
        </w:rPr>
        <w:t xml:space="preserve">различать родственные (однокоренные) слова и формы </w:t>
      </w:r>
      <w:r>
        <w:rPr>
          <w:rFonts w:ascii="Times New Roman" w:eastAsia="Times New Roman" w:hAnsi="Times New Roman" w:cs="Times New Roman"/>
          <w:sz w:val="26"/>
          <w:szCs w:val="26"/>
        </w:rPr>
        <w:t>слова;</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находить в словах с однозначно выделяемыми морфемами окончание;</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находить в словах с однозначно выделяемыми морфемами корень; </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находить в словах с однозначно выделяемыми морфемами приставку; </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находить в словах с однозначно выделяемыми морфемами суффикс.</w:t>
      </w:r>
    </w:p>
    <w:p w:rsidR="00112969" w:rsidRDefault="00661D81">
      <w:pPr>
        <w:tabs>
          <w:tab w:val="left" w:pos="709"/>
        </w:tabs>
        <w:spacing w:after="0" w:line="240" w:lineRule="auto"/>
        <w:ind w:firstLine="709"/>
        <w:jc w:val="both"/>
        <w:textAlignment w:val="center"/>
        <w:rPr>
          <w:rFonts w:ascii="Times New Roman" w:eastAsia="Times New Roman" w:hAnsi="Times New Roman" w:cs="Times New Roman"/>
          <w:i/>
          <w:iCs/>
          <w:sz w:val="26"/>
          <w:szCs w:val="26"/>
        </w:rPr>
      </w:pPr>
      <w:r>
        <w:rPr>
          <w:rFonts w:ascii="Times New Roman" w:eastAsia="Times New Roman" w:hAnsi="Times New Roman" w:cs="Times New Roman"/>
          <w:b/>
          <w:i/>
          <w:iCs/>
          <w:sz w:val="26"/>
          <w:szCs w:val="26"/>
        </w:rPr>
        <w:t>Выпускник получит возможность научиться</w:t>
      </w:r>
    </w:p>
    <w:p w:rsidR="00112969" w:rsidRDefault="00661D81">
      <w:pPr>
        <w:numPr>
          <w:ilvl w:val="0"/>
          <w:numId w:val="5"/>
        </w:numPr>
        <w:tabs>
          <w:tab w:val="left" w:pos="993"/>
        </w:tabs>
        <w:spacing w:after="0" w:line="240" w:lineRule="auto"/>
        <w:ind w:left="0" w:firstLine="709"/>
        <w:jc w:val="both"/>
        <w:textAlignment w:val="center"/>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выполнять морфемный анализ слова в соответствии с предложенным учебником алгоритмом, оценивать правильность его выполнения;</w:t>
      </w:r>
    </w:p>
    <w:p w:rsidR="00112969" w:rsidRDefault="00661D81">
      <w:pPr>
        <w:numPr>
          <w:ilvl w:val="0"/>
          <w:numId w:val="5"/>
        </w:numPr>
        <w:tabs>
          <w:tab w:val="left" w:pos="993"/>
        </w:tabs>
        <w:spacing w:after="0" w:line="240" w:lineRule="auto"/>
        <w:ind w:left="0" w:firstLine="709"/>
        <w:jc w:val="both"/>
        <w:textAlignment w:val="center"/>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использовать результаты выполненного морфемного анализа для решения орфографических и/или речевых задач.</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
          <w:bCs/>
          <w:iCs/>
          <w:sz w:val="26"/>
          <w:szCs w:val="26"/>
        </w:rPr>
        <w:t>Раздел «Лексика»</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Выпускник научится:</w:t>
      </w:r>
    </w:p>
    <w:p w:rsidR="00112969" w:rsidRDefault="00661D81">
      <w:pPr>
        <w:tabs>
          <w:tab w:val="left" w:pos="709"/>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выявлять слова, значение которых требует уточнения;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определять значение слова по тексту или уточнять с помощью толкового словаря;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подбирать синонимы для устранения повторов в тексте.</w:t>
      </w:r>
    </w:p>
    <w:p w:rsidR="00112969" w:rsidRDefault="00661D81">
      <w:pPr>
        <w:tabs>
          <w:tab w:val="left" w:pos="709"/>
        </w:tabs>
        <w:spacing w:after="0" w:line="240" w:lineRule="auto"/>
        <w:ind w:left="426"/>
        <w:contextualSpacing/>
        <w:jc w:val="both"/>
        <w:outlineLvl w:val="1"/>
        <w:rPr>
          <w:rFonts w:ascii="Times New Roman" w:eastAsia="Times New Roman" w:hAnsi="Times New Roman" w:cs="Times New Roman"/>
          <w:b/>
          <w:i/>
          <w:sz w:val="26"/>
          <w:szCs w:val="26"/>
        </w:rPr>
      </w:pPr>
      <w:r>
        <w:rPr>
          <w:rFonts w:ascii="Times New Roman" w:eastAsia="Times New Roman" w:hAnsi="Times New Roman" w:cs="Times New Roman"/>
          <w:b/>
          <w:i/>
          <w:iCs/>
          <w:sz w:val="26"/>
          <w:szCs w:val="26"/>
        </w:rPr>
        <w:t>Выпускник получит возможность научиться: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pacing w:val="2"/>
          <w:sz w:val="26"/>
          <w:szCs w:val="26"/>
        </w:rPr>
        <w:t xml:space="preserve">подбирать антонимы для точной характеристики </w:t>
      </w:r>
      <w:r>
        <w:rPr>
          <w:rFonts w:ascii="Times New Roman" w:eastAsia="Times New Roman" w:hAnsi="Times New Roman" w:cs="Times New Roman"/>
          <w:i/>
          <w:sz w:val="26"/>
          <w:szCs w:val="26"/>
        </w:rPr>
        <w:t>предметов при их сравнении;</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pacing w:val="2"/>
          <w:sz w:val="26"/>
          <w:szCs w:val="26"/>
        </w:rPr>
        <w:t xml:space="preserve">различать употребление в тексте слов в прямом и </w:t>
      </w:r>
      <w:r>
        <w:rPr>
          <w:rFonts w:ascii="Times New Roman" w:eastAsia="Times New Roman" w:hAnsi="Times New Roman" w:cs="Times New Roman"/>
          <w:i/>
          <w:sz w:val="26"/>
          <w:szCs w:val="26"/>
        </w:rPr>
        <w:t>переносном значении (простые случаи);</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оценивать уместность использования слов в тексте;</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выбирать слова из ряда предложенных для успешного решения коммуникативной задачи.</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
          <w:bCs/>
          <w:iCs/>
          <w:sz w:val="26"/>
          <w:szCs w:val="26"/>
        </w:rPr>
        <w:t>Раздел «Морфология»</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Выпускник научится:</w:t>
      </w:r>
    </w:p>
    <w:p w:rsidR="00112969" w:rsidRDefault="00661D81">
      <w:pPr>
        <w:tabs>
          <w:tab w:val="left" w:pos="1134"/>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112969" w:rsidRDefault="00661D81">
      <w:pPr>
        <w:tabs>
          <w:tab w:val="left" w:pos="1134"/>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распознавать грамматические признаки имени существительного: род</w:t>
      </w:r>
      <w:r>
        <w:rPr>
          <w:rFonts w:ascii="Times New Roman" w:eastAsia="Times New Roman" w:hAnsi="Times New Roman" w:cs="Times New Roman"/>
          <w:i/>
          <w:sz w:val="26"/>
          <w:szCs w:val="26"/>
        </w:rPr>
        <w:t>;</w:t>
      </w:r>
    </w:p>
    <w:p w:rsidR="00112969" w:rsidRDefault="00661D81">
      <w:pPr>
        <w:tabs>
          <w:tab w:val="left" w:pos="1134"/>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распознавать грамматические признаки имени существительного: число;</w:t>
      </w:r>
    </w:p>
    <w:p w:rsidR="00112969" w:rsidRDefault="00661D81">
      <w:pPr>
        <w:tabs>
          <w:tab w:val="left" w:pos="1134"/>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распознавать грамматические признаки имени существительного: падеж</w:t>
      </w:r>
      <w:r>
        <w:rPr>
          <w:rFonts w:ascii="Times New Roman" w:eastAsia="Times New Roman" w:hAnsi="Times New Roman" w:cs="Times New Roman"/>
          <w:i/>
          <w:sz w:val="26"/>
          <w:szCs w:val="26"/>
        </w:rPr>
        <w:t>;</w:t>
      </w:r>
    </w:p>
    <w:p w:rsidR="00112969" w:rsidRDefault="00661D81">
      <w:pPr>
        <w:tabs>
          <w:tab w:val="left" w:pos="1134"/>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распознавать грамматические признаки имени существительного: </w:t>
      </w:r>
      <w:r>
        <w:rPr>
          <w:rFonts w:ascii="Times New Roman" w:eastAsia="Times New Roman" w:hAnsi="Times New Roman" w:cs="Times New Roman"/>
          <w:i/>
          <w:sz w:val="26"/>
          <w:szCs w:val="26"/>
        </w:rPr>
        <w:t>имя собственное;</w:t>
      </w:r>
    </w:p>
    <w:p w:rsidR="00112969" w:rsidRDefault="00661D81">
      <w:pPr>
        <w:tabs>
          <w:tab w:val="left" w:pos="1134"/>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распознавать грамматические признаки имени существительного: отвечает на вопрос кто? или что? (</w:t>
      </w:r>
      <w:r>
        <w:rPr>
          <w:rFonts w:ascii="Times New Roman" w:eastAsia="Times New Roman" w:hAnsi="Times New Roman" w:cs="Times New Roman"/>
          <w:i/>
          <w:sz w:val="26"/>
          <w:szCs w:val="26"/>
        </w:rPr>
        <w:t>одушевленное или неодушевленное;</w:t>
      </w:r>
    </w:p>
    <w:p w:rsidR="00112969" w:rsidRDefault="00661D81">
      <w:pPr>
        <w:tabs>
          <w:tab w:val="left" w:pos="1134"/>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распознавать грамматические признаки имени прилагательного: род</w:t>
      </w:r>
      <w:r>
        <w:rPr>
          <w:rFonts w:ascii="Times New Roman" w:eastAsia="Times New Roman" w:hAnsi="Times New Roman" w:cs="Times New Roman"/>
          <w:i/>
          <w:sz w:val="26"/>
          <w:szCs w:val="26"/>
        </w:rPr>
        <w:t>;</w:t>
      </w:r>
    </w:p>
    <w:p w:rsidR="00112969" w:rsidRDefault="00661D81">
      <w:pPr>
        <w:tabs>
          <w:tab w:val="left" w:pos="1134"/>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распознавать грамматические признаки имени прилагательного: число</w:t>
      </w:r>
      <w:r>
        <w:rPr>
          <w:rFonts w:ascii="Times New Roman" w:eastAsia="Times New Roman" w:hAnsi="Times New Roman" w:cs="Times New Roman"/>
          <w:i/>
          <w:sz w:val="26"/>
          <w:szCs w:val="26"/>
        </w:rPr>
        <w:t>;</w:t>
      </w:r>
    </w:p>
    <w:p w:rsidR="00112969" w:rsidRDefault="00661D81">
      <w:pPr>
        <w:tabs>
          <w:tab w:val="left" w:pos="1134"/>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распознавать грамматические признаки имени прилагательного: падеж</w:t>
      </w:r>
      <w:r>
        <w:rPr>
          <w:rFonts w:ascii="Times New Roman" w:eastAsia="Times New Roman" w:hAnsi="Times New Roman" w:cs="Times New Roman"/>
          <w:i/>
          <w:sz w:val="26"/>
          <w:szCs w:val="26"/>
        </w:rPr>
        <w:t>;</w:t>
      </w:r>
    </w:p>
    <w:p w:rsidR="00112969" w:rsidRDefault="00661D81">
      <w:pPr>
        <w:tabs>
          <w:tab w:val="left" w:pos="1134"/>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распознавать грамматические признаки глагола: спряжение; </w:t>
      </w:r>
    </w:p>
    <w:p w:rsidR="00112969" w:rsidRDefault="00661D81">
      <w:pPr>
        <w:tabs>
          <w:tab w:val="left" w:pos="1134"/>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распознавать грамматические признаки глагола: отвечает на вопрос что делать? что сделать? (</w:t>
      </w:r>
      <w:r>
        <w:rPr>
          <w:rFonts w:ascii="Times New Roman" w:eastAsia="Times New Roman" w:hAnsi="Times New Roman" w:cs="Times New Roman"/>
          <w:i/>
          <w:sz w:val="26"/>
          <w:szCs w:val="26"/>
        </w:rPr>
        <w:t>вид</w:t>
      </w:r>
      <w:r>
        <w:rPr>
          <w:rFonts w:ascii="Times New Roman" w:eastAsia="Times New Roman" w:hAnsi="Times New Roman" w:cs="Times New Roman"/>
          <w:sz w:val="26"/>
          <w:szCs w:val="26"/>
        </w:rPr>
        <w:t xml:space="preserve">); </w:t>
      </w:r>
    </w:p>
    <w:p w:rsidR="00112969" w:rsidRDefault="00661D81">
      <w:pPr>
        <w:tabs>
          <w:tab w:val="left" w:pos="1134"/>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распознавать грамматические признаки глагола: время; </w:t>
      </w:r>
    </w:p>
    <w:p w:rsidR="00112969" w:rsidRDefault="00661D81">
      <w:pPr>
        <w:tabs>
          <w:tab w:val="left" w:pos="1134"/>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распознавать грамматические признаки глагола: изменение в настоящем и будущем времени по лицам и числам; </w:t>
      </w:r>
    </w:p>
    <w:p w:rsidR="00112969" w:rsidRDefault="00661D81">
      <w:pPr>
        <w:tabs>
          <w:tab w:val="left" w:pos="1134"/>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распознавать грамматические признаки глагола: изменение в прошедшем времени по родам и числам;</w:t>
      </w:r>
    </w:p>
    <w:p w:rsidR="00112969" w:rsidRDefault="00661D81">
      <w:pPr>
        <w:tabs>
          <w:tab w:val="left" w:pos="709"/>
        </w:tabs>
        <w:spacing w:after="0" w:line="240" w:lineRule="auto"/>
        <w:ind w:left="426"/>
        <w:contextualSpacing/>
        <w:jc w:val="both"/>
        <w:outlineLvl w:val="1"/>
        <w:rPr>
          <w:rFonts w:ascii="Times New Roman" w:eastAsia="Times New Roman" w:hAnsi="Times New Roman" w:cs="Times New Roman"/>
          <w:b/>
          <w:sz w:val="26"/>
          <w:szCs w:val="26"/>
        </w:rPr>
      </w:pPr>
      <w:r>
        <w:rPr>
          <w:rFonts w:ascii="Times New Roman" w:eastAsia="Times New Roman" w:hAnsi="Times New Roman" w:cs="Times New Roman"/>
          <w:b/>
          <w:iCs/>
          <w:sz w:val="26"/>
          <w:szCs w:val="26"/>
        </w:rPr>
        <w:t>Выпускник получит возможность научиться: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iCs/>
          <w:sz w:val="26"/>
          <w:szCs w:val="26"/>
        </w:rPr>
      </w:pPr>
      <w:r>
        <w:rPr>
          <w:rFonts w:ascii="Times New Roman" w:eastAsia="Times New Roman" w:hAnsi="Times New Roman" w:cs="Times New Roman"/>
          <w:i/>
          <w:iCs/>
          <w:spacing w:val="2"/>
          <w:sz w:val="26"/>
          <w:szCs w:val="26"/>
        </w:rPr>
        <w:t>проводить морфологический разбор имен существи</w:t>
      </w:r>
      <w:r>
        <w:rPr>
          <w:rFonts w:ascii="Times New Roman" w:eastAsia="Times New Roman" w:hAnsi="Times New Roman" w:cs="Times New Roman"/>
          <w:i/>
          <w:iCs/>
          <w:sz w:val="26"/>
          <w:szCs w:val="26"/>
        </w:rPr>
        <w:t>тельных, имен прилагательных, глаголов по предложенно</w:t>
      </w:r>
      <w:r>
        <w:rPr>
          <w:rFonts w:ascii="Times New Roman" w:eastAsia="Times New Roman" w:hAnsi="Times New Roman" w:cs="Times New Roman"/>
          <w:i/>
          <w:iCs/>
          <w:spacing w:val="2"/>
          <w:sz w:val="26"/>
          <w:szCs w:val="26"/>
        </w:rPr>
        <w:t>му в учебнике алгоритму; оценивать правильность про</w:t>
      </w:r>
      <w:r>
        <w:rPr>
          <w:rFonts w:ascii="Times New Roman" w:eastAsia="Times New Roman" w:hAnsi="Times New Roman" w:cs="Times New Roman"/>
          <w:i/>
          <w:iCs/>
          <w:sz w:val="26"/>
          <w:szCs w:val="26"/>
        </w:rPr>
        <w:t>ведения морфологического разбора;</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Pr>
          <w:rFonts w:ascii="Times New Roman" w:eastAsia="Times New Roman" w:hAnsi="Times New Roman" w:cs="Times New Roman"/>
          <w:b/>
          <w:bCs/>
          <w:i/>
          <w:iCs/>
          <w:sz w:val="26"/>
          <w:szCs w:val="26"/>
        </w:rPr>
        <w:t xml:space="preserve">и, а, но, </w:t>
      </w:r>
      <w:r>
        <w:rPr>
          <w:rFonts w:ascii="Times New Roman" w:eastAsia="Times New Roman" w:hAnsi="Times New Roman" w:cs="Times New Roman"/>
          <w:i/>
          <w:iCs/>
          <w:sz w:val="26"/>
          <w:szCs w:val="26"/>
        </w:rPr>
        <w:t xml:space="preserve">частицу </w:t>
      </w:r>
      <w:r>
        <w:rPr>
          <w:rFonts w:ascii="Times New Roman" w:eastAsia="Times New Roman" w:hAnsi="Times New Roman" w:cs="Times New Roman"/>
          <w:b/>
          <w:bCs/>
          <w:i/>
          <w:iCs/>
          <w:sz w:val="26"/>
          <w:szCs w:val="26"/>
        </w:rPr>
        <w:t>не</w:t>
      </w:r>
      <w:r>
        <w:rPr>
          <w:rFonts w:ascii="Times New Roman" w:eastAsia="Times New Roman" w:hAnsi="Times New Roman" w:cs="Times New Roman"/>
          <w:i/>
          <w:iCs/>
          <w:sz w:val="26"/>
          <w:szCs w:val="26"/>
        </w:rPr>
        <w:t xml:space="preserve"> при глаголах.</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b/>
          <w:sz w:val="26"/>
          <w:szCs w:val="26"/>
        </w:rPr>
      </w:pPr>
      <w:r>
        <w:rPr>
          <w:rFonts w:ascii="Times New Roman" w:eastAsia="Times New Roman" w:hAnsi="Times New Roman" w:cs="Times New Roman"/>
          <w:b/>
          <w:bCs/>
          <w:iCs/>
          <w:sz w:val="26"/>
          <w:szCs w:val="26"/>
        </w:rPr>
        <w:t>Раздел «Синтаксис»</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Выпускник научится: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различать предложение, словосочетание, слово;</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sz w:val="26"/>
          <w:szCs w:val="26"/>
        </w:rPr>
        <w:t xml:space="preserve">устанавливать при помощи смысловых вопросов связь </w:t>
      </w:r>
      <w:r>
        <w:rPr>
          <w:rFonts w:ascii="Times New Roman" w:eastAsia="Times New Roman" w:hAnsi="Times New Roman" w:cs="Times New Roman"/>
          <w:sz w:val="26"/>
          <w:szCs w:val="26"/>
        </w:rPr>
        <w:t>между словами в словосочетании и предложении;</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классифицировать предложения по цели высказывания, </w:t>
      </w:r>
      <w:r>
        <w:rPr>
          <w:rFonts w:ascii="Times New Roman" w:eastAsia="Times New Roman" w:hAnsi="Times New Roman" w:cs="Times New Roman"/>
          <w:spacing w:val="2"/>
          <w:sz w:val="26"/>
          <w:szCs w:val="26"/>
        </w:rPr>
        <w:t xml:space="preserve">находить повествовательные/побудительные/вопросительные </w:t>
      </w:r>
      <w:r>
        <w:rPr>
          <w:rFonts w:ascii="Times New Roman" w:eastAsia="Times New Roman" w:hAnsi="Times New Roman" w:cs="Times New Roman"/>
          <w:sz w:val="26"/>
          <w:szCs w:val="26"/>
        </w:rPr>
        <w:t>предложения;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определять восклицательную/невосклицательную интонацию предложения;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находить главные и второстепенные (без деления на виды) члены предложения;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выделять предложения с однородными членами.</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b/>
          <w:sz w:val="26"/>
          <w:szCs w:val="26"/>
        </w:rPr>
      </w:pPr>
      <w:r>
        <w:rPr>
          <w:rFonts w:ascii="Times New Roman" w:eastAsia="Times New Roman" w:hAnsi="Times New Roman" w:cs="Times New Roman"/>
          <w:b/>
          <w:iCs/>
          <w:sz w:val="26"/>
          <w:szCs w:val="26"/>
        </w:rPr>
        <w:t>Выпускник получит возможность научиться: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различать второстепенные члены предложения – определения, дополнения, обстоятельства;</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выполнять в соответствии с предложенным в учебнике алгоритмом разбор простого предложения (по членам </w:t>
      </w:r>
      <w:r>
        <w:rPr>
          <w:rFonts w:ascii="Times New Roman" w:eastAsia="Times New Roman" w:hAnsi="Times New Roman" w:cs="Times New Roman"/>
          <w:i/>
          <w:spacing w:val="2"/>
          <w:sz w:val="26"/>
          <w:szCs w:val="26"/>
        </w:rPr>
        <w:t xml:space="preserve">предложения, синтаксический), оценивать правильность </w:t>
      </w:r>
      <w:r>
        <w:rPr>
          <w:rFonts w:ascii="Times New Roman" w:eastAsia="Times New Roman" w:hAnsi="Times New Roman" w:cs="Times New Roman"/>
          <w:i/>
          <w:sz w:val="26"/>
          <w:szCs w:val="26"/>
        </w:rPr>
        <w:t>разбора;</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различать простые и сложные предложения.</w:t>
      </w:r>
    </w:p>
    <w:p w:rsidR="00112969" w:rsidRDefault="00661D81">
      <w:pPr>
        <w:keepNext/>
        <w:tabs>
          <w:tab w:val="left" w:pos="709"/>
        </w:tabs>
        <w:spacing w:after="0" w:line="240" w:lineRule="auto"/>
        <w:ind w:firstLine="454"/>
        <w:jc w:val="both"/>
        <w:textAlignment w:val="center"/>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Содержательная линия «Орфография и пунктуация»</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Выпускник научится:</w:t>
      </w:r>
    </w:p>
    <w:p w:rsidR="00112969" w:rsidRDefault="00661D81">
      <w:pPr>
        <w:tabs>
          <w:tab w:val="left" w:pos="993"/>
        </w:tabs>
        <w:spacing w:after="0" w:line="240" w:lineRule="auto"/>
        <w:ind w:firstLine="680"/>
        <w:contextualSpacing/>
        <w:jc w:val="both"/>
        <w:outlineLvl w:val="1"/>
        <w:rPr>
          <w:rFonts w:ascii="Times New Roman" w:eastAsia="@Arial Unicode MS" w:hAnsi="Times New Roman" w:cs="Times New Roman"/>
          <w:color w:val="000000"/>
          <w:sz w:val="26"/>
          <w:szCs w:val="26"/>
        </w:rPr>
      </w:pPr>
      <w:r>
        <w:rPr>
          <w:rFonts w:ascii="Times New Roman" w:eastAsia="Times New Roman" w:hAnsi="Times New Roman" w:cs="Times New Roman"/>
          <w:sz w:val="26"/>
          <w:szCs w:val="26"/>
        </w:rPr>
        <w:t xml:space="preserve">применять правила правописания (в объеме содержания курса): </w:t>
      </w:r>
      <w:r>
        <w:rPr>
          <w:rFonts w:ascii="Times New Roman" w:eastAsia="@Arial Unicode MS" w:hAnsi="Times New Roman" w:cs="Times New Roman"/>
          <w:color w:val="000000"/>
          <w:sz w:val="26"/>
          <w:szCs w:val="26"/>
        </w:rPr>
        <w:t xml:space="preserve">сочетания </w:t>
      </w:r>
      <w:r>
        <w:rPr>
          <w:rFonts w:ascii="Times New Roman" w:eastAsia="@Arial Unicode MS" w:hAnsi="Times New Roman" w:cs="Times New Roman"/>
          <w:b/>
          <w:bCs/>
          <w:i/>
          <w:iCs/>
          <w:color w:val="000000"/>
          <w:sz w:val="26"/>
          <w:szCs w:val="26"/>
        </w:rPr>
        <w:t>жи – ши,ча – ща</w:t>
      </w:r>
      <w:r>
        <w:rPr>
          <w:rFonts w:ascii="Times New Roman" w:eastAsia="@Arial Unicode MS" w:hAnsi="Times New Roman" w:cs="Times New Roman"/>
          <w:color w:val="000000"/>
          <w:sz w:val="26"/>
          <w:szCs w:val="26"/>
        </w:rPr>
        <w:t xml:space="preserve">, </w:t>
      </w:r>
      <w:r>
        <w:rPr>
          <w:rFonts w:ascii="Times New Roman" w:eastAsia="@Arial Unicode MS" w:hAnsi="Times New Roman" w:cs="Times New Roman"/>
          <w:b/>
          <w:bCs/>
          <w:i/>
          <w:iCs/>
          <w:color w:val="000000"/>
          <w:sz w:val="26"/>
          <w:szCs w:val="26"/>
        </w:rPr>
        <w:t>чу – щу</w:t>
      </w:r>
      <w:r>
        <w:rPr>
          <w:rFonts w:ascii="Times New Roman" w:eastAsia="@Arial Unicode MS" w:hAnsi="Times New Roman" w:cs="Times New Roman"/>
          <w:color w:val="000000"/>
          <w:sz w:val="26"/>
          <w:szCs w:val="26"/>
        </w:rPr>
        <w:t xml:space="preserve">в положении под ударением; </w:t>
      </w:r>
    </w:p>
    <w:p w:rsidR="00112969" w:rsidRDefault="00661D81">
      <w:pPr>
        <w:tabs>
          <w:tab w:val="left" w:leader="dot" w:pos="624"/>
        </w:tabs>
        <w:spacing w:after="0" w:line="240" w:lineRule="auto"/>
        <w:ind w:firstLine="709"/>
        <w:jc w:val="both"/>
        <w:rPr>
          <w:rFonts w:ascii="Times New Roman" w:eastAsia="@Arial Unicode MS" w:hAnsi="Times New Roman" w:cs="Times New Roman"/>
          <w:color w:val="000000"/>
          <w:sz w:val="26"/>
          <w:szCs w:val="26"/>
        </w:rPr>
      </w:pPr>
      <w:r>
        <w:rPr>
          <w:rFonts w:ascii="Times New Roman" w:hAnsi="Times New Roman" w:cs="Times New Roman"/>
          <w:sz w:val="26"/>
          <w:szCs w:val="26"/>
        </w:rPr>
        <w:t xml:space="preserve">применять правила правописания (в объеме содержания курса): </w:t>
      </w:r>
      <w:r>
        <w:rPr>
          <w:rFonts w:ascii="Times New Roman" w:eastAsia="@Arial Unicode MS" w:hAnsi="Times New Roman" w:cs="Times New Roman"/>
          <w:color w:val="000000"/>
          <w:sz w:val="26"/>
          <w:szCs w:val="26"/>
        </w:rPr>
        <w:t xml:space="preserve">сочетания </w:t>
      </w:r>
      <w:r>
        <w:rPr>
          <w:rFonts w:ascii="Times New Roman" w:eastAsia="@Arial Unicode MS" w:hAnsi="Times New Roman" w:cs="Times New Roman"/>
          <w:b/>
          <w:bCs/>
          <w:i/>
          <w:iCs/>
          <w:color w:val="000000"/>
          <w:sz w:val="26"/>
          <w:szCs w:val="26"/>
        </w:rPr>
        <w:t>чк – чн</w:t>
      </w:r>
      <w:r>
        <w:rPr>
          <w:rFonts w:ascii="Times New Roman" w:eastAsia="@Arial Unicode MS" w:hAnsi="Times New Roman" w:cs="Times New Roman"/>
          <w:color w:val="000000"/>
          <w:sz w:val="26"/>
          <w:szCs w:val="26"/>
        </w:rPr>
        <w:t xml:space="preserve">, </w:t>
      </w:r>
      <w:r>
        <w:rPr>
          <w:rFonts w:ascii="Times New Roman" w:eastAsia="@Arial Unicode MS" w:hAnsi="Times New Roman" w:cs="Times New Roman"/>
          <w:b/>
          <w:bCs/>
          <w:i/>
          <w:iCs/>
          <w:color w:val="000000"/>
          <w:sz w:val="26"/>
          <w:szCs w:val="26"/>
        </w:rPr>
        <w:t>чт</w:t>
      </w:r>
      <w:r>
        <w:rPr>
          <w:rFonts w:ascii="Times New Roman" w:eastAsia="@Arial Unicode MS" w:hAnsi="Times New Roman" w:cs="Times New Roman"/>
          <w:color w:val="000000"/>
          <w:sz w:val="26"/>
          <w:szCs w:val="26"/>
        </w:rPr>
        <w:t xml:space="preserve">, </w:t>
      </w:r>
      <w:r>
        <w:rPr>
          <w:rFonts w:ascii="Times New Roman" w:eastAsia="@Arial Unicode MS" w:hAnsi="Times New Roman" w:cs="Times New Roman"/>
          <w:b/>
          <w:bCs/>
          <w:i/>
          <w:iCs/>
          <w:color w:val="000000"/>
          <w:sz w:val="26"/>
          <w:szCs w:val="26"/>
        </w:rPr>
        <w:t>щн</w:t>
      </w:r>
      <w:r>
        <w:rPr>
          <w:rFonts w:ascii="Times New Roman" w:eastAsia="@Arial Unicode MS" w:hAnsi="Times New Roman" w:cs="Times New Roman"/>
          <w:color w:val="000000"/>
          <w:sz w:val="26"/>
          <w:szCs w:val="26"/>
        </w:rPr>
        <w:t>;</w:t>
      </w:r>
    </w:p>
    <w:p w:rsidR="00112969" w:rsidRDefault="00661D81">
      <w:pPr>
        <w:tabs>
          <w:tab w:val="left" w:leader="dot" w:pos="624"/>
        </w:tabs>
        <w:spacing w:after="0" w:line="240" w:lineRule="auto"/>
        <w:ind w:firstLine="709"/>
        <w:jc w:val="both"/>
        <w:rPr>
          <w:rFonts w:ascii="Times New Roman" w:eastAsia="@Arial Unicode MS" w:hAnsi="Times New Roman" w:cs="Times New Roman"/>
          <w:color w:val="000000"/>
          <w:sz w:val="26"/>
          <w:szCs w:val="26"/>
        </w:rPr>
      </w:pPr>
      <w:r>
        <w:rPr>
          <w:rFonts w:ascii="Times New Roman" w:hAnsi="Times New Roman" w:cs="Times New Roman"/>
          <w:sz w:val="26"/>
          <w:szCs w:val="26"/>
        </w:rPr>
        <w:t xml:space="preserve">применять правила правописания (в объеме содержания курса): </w:t>
      </w:r>
      <w:r>
        <w:rPr>
          <w:rFonts w:ascii="Times New Roman" w:eastAsia="@Arial Unicode MS" w:hAnsi="Times New Roman" w:cs="Times New Roman"/>
          <w:color w:val="000000"/>
          <w:sz w:val="26"/>
          <w:szCs w:val="26"/>
        </w:rPr>
        <w:t>перенос слов;</w:t>
      </w:r>
    </w:p>
    <w:p w:rsidR="00112969" w:rsidRDefault="00661D81">
      <w:pPr>
        <w:tabs>
          <w:tab w:val="left" w:leader="dot" w:pos="624"/>
        </w:tabs>
        <w:spacing w:after="0" w:line="240" w:lineRule="auto"/>
        <w:ind w:firstLine="709"/>
        <w:jc w:val="both"/>
        <w:rPr>
          <w:rFonts w:ascii="Times New Roman" w:eastAsia="@Arial Unicode MS" w:hAnsi="Times New Roman" w:cs="Times New Roman"/>
          <w:color w:val="000000"/>
          <w:sz w:val="26"/>
          <w:szCs w:val="26"/>
        </w:rPr>
      </w:pPr>
      <w:r>
        <w:rPr>
          <w:rFonts w:ascii="Times New Roman" w:hAnsi="Times New Roman" w:cs="Times New Roman"/>
          <w:sz w:val="26"/>
          <w:szCs w:val="26"/>
        </w:rPr>
        <w:t xml:space="preserve">применять правила правописания (в объеме содержания курса): </w:t>
      </w:r>
      <w:r>
        <w:rPr>
          <w:rFonts w:ascii="Times New Roman" w:eastAsia="@Arial Unicode MS" w:hAnsi="Times New Roman" w:cs="Times New Roman"/>
          <w:color w:val="000000"/>
          <w:sz w:val="26"/>
          <w:szCs w:val="26"/>
        </w:rPr>
        <w:t>прописная буква в начале предложения, в именах собственных;</w:t>
      </w:r>
    </w:p>
    <w:p w:rsidR="00112969" w:rsidRDefault="00661D81">
      <w:pPr>
        <w:tabs>
          <w:tab w:val="left" w:leader="dot" w:pos="624"/>
        </w:tabs>
        <w:spacing w:after="0" w:line="240" w:lineRule="auto"/>
        <w:ind w:firstLine="709"/>
        <w:jc w:val="both"/>
        <w:rPr>
          <w:rFonts w:ascii="Times New Roman" w:eastAsia="@Arial Unicode MS" w:hAnsi="Times New Roman" w:cs="Times New Roman"/>
          <w:color w:val="000000"/>
          <w:sz w:val="26"/>
          <w:szCs w:val="26"/>
        </w:rPr>
      </w:pPr>
      <w:r>
        <w:rPr>
          <w:rFonts w:ascii="Times New Roman" w:hAnsi="Times New Roman" w:cs="Times New Roman"/>
          <w:sz w:val="26"/>
          <w:szCs w:val="26"/>
        </w:rPr>
        <w:t xml:space="preserve">применять правила правописания (в объеме содержания курса): </w:t>
      </w:r>
      <w:r>
        <w:rPr>
          <w:rFonts w:ascii="Times New Roman" w:eastAsia="@Arial Unicode MS" w:hAnsi="Times New Roman" w:cs="Times New Roman"/>
          <w:color w:val="000000"/>
          <w:sz w:val="26"/>
          <w:szCs w:val="26"/>
        </w:rPr>
        <w:t>проверяемые безударные гласные в корне слова;</w:t>
      </w:r>
    </w:p>
    <w:p w:rsidR="00112969" w:rsidRDefault="00661D81">
      <w:pPr>
        <w:tabs>
          <w:tab w:val="left" w:leader="dot" w:pos="624"/>
        </w:tabs>
        <w:spacing w:after="0" w:line="240" w:lineRule="auto"/>
        <w:ind w:firstLine="709"/>
        <w:jc w:val="both"/>
        <w:rPr>
          <w:rFonts w:ascii="Times New Roman" w:eastAsia="@Arial Unicode MS" w:hAnsi="Times New Roman" w:cs="Times New Roman"/>
          <w:color w:val="000000"/>
          <w:sz w:val="26"/>
          <w:szCs w:val="26"/>
        </w:rPr>
      </w:pPr>
      <w:r>
        <w:rPr>
          <w:rFonts w:ascii="Times New Roman" w:hAnsi="Times New Roman" w:cs="Times New Roman"/>
          <w:sz w:val="26"/>
          <w:szCs w:val="26"/>
        </w:rPr>
        <w:t xml:space="preserve">применять правила правописания (в объеме содержания курса): </w:t>
      </w:r>
      <w:r>
        <w:rPr>
          <w:rFonts w:ascii="Times New Roman" w:eastAsia="@Arial Unicode MS" w:hAnsi="Times New Roman" w:cs="Times New Roman"/>
          <w:color w:val="000000"/>
          <w:sz w:val="26"/>
          <w:szCs w:val="26"/>
        </w:rPr>
        <w:t>парные звонкие и глухие согласные в корне слова;</w:t>
      </w:r>
    </w:p>
    <w:p w:rsidR="00112969" w:rsidRDefault="00661D81">
      <w:pPr>
        <w:tabs>
          <w:tab w:val="left" w:leader="dot" w:pos="624"/>
        </w:tabs>
        <w:spacing w:after="0" w:line="240" w:lineRule="auto"/>
        <w:ind w:firstLine="709"/>
        <w:jc w:val="both"/>
        <w:rPr>
          <w:rFonts w:ascii="Times New Roman" w:eastAsia="@Arial Unicode MS" w:hAnsi="Times New Roman" w:cs="Times New Roman"/>
          <w:color w:val="000000"/>
          <w:sz w:val="26"/>
          <w:szCs w:val="26"/>
        </w:rPr>
      </w:pPr>
      <w:r>
        <w:rPr>
          <w:rFonts w:ascii="Times New Roman" w:hAnsi="Times New Roman" w:cs="Times New Roman"/>
          <w:sz w:val="26"/>
          <w:szCs w:val="26"/>
        </w:rPr>
        <w:t xml:space="preserve">применять правила правописания (в объеме содержания курса): </w:t>
      </w:r>
      <w:r>
        <w:rPr>
          <w:rFonts w:ascii="Times New Roman" w:eastAsia="@Arial Unicode MS" w:hAnsi="Times New Roman" w:cs="Times New Roman"/>
          <w:color w:val="000000"/>
          <w:sz w:val="26"/>
          <w:szCs w:val="26"/>
        </w:rPr>
        <w:t>непроизносимые согласные;</w:t>
      </w:r>
    </w:p>
    <w:p w:rsidR="00112969" w:rsidRDefault="00661D81">
      <w:pPr>
        <w:tabs>
          <w:tab w:val="left" w:leader="dot" w:pos="624"/>
        </w:tabs>
        <w:spacing w:after="0" w:line="240" w:lineRule="auto"/>
        <w:ind w:firstLine="709"/>
        <w:jc w:val="both"/>
        <w:rPr>
          <w:rFonts w:ascii="Times New Roman" w:eastAsia="@Arial Unicode MS" w:hAnsi="Times New Roman" w:cs="Times New Roman"/>
          <w:color w:val="000000"/>
          <w:sz w:val="26"/>
          <w:szCs w:val="26"/>
        </w:rPr>
      </w:pPr>
      <w:r>
        <w:rPr>
          <w:rFonts w:ascii="Times New Roman" w:hAnsi="Times New Roman" w:cs="Times New Roman"/>
          <w:sz w:val="26"/>
          <w:szCs w:val="26"/>
        </w:rPr>
        <w:t xml:space="preserve">применять правила правописания (в объеме содержания курса): </w:t>
      </w:r>
      <w:r>
        <w:rPr>
          <w:rFonts w:ascii="Times New Roman" w:eastAsia="@Arial Unicode MS" w:hAnsi="Times New Roman" w:cs="Times New Roman"/>
          <w:color w:val="000000"/>
          <w:sz w:val="26"/>
          <w:szCs w:val="26"/>
        </w:rPr>
        <w:t>непроверяемые гласные и согласные в корне слова (на ограниченном перечне слов);</w:t>
      </w:r>
    </w:p>
    <w:p w:rsidR="00112969" w:rsidRDefault="00661D81">
      <w:pPr>
        <w:tabs>
          <w:tab w:val="left" w:leader="dot" w:pos="624"/>
        </w:tabs>
        <w:spacing w:after="0" w:line="240" w:lineRule="auto"/>
        <w:ind w:firstLine="709"/>
        <w:jc w:val="both"/>
        <w:rPr>
          <w:rFonts w:ascii="Times New Roman" w:eastAsia="@Arial Unicode MS" w:hAnsi="Times New Roman" w:cs="Times New Roman"/>
          <w:color w:val="000000"/>
          <w:sz w:val="26"/>
          <w:szCs w:val="26"/>
        </w:rPr>
      </w:pPr>
      <w:r>
        <w:rPr>
          <w:rFonts w:ascii="Times New Roman" w:hAnsi="Times New Roman" w:cs="Times New Roman"/>
          <w:sz w:val="26"/>
          <w:szCs w:val="26"/>
        </w:rPr>
        <w:t xml:space="preserve">применять правила правописания (в объеме содержания курса): </w:t>
      </w:r>
      <w:r>
        <w:rPr>
          <w:rFonts w:ascii="Times New Roman" w:eastAsia="@Arial Unicode MS" w:hAnsi="Times New Roman" w:cs="Times New Roman"/>
          <w:color w:val="000000"/>
          <w:sz w:val="26"/>
          <w:szCs w:val="26"/>
        </w:rPr>
        <w:t>гласные и согласные в неизменяемых на письме приставках;</w:t>
      </w:r>
    </w:p>
    <w:p w:rsidR="00112969" w:rsidRDefault="00661D81">
      <w:pPr>
        <w:tabs>
          <w:tab w:val="left" w:leader="dot" w:pos="624"/>
        </w:tabs>
        <w:spacing w:after="0" w:line="240" w:lineRule="auto"/>
        <w:ind w:firstLine="709"/>
        <w:jc w:val="both"/>
        <w:rPr>
          <w:rFonts w:ascii="Times New Roman" w:eastAsia="@Arial Unicode MS" w:hAnsi="Times New Roman" w:cs="Times New Roman"/>
          <w:color w:val="000000"/>
          <w:sz w:val="26"/>
          <w:szCs w:val="26"/>
        </w:rPr>
      </w:pPr>
      <w:r>
        <w:rPr>
          <w:rFonts w:ascii="Times New Roman" w:hAnsi="Times New Roman" w:cs="Times New Roman"/>
          <w:sz w:val="26"/>
          <w:szCs w:val="26"/>
        </w:rPr>
        <w:t xml:space="preserve">применять правила правописания (в объеме содержания курса): </w:t>
      </w:r>
      <w:r>
        <w:rPr>
          <w:rFonts w:ascii="Times New Roman" w:eastAsia="@Arial Unicode MS" w:hAnsi="Times New Roman" w:cs="Times New Roman"/>
          <w:color w:val="000000"/>
          <w:sz w:val="26"/>
          <w:szCs w:val="26"/>
        </w:rPr>
        <w:t xml:space="preserve">разделительные </w:t>
      </w:r>
      <w:r>
        <w:rPr>
          <w:rFonts w:ascii="Times New Roman" w:eastAsia="@Arial Unicode MS" w:hAnsi="Times New Roman" w:cs="Times New Roman"/>
          <w:b/>
          <w:bCs/>
          <w:i/>
          <w:iCs/>
          <w:color w:val="000000"/>
          <w:sz w:val="26"/>
          <w:szCs w:val="26"/>
        </w:rPr>
        <w:t xml:space="preserve">ъ </w:t>
      </w:r>
      <w:r>
        <w:rPr>
          <w:rFonts w:ascii="Times New Roman" w:eastAsia="@Arial Unicode MS" w:hAnsi="Times New Roman" w:cs="Times New Roman"/>
          <w:color w:val="000000"/>
          <w:sz w:val="26"/>
          <w:szCs w:val="26"/>
        </w:rPr>
        <w:t xml:space="preserve">и </w:t>
      </w:r>
      <w:r>
        <w:rPr>
          <w:rFonts w:ascii="Times New Roman" w:eastAsia="@Arial Unicode MS" w:hAnsi="Times New Roman" w:cs="Times New Roman"/>
          <w:b/>
          <w:bCs/>
          <w:i/>
          <w:iCs/>
          <w:color w:val="000000"/>
          <w:sz w:val="26"/>
          <w:szCs w:val="26"/>
        </w:rPr>
        <w:t>ь</w:t>
      </w:r>
      <w:r>
        <w:rPr>
          <w:rFonts w:ascii="Times New Roman" w:eastAsia="@Arial Unicode MS" w:hAnsi="Times New Roman" w:cs="Times New Roman"/>
          <w:color w:val="000000"/>
          <w:sz w:val="26"/>
          <w:szCs w:val="26"/>
        </w:rPr>
        <w:t>;</w:t>
      </w:r>
    </w:p>
    <w:p w:rsidR="00112969" w:rsidRDefault="00661D81">
      <w:pPr>
        <w:tabs>
          <w:tab w:val="left" w:leader="dot" w:pos="624"/>
        </w:tabs>
        <w:spacing w:after="0" w:line="240" w:lineRule="auto"/>
        <w:ind w:firstLine="709"/>
        <w:jc w:val="both"/>
        <w:rPr>
          <w:rFonts w:ascii="Times New Roman" w:eastAsia="@Arial Unicode MS" w:hAnsi="Times New Roman" w:cs="Times New Roman"/>
          <w:color w:val="000000"/>
          <w:sz w:val="26"/>
          <w:szCs w:val="26"/>
        </w:rPr>
      </w:pPr>
      <w:r>
        <w:rPr>
          <w:rFonts w:ascii="Times New Roman" w:hAnsi="Times New Roman" w:cs="Times New Roman"/>
          <w:sz w:val="26"/>
          <w:szCs w:val="26"/>
        </w:rPr>
        <w:t xml:space="preserve">применять правила правописания (в объеме содержания курса): </w:t>
      </w:r>
      <w:r>
        <w:rPr>
          <w:rFonts w:ascii="Times New Roman" w:eastAsia="@Arial Unicode MS" w:hAnsi="Times New Roman" w:cs="Times New Roman"/>
          <w:color w:val="000000"/>
          <w:sz w:val="26"/>
          <w:szCs w:val="26"/>
        </w:rPr>
        <w:t>мягкий знак после шипящих на конце имен существительных (</w:t>
      </w:r>
      <w:r>
        <w:rPr>
          <w:rFonts w:ascii="Times New Roman" w:eastAsia="@Arial Unicode MS" w:hAnsi="Times New Roman" w:cs="Times New Roman"/>
          <w:b/>
          <w:bCs/>
          <w:i/>
          <w:iCs/>
          <w:color w:val="000000"/>
          <w:sz w:val="26"/>
          <w:szCs w:val="26"/>
        </w:rPr>
        <w:t>ночь</w:t>
      </w:r>
      <w:r>
        <w:rPr>
          <w:rFonts w:ascii="Times New Roman" w:eastAsia="@Arial Unicode MS" w:hAnsi="Times New Roman" w:cs="Times New Roman"/>
          <w:color w:val="000000"/>
          <w:sz w:val="26"/>
          <w:szCs w:val="26"/>
        </w:rPr>
        <w:t xml:space="preserve">, </w:t>
      </w:r>
      <w:r>
        <w:rPr>
          <w:rFonts w:ascii="Times New Roman" w:eastAsia="@Arial Unicode MS" w:hAnsi="Times New Roman" w:cs="Times New Roman"/>
          <w:b/>
          <w:bCs/>
          <w:i/>
          <w:iCs/>
          <w:color w:val="000000"/>
          <w:sz w:val="26"/>
          <w:szCs w:val="26"/>
        </w:rPr>
        <w:t>нож</w:t>
      </w:r>
      <w:r>
        <w:rPr>
          <w:rFonts w:ascii="Times New Roman" w:eastAsia="@Arial Unicode MS" w:hAnsi="Times New Roman" w:cs="Times New Roman"/>
          <w:color w:val="000000"/>
          <w:sz w:val="26"/>
          <w:szCs w:val="26"/>
        </w:rPr>
        <w:t xml:space="preserve">, </w:t>
      </w:r>
      <w:r>
        <w:rPr>
          <w:rFonts w:ascii="Times New Roman" w:eastAsia="@Arial Unicode MS" w:hAnsi="Times New Roman" w:cs="Times New Roman"/>
          <w:b/>
          <w:bCs/>
          <w:i/>
          <w:iCs/>
          <w:color w:val="000000"/>
          <w:sz w:val="26"/>
          <w:szCs w:val="26"/>
        </w:rPr>
        <w:t>рожь</w:t>
      </w:r>
      <w:r>
        <w:rPr>
          <w:rFonts w:ascii="Times New Roman" w:eastAsia="@Arial Unicode MS" w:hAnsi="Times New Roman" w:cs="Times New Roman"/>
          <w:color w:val="000000"/>
          <w:sz w:val="26"/>
          <w:szCs w:val="26"/>
        </w:rPr>
        <w:t xml:space="preserve">, </w:t>
      </w:r>
      <w:r>
        <w:rPr>
          <w:rFonts w:ascii="Times New Roman" w:eastAsia="@Arial Unicode MS" w:hAnsi="Times New Roman" w:cs="Times New Roman"/>
          <w:b/>
          <w:bCs/>
          <w:i/>
          <w:iCs/>
          <w:color w:val="000000"/>
          <w:sz w:val="26"/>
          <w:szCs w:val="26"/>
        </w:rPr>
        <w:t>мышь</w:t>
      </w:r>
      <w:r>
        <w:rPr>
          <w:rFonts w:ascii="Times New Roman" w:eastAsia="@Arial Unicode MS" w:hAnsi="Times New Roman" w:cs="Times New Roman"/>
          <w:color w:val="000000"/>
          <w:sz w:val="26"/>
          <w:szCs w:val="26"/>
        </w:rPr>
        <w:t>);</w:t>
      </w:r>
    </w:p>
    <w:p w:rsidR="00112969" w:rsidRDefault="00661D81">
      <w:pPr>
        <w:tabs>
          <w:tab w:val="left" w:leader="dot" w:pos="624"/>
        </w:tabs>
        <w:spacing w:after="0" w:line="240" w:lineRule="auto"/>
        <w:ind w:firstLine="709"/>
        <w:jc w:val="both"/>
        <w:rPr>
          <w:rFonts w:ascii="Times New Roman" w:eastAsia="@Arial Unicode MS" w:hAnsi="Times New Roman" w:cs="Times New Roman"/>
          <w:color w:val="000000"/>
          <w:sz w:val="26"/>
          <w:szCs w:val="26"/>
        </w:rPr>
      </w:pPr>
      <w:r>
        <w:rPr>
          <w:rFonts w:ascii="Times New Roman" w:hAnsi="Times New Roman" w:cs="Times New Roman"/>
          <w:sz w:val="26"/>
          <w:szCs w:val="26"/>
        </w:rPr>
        <w:t xml:space="preserve">применять правила правописания (в объеме содержания курса): </w:t>
      </w:r>
      <w:r>
        <w:rPr>
          <w:rFonts w:ascii="Times New Roman" w:eastAsia="@Arial Unicode MS" w:hAnsi="Times New Roman" w:cs="Times New Roman"/>
          <w:color w:val="000000"/>
          <w:sz w:val="26"/>
          <w:szCs w:val="26"/>
        </w:rPr>
        <w:t xml:space="preserve">безударные падежные окончания имен существительных (кроме существительных на </w:t>
      </w:r>
      <w:r>
        <w:rPr>
          <w:rFonts w:ascii="Times New Roman" w:eastAsia="@Arial Unicode MS" w:hAnsi="Times New Roman" w:cs="Times New Roman"/>
          <w:i/>
          <w:iCs/>
          <w:color w:val="000000"/>
          <w:sz w:val="26"/>
          <w:szCs w:val="26"/>
        </w:rPr>
        <w:noBreakHyphen/>
      </w:r>
      <w:r>
        <w:rPr>
          <w:rFonts w:ascii="Times New Roman" w:eastAsia="@Arial Unicode MS" w:hAnsi="Times New Roman" w:cs="Times New Roman"/>
          <w:b/>
          <w:bCs/>
          <w:i/>
          <w:iCs/>
          <w:color w:val="000000"/>
          <w:sz w:val="26"/>
          <w:szCs w:val="26"/>
        </w:rPr>
        <w:t>мя</w:t>
      </w:r>
      <w:r>
        <w:rPr>
          <w:rFonts w:ascii="Times New Roman" w:eastAsia="@Arial Unicode MS" w:hAnsi="Times New Roman" w:cs="Times New Roman"/>
          <w:color w:val="000000"/>
          <w:sz w:val="26"/>
          <w:szCs w:val="26"/>
        </w:rPr>
        <w:t xml:space="preserve">, </w:t>
      </w:r>
      <w:r>
        <w:rPr>
          <w:rFonts w:ascii="Times New Roman" w:eastAsia="@Arial Unicode MS" w:hAnsi="Times New Roman" w:cs="Times New Roman"/>
          <w:b/>
          <w:bCs/>
          <w:i/>
          <w:iCs/>
          <w:color w:val="000000"/>
          <w:sz w:val="26"/>
          <w:szCs w:val="26"/>
        </w:rPr>
        <w:noBreakHyphen/>
        <w:t>ий</w:t>
      </w:r>
      <w:r>
        <w:rPr>
          <w:rFonts w:ascii="Times New Roman" w:eastAsia="@Arial Unicode MS" w:hAnsi="Times New Roman" w:cs="Times New Roman"/>
          <w:color w:val="000000"/>
          <w:sz w:val="26"/>
          <w:szCs w:val="26"/>
        </w:rPr>
        <w:t xml:space="preserve">, </w:t>
      </w:r>
      <w:r>
        <w:rPr>
          <w:rFonts w:ascii="Times New Roman" w:eastAsia="@Arial Unicode MS" w:hAnsi="Times New Roman" w:cs="Times New Roman"/>
          <w:b/>
          <w:bCs/>
          <w:i/>
          <w:iCs/>
          <w:color w:val="000000"/>
          <w:sz w:val="26"/>
          <w:szCs w:val="26"/>
        </w:rPr>
        <w:noBreakHyphen/>
        <w:t>ья</w:t>
      </w:r>
      <w:r>
        <w:rPr>
          <w:rFonts w:ascii="Times New Roman" w:eastAsia="@Arial Unicode MS" w:hAnsi="Times New Roman" w:cs="Times New Roman"/>
          <w:color w:val="000000"/>
          <w:sz w:val="26"/>
          <w:szCs w:val="26"/>
        </w:rPr>
        <w:t xml:space="preserve">, </w:t>
      </w:r>
      <w:r>
        <w:rPr>
          <w:rFonts w:ascii="Times New Roman" w:eastAsia="@Arial Unicode MS" w:hAnsi="Times New Roman" w:cs="Times New Roman"/>
          <w:b/>
          <w:bCs/>
          <w:i/>
          <w:iCs/>
          <w:color w:val="000000"/>
          <w:sz w:val="26"/>
          <w:szCs w:val="26"/>
        </w:rPr>
        <w:noBreakHyphen/>
        <w:t>ье</w:t>
      </w:r>
      <w:r>
        <w:rPr>
          <w:rFonts w:ascii="Times New Roman" w:eastAsia="@Arial Unicode MS" w:hAnsi="Times New Roman" w:cs="Times New Roman"/>
          <w:color w:val="000000"/>
          <w:sz w:val="26"/>
          <w:szCs w:val="26"/>
        </w:rPr>
        <w:t xml:space="preserve">, </w:t>
      </w:r>
      <w:r>
        <w:rPr>
          <w:rFonts w:ascii="Times New Roman" w:eastAsia="@Arial Unicode MS" w:hAnsi="Times New Roman" w:cs="Times New Roman"/>
          <w:b/>
          <w:bCs/>
          <w:i/>
          <w:iCs/>
          <w:color w:val="000000"/>
          <w:sz w:val="26"/>
          <w:szCs w:val="26"/>
        </w:rPr>
        <w:noBreakHyphen/>
        <w:t>ия</w:t>
      </w:r>
      <w:r>
        <w:rPr>
          <w:rFonts w:ascii="Times New Roman" w:eastAsia="@Arial Unicode MS" w:hAnsi="Times New Roman" w:cs="Times New Roman"/>
          <w:color w:val="000000"/>
          <w:sz w:val="26"/>
          <w:szCs w:val="26"/>
        </w:rPr>
        <w:t xml:space="preserve">, </w:t>
      </w:r>
      <w:r>
        <w:rPr>
          <w:rFonts w:ascii="Times New Roman" w:eastAsia="@Arial Unicode MS" w:hAnsi="Times New Roman" w:cs="Times New Roman"/>
          <w:b/>
          <w:bCs/>
          <w:i/>
          <w:iCs/>
          <w:color w:val="000000"/>
          <w:sz w:val="26"/>
          <w:szCs w:val="26"/>
        </w:rPr>
        <w:noBreakHyphen/>
        <w:t>ов</w:t>
      </w:r>
      <w:r>
        <w:rPr>
          <w:rFonts w:ascii="Times New Roman" w:eastAsia="@Arial Unicode MS" w:hAnsi="Times New Roman" w:cs="Times New Roman"/>
          <w:color w:val="000000"/>
          <w:sz w:val="26"/>
          <w:szCs w:val="26"/>
        </w:rPr>
        <w:t xml:space="preserve">, </w:t>
      </w:r>
      <w:r>
        <w:rPr>
          <w:rFonts w:ascii="Times New Roman" w:eastAsia="@Arial Unicode MS" w:hAnsi="Times New Roman" w:cs="Times New Roman"/>
          <w:b/>
          <w:bCs/>
          <w:i/>
          <w:iCs/>
          <w:color w:val="000000"/>
          <w:sz w:val="26"/>
          <w:szCs w:val="26"/>
        </w:rPr>
        <w:noBreakHyphen/>
        <w:t>ин</w:t>
      </w:r>
      <w:r>
        <w:rPr>
          <w:rFonts w:ascii="Times New Roman" w:eastAsia="@Arial Unicode MS" w:hAnsi="Times New Roman" w:cs="Times New Roman"/>
          <w:color w:val="000000"/>
          <w:sz w:val="26"/>
          <w:szCs w:val="26"/>
        </w:rPr>
        <w:t>);</w:t>
      </w:r>
    </w:p>
    <w:p w:rsidR="00112969" w:rsidRDefault="00661D81">
      <w:pPr>
        <w:tabs>
          <w:tab w:val="left" w:leader="dot" w:pos="624"/>
        </w:tabs>
        <w:spacing w:after="0" w:line="240" w:lineRule="auto"/>
        <w:ind w:firstLine="709"/>
        <w:jc w:val="both"/>
        <w:rPr>
          <w:rFonts w:ascii="Times New Roman" w:eastAsia="@Arial Unicode MS" w:hAnsi="Times New Roman" w:cs="Times New Roman"/>
          <w:color w:val="000000"/>
          <w:sz w:val="26"/>
          <w:szCs w:val="26"/>
        </w:rPr>
      </w:pPr>
      <w:r>
        <w:rPr>
          <w:rFonts w:ascii="Times New Roman" w:hAnsi="Times New Roman" w:cs="Times New Roman"/>
          <w:sz w:val="26"/>
          <w:szCs w:val="26"/>
        </w:rPr>
        <w:t xml:space="preserve">применять правила правописания (в объеме содержания курса): </w:t>
      </w:r>
      <w:r>
        <w:rPr>
          <w:rFonts w:ascii="Times New Roman" w:eastAsia="@Arial Unicode MS" w:hAnsi="Times New Roman" w:cs="Times New Roman"/>
          <w:color w:val="000000"/>
          <w:sz w:val="26"/>
          <w:szCs w:val="26"/>
        </w:rPr>
        <w:t>безударные окончания имен прилагательных;</w:t>
      </w:r>
    </w:p>
    <w:p w:rsidR="00112969" w:rsidRDefault="00661D81">
      <w:pPr>
        <w:tabs>
          <w:tab w:val="left" w:leader="dot" w:pos="624"/>
        </w:tabs>
        <w:spacing w:after="0" w:line="240" w:lineRule="auto"/>
        <w:ind w:firstLine="709"/>
        <w:jc w:val="both"/>
        <w:rPr>
          <w:rFonts w:ascii="Times New Roman" w:eastAsia="@Arial Unicode MS" w:hAnsi="Times New Roman" w:cs="Times New Roman"/>
          <w:color w:val="000000"/>
          <w:sz w:val="26"/>
          <w:szCs w:val="26"/>
        </w:rPr>
      </w:pPr>
      <w:r>
        <w:rPr>
          <w:rFonts w:ascii="Times New Roman" w:hAnsi="Times New Roman" w:cs="Times New Roman"/>
          <w:sz w:val="26"/>
          <w:szCs w:val="26"/>
        </w:rPr>
        <w:t xml:space="preserve">применять правила правописания (в объеме содержания курса): </w:t>
      </w:r>
      <w:r>
        <w:rPr>
          <w:rFonts w:ascii="Times New Roman" w:eastAsia="@Arial Unicode MS" w:hAnsi="Times New Roman" w:cs="Times New Roman"/>
          <w:color w:val="000000"/>
          <w:sz w:val="26"/>
          <w:szCs w:val="26"/>
        </w:rPr>
        <w:t>раздельное написание предлогов с личными местоимениями;</w:t>
      </w:r>
    </w:p>
    <w:p w:rsidR="00112969" w:rsidRDefault="00661D81">
      <w:pPr>
        <w:tabs>
          <w:tab w:val="left" w:leader="dot" w:pos="624"/>
        </w:tabs>
        <w:spacing w:after="0" w:line="240" w:lineRule="auto"/>
        <w:ind w:firstLine="709"/>
        <w:jc w:val="both"/>
        <w:rPr>
          <w:rFonts w:ascii="Times New Roman" w:eastAsia="@Arial Unicode MS" w:hAnsi="Times New Roman" w:cs="Times New Roman"/>
          <w:color w:val="000000"/>
          <w:sz w:val="26"/>
          <w:szCs w:val="26"/>
        </w:rPr>
      </w:pPr>
      <w:r>
        <w:rPr>
          <w:rFonts w:ascii="Times New Roman" w:hAnsi="Times New Roman" w:cs="Times New Roman"/>
          <w:sz w:val="26"/>
          <w:szCs w:val="26"/>
        </w:rPr>
        <w:t xml:space="preserve">применять правила правописания (в объеме содержания курса): </w:t>
      </w:r>
      <w:r>
        <w:rPr>
          <w:rFonts w:ascii="Times New Roman" w:eastAsia="@Arial Unicode MS" w:hAnsi="Times New Roman" w:cs="Times New Roman"/>
          <w:b/>
          <w:bCs/>
          <w:i/>
          <w:iCs/>
          <w:color w:val="000000"/>
          <w:sz w:val="26"/>
          <w:szCs w:val="26"/>
        </w:rPr>
        <w:t xml:space="preserve">не </w:t>
      </w:r>
      <w:r>
        <w:rPr>
          <w:rFonts w:ascii="Times New Roman" w:eastAsia="@Arial Unicode MS" w:hAnsi="Times New Roman" w:cs="Times New Roman"/>
          <w:color w:val="000000"/>
          <w:sz w:val="26"/>
          <w:szCs w:val="26"/>
        </w:rPr>
        <w:t>с глаголами;</w:t>
      </w:r>
    </w:p>
    <w:p w:rsidR="00112969" w:rsidRDefault="00661D81">
      <w:pPr>
        <w:tabs>
          <w:tab w:val="left" w:leader="dot" w:pos="624"/>
        </w:tabs>
        <w:spacing w:after="0" w:line="240" w:lineRule="auto"/>
        <w:ind w:firstLine="709"/>
        <w:jc w:val="both"/>
        <w:rPr>
          <w:rFonts w:ascii="Times New Roman" w:eastAsia="@Arial Unicode MS" w:hAnsi="Times New Roman" w:cs="Times New Roman"/>
          <w:color w:val="000000"/>
          <w:sz w:val="26"/>
          <w:szCs w:val="26"/>
        </w:rPr>
      </w:pPr>
      <w:r>
        <w:rPr>
          <w:rFonts w:ascii="Times New Roman" w:hAnsi="Times New Roman" w:cs="Times New Roman"/>
          <w:sz w:val="26"/>
          <w:szCs w:val="26"/>
        </w:rPr>
        <w:t xml:space="preserve">применять правила правописания (в объеме содержания курса): </w:t>
      </w:r>
      <w:r>
        <w:rPr>
          <w:rFonts w:ascii="Times New Roman" w:eastAsia="@Arial Unicode MS" w:hAnsi="Times New Roman" w:cs="Times New Roman"/>
          <w:color w:val="000000"/>
          <w:sz w:val="26"/>
          <w:szCs w:val="26"/>
        </w:rPr>
        <w:t>мягкий знак после шипящих на конце глаголов в форме 2</w:t>
      </w:r>
      <w:r>
        <w:rPr>
          <w:rFonts w:ascii="Times New Roman" w:eastAsia="@Arial Unicode MS" w:hAnsi="Times New Roman" w:cs="Times New Roman"/>
          <w:color w:val="000000"/>
          <w:sz w:val="26"/>
          <w:szCs w:val="26"/>
        </w:rPr>
        <w:noBreakHyphen/>
        <w:t>го лица единственного числа (</w:t>
      </w:r>
      <w:r>
        <w:rPr>
          <w:rFonts w:ascii="Times New Roman" w:eastAsia="@Arial Unicode MS" w:hAnsi="Times New Roman" w:cs="Times New Roman"/>
          <w:b/>
          <w:bCs/>
          <w:i/>
          <w:iCs/>
          <w:color w:val="000000"/>
          <w:sz w:val="26"/>
          <w:szCs w:val="26"/>
        </w:rPr>
        <w:t>пишешь</w:t>
      </w:r>
      <w:r>
        <w:rPr>
          <w:rFonts w:ascii="Times New Roman" w:eastAsia="@Arial Unicode MS" w:hAnsi="Times New Roman" w:cs="Times New Roman"/>
          <w:color w:val="000000"/>
          <w:sz w:val="26"/>
          <w:szCs w:val="26"/>
        </w:rPr>
        <w:t xml:space="preserve">, </w:t>
      </w:r>
      <w:r>
        <w:rPr>
          <w:rFonts w:ascii="Times New Roman" w:eastAsia="@Arial Unicode MS" w:hAnsi="Times New Roman" w:cs="Times New Roman"/>
          <w:b/>
          <w:bCs/>
          <w:i/>
          <w:iCs/>
          <w:color w:val="000000"/>
          <w:sz w:val="26"/>
          <w:szCs w:val="26"/>
        </w:rPr>
        <w:t>учишь</w:t>
      </w:r>
      <w:r>
        <w:rPr>
          <w:rFonts w:ascii="Times New Roman" w:eastAsia="@Arial Unicode MS" w:hAnsi="Times New Roman" w:cs="Times New Roman"/>
          <w:color w:val="000000"/>
          <w:sz w:val="26"/>
          <w:szCs w:val="26"/>
        </w:rPr>
        <w:t>);</w:t>
      </w:r>
    </w:p>
    <w:p w:rsidR="00112969" w:rsidRDefault="00661D81">
      <w:pPr>
        <w:tabs>
          <w:tab w:val="left" w:leader="dot" w:pos="624"/>
        </w:tabs>
        <w:spacing w:after="0" w:line="240" w:lineRule="auto"/>
        <w:ind w:firstLine="709"/>
        <w:jc w:val="both"/>
        <w:rPr>
          <w:rFonts w:ascii="Times New Roman" w:eastAsia="@Arial Unicode MS" w:hAnsi="Times New Roman" w:cs="Times New Roman"/>
          <w:color w:val="000000"/>
          <w:sz w:val="26"/>
          <w:szCs w:val="26"/>
        </w:rPr>
      </w:pPr>
      <w:r>
        <w:rPr>
          <w:rFonts w:ascii="Times New Roman" w:hAnsi="Times New Roman" w:cs="Times New Roman"/>
          <w:sz w:val="26"/>
          <w:szCs w:val="26"/>
        </w:rPr>
        <w:t xml:space="preserve">применять правила правописания (в объеме содержания курса): </w:t>
      </w:r>
      <w:r>
        <w:rPr>
          <w:rFonts w:ascii="Times New Roman" w:eastAsia="@Arial Unicode MS" w:hAnsi="Times New Roman" w:cs="Times New Roman"/>
          <w:color w:val="000000"/>
          <w:sz w:val="26"/>
          <w:szCs w:val="26"/>
        </w:rPr>
        <w:t xml:space="preserve">мягкий знак в глаголах в сочетании </w:t>
      </w:r>
      <w:r>
        <w:rPr>
          <w:rFonts w:ascii="Times New Roman" w:eastAsia="@Arial Unicode MS" w:hAnsi="Times New Roman" w:cs="Times New Roman"/>
          <w:color w:val="000000"/>
          <w:sz w:val="26"/>
          <w:szCs w:val="26"/>
        </w:rPr>
        <w:noBreakHyphen/>
      </w:r>
      <w:r>
        <w:rPr>
          <w:rFonts w:ascii="Times New Roman" w:eastAsia="@Arial Unicode MS" w:hAnsi="Times New Roman" w:cs="Times New Roman"/>
          <w:b/>
          <w:bCs/>
          <w:i/>
          <w:iCs/>
          <w:color w:val="000000"/>
          <w:sz w:val="26"/>
          <w:szCs w:val="26"/>
        </w:rPr>
        <w:t>ться</w:t>
      </w:r>
      <w:r>
        <w:rPr>
          <w:rFonts w:ascii="Times New Roman" w:eastAsia="@Arial Unicode MS" w:hAnsi="Times New Roman" w:cs="Times New Roman"/>
          <w:color w:val="000000"/>
          <w:sz w:val="26"/>
          <w:szCs w:val="26"/>
        </w:rPr>
        <w:t>;</w:t>
      </w:r>
    </w:p>
    <w:p w:rsidR="00112969" w:rsidRDefault="00661D81">
      <w:pPr>
        <w:tabs>
          <w:tab w:val="left" w:leader="dot" w:pos="624"/>
        </w:tabs>
        <w:spacing w:after="0" w:line="240" w:lineRule="auto"/>
        <w:ind w:firstLine="709"/>
        <w:jc w:val="both"/>
        <w:rPr>
          <w:rFonts w:ascii="Times New Roman" w:eastAsia="@Arial Unicode MS" w:hAnsi="Times New Roman" w:cs="Times New Roman"/>
          <w:color w:val="000000"/>
          <w:sz w:val="26"/>
          <w:szCs w:val="26"/>
        </w:rPr>
      </w:pPr>
      <w:r>
        <w:rPr>
          <w:rFonts w:ascii="Times New Roman" w:hAnsi="Times New Roman" w:cs="Times New Roman"/>
          <w:sz w:val="26"/>
          <w:szCs w:val="26"/>
        </w:rPr>
        <w:t xml:space="preserve">применять правила правописания (в объеме содержания курса): </w:t>
      </w:r>
      <w:r>
        <w:rPr>
          <w:rFonts w:ascii="Times New Roman" w:eastAsia="@Arial Unicode MS" w:hAnsi="Times New Roman" w:cs="Times New Roman"/>
          <w:i/>
          <w:iCs/>
          <w:color w:val="000000"/>
          <w:sz w:val="26"/>
          <w:szCs w:val="26"/>
        </w:rPr>
        <w:t>безударные личные окончания глаголов</w:t>
      </w:r>
      <w:r>
        <w:rPr>
          <w:rFonts w:ascii="Times New Roman" w:eastAsia="@Arial Unicode MS" w:hAnsi="Times New Roman" w:cs="Times New Roman"/>
          <w:color w:val="000000"/>
          <w:sz w:val="26"/>
          <w:szCs w:val="26"/>
        </w:rPr>
        <w:t>;</w:t>
      </w:r>
    </w:p>
    <w:p w:rsidR="00112969" w:rsidRDefault="00661D81">
      <w:pPr>
        <w:tabs>
          <w:tab w:val="left" w:leader="dot" w:pos="624"/>
        </w:tabs>
        <w:spacing w:after="0" w:line="240" w:lineRule="auto"/>
        <w:ind w:firstLine="709"/>
        <w:jc w:val="both"/>
        <w:rPr>
          <w:rFonts w:ascii="Times New Roman" w:eastAsia="@Arial Unicode MS" w:hAnsi="Times New Roman" w:cs="Times New Roman"/>
          <w:color w:val="000000"/>
          <w:sz w:val="26"/>
          <w:szCs w:val="26"/>
        </w:rPr>
      </w:pPr>
      <w:r>
        <w:rPr>
          <w:rFonts w:ascii="Times New Roman" w:hAnsi="Times New Roman" w:cs="Times New Roman"/>
          <w:sz w:val="26"/>
          <w:szCs w:val="26"/>
        </w:rPr>
        <w:t xml:space="preserve">применять правила правописания (в объеме содержания курса): </w:t>
      </w:r>
      <w:r>
        <w:rPr>
          <w:rFonts w:ascii="Times New Roman" w:eastAsia="@Arial Unicode MS" w:hAnsi="Times New Roman" w:cs="Times New Roman"/>
          <w:color w:val="000000"/>
          <w:sz w:val="26"/>
          <w:szCs w:val="26"/>
        </w:rPr>
        <w:t>раздельное написание предлогов с другими словами;</w:t>
      </w:r>
    </w:p>
    <w:p w:rsidR="00112969" w:rsidRDefault="00661D81">
      <w:pPr>
        <w:tabs>
          <w:tab w:val="left" w:leader="dot" w:pos="624"/>
        </w:tabs>
        <w:spacing w:after="0" w:line="240" w:lineRule="auto"/>
        <w:ind w:firstLine="709"/>
        <w:jc w:val="both"/>
        <w:rPr>
          <w:rFonts w:ascii="Times New Roman" w:eastAsia="@Arial Unicode MS" w:hAnsi="Times New Roman" w:cs="Times New Roman"/>
          <w:color w:val="000000"/>
          <w:sz w:val="26"/>
          <w:szCs w:val="26"/>
        </w:rPr>
      </w:pPr>
      <w:r>
        <w:rPr>
          <w:rFonts w:ascii="Times New Roman" w:hAnsi="Times New Roman" w:cs="Times New Roman"/>
          <w:sz w:val="26"/>
          <w:szCs w:val="26"/>
        </w:rPr>
        <w:t>применять правила правописания (в объеме содержания курса):</w:t>
      </w:r>
      <w:r>
        <w:rPr>
          <w:rFonts w:ascii="Times New Roman" w:eastAsia="@Arial Unicode MS" w:hAnsi="Times New Roman" w:cs="Times New Roman"/>
          <w:color w:val="000000"/>
          <w:sz w:val="26"/>
          <w:szCs w:val="26"/>
        </w:rPr>
        <w:t xml:space="preserve"> знаки препинания в конце предложения: точка, вопросительный и восклицательный знаки;</w:t>
      </w:r>
    </w:p>
    <w:p w:rsidR="00112969" w:rsidRDefault="00661D81">
      <w:pPr>
        <w:tabs>
          <w:tab w:val="left" w:leader="dot" w:pos="624"/>
        </w:tabs>
        <w:spacing w:after="0" w:line="240" w:lineRule="auto"/>
        <w:ind w:firstLine="709"/>
        <w:jc w:val="both"/>
        <w:rPr>
          <w:rFonts w:ascii="Times New Roman" w:eastAsia="@Arial Unicode MS" w:hAnsi="Times New Roman" w:cs="Times New Roman"/>
          <w:b/>
          <w:bCs/>
          <w:color w:val="000000"/>
          <w:sz w:val="26"/>
          <w:szCs w:val="26"/>
        </w:rPr>
      </w:pPr>
      <w:r>
        <w:rPr>
          <w:rFonts w:ascii="Times New Roman" w:hAnsi="Times New Roman" w:cs="Times New Roman"/>
          <w:sz w:val="26"/>
          <w:szCs w:val="26"/>
        </w:rPr>
        <w:t xml:space="preserve">применять правила правописания (в объеме содержания курса): </w:t>
      </w:r>
      <w:r>
        <w:rPr>
          <w:rFonts w:ascii="Times New Roman" w:eastAsia="@Arial Unicode MS" w:hAnsi="Times New Roman" w:cs="Times New Roman"/>
          <w:color w:val="000000"/>
          <w:sz w:val="26"/>
          <w:szCs w:val="26"/>
        </w:rPr>
        <w:t>знаки препинания (запятая) в предложениях с однородными членами.</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определять (уточнять) написание слова по орфографическому словарю учебника;</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безошибочно списывать текст объемом 15-20 слов;</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безошибочно списывать текст объемом 35-40 слов;</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безошибочно списывать текст объемом 55-70 слов;</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безошибочно списывать текст объемом 80-90 слов;</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писать под диктовку тексты объемом 15-20 слов в соответствии с изученными правилами правописания;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писать под диктовку тексты объемом 35-40 слов в соответствии с изученными правилами правописания;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писать под диктовку тексты объемом 55-60 слов в соответствии с изученными правилами правописания;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писать под диктовку тексты объемом 75-80 слов в соответствии с изученными правилами правописания;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проверять собственный и предложенный текст, находить и исправлять орфографические и пунктуационные ошибки.</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b/>
          <w:sz w:val="26"/>
          <w:szCs w:val="26"/>
        </w:rPr>
      </w:pPr>
      <w:r>
        <w:rPr>
          <w:rFonts w:ascii="Times New Roman" w:eastAsia="Times New Roman" w:hAnsi="Times New Roman" w:cs="Times New Roman"/>
          <w:b/>
          <w:iCs/>
          <w:sz w:val="26"/>
          <w:szCs w:val="26"/>
        </w:rPr>
        <w:t>Выпускник получит возможность научиться: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осознавать место возможного возникновения орфографической ошибки;</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подбирать примеры с определенной орфограммой;</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pacing w:val="2"/>
          <w:sz w:val="26"/>
          <w:szCs w:val="26"/>
        </w:rPr>
        <w:t>при составлении собственных текстов перефразиро</w:t>
      </w:r>
      <w:r>
        <w:rPr>
          <w:rFonts w:ascii="Times New Roman" w:eastAsia="Times New Roman" w:hAnsi="Times New Roman" w:cs="Times New Roman"/>
          <w:i/>
          <w:sz w:val="26"/>
          <w:szCs w:val="26"/>
        </w:rPr>
        <w:t>вать записываемое, чтобы избежать орфографических и пунктуационных ошибок;</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112969" w:rsidRDefault="00661D81">
      <w:pPr>
        <w:keepNext/>
        <w:tabs>
          <w:tab w:val="left" w:pos="709"/>
        </w:tabs>
        <w:spacing w:after="0" w:line="240" w:lineRule="auto"/>
        <w:ind w:firstLine="454"/>
        <w:jc w:val="both"/>
        <w:textAlignment w:val="center"/>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Содержательная линия «Развитие речи»</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Выпускник научится: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выражать собственное мнение и аргументировать его;</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самостоятельно озаглавливать текст;</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составлять план текста;</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сочинять письма; </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сочинять поздравительные открытки; </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сочинять записки;</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сочинять небольшие тексты для конкретных ситуаций общения.</w:t>
      </w:r>
    </w:p>
    <w:p w:rsidR="00112969" w:rsidRDefault="00661D81">
      <w:pPr>
        <w:tabs>
          <w:tab w:val="left" w:pos="709"/>
        </w:tabs>
        <w:spacing w:after="0" w:line="240" w:lineRule="auto"/>
        <w:ind w:firstLine="454"/>
        <w:jc w:val="both"/>
        <w:textAlignment w:val="center"/>
        <w:rPr>
          <w:rFonts w:ascii="Times New Roman" w:eastAsia="Times New Roman" w:hAnsi="Times New Roman" w:cs="Times New Roman"/>
          <w:b/>
          <w:sz w:val="26"/>
          <w:szCs w:val="26"/>
        </w:rPr>
      </w:pPr>
      <w:r>
        <w:rPr>
          <w:rFonts w:ascii="Times New Roman" w:eastAsia="Times New Roman" w:hAnsi="Times New Roman" w:cs="Times New Roman"/>
          <w:b/>
          <w:iCs/>
          <w:sz w:val="26"/>
          <w:szCs w:val="26"/>
        </w:rPr>
        <w:t>Выпускник получит возможность научиться:</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создавать тексты по предложенному заголовку;</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подробно или выборочно пересказывать текст;</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пересказывать текст от другого лица;</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составлять устный рассказ на определенную тему с использованием разных типов речи: описание, повествование, рассуждение;</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анализировать и корректировать тексты с нарушенным порядком предложений, находить в тексте смысловые пропуски;</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корректировать тексты, в которых допущены нарушения культуры речи;</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анализировать последовательность собственных действий при работе над изложениями и сочинениями и со</w:t>
      </w:r>
      <w:r>
        <w:rPr>
          <w:rFonts w:ascii="Times New Roman" w:eastAsia="Times New Roman" w:hAnsi="Times New Roman" w:cs="Times New Roman"/>
          <w:i/>
          <w:spacing w:val="2"/>
          <w:sz w:val="26"/>
          <w:szCs w:val="26"/>
        </w:rPr>
        <w:t xml:space="preserve">относить их с разработанным алгоритмом; оценивать </w:t>
      </w:r>
      <w:r>
        <w:rPr>
          <w:rFonts w:ascii="Times New Roman" w:eastAsia="Times New Roman" w:hAnsi="Times New Roman" w:cs="Times New Roman"/>
          <w:i/>
          <w:sz w:val="26"/>
          <w:szCs w:val="26"/>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112969" w:rsidRDefault="00661D81">
      <w:pPr>
        <w:tabs>
          <w:tab w:val="left" w:pos="993"/>
        </w:tabs>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i/>
          <w:spacing w:val="2"/>
          <w:sz w:val="26"/>
          <w:szCs w:val="26"/>
        </w:rPr>
        <w:t>соблюдать нормы речевого взаимодействия при интерактивном общении (sms</w:t>
      </w:r>
      <w:r>
        <w:rPr>
          <w:rFonts w:ascii="Times New Roman" w:eastAsia="Times New Roman" w:hAnsi="Times New Roman" w:cs="Times New Roman"/>
          <w:i/>
          <w:spacing w:val="2"/>
          <w:sz w:val="26"/>
          <w:szCs w:val="26"/>
        </w:rPr>
        <w:softHyphen/>
        <w:t>сообщения, электронная по</w:t>
      </w:r>
      <w:r>
        <w:rPr>
          <w:rFonts w:ascii="Times New Roman" w:eastAsia="Times New Roman" w:hAnsi="Times New Roman" w:cs="Times New Roman"/>
          <w:i/>
          <w:sz w:val="26"/>
          <w:szCs w:val="26"/>
        </w:rPr>
        <w:t>чта, Интернет и другие виды и способы связи).</w:t>
      </w:r>
    </w:p>
    <w:p w:rsidR="00112969" w:rsidRDefault="00112969">
      <w:pPr>
        <w:spacing w:after="0" w:line="240" w:lineRule="auto"/>
        <w:jc w:val="center"/>
        <w:rPr>
          <w:rFonts w:ascii="Times New Roman" w:eastAsia="Calibri" w:hAnsi="Times New Roman" w:cs="Times New Roman"/>
          <w:b/>
          <w:sz w:val="26"/>
          <w:szCs w:val="26"/>
        </w:rPr>
      </w:pPr>
    </w:p>
    <w:p w:rsidR="00112969" w:rsidRDefault="00661D81">
      <w:pPr>
        <w:spacing w:after="0" w:line="240"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Планируемые результаты, уточненные с учетом  национальных, региональных и этнокультурных особенностей Челябинской области</w:t>
      </w:r>
    </w:p>
    <w:p w:rsidR="00112969" w:rsidRDefault="00661D81">
      <w:pPr>
        <w:spacing w:after="0" w:line="240" w:lineRule="auto"/>
        <w:rPr>
          <w:rFonts w:ascii="Times New Roman" w:eastAsia="Calibri" w:hAnsi="Times New Roman" w:cs="Times New Roman"/>
          <w:b/>
          <w:i/>
          <w:sz w:val="26"/>
          <w:szCs w:val="26"/>
        </w:rPr>
      </w:pPr>
      <w:r>
        <w:rPr>
          <w:rFonts w:ascii="Times New Roman" w:eastAsia="Calibri" w:hAnsi="Times New Roman" w:cs="Times New Roman"/>
          <w:b/>
          <w:i/>
          <w:sz w:val="26"/>
          <w:szCs w:val="26"/>
        </w:rPr>
        <w:t>1 класс</w:t>
      </w:r>
    </w:p>
    <w:p w:rsidR="00112969" w:rsidRDefault="00661D81">
      <w:pPr>
        <w:numPr>
          <w:ilvl w:val="0"/>
          <w:numId w:val="11"/>
        </w:numPr>
        <w:shd w:val="clear" w:color="auto" w:fill="FFFFFF"/>
        <w:tabs>
          <w:tab w:val="left" w:pos="709"/>
        </w:tabs>
        <w:spacing w:after="0" w:line="240" w:lineRule="auto"/>
        <w:ind w:left="0" w:firstLine="357"/>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знакомство с фонетическими особенностями языка жителей региона, соблюдение орфоэпических норм русского литературного языка;</w:t>
      </w:r>
    </w:p>
    <w:p w:rsidR="00112969" w:rsidRDefault="00661D81">
      <w:pPr>
        <w:numPr>
          <w:ilvl w:val="0"/>
          <w:numId w:val="11"/>
        </w:numPr>
        <w:shd w:val="clear" w:color="auto" w:fill="FFFFFF"/>
        <w:tabs>
          <w:tab w:val="left" w:pos="709"/>
        </w:tabs>
        <w:spacing w:after="0" w:line="240" w:lineRule="auto"/>
        <w:ind w:left="0" w:firstLine="357"/>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изучение этимологии своей фамилии, анализ значения личных имен членов своей семьи.</w:t>
      </w:r>
    </w:p>
    <w:p w:rsidR="00112969" w:rsidRDefault="00661D81">
      <w:pPr>
        <w:spacing w:after="0" w:line="240" w:lineRule="auto"/>
        <w:rPr>
          <w:rFonts w:ascii="Times New Roman" w:eastAsia="Calibri" w:hAnsi="Times New Roman" w:cs="Times New Roman"/>
          <w:b/>
          <w:i/>
          <w:sz w:val="26"/>
          <w:szCs w:val="26"/>
        </w:rPr>
      </w:pPr>
      <w:r>
        <w:rPr>
          <w:rFonts w:ascii="Times New Roman" w:eastAsia="Calibri" w:hAnsi="Times New Roman" w:cs="Times New Roman"/>
          <w:b/>
          <w:i/>
          <w:sz w:val="26"/>
          <w:szCs w:val="26"/>
        </w:rPr>
        <w:t>2 класс</w:t>
      </w:r>
    </w:p>
    <w:p w:rsidR="00112969" w:rsidRDefault="00661D81">
      <w:pPr>
        <w:numPr>
          <w:ilvl w:val="0"/>
          <w:numId w:val="11"/>
        </w:numPr>
        <w:shd w:val="clear" w:color="auto" w:fill="FFFFFF"/>
        <w:tabs>
          <w:tab w:val="left" w:pos="709"/>
        </w:tabs>
        <w:spacing w:after="0" w:line="240" w:lineRule="auto"/>
        <w:ind w:left="0" w:firstLine="357"/>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знакомство с фонетическими, лексическими и грамматическими особенностями языка жителей региона, соблюдение норм русского литературного языка;</w:t>
      </w:r>
    </w:p>
    <w:p w:rsidR="00112969" w:rsidRDefault="00661D81">
      <w:pPr>
        <w:numPr>
          <w:ilvl w:val="0"/>
          <w:numId w:val="11"/>
        </w:numPr>
        <w:shd w:val="clear" w:color="auto" w:fill="FFFFFF"/>
        <w:tabs>
          <w:tab w:val="left" w:pos="709"/>
        </w:tabs>
        <w:spacing w:after="0" w:line="240" w:lineRule="auto"/>
        <w:ind w:left="0" w:firstLine="357"/>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приобщение учащихся к лингвокраеведческой работе по топонимике;</w:t>
      </w:r>
    </w:p>
    <w:p w:rsidR="00112969" w:rsidRDefault="00661D81">
      <w:pPr>
        <w:numPr>
          <w:ilvl w:val="0"/>
          <w:numId w:val="11"/>
        </w:numPr>
        <w:shd w:val="clear" w:color="auto" w:fill="FFFFFF"/>
        <w:tabs>
          <w:tab w:val="left" w:pos="709"/>
        </w:tabs>
        <w:spacing w:after="0" w:line="240" w:lineRule="auto"/>
        <w:ind w:left="0" w:firstLine="357"/>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составление устных рассказов, отражающих тематику НРЭО.</w:t>
      </w:r>
    </w:p>
    <w:p w:rsidR="00112969" w:rsidRDefault="00661D81">
      <w:pPr>
        <w:spacing w:after="0" w:line="240" w:lineRule="auto"/>
        <w:rPr>
          <w:rFonts w:ascii="Times New Roman" w:eastAsia="Calibri" w:hAnsi="Times New Roman" w:cs="Times New Roman"/>
          <w:b/>
          <w:i/>
          <w:sz w:val="26"/>
          <w:szCs w:val="26"/>
        </w:rPr>
      </w:pPr>
      <w:r>
        <w:rPr>
          <w:rFonts w:ascii="Times New Roman" w:eastAsia="Calibri" w:hAnsi="Times New Roman" w:cs="Times New Roman"/>
          <w:b/>
          <w:i/>
          <w:sz w:val="26"/>
          <w:szCs w:val="26"/>
        </w:rPr>
        <w:t>3 класс</w:t>
      </w:r>
    </w:p>
    <w:p w:rsidR="00112969" w:rsidRDefault="00661D81">
      <w:pPr>
        <w:numPr>
          <w:ilvl w:val="0"/>
          <w:numId w:val="11"/>
        </w:numPr>
        <w:shd w:val="clear" w:color="auto" w:fill="FFFFFF"/>
        <w:tabs>
          <w:tab w:val="left" w:pos="709"/>
        </w:tabs>
        <w:spacing w:after="0" w:line="240" w:lineRule="auto"/>
        <w:ind w:left="0" w:firstLine="357"/>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знакомство с фонетическими, лексическими и грамматическими особенностями языка жителей региона, соблюдение норм русского литературного языка;</w:t>
      </w:r>
    </w:p>
    <w:p w:rsidR="00112969" w:rsidRDefault="00661D81">
      <w:pPr>
        <w:numPr>
          <w:ilvl w:val="0"/>
          <w:numId w:val="11"/>
        </w:numPr>
        <w:shd w:val="clear" w:color="auto" w:fill="FFFFFF"/>
        <w:tabs>
          <w:tab w:val="left" w:pos="709"/>
        </w:tabs>
        <w:spacing w:after="0" w:line="240" w:lineRule="auto"/>
        <w:ind w:left="0" w:firstLine="357"/>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создание небольших письменных текстов, отражающих тематику НРЭО;</w:t>
      </w:r>
    </w:p>
    <w:p w:rsidR="00112969" w:rsidRDefault="00661D81">
      <w:pPr>
        <w:numPr>
          <w:ilvl w:val="0"/>
          <w:numId w:val="11"/>
        </w:numPr>
        <w:shd w:val="clear" w:color="auto" w:fill="FFFFFF"/>
        <w:tabs>
          <w:tab w:val="left" w:pos="709"/>
        </w:tabs>
        <w:spacing w:after="0" w:line="240" w:lineRule="auto"/>
        <w:ind w:left="0" w:firstLine="357"/>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написание изложений на основе текстов, отражающих тематику НРЭО.</w:t>
      </w:r>
    </w:p>
    <w:p w:rsidR="00112969" w:rsidRDefault="00661D81">
      <w:pPr>
        <w:spacing w:after="0" w:line="240" w:lineRule="auto"/>
        <w:rPr>
          <w:rFonts w:ascii="Times New Roman" w:eastAsia="Calibri" w:hAnsi="Times New Roman" w:cs="Times New Roman"/>
          <w:b/>
          <w:i/>
          <w:sz w:val="26"/>
          <w:szCs w:val="26"/>
        </w:rPr>
      </w:pPr>
      <w:r>
        <w:rPr>
          <w:rFonts w:ascii="Times New Roman" w:eastAsia="Calibri" w:hAnsi="Times New Roman" w:cs="Times New Roman"/>
          <w:b/>
          <w:i/>
          <w:sz w:val="26"/>
          <w:szCs w:val="26"/>
        </w:rPr>
        <w:t>4 класс</w:t>
      </w:r>
    </w:p>
    <w:p w:rsidR="00112969" w:rsidRDefault="00661D81">
      <w:pPr>
        <w:numPr>
          <w:ilvl w:val="0"/>
          <w:numId w:val="11"/>
        </w:numPr>
        <w:shd w:val="clear" w:color="auto" w:fill="FFFFFF"/>
        <w:tabs>
          <w:tab w:val="left" w:pos="709"/>
        </w:tabs>
        <w:spacing w:after="0" w:line="240" w:lineRule="auto"/>
        <w:ind w:left="0" w:firstLine="357"/>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знакомство с фонетическими, лексическими и грамматическими особенностями языка жителей региона, соблюдение норм русского литературного языка;</w:t>
      </w:r>
    </w:p>
    <w:p w:rsidR="00112969" w:rsidRDefault="00661D81">
      <w:pPr>
        <w:numPr>
          <w:ilvl w:val="0"/>
          <w:numId w:val="11"/>
        </w:numPr>
        <w:shd w:val="clear" w:color="auto" w:fill="FFFFFF"/>
        <w:tabs>
          <w:tab w:val="left" w:pos="709"/>
        </w:tabs>
        <w:spacing w:after="0" w:line="240" w:lineRule="auto"/>
        <w:ind w:left="0" w:firstLine="357"/>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корректировка текстов, в которых допущены нарушения культуры речи, связанные с региональными особенностями;</w:t>
      </w:r>
    </w:p>
    <w:p w:rsidR="00112969" w:rsidRDefault="00661D81">
      <w:pPr>
        <w:numPr>
          <w:ilvl w:val="0"/>
          <w:numId w:val="11"/>
        </w:numPr>
        <w:shd w:val="clear" w:color="auto" w:fill="FFFFFF"/>
        <w:tabs>
          <w:tab w:val="left" w:pos="709"/>
        </w:tabs>
        <w:spacing w:after="0" w:line="240" w:lineRule="auto"/>
        <w:ind w:left="0" w:firstLine="357"/>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составление устных рассказов по региональной тематике с использованием разных типов речи: повествование, описание, рассуждение; </w:t>
      </w:r>
    </w:p>
    <w:p w:rsidR="00112969" w:rsidRDefault="00661D81">
      <w:pPr>
        <w:numPr>
          <w:ilvl w:val="0"/>
          <w:numId w:val="11"/>
        </w:numPr>
        <w:shd w:val="clear" w:color="auto" w:fill="FFFFFF"/>
        <w:tabs>
          <w:tab w:val="left" w:pos="709"/>
        </w:tabs>
        <w:spacing w:after="0" w:line="240" w:lineRule="auto"/>
        <w:ind w:left="0" w:firstLine="357"/>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создание небольших письменных текстов, отражающих тематику НРЭО;</w:t>
      </w:r>
    </w:p>
    <w:p w:rsidR="00112969" w:rsidRDefault="00661D81">
      <w:pPr>
        <w:numPr>
          <w:ilvl w:val="0"/>
          <w:numId w:val="11"/>
        </w:numPr>
        <w:shd w:val="clear" w:color="auto" w:fill="FFFFFF"/>
        <w:tabs>
          <w:tab w:val="left" w:pos="709"/>
        </w:tabs>
        <w:spacing w:after="0" w:line="240" w:lineRule="auto"/>
        <w:ind w:left="0" w:firstLine="357"/>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написание изложений на основе текстов, отражающих тематику НРЭО.</w:t>
      </w:r>
    </w:p>
    <w:p w:rsidR="00112969" w:rsidRDefault="00112969">
      <w:pPr>
        <w:spacing w:after="0" w:line="240" w:lineRule="auto"/>
        <w:jc w:val="both"/>
        <w:rPr>
          <w:rFonts w:ascii="Times New Roman" w:hAnsi="Times New Roman" w:cs="Times New Roman"/>
          <w:sz w:val="26"/>
          <w:szCs w:val="26"/>
        </w:rPr>
      </w:pPr>
    </w:p>
    <w:p w:rsidR="00112969" w:rsidRDefault="00661D81">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Таблица 3.1 – Планируемые результаты учебного предмета «Русский язык»*</w:t>
      </w:r>
    </w:p>
    <w:p w:rsidR="00112969" w:rsidRDefault="00112969">
      <w:pPr>
        <w:spacing w:after="0" w:line="240" w:lineRule="auto"/>
        <w:rPr>
          <w:rFonts w:ascii="Times New Roman" w:eastAsia="Times New Roman" w:hAnsi="Times New Roman" w:cs="Times New Roman"/>
          <w:sz w:val="26"/>
          <w:szCs w:val="26"/>
        </w:rPr>
      </w:pPr>
    </w:p>
    <w:tbl>
      <w:tblPr>
        <w:tblW w:w="5000" w:type="pct"/>
        <w:tblLook w:val="00A0"/>
      </w:tblPr>
      <w:tblGrid>
        <w:gridCol w:w="957"/>
        <w:gridCol w:w="6109"/>
        <w:gridCol w:w="466"/>
        <w:gridCol w:w="437"/>
        <w:gridCol w:w="467"/>
        <w:gridCol w:w="438"/>
        <w:gridCol w:w="467"/>
        <w:gridCol w:w="438"/>
        <w:gridCol w:w="468"/>
        <w:gridCol w:w="435"/>
      </w:tblGrid>
      <w:tr w:rsidR="00112969">
        <w:tc>
          <w:tcPr>
            <w:tcW w:w="819" w:type="dxa"/>
            <w:vMerge w:val="restart"/>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Раздел</w:t>
            </w:r>
          </w:p>
        </w:tc>
        <w:tc>
          <w:tcPr>
            <w:tcW w:w="3768" w:type="dxa"/>
            <w:vMerge w:val="restart"/>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highlight w:val="yellow"/>
              </w:rPr>
            </w:pPr>
            <w:r>
              <w:rPr>
                <w:rFonts w:ascii="Times New Roman" w:eastAsia="Times New Roman" w:hAnsi="Times New Roman" w:cs="Times New Roman"/>
                <w:sz w:val="26"/>
                <w:szCs w:val="26"/>
              </w:rPr>
              <w:t>Планируемые результаты</w:t>
            </w:r>
          </w:p>
        </w:tc>
        <w:tc>
          <w:tcPr>
            <w:tcW w:w="1470" w:type="dxa"/>
            <w:gridSpan w:val="2"/>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 класс</w:t>
            </w:r>
          </w:p>
        </w:tc>
        <w:tc>
          <w:tcPr>
            <w:tcW w:w="1476" w:type="dxa"/>
            <w:gridSpan w:val="2"/>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 класс</w:t>
            </w:r>
          </w:p>
        </w:tc>
        <w:tc>
          <w:tcPr>
            <w:tcW w:w="1471" w:type="dxa"/>
            <w:gridSpan w:val="2"/>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 класс</w:t>
            </w:r>
          </w:p>
        </w:tc>
        <w:tc>
          <w:tcPr>
            <w:tcW w:w="1461" w:type="dxa"/>
            <w:gridSpan w:val="2"/>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 класс</w:t>
            </w:r>
          </w:p>
        </w:tc>
      </w:tr>
      <w:tr w:rsidR="00112969">
        <w:tc>
          <w:tcPr>
            <w:tcW w:w="819" w:type="dxa"/>
            <w:vMerge/>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3768" w:type="dxa"/>
            <w:vMerge/>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highlight w:val="yellow"/>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r>
      <w:tr w:rsidR="00112969">
        <w:trPr>
          <w:trHeight w:val="210"/>
        </w:trPr>
        <w:tc>
          <w:tcPr>
            <w:tcW w:w="819" w:type="dxa"/>
            <w:vMerge w:val="restart"/>
            <w:tcBorders>
              <w:top w:val="single" w:sz="4" w:space="0" w:color="000000"/>
              <w:left w:val="single" w:sz="4" w:space="0" w:color="000000"/>
              <w:bottom w:val="single" w:sz="4" w:space="0" w:color="000000"/>
              <w:right w:val="single" w:sz="4" w:space="0" w:color="000000"/>
            </w:tcBorders>
            <w:textDirection w:val="btLr"/>
          </w:tcPr>
          <w:p w:rsidR="00112969" w:rsidRDefault="00661D81">
            <w:pPr>
              <w:spacing w:after="0" w:line="240" w:lineRule="auto"/>
              <w:ind w:right="113"/>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Фонетика и графика</w:t>
            </w: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1134"/>
              </w:tabs>
              <w:spacing w:after="0" w:line="240" w:lineRule="auto"/>
              <w:jc w:val="both"/>
              <w:textAlignment w:val="center"/>
              <w:rPr>
                <w:rFonts w:ascii="Times New Roman" w:eastAsia="Calibri" w:hAnsi="Times New Roman" w:cs="Times New Roman"/>
                <w:color w:val="000000"/>
                <w:sz w:val="26"/>
                <w:szCs w:val="26"/>
              </w:rPr>
            </w:pPr>
            <w:r>
              <w:rPr>
                <w:rFonts w:ascii="Times New Roman" w:eastAsia="Calibri" w:hAnsi="Times New Roman" w:cs="Times New Roman"/>
                <w:sz w:val="26"/>
                <w:szCs w:val="26"/>
              </w:rPr>
              <w:t>различать звуки и буквы;</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4"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261"/>
        </w:trPr>
        <w:tc>
          <w:tcPr>
            <w:tcW w:w="819" w:type="dxa"/>
            <w:vMerge/>
            <w:tcBorders>
              <w:top w:val="single" w:sz="4" w:space="0" w:color="000000"/>
              <w:left w:val="single" w:sz="4" w:space="0" w:color="000000"/>
              <w:bottom w:val="single" w:sz="4" w:space="0" w:color="000000"/>
              <w:right w:val="single" w:sz="4" w:space="0" w:color="000000"/>
            </w:tcBorders>
            <w:textDirection w:val="btLr"/>
          </w:tcPr>
          <w:p w:rsidR="00112969" w:rsidRDefault="00112969">
            <w:pPr>
              <w:numPr>
                <w:ilvl w:val="0"/>
                <w:numId w:val="13"/>
              </w:numPr>
              <w:spacing w:after="0" w:line="240" w:lineRule="auto"/>
              <w:ind w:left="191" w:right="113" w:hanging="78"/>
              <w:jc w:val="both"/>
              <w:rPr>
                <w:rFonts w:ascii="Times New Roman" w:eastAsia="Times New Roman" w:hAnsi="Times New Roman" w:cs="Times New Roman"/>
                <w:b/>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1134"/>
              </w:tabs>
              <w:spacing w:after="0" w:line="240" w:lineRule="auto"/>
              <w:jc w:val="both"/>
              <w:textAlignment w:val="center"/>
              <w:rPr>
                <w:rFonts w:ascii="Times New Roman" w:eastAsia="Calibri" w:hAnsi="Times New Roman" w:cs="Times New Roman"/>
                <w:color w:val="000000"/>
                <w:sz w:val="26"/>
                <w:szCs w:val="26"/>
              </w:rPr>
            </w:pPr>
            <w:r>
              <w:rPr>
                <w:rFonts w:ascii="Times New Roman" w:eastAsia="Calibri" w:hAnsi="Times New Roman" w:cs="Times New Roman"/>
                <w:sz w:val="26"/>
                <w:szCs w:val="26"/>
              </w:rPr>
              <w:t>характеризовать звуки русского языка: гласные ударные/</w:t>
            </w:r>
            <w:r>
              <w:rPr>
                <w:rFonts w:ascii="Times New Roman" w:eastAsia="Calibri" w:hAnsi="Times New Roman" w:cs="Times New Roman"/>
                <w:spacing w:val="2"/>
                <w:sz w:val="26"/>
                <w:szCs w:val="26"/>
              </w:rPr>
              <w:t xml:space="preserve">безударные; </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34"/>
        </w:trPr>
        <w:tc>
          <w:tcPr>
            <w:tcW w:w="819" w:type="dxa"/>
            <w:vMerge/>
            <w:tcBorders>
              <w:top w:val="single" w:sz="4" w:space="0" w:color="000000"/>
              <w:left w:val="single" w:sz="4" w:space="0" w:color="000000"/>
              <w:bottom w:val="single" w:sz="4" w:space="0" w:color="000000"/>
              <w:right w:val="single" w:sz="4" w:space="0" w:color="000000"/>
            </w:tcBorders>
            <w:textDirection w:val="btLr"/>
          </w:tcPr>
          <w:p w:rsidR="00112969" w:rsidRDefault="00112969">
            <w:pPr>
              <w:numPr>
                <w:ilvl w:val="0"/>
                <w:numId w:val="13"/>
              </w:numPr>
              <w:spacing w:after="0" w:line="240" w:lineRule="auto"/>
              <w:ind w:left="191" w:right="113" w:hanging="78"/>
              <w:jc w:val="both"/>
              <w:rPr>
                <w:rFonts w:ascii="Times New Roman" w:eastAsia="Times New Roman" w:hAnsi="Times New Roman" w:cs="Times New Roman"/>
                <w:b/>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1134"/>
              </w:tabs>
              <w:spacing w:after="0" w:line="240" w:lineRule="auto"/>
              <w:jc w:val="both"/>
              <w:textAlignment w:val="center"/>
              <w:rPr>
                <w:rFonts w:ascii="Times New Roman" w:eastAsia="Calibri" w:hAnsi="Times New Roman" w:cs="Times New Roman"/>
                <w:color w:val="000000"/>
                <w:sz w:val="26"/>
                <w:szCs w:val="26"/>
              </w:rPr>
            </w:pPr>
            <w:r>
              <w:rPr>
                <w:rFonts w:ascii="Times New Roman" w:eastAsia="Calibri" w:hAnsi="Times New Roman" w:cs="Times New Roman"/>
                <w:sz w:val="26"/>
                <w:szCs w:val="26"/>
              </w:rPr>
              <w:t xml:space="preserve">характеризовать звуки русского языка: </w:t>
            </w:r>
            <w:r>
              <w:rPr>
                <w:rFonts w:ascii="Times New Roman" w:eastAsia="Calibri" w:hAnsi="Times New Roman" w:cs="Times New Roman"/>
                <w:spacing w:val="2"/>
                <w:sz w:val="26"/>
                <w:szCs w:val="26"/>
              </w:rPr>
              <w:t xml:space="preserve">согласные твердые/мягкие; </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39"/>
        </w:trPr>
        <w:tc>
          <w:tcPr>
            <w:tcW w:w="819" w:type="dxa"/>
            <w:vMerge/>
            <w:tcBorders>
              <w:top w:val="single" w:sz="4" w:space="0" w:color="000000"/>
              <w:left w:val="single" w:sz="4" w:space="0" w:color="000000"/>
              <w:bottom w:val="single" w:sz="4" w:space="0" w:color="000000"/>
              <w:right w:val="single" w:sz="4" w:space="0" w:color="000000"/>
            </w:tcBorders>
            <w:textDirection w:val="btLr"/>
          </w:tcPr>
          <w:p w:rsidR="00112969" w:rsidRDefault="00112969">
            <w:pPr>
              <w:numPr>
                <w:ilvl w:val="0"/>
                <w:numId w:val="13"/>
              </w:numPr>
              <w:spacing w:after="0" w:line="240" w:lineRule="auto"/>
              <w:ind w:left="191" w:right="113" w:hanging="78"/>
              <w:jc w:val="both"/>
              <w:rPr>
                <w:rFonts w:ascii="Times New Roman" w:eastAsia="Times New Roman" w:hAnsi="Times New Roman" w:cs="Times New Roman"/>
                <w:b/>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1134"/>
              </w:tabs>
              <w:spacing w:after="0" w:line="240" w:lineRule="auto"/>
              <w:jc w:val="both"/>
              <w:textAlignment w:val="center"/>
              <w:rPr>
                <w:rFonts w:ascii="Times New Roman" w:eastAsia="Calibri" w:hAnsi="Times New Roman" w:cs="Times New Roman"/>
                <w:color w:val="000000"/>
                <w:sz w:val="26"/>
                <w:szCs w:val="26"/>
              </w:rPr>
            </w:pPr>
            <w:r>
              <w:rPr>
                <w:rFonts w:ascii="Times New Roman" w:eastAsia="Calibri" w:hAnsi="Times New Roman" w:cs="Times New Roman"/>
                <w:sz w:val="26"/>
                <w:szCs w:val="26"/>
              </w:rPr>
              <w:t xml:space="preserve">характеризовать звуки русского языка: </w:t>
            </w:r>
            <w:r>
              <w:rPr>
                <w:rFonts w:ascii="Times New Roman" w:eastAsia="Calibri" w:hAnsi="Times New Roman" w:cs="Times New Roman"/>
                <w:spacing w:val="2"/>
                <w:sz w:val="26"/>
                <w:szCs w:val="26"/>
              </w:rPr>
              <w:t xml:space="preserve">парные/непарные </w:t>
            </w:r>
            <w:r>
              <w:rPr>
                <w:rFonts w:ascii="Times New Roman" w:eastAsia="Calibri" w:hAnsi="Times New Roman" w:cs="Times New Roman"/>
                <w:sz w:val="26"/>
                <w:szCs w:val="26"/>
              </w:rPr>
              <w:t xml:space="preserve">твердые и мягкие; </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224"/>
        </w:trPr>
        <w:tc>
          <w:tcPr>
            <w:tcW w:w="819" w:type="dxa"/>
            <w:vMerge/>
            <w:tcBorders>
              <w:top w:val="single" w:sz="4" w:space="0" w:color="000000"/>
              <w:left w:val="single" w:sz="4" w:space="0" w:color="000000"/>
              <w:bottom w:val="single" w:sz="4" w:space="0" w:color="000000"/>
              <w:right w:val="single" w:sz="4" w:space="0" w:color="000000"/>
            </w:tcBorders>
            <w:textDirection w:val="btLr"/>
          </w:tcPr>
          <w:p w:rsidR="00112969" w:rsidRDefault="00112969">
            <w:pPr>
              <w:numPr>
                <w:ilvl w:val="0"/>
                <w:numId w:val="13"/>
              </w:numPr>
              <w:spacing w:after="0" w:line="240" w:lineRule="auto"/>
              <w:ind w:left="191" w:right="113" w:hanging="78"/>
              <w:jc w:val="both"/>
              <w:rPr>
                <w:rFonts w:ascii="Times New Roman" w:eastAsia="Times New Roman" w:hAnsi="Times New Roman" w:cs="Times New Roman"/>
                <w:b/>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1134"/>
              </w:tabs>
              <w:spacing w:after="0" w:line="240" w:lineRule="auto"/>
              <w:jc w:val="both"/>
              <w:textAlignment w:val="center"/>
              <w:rPr>
                <w:rFonts w:ascii="Times New Roman" w:eastAsia="Calibri" w:hAnsi="Times New Roman" w:cs="Times New Roman"/>
                <w:color w:val="000000"/>
                <w:sz w:val="26"/>
                <w:szCs w:val="26"/>
              </w:rPr>
            </w:pPr>
            <w:r>
              <w:rPr>
                <w:rFonts w:ascii="Times New Roman" w:eastAsia="Calibri" w:hAnsi="Times New Roman" w:cs="Times New Roman"/>
                <w:sz w:val="26"/>
                <w:szCs w:val="26"/>
              </w:rPr>
              <w:t xml:space="preserve">характеризовать звуки русского языка: согласные звонкие/глухие, </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1134"/>
              </w:tabs>
              <w:spacing w:after="0" w:line="240" w:lineRule="auto"/>
              <w:jc w:val="both"/>
              <w:textAlignment w:val="center"/>
              <w:rPr>
                <w:rFonts w:ascii="Times New Roman" w:eastAsia="Calibri" w:hAnsi="Times New Roman" w:cs="Times New Roman"/>
                <w:color w:val="000000"/>
                <w:sz w:val="26"/>
                <w:szCs w:val="26"/>
              </w:rPr>
            </w:pPr>
            <w:r>
              <w:rPr>
                <w:rFonts w:ascii="Times New Roman" w:eastAsia="Calibri" w:hAnsi="Times New Roman" w:cs="Times New Roman"/>
                <w:sz w:val="26"/>
                <w:szCs w:val="26"/>
              </w:rPr>
              <w:t>характеризовать звуки русского языка: парные/непарные звонкие и глухие;</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2058"/>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1134"/>
              </w:tabs>
              <w:spacing w:after="0" w:line="240" w:lineRule="auto"/>
              <w:jc w:val="both"/>
              <w:textAlignment w:val="center"/>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Pr>
                <w:rFonts w:ascii="Times New Roman" w:eastAsia="Calibri" w:hAnsi="Times New Roman" w:cs="Times New Roman"/>
                <w:sz w:val="26"/>
                <w:szCs w:val="26"/>
              </w:rPr>
              <w:t>.</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819"/>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Arial Unicode MS" w:hAnsi="Times New Roman" w:cs="Times New Roman"/>
                <w:sz w:val="26"/>
                <w:szCs w:val="26"/>
              </w:rPr>
            </w:pPr>
            <w:r>
              <w:rPr>
                <w:rFonts w:ascii="Times New Roman" w:eastAsia="Times New Roman" w:hAnsi="Times New Roman" w:cs="Times New Roman"/>
                <w:b/>
                <w:sz w:val="26"/>
                <w:szCs w:val="26"/>
              </w:rPr>
              <w:t>знакомство с фонетическими особенностями языка жителей региона</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230"/>
        </w:trPr>
        <w:tc>
          <w:tcPr>
            <w:tcW w:w="819" w:type="dxa"/>
            <w:vMerge w:val="restart"/>
            <w:tcBorders>
              <w:top w:val="single" w:sz="4" w:space="0" w:color="000000"/>
              <w:left w:val="single" w:sz="4" w:space="0" w:color="000000"/>
              <w:bottom w:val="single" w:sz="4" w:space="0" w:color="000000"/>
              <w:right w:val="single" w:sz="4" w:space="0" w:color="000000"/>
            </w:tcBorders>
            <w:textDirection w:val="btLr"/>
          </w:tcPr>
          <w:p w:rsidR="00112969" w:rsidRDefault="00661D81">
            <w:pPr>
              <w:spacing w:after="0" w:line="240" w:lineRule="auto"/>
              <w:ind w:right="113"/>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Орфоэпия</w:t>
            </w: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1134"/>
              </w:tabs>
              <w:spacing w:after="0" w:line="240" w:lineRule="auto"/>
              <w:jc w:val="both"/>
              <w:textAlignment w:val="center"/>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материала);</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281"/>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находить при сомнении в правильности постановки ударения или произношения</w:t>
            </w:r>
            <w:r>
              <w:rPr>
                <w:rFonts w:ascii="Times New Roman" w:eastAsia="Times New Roman" w:hAnsi="Times New Roman" w:cs="Times New Roman"/>
                <w:spacing w:val="2"/>
                <w:sz w:val="26"/>
                <w:szCs w:val="26"/>
              </w:rPr>
              <w:t xml:space="preserve"> слова ответ самостоятельно (по словарю учебника) либо обращаться за помощью </w:t>
            </w:r>
            <w:r>
              <w:rPr>
                <w:rFonts w:ascii="Times New Roman" w:eastAsia="Times New Roman" w:hAnsi="Times New Roman" w:cs="Times New Roman"/>
                <w:sz w:val="26"/>
                <w:szCs w:val="26"/>
              </w:rPr>
              <w:t>к учителю, родителям и др.</w:t>
            </w:r>
          </w:p>
          <w:p w:rsidR="00112969" w:rsidRDefault="00112969">
            <w:pPr>
              <w:spacing w:after="0" w:line="240" w:lineRule="auto"/>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r>
      <w:tr w:rsidR="00112969">
        <w:trPr>
          <w:trHeight w:val="154"/>
        </w:trPr>
        <w:tc>
          <w:tcPr>
            <w:tcW w:w="819" w:type="dxa"/>
            <w:vMerge w:val="restart"/>
            <w:tcBorders>
              <w:top w:val="single" w:sz="4" w:space="0" w:color="000000"/>
              <w:left w:val="single" w:sz="4" w:space="0" w:color="000000"/>
              <w:bottom w:val="single" w:sz="4" w:space="0" w:color="000000"/>
              <w:right w:val="single" w:sz="4" w:space="0" w:color="000000"/>
            </w:tcBorders>
            <w:textDirection w:val="btLr"/>
          </w:tcPr>
          <w:p w:rsidR="00112969" w:rsidRDefault="00661D8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Состав слова</w:t>
            </w: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993"/>
              </w:tabs>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различать изменяемые и неизменяемые слова;</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993"/>
              </w:tabs>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sz w:val="26"/>
                <w:szCs w:val="26"/>
              </w:rPr>
              <w:t xml:space="preserve">различать родственные (однокоренные) слова и формы </w:t>
            </w:r>
            <w:r>
              <w:rPr>
                <w:rFonts w:ascii="Times New Roman" w:eastAsia="Times New Roman" w:hAnsi="Times New Roman" w:cs="Times New Roman"/>
                <w:sz w:val="26"/>
                <w:szCs w:val="26"/>
              </w:rPr>
              <w:t>слова;</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993"/>
              </w:tabs>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находить в словах с однозначно выделяемыми морфемами окончание;</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993"/>
              </w:tabs>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находить в словах с однозначно выделяемыми морфемами корень; </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993"/>
              </w:tabs>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находить в словах с однозначно выделяемыми морфемами приставку; </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785"/>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993"/>
              </w:tabs>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находить в словах с однозначно выделяемыми морфемами суффикс</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993"/>
              </w:tabs>
              <w:spacing w:after="0" w:line="240" w:lineRule="auto"/>
              <w:jc w:val="both"/>
              <w:textAlignment w:val="center"/>
              <w:rPr>
                <w:rFonts w:ascii="Times New Roman" w:eastAsia="Times New Roman" w:hAnsi="Times New Roman" w:cs="Times New Roman"/>
                <w:i/>
                <w:iCs/>
                <w:color w:val="000000"/>
                <w:sz w:val="26"/>
                <w:szCs w:val="26"/>
              </w:rPr>
            </w:pPr>
            <w:r>
              <w:rPr>
                <w:rFonts w:ascii="Times New Roman" w:eastAsia="Times New Roman" w:hAnsi="Times New Roman" w:cs="Times New Roman"/>
                <w:i/>
                <w:iCs/>
                <w:sz w:val="26"/>
                <w:szCs w:val="26"/>
              </w:rPr>
              <w:t>выполнять морфемный анализ слова в соответствии с предложенным учебником алгоритмом, оценивать правильность его выполнения;</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421"/>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i/>
                <w:iCs/>
                <w:sz w:val="26"/>
                <w:szCs w:val="26"/>
              </w:rPr>
              <w:t>использовать результаты выполненного морфемного анализа для решения орфографических и/или речевых задач</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val="restart"/>
            <w:tcBorders>
              <w:top w:val="single" w:sz="4" w:space="0" w:color="000000"/>
              <w:left w:val="single" w:sz="4" w:space="0" w:color="000000"/>
              <w:bottom w:val="single" w:sz="4" w:space="0" w:color="000000"/>
              <w:right w:val="single" w:sz="4" w:space="0" w:color="000000"/>
            </w:tcBorders>
            <w:textDirection w:val="btLr"/>
          </w:tcPr>
          <w:p w:rsidR="00112969" w:rsidRDefault="00661D81">
            <w:pPr>
              <w:spacing w:after="0" w:line="240" w:lineRule="auto"/>
              <w:ind w:right="113"/>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Лексика</w:t>
            </w: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709"/>
              </w:tabs>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выявлять слова, значение которых требует уточнения;</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993"/>
              </w:tabs>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определять значение слова по тексту или уточнять с помощью толкового словаря;</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подбирать синонимы для устранения повторов в тексте</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993"/>
              </w:tabs>
              <w:spacing w:after="0" w:line="240" w:lineRule="auto"/>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pacing w:val="2"/>
                <w:sz w:val="26"/>
                <w:szCs w:val="26"/>
              </w:rPr>
              <w:t xml:space="preserve">подбирать антонимы для точной характеристики </w:t>
            </w:r>
            <w:r>
              <w:rPr>
                <w:rFonts w:ascii="Times New Roman" w:eastAsia="Times New Roman" w:hAnsi="Times New Roman" w:cs="Times New Roman"/>
                <w:i/>
                <w:sz w:val="26"/>
                <w:szCs w:val="26"/>
              </w:rPr>
              <w:t>предметов при их сравнении;</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993"/>
              </w:tabs>
              <w:spacing w:after="0" w:line="240" w:lineRule="auto"/>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pacing w:val="2"/>
                <w:sz w:val="26"/>
                <w:szCs w:val="26"/>
              </w:rPr>
              <w:t xml:space="preserve">различать употребление в тексте слов в прямом и </w:t>
            </w:r>
            <w:r>
              <w:rPr>
                <w:rFonts w:ascii="Times New Roman" w:eastAsia="Times New Roman" w:hAnsi="Times New Roman" w:cs="Times New Roman"/>
                <w:i/>
                <w:sz w:val="26"/>
                <w:szCs w:val="26"/>
              </w:rPr>
              <w:t>переносном значении (простые случаи);</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993"/>
              </w:tabs>
              <w:spacing w:after="0" w:line="240" w:lineRule="auto"/>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оценивать уместность использования слов в тексте;</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i/>
                <w:sz w:val="26"/>
                <w:szCs w:val="26"/>
              </w:rPr>
              <w:t>выбирать слова из ряда предложенных для успешного решения коммуникативной задачи</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знакомство с лексическими особенностями языка жителей региона</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r>
      <w:tr w:rsidR="00112969">
        <w:trPr>
          <w:trHeight w:val="154"/>
        </w:trPr>
        <w:tc>
          <w:tcPr>
            <w:tcW w:w="819" w:type="dxa"/>
            <w:vMerge w:val="restart"/>
            <w:tcBorders>
              <w:top w:val="single" w:sz="4" w:space="0" w:color="000000"/>
              <w:left w:val="single" w:sz="4" w:space="0" w:color="000000"/>
              <w:bottom w:val="single" w:sz="4" w:space="0" w:color="000000"/>
              <w:right w:val="single" w:sz="4" w:space="0" w:color="000000"/>
            </w:tcBorders>
            <w:textDirection w:val="btLr"/>
          </w:tcPr>
          <w:p w:rsidR="00112969" w:rsidRDefault="00661D81">
            <w:pPr>
              <w:spacing w:after="0" w:line="240" w:lineRule="auto"/>
              <w:ind w:right="113"/>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Морфология</w:t>
            </w: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sz w:val="26"/>
                <w:szCs w:val="26"/>
              </w:rPr>
              <w:t>распознавать грамматические признаки имени существительного: род</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распознавать грамматические признаки имени существительного: число</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sz w:val="26"/>
                <w:szCs w:val="26"/>
              </w:rPr>
              <w:t>распознавать грамматические признаки имени существительного: падеж</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распознавать грамматические признаки имени существительного: </w:t>
            </w:r>
            <w:r>
              <w:rPr>
                <w:rFonts w:ascii="Times New Roman" w:eastAsia="Times New Roman" w:hAnsi="Times New Roman" w:cs="Times New Roman"/>
                <w:i/>
                <w:sz w:val="26"/>
                <w:szCs w:val="26"/>
              </w:rPr>
              <w:t>имя собственное</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sz w:val="26"/>
                <w:szCs w:val="26"/>
              </w:rPr>
              <w:t>распознавать грамматические признаки имени существительного: отвечает на вопрос кто? или что? (</w:t>
            </w:r>
            <w:r>
              <w:rPr>
                <w:rFonts w:ascii="Times New Roman" w:eastAsia="Times New Roman" w:hAnsi="Times New Roman" w:cs="Times New Roman"/>
                <w:i/>
                <w:sz w:val="26"/>
                <w:szCs w:val="26"/>
              </w:rPr>
              <w:t>одушевленное или неодушевленное</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sz w:val="26"/>
                <w:szCs w:val="26"/>
              </w:rPr>
              <w:t>распознавать грамматические признаки имени прилагательного: род</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sz w:val="26"/>
                <w:szCs w:val="26"/>
              </w:rPr>
              <w:t>распознавать грамматические признаки имени прилагательного: число</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sz w:val="26"/>
                <w:szCs w:val="26"/>
              </w:rPr>
              <w:t>распознавать грамматические признаки имени прилагательного: падеж</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распознавать грамматические признаки глагола: спряжение</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распознавать грамматические признаки глагола: отвечает на вопрос что делать? что сделать? (</w:t>
            </w:r>
            <w:r>
              <w:rPr>
                <w:rFonts w:ascii="Times New Roman" w:eastAsia="Times New Roman" w:hAnsi="Times New Roman" w:cs="Times New Roman"/>
                <w:i/>
                <w:sz w:val="26"/>
                <w:szCs w:val="26"/>
              </w:rPr>
              <w:t>вид</w:t>
            </w:r>
            <w:r>
              <w:rPr>
                <w:rFonts w:ascii="Times New Roman" w:eastAsia="Times New Roman" w:hAnsi="Times New Roman" w:cs="Times New Roman"/>
                <w:sz w:val="26"/>
                <w:szCs w:val="26"/>
              </w:rPr>
              <w:t>)</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распознавать грамматические признаки глагола: время</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распознавать грамматические признаки глагола: изменение в настоящем и будущем времени по лицам и числам</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распознавать грамматические признаки глагола: изменение в прошедшем времени по родам и числам</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cantSplit/>
          <w:trHeight w:val="113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знакомство с грамматическими особенностями языка жителей региона</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val="restart"/>
            <w:tcBorders>
              <w:top w:val="single" w:sz="4" w:space="0" w:color="000000"/>
              <w:left w:val="single" w:sz="4" w:space="0" w:color="000000"/>
              <w:bottom w:val="single" w:sz="4" w:space="0" w:color="000000"/>
              <w:right w:val="single" w:sz="4" w:space="0" w:color="000000"/>
            </w:tcBorders>
            <w:textDirection w:val="btLr"/>
          </w:tcPr>
          <w:p w:rsidR="00112969" w:rsidRDefault="00661D81">
            <w:pPr>
              <w:spacing w:after="0" w:line="240" w:lineRule="auto"/>
              <w:ind w:right="113"/>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Синтаксис</w:t>
            </w: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993"/>
              </w:tabs>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различать предложение, словосочетание, слово;</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993"/>
              </w:tabs>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sz w:val="26"/>
                <w:szCs w:val="26"/>
              </w:rPr>
              <w:t xml:space="preserve">устанавливать при помощи смысловых вопросов связь </w:t>
            </w:r>
            <w:r>
              <w:rPr>
                <w:rFonts w:ascii="Times New Roman" w:eastAsia="Times New Roman" w:hAnsi="Times New Roman" w:cs="Times New Roman"/>
                <w:sz w:val="26"/>
                <w:szCs w:val="26"/>
              </w:rPr>
              <w:t>между словами в словосочетании и предложении;</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993"/>
              </w:tabs>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классифицировать предложения по цели высказывания, </w:t>
            </w:r>
            <w:r>
              <w:rPr>
                <w:rFonts w:ascii="Times New Roman" w:eastAsia="Times New Roman" w:hAnsi="Times New Roman" w:cs="Times New Roman"/>
                <w:spacing w:val="2"/>
                <w:sz w:val="26"/>
                <w:szCs w:val="26"/>
              </w:rPr>
              <w:t xml:space="preserve">находить повествовательные/побудительные/вопросительные </w:t>
            </w:r>
            <w:r>
              <w:rPr>
                <w:rFonts w:ascii="Times New Roman" w:eastAsia="Times New Roman" w:hAnsi="Times New Roman" w:cs="Times New Roman"/>
                <w:sz w:val="26"/>
                <w:szCs w:val="26"/>
              </w:rPr>
              <w:t>предложения;</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993"/>
              </w:tabs>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определять восклицательную/невосклицательную интонацию предложения;</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993"/>
              </w:tabs>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находить главные и второстепенные (без деления на виды) члены предложения;</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993"/>
              </w:tabs>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выделять предложения с однородными членами.</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993"/>
              </w:tabs>
              <w:spacing w:after="0" w:line="240" w:lineRule="auto"/>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различать второстепенные члены предложения – определения, дополнения, обстоятельства;</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993"/>
              </w:tabs>
              <w:spacing w:after="0" w:line="240" w:lineRule="auto"/>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выполнять в соответствии с предложенным в учебнике алгоритмом разбор простого предложения (по членам </w:t>
            </w:r>
            <w:r>
              <w:rPr>
                <w:rFonts w:ascii="Times New Roman" w:eastAsia="Times New Roman" w:hAnsi="Times New Roman" w:cs="Times New Roman"/>
                <w:i/>
                <w:spacing w:val="2"/>
                <w:sz w:val="26"/>
                <w:szCs w:val="26"/>
              </w:rPr>
              <w:t xml:space="preserve">предложения, синтаксический), оценивать правильность </w:t>
            </w:r>
            <w:r>
              <w:rPr>
                <w:rFonts w:ascii="Times New Roman" w:eastAsia="Times New Roman" w:hAnsi="Times New Roman" w:cs="Times New Roman"/>
                <w:i/>
                <w:sz w:val="26"/>
                <w:szCs w:val="26"/>
              </w:rPr>
              <w:t>разбора;</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i/>
                <w:sz w:val="26"/>
                <w:szCs w:val="26"/>
              </w:rPr>
              <w:t>различать простые и сложные предложения.</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val="restart"/>
            <w:tcBorders>
              <w:top w:val="single" w:sz="4" w:space="0" w:color="000000"/>
              <w:left w:val="single" w:sz="4" w:space="0" w:color="000000"/>
              <w:bottom w:val="single" w:sz="4" w:space="0" w:color="000000"/>
              <w:right w:val="single" w:sz="4" w:space="0" w:color="000000"/>
            </w:tcBorders>
            <w:textDirection w:val="btLr"/>
          </w:tcPr>
          <w:p w:rsidR="00112969" w:rsidRDefault="00661D81">
            <w:pPr>
              <w:spacing w:after="0" w:line="240" w:lineRule="auto"/>
              <w:ind w:right="113"/>
              <w:rPr>
                <w:rFonts w:ascii="Times New Roman" w:eastAsia="Times New Roman" w:hAnsi="Times New Roman" w:cs="Times New Roman"/>
                <w:b/>
                <w:sz w:val="26"/>
                <w:szCs w:val="26"/>
              </w:rPr>
            </w:pPr>
            <w:r>
              <w:rPr>
                <w:rFonts w:ascii="Times New Roman" w:eastAsia="Times New Roman" w:hAnsi="Times New Roman" w:cs="Times New Roman"/>
                <w:b/>
                <w:sz w:val="26"/>
                <w:szCs w:val="26"/>
              </w:rPr>
              <w:t>Орфография</w:t>
            </w: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Arial Unicode MS" w:hAnsi="Times New Roman" w:cs="Times New Roman"/>
                <w:sz w:val="26"/>
                <w:szCs w:val="26"/>
              </w:rPr>
            </w:pPr>
            <w:r>
              <w:rPr>
                <w:rFonts w:ascii="Times New Roman" w:eastAsia="Times New Roman" w:hAnsi="Times New Roman" w:cs="Times New Roman"/>
                <w:sz w:val="26"/>
                <w:szCs w:val="26"/>
              </w:rPr>
              <w:t xml:space="preserve">применять правила правописания (в объеме содержания курса): </w:t>
            </w:r>
            <w:r>
              <w:rPr>
                <w:rFonts w:ascii="Times New Roman" w:eastAsia="@Arial Unicode MS" w:hAnsi="Times New Roman" w:cs="Times New Roman"/>
                <w:sz w:val="26"/>
                <w:szCs w:val="26"/>
              </w:rPr>
              <w:t xml:space="preserve">сочетания жи – ши, ча – ща, чу – щу в положении под ударением; </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Arial Unicode MS" w:hAnsi="Times New Roman" w:cs="Times New Roman"/>
                <w:sz w:val="26"/>
                <w:szCs w:val="26"/>
              </w:rPr>
            </w:pPr>
            <w:r>
              <w:rPr>
                <w:rFonts w:ascii="Times New Roman" w:eastAsia="Times New Roman" w:hAnsi="Times New Roman" w:cs="Times New Roman"/>
                <w:sz w:val="26"/>
                <w:szCs w:val="26"/>
              </w:rPr>
              <w:t xml:space="preserve">применять правила правописания (в объеме содержания курса): </w:t>
            </w:r>
            <w:r>
              <w:rPr>
                <w:rFonts w:ascii="Times New Roman" w:eastAsia="@Arial Unicode MS" w:hAnsi="Times New Roman" w:cs="Times New Roman"/>
                <w:sz w:val="26"/>
                <w:szCs w:val="26"/>
              </w:rPr>
              <w:t>сочетания чк – чн, чт, щн;</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Arial Unicode MS" w:hAnsi="Times New Roman" w:cs="Times New Roman"/>
                <w:sz w:val="26"/>
                <w:szCs w:val="26"/>
              </w:rPr>
            </w:pPr>
            <w:r>
              <w:rPr>
                <w:rFonts w:ascii="Times New Roman" w:eastAsia="Times New Roman" w:hAnsi="Times New Roman" w:cs="Times New Roman"/>
                <w:sz w:val="26"/>
                <w:szCs w:val="26"/>
              </w:rPr>
              <w:t xml:space="preserve">применять правила правописания (в объеме содержания курса): </w:t>
            </w:r>
            <w:r>
              <w:rPr>
                <w:rFonts w:ascii="Times New Roman" w:eastAsia="@Arial Unicode MS" w:hAnsi="Times New Roman" w:cs="Times New Roman"/>
                <w:sz w:val="26"/>
                <w:szCs w:val="26"/>
              </w:rPr>
              <w:t>перенос слов;</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Arial Unicode MS" w:hAnsi="Times New Roman" w:cs="Times New Roman"/>
                <w:sz w:val="26"/>
                <w:szCs w:val="26"/>
              </w:rPr>
            </w:pPr>
            <w:r>
              <w:rPr>
                <w:rFonts w:ascii="Times New Roman" w:eastAsia="Times New Roman" w:hAnsi="Times New Roman" w:cs="Times New Roman"/>
                <w:sz w:val="26"/>
                <w:szCs w:val="26"/>
              </w:rPr>
              <w:t xml:space="preserve">применять правила правописания (в объеме содержания курса): </w:t>
            </w:r>
            <w:r>
              <w:rPr>
                <w:rFonts w:ascii="Times New Roman" w:eastAsia="@Arial Unicode MS" w:hAnsi="Times New Roman" w:cs="Times New Roman"/>
                <w:sz w:val="26"/>
                <w:szCs w:val="26"/>
              </w:rPr>
              <w:t>прописная буква в начале предложения, в именах собственных;</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Arial Unicode MS" w:hAnsi="Times New Roman" w:cs="Times New Roman"/>
                <w:sz w:val="26"/>
                <w:szCs w:val="26"/>
              </w:rPr>
            </w:pPr>
            <w:r>
              <w:rPr>
                <w:rFonts w:ascii="Times New Roman" w:eastAsia="Times New Roman" w:hAnsi="Times New Roman" w:cs="Times New Roman"/>
                <w:sz w:val="26"/>
                <w:szCs w:val="26"/>
              </w:rPr>
              <w:t xml:space="preserve">применять правила правописания (в объеме содержания курса): </w:t>
            </w:r>
            <w:r>
              <w:rPr>
                <w:rFonts w:ascii="Times New Roman" w:eastAsia="@Arial Unicode MS" w:hAnsi="Times New Roman" w:cs="Times New Roman"/>
                <w:sz w:val="26"/>
                <w:szCs w:val="26"/>
              </w:rPr>
              <w:t>проверяемые безударные гласные в корне слова;</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Arial Unicode MS" w:hAnsi="Times New Roman" w:cs="Times New Roman"/>
                <w:sz w:val="26"/>
                <w:szCs w:val="26"/>
              </w:rPr>
            </w:pPr>
            <w:r>
              <w:rPr>
                <w:rFonts w:ascii="Times New Roman" w:eastAsia="Times New Roman" w:hAnsi="Times New Roman" w:cs="Times New Roman"/>
                <w:sz w:val="26"/>
                <w:szCs w:val="26"/>
              </w:rPr>
              <w:t xml:space="preserve">применять правила правописания (в объеме содержания курса): </w:t>
            </w:r>
            <w:r>
              <w:rPr>
                <w:rFonts w:ascii="Times New Roman" w:eastAsia="@Arial Unicode MS" w:hAnsi="Times New Roman" w:cs="Times New Roman"/>
                <w:sz w:val="26"/>
                <w:szCs w:val="26"/>
              </w:rPr>
              <w:t>парные звонкие и глухие согласные в корне слова;</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Arial Unicode MS" w:hAnsi="Times New Roman" w:cs="Times New Roman"/>
                <w:sz w:val="26"/>
                <w:szCs w:val="26"/>
              </w:rPr>
            </w:pPr>
            <w:r>
              <w:rPr>
                <w:rFonts w:ascii="Times New Roman" w:eastAsia="Times New Roman" w:hAnsi="Times New Roman" w:cs="Times New Roman"/>
                <w:sz w:val="26"/>
                <w:szCs w:val="26"/>
              </w:rPr>
              <w:t xml:space="preserve">применять правила правописания (в объеме содержания курса): </w:t>
            </w:r>
            <w:r>
              <w:rPr>
                <w:rFonts w:ascii="Times New Roman" w:eastAsia="@Arial Unicode MS" w:hAnsi="Times New Roman" w:cs="Times New Roman"/>
                <w:sz w:val="26"/>
                <w:szCs w:val="26"/>
              </w:rPr>
              <w:t>непроизносимые согласные;</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Arial Unicode MS" w:hAnsi="Times New Roman" w:cs="Times New Roman"/>
                <w:sz w:val="26"/>
                <w:szCs w:val="26"/>
              </w:rPr>
            </w:pPr>
            <w:r>
              <w:rPr>
                <w:rFonts w:ascii="Times New Roman" w:eastAsia="Times New Roman" w:hAnsi="Times New Roman" w:cs="Times New Roman"/>
                <w:sz w:val="26"/>
                <w:szCs w:val="26"/>
              </w:rPr>
              <w:t xml:space="preserve">применять правила правописания (в объеме содержания курса): </w:t>
            </w:r>
            <w:r>
              <w:rPr>
                <w:rFonts w:ascii="Times New Roman" w:eastAsia="@Arial Unicode MS" w:hAnsi="Times New Roman" w:cs="Times New Roman"/>
                <w:sz w:val="26"/>
                <w:szCs w:val="26"/>
              </w:rPr>
              <w:t>непроверяемые гласные и согласные в корне слова (на ограниченном перечне слов);</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Arial Unicode MS" w:hAnsi="Times New Roman" w:cs="Times New Roman"/>
                <w:sz w:val="26"/>
                <w:szCs w:val="26"/>
              </w:rPr>
            </w:pPr>
            <w:r>
              <w:rPr>
                <w:rFonts w:ascii="Times New Roman" w:eastAsia="Times New Roman" w:hAnsi="Times New Roman" w:cs="Times New Roman"/>
                <w:sz w:val="26"/>
                <w:szCs w:val="26"/>
              </w:rPr>
              <w:t xml:space="preserve">применять правила правописания (в объеме содержания курса): </w:t>
            </w:r>
            <w:r>
              <w:rPr>
                <w:rFonts w:ascii="Times New Roman" w:eastAsia="@Arial Unicode MS" w:hAnsi="Times New Roman" w:cs="Times New Roman"/>
                <w:sz w:val="26"/>
                <w:szCs w:val="26"/>
              </w:rPr>
              <w:t>гласные и согласные в неизменяемых на письме приставках;</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Arial Unicode MS" w:hAnsi="Times New Roman" w:cs="Times New Roman"/>
                <w:sz w:val="26"/>
                <w:szCs w:val="26"/>
              </w:rPr>
            </w:pPr>
            <w:r>
              <w:rPr>
                <w:rFonts w:ascii="Times New Roman" w:eastAsia="Times New Roman" w:hAnsi="Times New Roman" w:cs="Times New Roman"/>
                <w:sz w:val="26"/>
                <w:szCs w:val="26"/>
              </w:rPr>
              <w:t xml:space="preserve">применять правила правописания (в объеме содержания курса): </w:t>
            </w:r>
            <w:r>
              <w:rPr>
                <w:rFonts w:ascii="Times New Roman" w:eastAsia="@Arial Unicode MS" w:hAnsi="Times New Roman" w:cs="Times New Roman"/>
                <w:sz w:val="26"/>
                <w:szCs w:val="26"/>
              </w:rPr>
              <w:t>разделительные ъ и ь;</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Arial Unicode MS" w:hAnsi="Times New Roman" w:cs="Times New Roman"/>
                <w:sz w:val="26"/>
                <w:szCs w:val="26"/>
              </w:rPr>
            </w:pPr>
            <w:r>
              <w:rPr>
                <w:rFonts w:ascii="Times New Roman" w:eastAsia="Times New Roman" w:hAnsi="Times New Roman" w:cs="Times New Roman"/>
                <w:sz w:val="26"/>
                <w:szCs w:val="26"/>
              </w:rPr>
              <w:t xml:space="preserve">применять правила правописания (в объеме содержания курса): </w:t>
            </w:r>
            <w:r>
              <w:rPr>
                <w:rFonts w:ascii="Times New Roman" w:eastAsia="@Arial Unicode MS" w:hAnsi="Times New Roman" w:cs="Times New Roman"/>
                <w:sz w:val="26"/>
                <w:szCs w:val="26"/>
              </w:rPr>
              <w:t>мягкий знак после шипящих на конце имен существительных (ночь, нож, рожь, мышь);</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Arial Unicode MS" w:hAnsi="Times New Roman" w:cs="Times New Roman"/>
                <w:sz w:val="26"/>
                <w:szCs w:val="26"/>
              </w:rPr>
            </w:pPr>
            <w:r>
              <w:rPr>
                <w:rFonts w:ascii="Times New Roman" w:eastAsia="Times New Roman" w:hAnsi="Times New Roman" w:cs="Times New Roman"/>
                <w:sz w:val="26"/>
                <w:szCs w:val="26"/>
              </w:rPr>
              <w:t xml:space="preserve">применять правила правописания (в объеме содержания курса): </w:t>
            </w:r>
            <w:r>
              <w:rPr>
                <w:rFonts w:ascii="Times New Roman" w:eastAsia="@Arial Unicode MS" w:hAnsi="Times New Roman" w:cs="Times New Roman"/>
                <w:sz w:val="26"/>
                <w:szCs w:val="26"/>
              </w:rPr>
              <w:t xml:space="preserve">безударные падежные окончания имен существительных (кроме существительных на </w:t>
            </w:r>
            <w:r>
              <w:rPr>
                <w:rFonts w:ascii="Times New Roman" w:eastAsia="@Arial Unicode MS" w:hAnsi="Times New Roman" w:cs="Times New Roman"/>
                <w:sz w:val="26"/>
                <w:szCs w:val="26"/>
              </w:rPr>
              <w:noBreakHyphen/>
              <w:t xml:space="preserve">мя, </w:t>
            </w:r>
            <w:r>
              <w:rPr>
                <w:rFonts w:ascii="Times New Roman" w:eastAsia="@Arial Unicode MS" w:hAnsi="Times New Roman" w:cs="Times New Roman"/>
                <w:sz w:val="26"/>
                <w:szCs w:val="26"/>
              </w:rPr>
              <w:noBreakHyphen/>
              <w:t xml:space="preserve">ий, </w:t>
            </w:r>
            <w:r>
              <w:rPr>
                <w:rFonts w:ascii="Times New Roman" w:eastAsia="@Arial Unicode MS" w:hAnsi="Times New Roman" w:cs="Times New Roman"/>
                <w:sz w:val="26"/>
                <w:szCs w:val="26"/>
              </w:rPr>
              <w:noBreakHyphen/>
              <w:t xml:space="preserve">ья, </w:t>
            </w:r>
            <w:r>
              <w:rPr>
                <w:rFonts w:ascii="Times New Roman" w:eastAsia="@Arial Unicode MS" w:hAnsi="Times New Roman" w:cs="Times New Roman"/>
                <w:sz w:val="26"/>
                <w:szCs w:val="26"/>
              </w:rPr>
              <w:noBreakHyphen/>
              <w:t xml:space="preserve">ье, </w:t>
            </w:r>
            <w:r>
              <w:rPr>
                <w:rFonts w:ascii="Times New Roman" w:eastAsia="@Arial Unicode MS" w:hAnsi="Times New Roman" w:cs="Times New Roman"/>
                <w:sz w:val="26"/>
                <w:szCs w:val="26"/>
              </w:rPr>
              <w:noBreakHyphen/>
              <w:t xml:space="preserve">ия, </w:t>
            </w:r>
            <w:r>
              <w:rPr>
                <w:rFonts w:ascii="Times New Roman" w:eastAsia="@Arial Unicode MS" w:hAnsi="Times New Roman" w:cs="Times New Roman"/>
                <w:sz w:val="26"/>
                <w:szCs w:val="26"/>
              </w:rPr>
              <w:noBreakHyphen/>
              <w:t xml:space="preserve">ов, </w:t>
            </w:r>
            <w:r>
              <w:rPr>
                <w:rFonts w:ascii="Times New Roman" w:eastAsia="@Arial Unicode MS" w:hAnsi="Times New Roman" w:cs="Times New Roman"/>
                <w:sz w:val="26"/>
                <w:szCs w:val="26"/>
              </w:rPr>
              <w:noBreakHyphen/>
              <w:t>ин);</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Arial Unicode MS" w:hAnsi="Times New Roman" w:cs="Times New Roman"/>
                <w:sz w:val="26"/>
                <w:szCs w:val="26"/>
              </w:rPr>
            </w:pPr>
            <w:r>
              <w:rPr>
                <w:rFonts w:ascii="Times New Roman" w:eastAsia="Times New Roman" w:hAnsi="Times New Roman" w:cs="Times New Roman"/>
                <w:sz w:val="26"/>
                <w:szCs w:val="26"/>
              </w:rPr>
              <w:t xml:space="preserve">применять правила правописания (в объеме содержания курса): </w:t>
            </w:r>
            <w:r>
              <w:rPr>
                <w:rFonts w:ascii="Times New Roman" w:eastAsia="@Arial Unicode MS" w:hAnsi="Times New Roman" w:cs="Times New Roman"/>
                <w:sz w:val="26"/>
                <w:szCs w:val="26"/>
              </w:rPr>
              <w:t>безударные окончания имен прилагательных;</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Arial Unicode MS" w:hAnsi="Times New Roman" w:cs="Times New Roman"/>
                <w:sz w:val="26"/>
                <w:szCs w:val="26"/>
              </w:rPr>
            </w:pPr>
            <w:r>
              <w:rPr>
                <w:rFonts w:ascii="Times New Roman" w:eastAsia="Times New Roman" w:hAnsi="Times New Roman" w:cs="Times New Roman"/>
                <w:sz w:val="26"/>
                <w:szCs w:val="26"/>
              </w:rPr>
              <w:t xml:space="preserve">применять правила правописания (в объеме содержания курса): </w:t>
            </w:r>
            <w:r>
              <w:rPr>
                <w:rFonts w:ascii="Times New Roman" w:eastAsia="@Arial Unicode MS" w:hAnsi="Times New Roman" w:cs="Times New Roman"/>
                <w:sz w:val="26"/>
                <w:szCs w:val="26"/>
              </w:rPr>
              <w:t>раздельное написание предлогов с личными местоимениями;</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Arial Unicode MS" w:hAnsi="Times New Roman" w:cs="Times New Roman"/>
                <w:sz w:val="26"/>
                <w:szCs w:val="26"/>
              </w:rPr>
            </w:pPr>
            <w:r>
              <w:rPr>
                <w:rFonts w:ascii="Times New Roman" w:eastAsia="Times New Roman" w:hAnsi="Times New Roman" w:cs="Times New Roman"/>
                <w:sz w:val="26"/>
                <w:szCs w:val="26"/>
              </w:rPr>
              <w:t xml:space="preserve">применять правила правописания (в объеме содержания курса): </w:t>
            </w:r>
            <w:r>
              <w:rPr>
                <w:rFonts w:ascii="Times New Roman" w:eastAsia="@Arial Unicode MS" w:hAnsi="Times New Roman" w:cs="Times New Roman"/>
                <w:sz w:val="26"/>
                <w:szCs w:val="26"/>
              </w:rPr>
              <w:t>не с глаголами;</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Arial Unicode MS" w:hAnsi="Times New Roman" w:cs="Times New Roman"/>
                <w:sz w:val="26"/>
                <w:szCs w:val="26"/>
              </w:rPr>
            </w:pPr>
            <w:r>
              <w:rPr>
                <w:rFonts w:ascii="Times New Roman" w:eastAsia="Times New Roman" w:hAnsi="Times New Roman" w:cs="Times New Roman"/>
                <w:sz w:val="26"/>
                <w:szCs w:val="26"/>
              </w:rPr>
              <w:t xml:space="preserve">применять правила правописания (в объеме содержания курса): </w:t>
            </w:r>
            <w:r>
              <w:rPr>
                <w:rFonts w:ascii="Times New Roman" w:eastAsia="@Arial Unicode MS" w:hAnsi="Times New Roman" w:cs="Times New Roman"/>
                <w:sz w:val="26"/>
                <w:szCs w:val="26"/>
              </w:rPr>
              <w:t>мягкий знак после шипящих на конце глаголов в форме 2</w:t>
            </w:r>
            <w:r>
              <w:rPr>
                <w:rFonts w:ascii="Times New Roman" w:eastAsia="@Arial Unicode MS" w:hAnsi="Times New Roman" w:cs="Times New Roman"/>
                <w:sz w:val="26"/>
                <w:szCs w:val="26"/>
              </w:rPr>
              <w:noBreakHyphen/>
              <w:t>го лица единственного числа (пишешь, учишь);</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Arial Unicode MS" w:hAnsi="Times New Roman" w:cs="Times New Roman"/>
                <w:sz w:val="26"/>
                <w:szCs w:val="26"/>
              </w:rPr>
            </w:pPr>
            <w:r>
              <w:rPr>
                <w:rFonts w:ascii="Times New Roman" w:eastAsia="Times New Roman" w:hAnsi="Times New Roman" w:cs="Times New Roman"/>
                <w:sz w:val="26"/>
                <w:szCs w:val="26"/>
              </w:rPr>
              <w:t xml:space="preserve">применять правила правописания (в объеме содержания курса): </w:t>
            </w:r>
            <w:r>
              <w:rPr>
                <w:rFonts w:ascii="Times New Roman" w:eastAsia="@Arial Unicode MS" w:hAnsi="Times New Roman" w:cs="Times New Roman"/>
                <w:sz w:val="26"/>
                <w:szCs w:val="26"/>
              </w:rPr>
              <w:t xml:space="preserve">мягкий знак в глаголах в сочетании </w:t>
            </w:r>
            <w:r>
              <w:rPr>
                <w:rFonts w:ascii="Times New Roman" w:eastAsia="@Arial Unicode MS" w:hAnsi="Times New Roman" w:cs="Times New Roman"/>
                <w:sz w:val="26"/>
                <w:szCs w:val="26"/>
              </w:rPr>
              <w:noBreakHyphen/>
              <w:t>ться;</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Arial Unicode MS" w:hAnsi="Times New Roman" w:cs="Times New Roman"/>
                <w:sz w:val="26"/>
                <w:szCs w:val="26"/>
              </w:rPr>
            </w:pPr>
            <w:r>
              <w:rPr>
                <w:rFonts w:ascii="Times New Roman" w:eastAsia="Times New Roman" w:hAnsi="Times New Roman" w:cs="Times New Roman"/>
                <w:sz w:val="26"/>
                <w:szCs w:val="26"/>
              </w:rPr>
              <w:t xml:space="preserve">применять правила правописания (в объеме содержания курса): </w:t>
            </w:r>
            <w:r>
              <w:rPr>
                <w:rFonts w:ascii="Times New Roman" w:eastAsia="@Arial Unicode MS" w:hAnsi="Times New Roman" w:cs="Times New Roman"/>
                <w:sz w:val="26"/>
                <w:szCs w:val="26"/>
              </w:rPr>
              <w:t>безударные личные окончания глаголов;</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Arial Unicode MS" w:hAnsi="Times New Roman" w:cs="Times New Roman"/>
                <w:sz w:val="26"/>
                <w:szCs w:val="26"/>
              </w:rPr>
            </w:pPr>
            <w:r>
              <w:rPr>
                <w:rFonts w:ascii="Times New Roman" w:eastAsia="Times New Roman" w:hAnsi="Times New Roman" w:cs="Times New Roman"/>
                <w:sz w:val="26"/>
                <w:szCs w:val="26"/>
              </w:rPr>
              <w:t xml:space="preserve">применять правила правописания (в объеме содержания курса): </w:t>
            </w:r>
            <w:r>
              <w:rPr>
                <w:rFonts w:ascii="Times New Roman" w:eastAsia="@Arial Unicode MS" w:hAnsi="Times New Roman" w:cs="Times New Roman"/>
                <w:sz w:val="26"/>
                <w:szCs w:val="26"/>
              </w:rPr>
              <w:t>раздельное написание предлогов с другими словами;</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Arial Unicode MS" w:hAnsi="Times New Roman" w:cs="Times New Roman"/>
                <w:sz w:val="26"/>
                <w:szCs w:val="26"/>
              </w:rPr>
            </w:pPr>
            <w:r>
              <w:rPr>
                <w:rFonts w:ascii="Times New Roman" w:eastAsia="Times New Roman" w:hAnsi="Times New Roman" w:cs="Times New Roman"/>
                <w:sz w:val="26"/>
                <w:szCs w:val="26"/>
              </w:rPr>
              <w:t>применять правила правописания (в объеме содержания курса):</w:t>
            </w:r>
            <w:r>
              <w:rPr>
                <w:rFonts w:ascii="Times New Roman" w:eastAsia="@Arial Unicode MS" w:hAnsi="Times New Roman" w:cs="Times New Roman"/>
                <w:sz w:val="26"/>
                <w:szCs w:val="26"/>
              </w:rPr>
              <w:t xml:space="preserve"> знаки препинания в конце предложения: точка, вопросительный и восклицательный знаки;</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Arial Unicode MS" w:hAnsi="Times New Roman" w:cs="Times New Roman"/>
                <w:sz w:val="26"/>
                <w:szCs w:val="26"/>
              </w:rPr>
            </w:pPr>
            <w:r>
              <w:rPr>
                <w:rFonts w:ascii="Times New Roman" w:eastAsia="Times New Roman" w:hAnsi="Times New Roman" w:cs="Times New Roman"/>
                <w:sz w:val="26"/>
                <w:szCs w:val="26"/>
              </w:rPr>
              <w:t xml:space="preserve">применять правила правописания (в объеме содержания курса): </w:t>
            </w:r>
            <w:r>
              <w:rPr>
                <w:rFonts w:ascii="Times New Roman" w:eastAsia="@Arial Unicode MS" w:hAnsi="Times New Roman" w:cs="Times New Roman"/>
                <w:sz w:val="26"/>
                <w:szCs w:val="26"/>
              </w:rPr>
              <w:t>знаки препинания (запятая) в предложениях с однородными членами.</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определять (уточнять) написание слова по орфографическому словарю учебника;</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безошибочно списывать текст (объем определяется по классам);</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писать под диктовку тексты (объем определяется по классам)</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проверять собственный и предложенный текст, находить и исправлять орфографические и пунктуационные ошибки.</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993"/>
              </w:tabs>
              <w:spacing w:after="0" w:line="240" w:lineRule="auto"/>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осознавать место возможного возникновения орфографической ошибки;</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993"/>
              </w:tabs>
              <w:spacing w:after="0" w:line="240" w:lineRule="auto"/>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подбирать примеры с определенной орфограммой;</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993"/>
              </w:tabs>
              <w:spacing w:after="0" w:line="240" w:lineRule="auto"/>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pacing w:val="2"/>
                <w:sz w:val="26"/>
                <w:szCs w:val="26"/>
              </w:rPr>
              <w:t>при составлении собственных текстов перефразиро</w:t>
            </w:r>
            <w:r>
              <w:rPr>
                <w:rFonts w:ascii="Times New Roman" w:eastAsia="Times New Roman" w:hAnsi="Times New Roman" w:cs="Times New Roman"/>
                <w:i/>
                <w:sz w:val="26"/>
                <w:szCs w:val="26"/>
              </w:rPr>
              <w:t>вать записываемое, чтобы избежать орфографических и пунктуационных ошибок;</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993"/>
              </w:tabs>
              <w:spacing w:after="0" w:line="240" w:lineRule="auto"/>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r>
      <w:tr w:rsidR="00112969">
        <w:trPr>
          <w:trHeight w:val="154"/>
        </w:trPr>
        <w:tc>
          <w:tcPr>
            <w:tcW w:w="819" w:type="dxa"/>
            <w:vMerge w:val="restart"/>
            <w:tcBorders>
              <w:top w:val="single" w:sz="4" w:space="0" w:color="000000"/>
              <w:left w:val="single" w:sz="4" w:space="0" w:color="000000"/>
              <w:bottom w:val="single" w:sz="4" w:space="0" w:color="000000"/>
              <w:right w:val="single" w:sz="4" w:space="0" w:color="000000"/>
            </w:tcBorders>
            <w:textDirection w:val="btLr"/>
          </w:tcPr>
          <w:p w:rsidR="00112969" w:rsidRDefault="00661D81">
            <w:pPr>
              <w:spacing w:after="0" w:line="240" w:lineRule="auto"/>
              <w:ind w:right="113"/>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Развитие речи</w:t>
            </w: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993"/>
              </w:tabs>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993"/>
              </w:tabs>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соблюдать в повседневной жизни нормы речевого этикета и правила устного общения (умение слышать, реагировать на реплики, поддерживать разговор);</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993"/>
              </w:tabs>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выражать собственное мнение и аргументировать его;</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993"/>
              </w:tabs>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самостоятельно озаглавливать текст;</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993"/>
              </w:tabs>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составлять план текста;</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993"/>
              </w:tabs>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сочинять письма; </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993"/>
              </w:tabs>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сочинять поздравительные открытки; </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993"/>
              </w:tabs>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сочинять записки;</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993"/>
              </w:tabs>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сочинять небольшие тексты для конкретных ситуаций общения.</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993"/>
              </w:tabs>
              <w:spacing w:after="0" w:line="240" w:lineRule="auto"/>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создавать тексты по предложенному заголовку;</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993"/>
              </w:tabs>
              <w:spacing w:after="0" w:line="240" w:lineRule="auto"/>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подробно или выборочно пересказывать текст;</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993"/>
              </w:tabs>
              <w:spacing w:after="0" w:line="240" w:lineRule="auto"/>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пересказывать текст от другого лица;</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993"/>
              </w:tabs>
              <w:spacing w:after="0" w:line="240" w:lineRule="auto"/>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составлять устный рассказ на определенную тему с использованием разных типов речи: описание, повествование, рассуждение;</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993"/>
              </w:tabs>
              <w:spacing w:after="0" w:line="240" w:lineRule="auto"/>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анализировать и корректировать тексты с нарушенным порядком предложений, находить в тексте смысловые пропуски;</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993"/>
              </w:tabs>
              <w:spacing w:after="0" w:line="240" w:lineRule="auto"/>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корректировать тексты, в которых допущены нарушения культуры речи;</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993"/>
              </w:tabs>
              <w:spacing w:after="0" w:line="240" w:lineRule="auto"/>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анализировать последовательность собственных действий при работе над изложениями и сочинениями и со</w:t>
            </w:r>
            <w:r>
              <w:rPr>
                <w:rFonts w:ascii="Times New Roman" w:eastAsia="Times New Roman" w:hAnsi="Times New Roman" w:cs="Times New Roman"/>
                <w:i/>
                <w:spacing w:val="2"/>
                <w:sz w:val="26"/>
                <w:szCs w:val="26"/>
              </w:rPr>
              <w:t xml:space="preserve">относить их с разработанным алгоритмом; оценивать </w:t>
            </w:r>
            <w:r>
              <w:rPr>
                <w:rFonts w:ascii="Times New Roman" w:eastAsia="Times New Roman" w:hAnsi="Times New Roman" w:cs="Times New Roman"/>
                <w:i/>
                <w:sz w:val="26"/>
                <w:szCs w:val="26"/>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993"/>
              </w:tabs>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i/>
                <w:sz w:val="26"/>
                <w:szCs w:val="26"/>
              </w:rPr>
              <w:t>соблюдать нормы речевого взаимодействия при интерактивном общении (sms</w:t>
            </w:r>
            <w:r>
              <w:rPr>
                <w:rFonts w:ascii="Times New Roman" w:eastAsia="Times New Roman" w:hAnsi="Times New Roman" w:cs="Times New Roman"/>
                <w:i/>
                <w:sz w:val="26"/>
                <w:szCs w:val="26"/>
              </w:rPr>
              <w:softHyphen/>
              <w:t>сообщения, электронная почта, Интернет и другие виды и способы связи)</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корректировка текстов, в которых допущены нарушения культуры речи, связанные с региональными особенностями;</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составление устных рассказов по региональной тематике с использованием разных типов речи: повествование, описание, рассуждение; </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создание небольших письменных текстов, отражающих тематику национальных, региональных и этнокультурных особенностей;</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rPr>
          <w:trHeight w:val="154"/>
        </w:trPr>
        <w:tc>
          <w:tcPr>
            <w:tcW w:w="81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76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написание изложений на основе текстов, отражающих тематику национальных, региональных и этнокультурных особенностей.</w:t>
            </w: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0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4"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7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jc w:val="center"/>
              <w:rPr>
                <w:rFonts w:ascii="Times New Roman" w:eastAsia="Times New Roman" w:hAnsi="Times New Roman" w:cs="Times New Roman"/>
                <w:sz w:val="26"/>
                <w:szCs w:val="26"/>
              </w:rPr>
            </w:pPr>
          </w:p>
        </w:tc>
        <w:tc>
          <w:tcPr>
            <w:tcW w:w="766"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95"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*Планируемые результаты освоения обучающимися  учебного предмета «Родной язык» достигаются посредством изучения раздела Развитие речи»  как модуля</w:t>
      </w:r>
    </w:p>
    <w:p w:rsidR="00112969" w:rsidRDefault="00112969">
      <w:pPr>
        <w:spacing w:after="0" w:line="240" w:lineRule="auto"/>
        <w:jc w:val="both"/>
        <w:rPr>
          <w:rFonts w:ascii="Times New Roman" w:hAnsi="Times New Roman" w:cs="Times New Roman"/>
          <w:sz w:val="26"/>
          <w:szCs w:val="26"/>
        </w:rPr>
      </w:pPr>
    </w:p>
    <w:p w:rsidR="00112969" w:rsidRDefault="00661D81">
      <w:pPr>
        <w:spacing w:after="0" w:line="240" w:lineRule="auto"/>
        <w:jc w:val="center"/>
        <w:rPr>
          <w:rFonts w:ascii="Times New Roman" w:hAnsi="Times New Roman" w:cs="Times New Roman"/>
          <w:i/>
          <w:sz w:val="26"/>
          <w:szCs w:val="26"/>
        </w:rPr>
      </w:pPr>
      <w:r>
        <w:rPr>
          <w:rFonts w:ascii="Times New Roman" w:hAnsi="Times New Roman" w:cs="Times New Roman"/>
          <w:i/>
          <w:sz w:val="26"/>
          <w:szCs w:val="26"/>
        </w:rPr>
        <w:t>1.2.4.2. Предметные результаты учебного предмета «Литературное чтение»</w:t>
      </w:r>
    </w:p>
    <w:p w:rsidR="00112969" w:rsidRDefault="00661D81">
      <w:pPr>
        <w:widowControl w:val="0"/>
        <w:spacing w:after="0" w:line="240" w:lineRule="auto"/>
        <w:jc w:val="center"/>
        <w:rPr>
          <w:rFonts w:ascii="Times New Roman" w:eastAsia="SimSun" w:hAnsi="Times New Roman" w:cs="Times New Roman"/>
          <w:b/>
          <w:bCs/>
          <w:kern w:val="2"/>
          <w:sz w:val="26"/>
          <w:szCs w:val="26"/>
          <w:lang w:eastAsia="hi-IN" w:bidi="hi-IN"/>
        </w:rPr>
      </w:pPr>
      <w:r>
        <w:rPr>
          <w:rFonts w:ascii="Times New Roman" w:eastAsia="SimSun" w:hAnsi="Times New Roman" w:cs="Times New Roman"/>
          <w:b/>
          <w:bCs/>
          <w:kern w:val="2"/>
          <w:sz w:val="26"/>
          <w:szCs w:val="26"/>
          <w:lang w:eastAsia="hi-IN" w:bidi="hi-IN"/>
        </w:rPr>
        <w:t>1 класс</w:t>
      </w:r>
    </w:p>
    <w:p w:rsidR="00112969" w:rsidRDefault="00661D81">
      <w:pPr>
        <w:spacing w:after="0" w:line="240" w:lineRule="auto"/>
        <w:rPr>
          <w:rFonts w:ascii="Times New Roman" w:hAnsi="Times New Roman" w:cs="Times New Roman"/>
          <w:sz w:val="26"/>
          <w:szCs w:val="26"/>
        </w:rPr>
      </w:pPr>
      <w:r>
        <w:rPr>
          <w:rFonts w:ascii="Times New Roman" w:eastAsia="Times New Roman" w:hAnsi="Times New Roman" w:cs="Times New Roman"/>
          <w:sz w:val="26"/>
          <w:szCs w:val="26"/>
        </w:rPr>
        <w:t>Виды речевой и читательской деятельности</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Учащийся научится:</w:t>
      </w:r>
    </w:p>
    <w:p w:rsidR="00112969" w:rsidRDefault="00661D81">
      <w:pPr>
        <w:spacing w:after="0" w:line="240" w:lineRule="auto"/>
        <w:ind w:firstLine="708"/>
        <w:jc w:val="both"/>
        <w:rPr>
          <w:rFonts w:ascii="Times New Roman" w:eastAsia="@Arial Unicode MS" w:hAnsi="Times New Roman" w:cs="Times New Roman"/>
          <w:color w:val="000000"/>
          <w:sz w:val="26"/>
          <w:szCs w:val="26"/>
        </w:rPr>
      </w:pPr>
      <w:r>
        <w:rPr>
          <w:rFonts w:ascii="Times New Roman" w:hAnsi="Times New Roman" w:cs="Times New Roman"/>
          <w:iCs/>
          <w:sz w:val="26"/>
          <w:szCs w:val="26"/>
        </w:rPr>
        <w:t xml:space="preserve">–  </w:t>
      </w:r>
      <w:r>
        <w:rPr>
          <w:rFonts w:ascii="Times New Roman" w:eastAsia="@Arial Unicode MS" w:hAnsi="Times New Roman" w:cs="Times New Roman"/>
          <w:color w:val="000000"/>
          <w:sz w:val="26"/>
          <w:szCs w:val="26"/>
        </w:rPr>
        <w:t>читать со скоростью, позволяющей понимать смысл прочитанного;</w:t>
      </w:r>
    </w:p>
    <w:p w:rsidR="00112969" w:rsidRDefault="00661D81">
      <w:pPr>
        <w:spacing w:after="0" w:line="240" w:lineRule="auto"/>
        <w:ind w:firstLine="708"/>
        <w:jc w:val="both"/>
        <w:rPr>
          <w:rFonts w:ascii="Times New Roman" w:hAnsi="Times New Roman" w:cs="Times New Roman"/>
          <w:sz w:val="26"/>
          <w:szCs w:val="26"/>
        </w:rPr>
      </w:pPr>
      <w:r>
        <w:rPr>
          <w:rFonts w:ascii="Times New Roman" w:hAnsi="Times New Roman" w:cs="Times New Roman"/>
          <w:iCs/>
          <w:sz w:val="26"/>
          <w:szCs w:val="26"/>
        </w:rPr>
        <w:t xml:space="preserve">–  </w:t>
      </w:r>
      <w:r>
        <w:rPr>
          <w:rFonts w:ascii="Times New Roman" w:eastAsia="@Arial Unicode MS" w:hAnsi="Times New Roman" w:cs="Times New Roman"/>
          <w:color w:val="000000"/>
          <w:sz w:val="26"/>
          <w:szCs w:val="26"/>
        </w:rPr>
        <w:t xml:space="preserve">читать (вслух) доступные для данного возраста прозаические произведения и декламировать стихотворные произведения после предварительной подготовки, </w:t>
      </w:r>
      <w:r>
        <w:rPr>
          <w:rFonts w:ascii="Times New Roman" w:eastAsia="@Arial Unicode MS" w:hAnsi="Times New Roman" w:cs="Times New Roman"/>
          <w:b/>
          <w:i/>
          <w:color w:val="000000"/>
          <w:sz w:val="26"/>
          <w:szCs w:val="26"/>
        </w:rPr>
        <w:t>в том числе тексты Н. Шилова, М. Гроссмана, А. Горской, Н. Пикулевой, Л. Рахлис.</w:t>
      </w:r>
    </w:p>
    <w:p w:rsidR="00112969" w:rsidRDefault="00661D81">
      <w:pPr>
        <w:pStyle w:val="213"/>
        <w:spacing w:line="240" w:lineRule="auto"/>
        <w:ind w:left="-57" w:right="-57" w:firstLine="57"/>
        <w:rPr>
          <w:rFonts w:eastAsia="@Arial Unicode MS"/>
          <w:color w:val="000000"/>
          <w:sz w:val="26"/>
          <w:szCs w:val="26"/>
        </w:rPr>
      </w:pPr>
      <w:r>
        <w:rPr>
          <w:rFonts w:eastAsia="Calibri"/>
          <w:i/>
          <w:sz w:val="26"/>
          <w:szCs w:val="26"/>
        </w:rPr>
        <w:t>Обучающийся получит возможность научиться</w:t>
      </w:r>
      <w:r>
        <w:rPr>
          <w:rFonts w:eastAsia="@Arial Unicode MS"/>
          <w:color w:val="000000"/>
          <w:sz w:val="26"/>
          <w:szCs w:val="26"/>
        </w:rPr>
        <w:t>:</w:t>
      </w:r>
    </w:p>
    <w:p w:rsidR="00112969" w:rsidRDefault="00661D81">
      <w:pPr>
        <w:pStyle w:val="213"/>
        <w:spacing w:line="240" w:lineRule="auto"/>
        <w:ind w:left="-57" w:right="-57" w:firstLine="765"/>
        <w:rPr>
          <w:rFonts w:eastAsia="@Arial Unicode MS"/>
          <w:color w:val="000000"/>
          <w:sz w:val="26"/>
          <w:szCs w:val="26"/>
        </w:rPr>
      </w:pPr>
      <w:r>
        <w:rPr>
          <w:iCs/>
          <w:sz w:val="26"/>
          <w:szCs w:val="26"/>
        </w:rPr>
        <w:t xml:space="preserve">– </w:t>
      </w:r>
      <w:r>
        <w:rPr>
          <w:rFonts w:eastAsia="@Arial Unicode MS"/>
          <w:color w:val="000000"/>
          <w:sz w:val="26"/>
          <w:szCs w:val="26"/>
        </w:rPr>
        <w:t>осознавать значимость чтения для дальнейшего обучения, саморазвития;</w:t>
      </w:r>
    </w:p>
    <w:p w:rsidR="00112969" w:rsidRDefault="00661D81">
      <w:pPr>
        <w:pStyle w:val="213"/>
        <w:spacing w:line="240" w:lineRule="auto"/>
        <w:ind w:left="-57" w:right="-57" w:firstLine="765"/>
        <w:rPr>
          <w:i/>
          <w:sz w:val="26"/>
          <w:szCs w:val="26"/>
        </w:rPr>
      </w:pPr>
      <w:r>
        <w:rPr>
          <w:iCs/>
          <w:sz w:val="26"/>
          <w:szCs w:val="26"/>
        </w:rPr>
        <w:t xml:space="preserve">– </w:t>
      </w:r>
      <w:r>
        <w:rPr>
          <w:iCs/>
          <w:spacing w:val="2"/>
          <w:sz w:val="26"/>
          <w:szCs w:val="26"/>
        </w:rPr>
        <w:t>для художественных текстов</w:t>
      </w:r>
      <w:r>
        <w:rPr>
          <w:sz w:val="26"/>
          <w:szCs w:val="26"/>
        </w:rPr>
        <w:t xml:space="preserve">:воспроизводить в воображении словесные художественные образы и картины жизни, изображенные автором, </w:t>
      </w:r>
      <w:r>
        <w:rPr>
          <w:b/>
          <w:i/>
          <w:sz w:val="26"/>
          <w:szCs w:val="26"/>
        </w:rPr>
        <w:t>в том числе южноуральских писателей Ю. Подкорытова, Н. Ваторопиной, П. Бажова</w:t>
      </w:r>
      <w:r>
        <w:rPr>
          <w:i/>
          <w:sz w:val="26"/>
          <w:szCs w:val="26"/>
        </w:rPr>
        <w:t xml:space="preserve">; </w:t>
      </w:r>
    </w:p>
    <w:p w:rsidR="00112969" w:rsidRDefault="00661D81">
      <w:pPr>
        <w:pStyle w:val="213"/>
        <w:spacing w:line="240" w:lineRule="auto"/>
        <w:ind w:left="-57" w:right="-57" w:firstLine="765"/>
        <w:rPr>
          <w:sz w:val="26"/>
          <w:szCs w:val="26"/>
        </w:rPr>
      </w:pPr>
      <w:r>
        <w:rPr>
          <w:iCs/>
          <w:sz w:val="26"/>
          <w:szCs w:val="26"/>
        </w:rPr>
        <w:t>– для художественных текстов</w:t>
      </w:r>
      <w:r>
        <w:rPr>
          <w:sz w:val="26"/>
          <w:szCs w:val="26"/>
        </w:rPr>
        <w:t>: формулировать простые выводы, основываясь на содержании текста;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Pr>
          <w:iCs/>
          <w:sz w:val="26"/>
          <w:szCs w:val="26"/>
        </w:rPr>
        <w:t>для художественных текстов</w:t>
      </w:r>
      <w:r>
        <w:rPr>
          <w:sz w:val="26"/>
          <w:szCs w:val="26"/>
        </w:rPr>
        <w:t>).</w:t>
      </w:r>
    </w:p>
    <w:p w:rsidR="00112969" w:rsidRDefault="00661D81">
      <w:pPr>
        <w:pStyle w:val="213"/>
        <w:spacing w:line="240" w:lineRule="auto"/>
        <w:ind w:left="-57" w:right="-57" w:firstLine="765"/>
        <w:rPr>
          <w:sz w:val="26"/>
          <w:szCs w:val="26"/>
        </w:rPr>
      </w:pPr>
      <w:r>
        <w:rPr>
          <w:sz w:val="26"/>
          <w:szCs w:val="26"/>
        </w:rPr>
        <w:t>Круг детского чтения (для всех видов текстов)</w:t>
      </w:r>
    </w:p>
    <w:p w:rsidR="00112969" w:rsidRDefault="00661D81">
      <w:pPr>
        <w:spacing w:after="0" w:line="240" w:lineRule="auto"/>
        <w:jc w:val="both"/>
        <w:rPr>
          <w:rFonts w:ascii="Times New Roman" w:eastAsia="Calibri" w:hAnsi="Times New Roman" w:cs="Times New Roman"/>
          <w:i/>
          <w:sz w:val="26"/>
          <w:szCs w:val="26"/>
        </w:rPr>
      </w:pPr>
      <w:r>
        <w:rPr>
          <w:rFonts w:ascii="Times New Roman" w:eastAsia="Calibri" w:hAnsi="Times New Roman" w:cs="Times New Roman"/>
          <w:i/>
          <w:sz w:val="26"/>
          <w:szCs w:val="26"/>
        </w:rPr>
        <w:t>Обучающийся получит возможность научиться:</w:t>
      </w:r>
    </w:p>
    <w:p w:rsidR="00112969" w:rsidRDefault="00661D81">
      <w:pPr>
        <w:spacing w:after="0" w:line="240" w:lineRule="auto"/>
        <w:ind w:firstLine="708"/>
        <w:jc w:val="both"/>
        <w:rPr>
          <w:rFonts w:ascii="Times New Roman" w:eastAsia="Calibri" w:hAnsi="Times New Roman" w:cs="Times New Roman"/>
          <w:b/>
          <w:sz w:val="26"/>
          <w:szCs w:val="26"/>
        </w:rPr>
      </w:pPr>
      <w:r>
        <w:rPr>
          <w:rFonts w:ascii="Times New Roman" w:hAnsi="Times New Roman" w:cs="Times New Roman"/>
          <w:iCs/>
          <w:sz w:val="26"/>
          <w:szCs w:val="26"/>
        </w:rPr>
        <w:t>–</w:t>
      </w:r>
      <w:r>
        <w:rPr>
          <w:rFonts w:ascii="Times New Roman" w:eastAsia="Calibri" w:hAnsi="Times New Roman" w:cs="Times New Roman"/>
          <w:sz w:val="26"/>
          <w:szCs w:val="26"/>
        </w:rPr>
        <w:t xml:space="preserve">осуществлять выбор книги в библиотеке по заданной тематике или по собственному желанию; </w:t>
      </w:r>
      <w:r>
        <w:rPr>
          <w:rFonts w:ascii="Times New Roman" w:eastAsia="Calibri" w:hAnsi="Times New Roman" w:cs="Times New Roman"/>
          <w:b/>
          <w:sz w:val="26"/>
          <w:szCs w:val="26"/>
        </w:rPr>
        <w:t>находить книги уральских авторов.</w:t>
      </w:r>
    </w:p>
    <w:p w:rsidR="00112969" w:rsidRDefault="00661D81">
      <w:pPr>
        <w:spacing w:after="0" w:line="240" w:lineRule="auto"/>
        <w:jc w:val="both"/>
        <w:rPr>
          <w:rFonts w:ascii="Times New Roman" w:eastAsia="Calibri" w:hAnsi="Times New Roman" w:cs="Times New Roman"/>
          <w:b/>
          <w:sz w:val="26"/>
          <w:szCs w:val="26"/>
        </w:rPr>
      </w:pPr>
      <w:r>
        <w:rPr>
          <w:rFonts w:ascii="Times New Roman" w:hAnsi="Times New Roman" w:cs="Times New Roman"/>
          <w:sz w:val="26"/>
          <w:szCs w:val="26"/>
        </w:rPr>
        <w:t>Литературоведческая пропедевтика (только для художественных текстов)</w:t>
      </w:r>
    </w:p>
    <w:p w:rsidR="00112969" w:rsidRDefault="00661D81">
      <w:pPr>
        <w:spacing w:after="0" w:line="240" w:lineRule="auto"/>
        <w:jc w:val="both"/>
        <w:rPr>
          <w:rFonts w:ascii="Times New Roman" w:eastAsia="Calibri" w:hAnsi="Times New Roman" w:cs="Times New Roman"/>
          <w:i/>
          <w:sz w:val="26"/>
          <w:szCs w:val="26"/>
        </w:rPr>
      </w:pPr>
      <w:r>
        <w:rPr>
          <w:rFonts w:ascii="Times New Roman" w:eastAsia="Calibri" w:hAnsi="Times New Roman" w:cs="Times New Roman"/>
          <w:i/>
          <w:sz w:val="26"/>
          <w:szCs w:val="26"/>
        </w:rPr>
        <w:t>Обучающийся научится:</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hAnsi="Times New Roman" w:cs="Times New Roman"/>
          <w:iCs/>
          <w:sz w:val="26"/>
          <w:szCs w:val="26"/>
        </w:rPr>
        <w:t xml:space="preserve">– </w:t>
      </w:r>
      <w:r>
        <w:rPr>
          <w:rFonts w:ascii="Times New Roman" w:eastAsia="Calibri" w:hAnsi="Times New Roman" w:cs="Times New Roman"/>
          <w:sz w:val="26"/>
          <w:szCs w:val="26"/>
        </w:rPr>
        <w:t>отличать на практическом уровне прозаический текст от стихотворного, приводить примеры прозаических и стихотворных текстов.</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i/>
          <w:sz w:val="26"/>
          <w:szCs w:val="26"/>
        </w:rPr>
        <w:t>Обучающийся получит возможность научиться:</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hAnsi="Times New Roman" w:cs="Times New Roman"/>
          <w:iCs/>
          <w:sz w:val="26"/>
          <w:szCs w:val="26"/>
        </w:rPr>
        <w:t xml:space="preserve">– </w:t>
      </w:r>
      <w:r>
        <w:rPr>
          <w:rFonts w:ascii="Times New Roman" w:eastAsia="Calibri" w:hAnsi="Times New Roman" w:cs="Times New Roman"/>
          <w:sz w:val="26"/>
          <w:szCs w:val="26"/>
        </w:rPr>
        <w:t>отличать на практическом уровне прозаический текст</w:t>
      </w:r>
    </w:p>
    <w:p w:rsidR="00112969" w:rsidRDefault="00661D81">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от стихотворного, приводить примеры прозаических и стихотворных текстов; </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hAnsi="Times New Roman" w:cs="Times New Roman"/>
          <w:iCs/>
          <w:sz w:val="26"/>
          <w:szCs w:val="26"/>
        </w:rPr>
        <w:t xml:space="preserve">– </w:t>
      </w:r>
      <w:r>
        <w:rPr>
          <w:rFonts w:ascii="Times New Roman" w:eastAsia="Calibri" w:hAnsi="Times New Roman" w:cs="Times New Roman"/>
          <w:sz w:val="26"/>
          <w:szCs w:val="26"/>
        </w:rPr>
        <w:t xml:space="preserve">различать художественные произведения разных жанров (рассказ, басня, сказка, загадка, пословица), приводить примеры этих произведений; </w:t>
      </w:r>
    </w:p>
    <w:p w:rsidR="00112969" w:rsidRDefault="00661D81">
      <w:pPr>
        <w:spacing w:after="0" w:line="240" w:lineRule="auto"/>
        <w:ind w:firstLine="708"/>
        <w:jc w:val="both"/>
        <w:rPr>
          <w:rFonts w:ascii="Times New Roman" w:eastAsia="Calibri" w:hAnsi="Times New Roman" w:cs="Times New Roman"/>
          <w:b/>
          <w:sz w:val="26"/>
          <w:szCs w:val="26"/>
        </w:rPr>
      </w:pPr>
      <w:r>
        <w:rPr>
          <w:rFonts w:ascii="Times New Roman" w:hAnsi="Times New Roman" w:cs="Times New Roman"/>
          <w:iCs/>
          <w:sz w:val="26"/>
          <w:szCs w:val="26"/>
        </w:rPr>
        <w:t xml:space="preserve">– </w:t>
      </w:r>
      <w:r>
        <w:rPr>
          <w:rFonts w:ascii="Times New Roman" w:eastAsia="Calibri" w:hAnsi="Times New Roman" w:cs="Times New Roman"/>
          <w:b/>
          <w:sz w:val="26"/>
          <w:szCs w:val="26"/>
        </w:rPr>
        <w:t>знать отдельные художественные произведения Н. Пикулевой, А. Горской, Л. Рахлиса, П. Бажова, Л. Преображенской, Л. Татьяничевой.</w:t>
      </w:r>
    </w:p>
    <w:p w:rsidR="00112969" w:rsidRDefault="00661D81">
      <w:pPr>
        <w:spacing w:after="0" w:line="240" w:lineRule="auto"/>
        <w:ind w:firstLine="708"/>
        <w:jc w:val="both"/>
        <w:rPr>
          <w:rFonts w:ascii="Times New Roman" w:eastAsia="Calibri" w:hAnsi="Times New Roman" w:cs="Times New Roman"/>
          <w:b/>
          <w:sz w:val="26"/>
          <w:szCs w:val="26"/>
        </w:rPr>
      </w:pPr>
      <w:r>
        <w:rPr>
          <w:rFonts w:ascii="Times New Roman" w:hAnsi="Times New Roman" w:cs="Times New Roman"/>
          <w:sz w:val="26"/>
          <w:szCs w:val="26"/>
        </w:rPr>
        <w:t>Творческая деятельность (только для художественных текстов)</w:t>
      </w:r>
    </w:p>
    <w:p w:rsidR="00112969" w:rsidRDefault="00661D81">
      <w:pPr>
        <w:spacing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i/>
          <w:sz w:val="26"/>
          <w:szCs w:val="26"/>
        </w:rPr>
        <w:t>Обучающийся получит возможность научиться:</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hAnsi="Times New Roman" w:cs="Times New Roman"/>
          <w:iCs/>
          <w:sz w:val="26"/>
          <w:szCs w:val="26"/>
        </w:rPr>
        <w:t xml:space="preserve">– </w:t>
      </w:r>
      <w:r>
        <w:rPr>
          <w:rFonts w:ascii="Times New Roman" w:eastAsia="Calibri" w:hAnsi="Times New Roman" w:cs="Times New Roman"/>
          <w:sz w:val="26"/>
          <w:szCs w:val="26"/>
        </w:rPr>
        <w:t>составлять устный рассказ на основе прочитанных произведений с учетом коммуникативной задачи (для разных адресатов).</w:t>
      </w:r>
    </w:p>
    <w:p w:rsidR="00112969" w:rsidRDefault="00661D81">
      <w:pPr>
        <w:widowControl w:val="0"/>
        <w:spacing w:after="0" w:line="240" w:lineRule="auto"/>
        <w:jc w:val="center"/>
        <w:rPr>
          <w:rFonts w:ascii="Times New Roman" w:eastAsia="SimSun" w:hAnsi="Times New Roman" w:cs="Times New Roman"/>
          <w:b/>
          <w:bCs/>
          <w:kern w:val="2"/>
          <w:sz w:val="26"/>
          <w:szCs w:val="26"/>
          <w:lang w:eastAsia="hi-IN" w:bidi="hi-IN"/>
        </w:rPr>
      </w:pPr>
      <w:r>
        <w:rPr>
          <w:rFonts w:ascii="Times New Roman" w:eastAsia="SimSun" w:hAnsi="Times New Roman" w:cs="Times New Roman"/>
          <w:b/>
          <w:bCs/>
          <w:kern w:val="2"/>
          <w:sz w:val="26"/>
          <w:szCs w:val="26"/>
          <w:lang w:eastAsia="hi-IN" w:bidi="hi-IN"/>
        </w:rPr>
        <w:t>2 класс</w:t>
      </w:r>
    </w:p>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Виды речевой и читательской деятельности</w:t>
      </w:r>
    </w:p>
    <w:p w:rsidR="00112969" w:rsidRDefault="00661D81">
      <w:pPr>
        <w:pStyle w:val="213"/>
        <w:spacing w:line="240" w:lineRule="auto"/>
        <w:ind w:left="1303" w:right="-113"/>
        <w:rPr>
          <w:rFonts w:eastAsia="Calibri"/>
          <w:sz w:val="26"/>
          <w:szCs w:val="26"/>
        </w:rPr>
      </w:pPr>
      <w:r>
        <w:rPr>
          <w:rFonts w:eastAsia="Calibri"/>
          <w:sz w:val="26"/>
          <w:szCs w:val="26"/>
        </w:rPr>
        <w:t>Обучающийся научится:</w:t>
      </w:r>
    </w:p>
    <w:p w:rsidR="00112969" w:rsidRDefault="00661D81">
      <w:pPr>
        <w:pStyle w:val="213"/>
        <w:spacing w:line="240" w:lineRule="auto"/>
        <w:ind w:left="-113" w:right="-113" w:firstLine="821"/>
        <w:rPr>
          <w:rFonts w:eastAsia="@Arial Unicode MS"/>
          <w:color w:val="000000"/>
          <w:sz w:val="26"/>
          <w:szCs w:val="26"/>
        </w:rPr>
      </w:pPr>
      <w:r>
        <w:rPr>
          <w:iCs/>
          <w:sz w:val="26"/>
          <w:szCs w:val="26"/>
        </w:rPr>
        <w:t xml:space="preserve">– </w:t>
      </w:r>
      <w:r>
        <w:rPr>
          <w:rFonts w:eastAsia="@Arial Unicode MS"/>
          <w:color w:val="000000"/>
          <w:sz w:val="26"/>
          <w:szCs w:val="26"/>
        </w:rPr>
        <w:t xml:space="preserve">читать со скоростью, позволяющей понимать смысл прочитанного; </w:t>
      </w:r>
    </w:p>
    <w:p w:rsidR="00112969" w:rsidRDefault="00661D81">
      <w:pPr>
        <w:pStyle w:val="213"/>
        <w:spacing w:line="240" w:lineRule="auto"/>
        <w:ind w:left="-113" w:right="-113" w:firstLine="821"/>
        <w:rPr>
          <w:rFonts w:eastAsia="@Arial Unicode MS"/>
          <w:b/>
          <w:i/>
          <w:color w:val="000000"/>
          <w:sz w:val="26"/>
          <w:szCs w:val="26"/>
        </w:rPr>
      </w:pPr>
      <w:r>
        <w:rPr>
          <w:iCs/>
          <w:sz w:val="26"/>
          <w:szCs w:val="26"/>
        </w:rPr>
        <w:t xml:space="preserve">– </w:t>
      </w:r>
      <w:r>
        <w:rPr>
          <w:rFonts w:eastAsia="@Arial Unicode MS"/>
          <w:color w:val="000000"/>
          <w:sz w:val="26"/>
          <w:szCs w:val="26"/>
        </w:rPr>
        <w:t xml:space="preserve">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r>
        <w:rPr>
          <w:rFonts w:eastAsia="@Arial Unicode MS"/>
          <w:b/>
          <w:i/>
          <w:color w:val="000000"/>
          <w:sz w:val="26"/>
          <w:szCs w:val="26"/>
        </w:rPr>
        <w:t>в том числе С. Школьниковой, Р. Шагалеев, С. Гершуни;</w:t>
      </w:r>
    </w:p>
    <w:p w:rsidR="00112969" w:rsidRDefault="00661D81">
      <w:pPr>
        <w:pStyle w:val="213"/>
        <w:spacing w:line="240" w:lineRule="auto"/>
        <w:ind w:left="-113" w:right="-113" w:firstLine="821"/>
        <w:rPr>
          <w:b/>
          <w:sz w:val="26"/>
          <w:szCs w:val="26"/>
        </w:rPr>
      </w:pPr>
      <w:r>
        <w:rPr>
          <w:iCs/>
          <w:sz w:val="26"/>
          <w:szCs w:val="26"/>
        </w:rPr>
        <w:t xml:space="preserve">– </w:t>
      </w:r>
      <w:r>
        <w:rPr>
          <w:iCs/>
          <w:spacing w:val="2"/>
          <w:sz w:val="26"/>
          <w:szCs w:val="26"/>
        </w:rPr>
        <w:t>для художественных текстов</w:t>
      </w:r>
      <w:r>
        <w:rPr>
          <w:sz w:val="26"/>
          <w:szCs w:val="26"/>
        </w:rPr>
        <w:t>:воспроизводить в воображении словесные художественные образы и картины жизни, изображенные автором,</w:t>
      </w:r>
      <w:r>
        <w:rPr>
          <w:b/>
          <w:i/>
          <w:sz w:val="26"/>
          <w:szCs w:val="26"/>
        </w:rPr>
        <w:t xml:space="preserve"> в том числе южноуральских писателей Ю. Подкорытова, Н. Ваторопиной, П. Бажова, Н. Цупник, Н. Глебова</w:t>
      </w:r>
      <w:r>
        <w:rPr>
          <w:sz w:val="26"/>
          <w:szCs w:val="26"/>
        </w:rPr>
        <w:t xml:space="preserve">; </w:t>
      </w:r>
    </w:p>
    <w:p w:rsidR="00112969" w:rsidRDefault="00661D81">
      <w:pPr>
        <w:pStyle w:val="213"/>
        <w:spacing w:line="240" w:lineRule="auto"/>
        <w:ind w:left="-113" w:right="-113" w:firstLine="821"/>
        <w:rPr>
          <w:sz w:val="26"/>
          <w:szCs w:val="26"/>
        </w:rPr>
      </w:pPr>
      <w:r>
        <w:rPr>
          <w:iCs/>
          <w:sz w:val="26"/>
          <w:szCs w:val="26"/>
        </w:rPr>
        <w:t>– для художественных текстов</w:t>
      </w:r>
      <w:r>
        <w:rPr>
          <w:sz w:val="26"/>
          <w:szCs w:val="26"/>
        </w:rPr>
        <w:t>: формулировать простые выводы, основываясь на содержании текста;</w:t>
      </w:r>
    </w:p>
    <w:p w:rsidR="00112969" w:rsidRDefault="00661D81">
      <w:pPr>
        <w:pStyle w:val="213"/>
        <w:spacing w:line="240" w:lineRule="auto"/>
        <w:ind w:left="-113" w:right="-113" w:firstLine="821"/>
        <w:rPr>
          <w:rFonts w:eastAsia="@Arial Unicode MS"/>
          <w:color w:val="000000"/>
          <w:sz w:val="26"/>
          <w:szCs w:val="26"/>
        </w:rPr>
      </w:pPr>
      <w:r>
        <w:rPr>
          <w:iCs/>
          <w:sz w:val="26"/>
          <w:szCs w:val="26"/>
        </w:rPr>
        <w:t xml:space="preserve">– </w:t>
      </w:r>
      <w:r>
        <w:rPr>
          <w:sz w:val="26"/>
          <w:szCs w:val="26"/>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Pr>
          <w:iCs/>
          <w:sz w:val="26"/>
          <w:szCs w:val="26"/>
        </w:rPr>
        <w:t>для художественных текстов</w:t>
      </w:r>
      <w:r>
        <w:rPr>
          <w:sz w:val="26"/>
          <w:szCs w:val="26"/>
        </w:rPr>
        <w:t>).</w:t>
      </w:r>
    </w:p>
    <w:p w:rsidR="00112969" w:rsidRDefault="00661D81">
      <w:pPr>
        <w:pStyle w:val="213"/>
        <w:spacing w:line="240" w:lineRule="auto"/>
        <w:ind w:left="-57" w:right="-57"/>
        <w:rPr>
          <w:rFonts w:eastAsia="Calibri"/>
          <w:i/>
          <w:sz w:val="26"/>
          <w:szCs w:val="26"/>
        </w:rPr>
      </w:pPr>
      <w:r>
        <w:rPr>
          <w:rFonts w:eastAsia="Calibri"/>
          <w:i/>
          <w:sz w:val="26"/>
          <w:szCs w:val="26"/>
        </w:rPr>
        <w:t>Обучающийся получит возможность научиться:</w:t>
      </w:r>
    </w:p>
    <w:p w:rsidR="00112969" w:rsidRDefault="00661D81">
      <w:pPr>
        <w:pStyle w:val="213"/>
        <w:spacing w:line="240" w:lineRule="auto"/>
        <w:ind w:left="-57" w:right="-57" w:firstLine="765"/>
        <w:rPr>
          <w:rFonts w:eastAsia="@Arial Unicode MS"/>
          <w:i/>
          <w:color w:val="000000"/>
          <w:sz w:val="26"/>
          <w:szCs w:val="26"/>
        </w:rPr>
      </w:pPr>
      <w:r>
        <w:rPr>
          <w:iCs/>
          <w:sz w:val="26"/>
          <w:szCs w:val="26"/>
        </w:rPr>
        <w:t xml:space="preserve">– </w:t>
      </w:r>
      <w:r>
        <w:rPr>
          <w:rFonts w:eastAsia="@Arial Unicode MS"/>
          <w:i/>
          <w:color w:val="000000"/>
          <w:sz w:val="26"/>
          <w:szCs w:val="26"/>
        </w:rPr>
        <w:t>осознавать значимость чтения для дальнейшего обучения, саморазвития;</w:t>
      </w:r>
    </w:p>
    <w:p w:rsidR="00112969" w:rsidRDefault="00661D81">
      <w:pPr>
        <w:pStyle w:val="213"/>
        <w:spacing w:line="240" w:lineRule="auto"/>
        <w:ind w:left="-57" w:right="-57" w:firstLine="765"/>
        <w:rPr>
          <w:rFonts w:eastAsia="@Arial Unicode MS"/>
          <w:i/>
          <w:color w:val="000000"/>
          <w:sz w:val="26"/>
          <w:szCs w:val="26"/>
        </w:rPr>
      </w:pPr>
      <w:r>
        <w:rPr>
          <w:i/>
          <w:iCs/>
          <w:sz w:val="26"/>
          <w:szCs w:val="26"/>
        </w:rPr>
        <w:t xml:space="preserve">– </w:t>
      </w:r>
      <w:r>
        <w:rPr>
          <w:rFonts w:eastAsia="@Arial Unicode MS"/>
          <w:i/>
          <w:color w:val="000000"/>
          <w:sz w:val="26"/>
          <w:szCs w:val="26"/>
        </w:rPr>
        <w:t>воспринимать чтение как источник эстетического, нравственного, познавательного опыта;</w:t>
      </w:r>
    </w:p>
    <w:p w:rsidR="00112969" w:rsidRDefault="00661D81">
      <w:pPr>
        <w:pStyle w:val="213"/>
        <w:spacing w:line="240" w:lineRule="auto"/>
        <w:ind w:left="-57" w:right="-57" w:firstLine="765"/>
        <w:rPr>
          <w:rFonts w:eastAsia="@Arial Unicode MS"/>
          <w:i/>
          <w:color w:val="000000"/>
          <w:sz w:val="26"/>
          <w:szCs w:val="26"/>
        </w:rPr>
      </w:pPr>
      <w:r>
        <w:rPr>
          <w:i/>
          <w:iCs/>
          <w:sz w:val="26"/>
          <w:szCs w:val="26"/>
        </w:rPr>
        <w:t xml:space="preserve">– </w:t>
      </w:r>
      <w:r>
        <w:rPr>
          <w:rFonts w:eastAsia="@Arial Unicode MS"/>
          <w:i/>
          <w:color w:val="000000"/>
          <w:sz w:val="26"/>
          <w:szCs w:val="26"/>
        </w:rPr>
        <w:t>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112969" w:rsidRDefault="00661D81">
      <w:pPr>
        <w:pStyle w:val="213"/>
        <w:spacing w:line="240" w:lineRule="auto"/>
        <w:ind w:right="-57" w:firstLine="708"/>
        <w:rPr>
          <w:b/>
          <w:i/>
          <w:sz w:val="26"/>
          <w:szCs w:val="26"/>
        </w:rPr>
      </w:pPr>
      <w:r>
        <w:rPr>
          <w:i/>
          <w:iCs/>
          <w:sz w:val="26"/>
          <w:szCs w:val="26"/>
        </w:rPr>
        <w:t xml:space="preserve">– </w:t>
      </w:r>
      <w:r>
        <w:rPr>
          <w:rFonts w:eastAsia="@Arial Unicode MS"/>
          <w:i/>
          <w:color w:val="000000"/>
          <w:sz w:val="26"/>
          <w:szCs w:val="26"/>
        </w:rPr>
        <w:t xml:space="preserve">ориентироваться в содержании художественного, учебного и научно-популярного текста, </w:t>
      </w:r>
      <w:r>
        <w:rPr>
          <w:rFonts w:eastAsia="@Arial Unicode MS"/>
          <w:b/>
          <w:i/>
          <w:color w:val="000000"/>
          <w:sz w:val="26"/>
          <w:szCs w:val="26"/>
        </w:rPr>
        <w:t xml:space="preserve">текста южноуральских авторов </w:t>
      </w:r>
      <w:r>
        <w:rPr>
          <w:b/>
          <w:i/>
          <w:sz w:val="26"/>
          <w:szCs w:val="26"/>
        </w:rPr>
        <w:t xml:space="preserve"> Ю. Подкорытова, Н. Ваторопиной, П. Бажова, Н. Цупник, Н. Глебова;</w:t>
      </w:r>
    </w:p>
    <w:p w:rsidR="00112969" w:rsidRDefault="00661D81">
      <w:pPr>
        <w:pStyle w:val="213"/>
        <w:spacing w:line="240" w:lineRule="auto"/>
        <w:ind w:right="-57"/>
        <w:rPr>
          <w:rFonts w:eastAsia="@Arial Unicode MS"/>
          <w:i/>
          <w:color w:val="000000"/>
          <w:sz w:val="26"/>
          <w:szCs w:val="26"/>
        </w:rPr>
      </w:pPr>
      <w:r>
        <w:rPr>
          <w:i/>
          <w:iCs/>
          <w:sz w:val="26"/>
          <w:szCs w:val="26"/>
        </w:rPr>
        <w:t>–</w:t>
      </w:r>
      <w:r>
        <w:rPr>
          <w:rFonts w:eastAsia="@Arial Unicode MS"/>
          <w:i/>
          <w:color w:val="000000"/>
          <w:sz w:val="26"/>
          <w:szCs w:val="26"/>
        </w:rPr>
        <w:t>понимать его смысл (при чтении вслух и про себя, при прослушивании);</w:t>
      </w:r>
    </w:p>
    <w:p w:rsidR="00112969" w:rsidRDefault="00661D81">
      <w:pPr>
        <w:pStyle w:val="213"/>
        <w:spacing w:line="240" w:lineRule="auto"/>
        <w:ind w:right="-57" w:firstLine="708"/>
        <w:rPr>
          <w:i/>
          <w:sz w:val="26"/>
          <w:szCs w:val="26"/>
        </w:rPr>
      </w:pPr>
      <w:r>
        <w:rPr>
          <w:i/>
          <w:iCs/>
          <w:sz w:val="26"/>
          <w:szCs w:val="26"/>
        </w:rPr>
        <w:t xml:space="preserve">– </w:t>
      </w:r>
      <w:r>
        <w:rPr>
          <w:i/>
          <w:iCs/>
          <w:spacing w:val="2"/>
          <w:sz w:val="26"/>
          <w:szCs w:val="26"/>
        </w:rPr>
        <w:t>для художественных текстов</w:t>
      </w:r>
      <w:r>
        <w:rPr>
          <w:i/>
          <w:spacing w:val="2"/>
          <w:sz w:val="26"/>
          <w:szCs w:val="26"/>
        </w:rPr>
        <w:t xml:space="preserve">: определять главную </w:t>
      </w:r>
      <w:r>
        <w:rPr>
          <w:i/>
          <w:sz w:val="26"/>
          <w:szCs w:val="26"/>
        </w:rPr>
        <w:t xml:space="preserve">мысль и героев произведения, воспроизводить в воображении словесные художественные образы и картины жизни, изображенные автором, </w:t>
      </w:r>
      <w:r>
        <w:rPr>
          <w:b/>
          <w:i/>
          <w:sz w:val="26"/>
          <w:szCs w:val="26"/>
        </w:rPr>
        <w:t>соотносить их с жизнью народа Южного Урала</w:t>
      </w:r>
      <w:r>
        <w:rPr>
          <w:i/>
          <w:sz w:val="26"/>
          <w:szCs w:val="26"/>
        </w:rPr>
        <w:t>;</w:t>
      </w:r>
    </w:p>
    <w:p w:rsidR="00112969" w:rsidRDefault="00661D81">
      <w:pPr>
        <w:pStyle w:val="213"/>
        <w:spacing w:line="240" w:lineRule="auto"/>
        <w:ind w:right="-57" w:firstLine="708"/>
        <w:rPr>
          <w:i/>
          <w:sz w:val="26"/>
          <w:szCs w:val="26"/>
        </w:rPr>
      </w:pPr>
      <w:r>
        <w:rPr>
          <w:i/>
          <w:iCs/>
          <w:sz w:val="26"/>
          <w:szCs w:val="26"/>
        </w:rPr>
        <w:t xml:space="preserve">– </w:t>
      </w:r>
      <w:r>
        <w:rPr>
          <w:i/>
          <w:sz w:val="26"/>
          <w:szCs w:val="26"/>
        </w:rPr>
        <w:t>этически оценивать поступки персонажей, формировать свое отношение к героям произведения;</w:t>
      </w:r>
    </w:p>
    <w:p w:rsidR="00112969" w:rsidRDefault="00661D81">
      <w:pPr>
        <w:pStyle w:val="213"/>
        <w:spacing w:line="240" w:lineRule="auto"/>
        <w:ind w:right="-57" w:firstLine="708"/>
        <w:rPr>
          <w:i/>
          <w:sz w:val="26"/>
          <w:szCs w:val="26"/>
        </w:rPr>
      </w:pPr>
      <w:r>
        <w:rPr>
          <w:i/>
          <w:iCs/>
          <w:sz w:val="26"/>
          <w:szCs w:val="26"/>
        </w:rPr>
        <w:t xml:space="preserve">– </w:t>
      </w:r>
      <w:r>
        <w:rPr>
          <w:i/>
          <w:sz w:val="26"/>
          <w:szCs w:val="26"/>
        </w:rPr>
        <w:t>определять основные события и устанавливать их последовательность;</w:t>
      </w:r>
    </w:p>
    <w:p w:rsidR="00112969" w:rsidRDefault="00661D81">
      <w:pPr>
        <w:pStyle w:val="213"/>
        <w:spacing w:line="240" w:lineRule="auto"/>
        <w:ind w:right="-57" w:firstLine="708"/>
        <w:rPr>
          <w:i/>
          <w:spacing w:val="2"/>
          <w:sz w:val="26"/>
          <w:szCs w:val="26"/>
        </w:rPr>
      </w:pPr>
      <w:r>
        <w:rPr>
          <w:i/>
          <w:iCs/>
          <w:sz w:val="26"/>
          <w:szCs w:val="26"/>
        </w:rPr>
        <w:t xml:space="preserve">– </w:t>
      </w:r>
      <w:r>
        <w:rPr>
          <w:i/>
          <w:sz w:val="26"/>
          <w:szCs w:val="26"/>
        </w:rPr>
        <w:t>находить в тек</w:t>
      </w:r>
      <w:r>
        <w:rPr>
          <w:i/>
          <w:spacing w:val="2"/>
          <w:sz w:val="26"/>
          <w:szCs w:val="26"/>
        </w:rPr>
        <w:t>сте требуемую информацию (конкретные сведения, факты, описания), заданную в явном виде;</w:t>
      </w:r>
    </w:p>
    <w:p w:rsidR="00112969" w:rsidRDefault="00661D81">
      <w:pPr>
        <w:pStyle w:val="213"/>
        <w:spacing w:line="240" w:lineRule="auto"/>
        <w:ind w:right="-57" w:firstLine="708"/>
        <w:rPr>
          <w:i/>
          <w:sz w:val="26"/>
          <w:szCs w:val="26"/>
        </w:rPr>
      </w:pPr>
      <w:r>
        <w:rPr>
          <w:i/>
          <w:iCs/>
          <w:sz w:val="26"/>
          <w:szCs w:val="26"/>
        </w:rPr>
        <w:t xml:space="preserve">– </w:t>
      </w:r>
      <w:r>
        <w:rPr>
          <w:i/>
          <w:spacing w:val="2"/>
          <w:sz w:val="26"/>
          <w:szCs w:val="26"/>
        </w:rPr>
        <w:t xml:space="preserve">задавать вопросы по содержанию произведения и отвечать на них, подтверждая </w:t>
      </w:r>
      <w:r>
        <w:rPr>
          <w:i/>
          <w:sz w:val="26"/>
          <w:szCs w:val="26"/>
        </w:rPr>
        <w:t>ответ примерами из текста;</w:t>
      </w:r>
    </w:p>
    <w:p w:rsidR="00112969" w:rsidRDefault="00661D81">
      <w:pPr>
        <w:pStyle w:val="213"/>
        <w:spacing w:line="240" w:lineRule="auto"/>
        <w:ind w:right="-57" w:firstLine="708"/>
        <w:rPr>
          <w:i/>
          <w:sz w:val="26"/>
          <w:szCs w:val="26"/>
        </w:rPr>
      </w:pPr>
      <w:r>
        <w:rPr>
          <w:i/>
          <w:iCs/>
          <w:sz w:val="26"/>
          <w:szCs w:val="26"/>
        </w:rPr>
        <w:t xml:space="preserve">– </w:t>
      </w:r>
      <w:r>
        <w:rPr>
          <w:i/>
          <w:sz w:val="26"/>
          <w:szCs w:val="26"/>
        </w:rPr>
        <w:t>объяснять значение слова с опорой на контекст;</w:t>
      </w:r>
    </w:p>
    <w:p w:rsidR="00112969" w:rsidRDefault="00661D81">
      <w:pPr>
        <w:pStyle w:val="213"/>
        <w:spacing w:line="240" w:lineRule="auto"/>
        <w:ind w:right="-57" w:firstLine="708"/>
        <w:rPr>
          <w:i/>
          <w:spacing w:val="2"/>
          <w:sz w:val="26"/>
          <w:szCs w:val="26"/>
        </w:rPr>
      </w:pPr>
      <w:r>
        <w:rPr>
          <w:i/>
          <w:iCs/>
          <w:sz w:val="26"/>
          <w:szCs w:val="26"/>
        </w:rPr>
        <w:t>– для научно-популярных текстов</w:t>
      </w:r>
      <w:r>
        <w:rPr>
          <w:i/>
          <w:sz w:val="26"/>
          <w:szCs w:val="26"/>
        </w:rPr>
        <w:t xml:space="preserve">: определять основное </w:t>
      </w:r>
      <w:r>
        <w:rPr>
          <w:i/>
          <w:spacing w:val="2"/>
          <w:sz w:val="26"/>
          <w:szCs w:val="26"/>
        </w:rPr>
        <w:t xml:space="preserve">содержание текста; </w:t>
      </w:r>
    </w:p>
    <w:p w:rsidR="00112969" w:rsidRDefault="00661D81">
      <w:pPr>
        <w:pStyle w:val="213"/>
        <w:spacing w:line="240" w:lineRule="auto"/>
        <w:ind w:right="-57" w:firstLine="708"/>
        <w:rPr>
          <w:i/>
          <w:sz w:val="26"/>
          <w:szCs w:val="26"/>
        </w:rPr>
      </w:pPr>
      <w:r>
        <w:rPr>
          <w:i/>
          <w:iCs/>
          <w:sz w:val="26"/>
          <w:szCs w:val="26"/>
        </w:rPr>
        <w:t xml:space="preserve">– </w:t>
      </w:r>
      <w:r>
        <w:rPr>
          <w:i/>
          <w:spacing w:val="2"/>
          <w:sz w:val="26"/>
          <w:szCs w:val="26"/>
        </w:rPr>
        <w:t xml:space="preserve">находить </w:t>
      </w:r>
      <w:r>
        <w:rPr>
          <w:i/>
          <w:sz w:val="26"/>
          <w:szCs w:val="26"/>
        </w:rPr>
        <w:t>в тексте требуемую информацию (конкретные сведения, факты, описания явлений, процессов), заданную в явном виде;</w:t>
      </w:r>
    </w:p>
    <w:p w:rsidR="00112969" w:rsidRDefault="00661D81">
      <w:pPr>
        <w:pStyle w:val="213"/>
        <w:spacing w:line="240" w:lineRule="auto"/>
        <w:ind w:right="-57" w:firstLine="708"/>
        <w:rPr>
          <w:i/>
          <w:spacing w:val="2"/>
          <w:sz w:val="26"/>
          <w:szCs w:val="26"/>
        </w:rPr>
      </w:pPr>
      <w:r>
        <w:rPr>
          <w:i/>
          <w:iCs/>
          <w:sz w:val="26"/>
          <w:szCs w:val="26"/>
        </w:rPr>
        <w:t xml:space="preserve">– </w:t>
      </w:r>
      <w:r>
        <w:rPr>
          <w:i/>
          <w:sz w:val="26"/>
          <w:szCs w:val="26"/>
        </w:rPr>
        <w:t xml:space="preserve">задавать вопросы по содержанию текста и отвечать на них, </w:t>
      </w:r>
      <w:r>
        <w:rPr>
          <w:i/>
          <w:spacing w:val="2"/>
          <w:sz w:val="26"/>
          <w:szCs w:val="26"/>
        </w:rPr>
        <w:t>подтверждая ответ примерами из текста;</w:t>
      </w:r>
    </w:p>
    <w:p w:rsidR="00112969" w:rsidRDefault="00661D81">
      <w:pPr>
        <w:pStyle w:val="213"/>
        <w:spacing w:line="240" w:lineRule="auto"/>
        <w:ind w:right="-57" w:firstLine="708"/>
        <w:rPr>
          <w:i/>
          <w:sz w:val="26"/>
          <w:szCs w:val="26"/>
        </w:rPr>
      </w:pPr>
      <w:r>
        <w:rPr>
          <w:i/>
          <w:iCs/>
          <w:sz w:val="26"/>
          <w:szCs w:val="26"/>
        </w:rPr>
        <w:t xml:space="preserve">– </w:t>
      </w:r>
      <w:r>
        <w:rPr>
          <w:i/>
          <w:spacing w:val="2"/>
          <w:sz w:val="26"/>
          <w:szCs w:val="26"/>
        </w:rPr>
        <w:t>объяснять значе</w:t>
      </w:r>
      <w:r>
        <w:rPr>
          <w:i/>
          <w:sz w:val="26"/>
          <w:szCs w:val="26"/>
        </w:rPr>
        <w:t>ние слова с опорой на контекст, с использованием словарей и другой справочной литературы;</w:t>
      </w:r>
    </w:p>
    <w:p w:rsidR="00112969" w:rsidRDefault="00661D81">
      <w:pPr>
        <w:pStyle w:val="213"/>
        <w:spacing w:line="240" w:lineRule="auto"/>
        <w:ind w:right="-57" w:firstLine="708"/>
        <w:rPr>
          <w:i/>
          <w:sz w:val="26"/>
          <w:szCs w:val="26"/>
        </w:rPr>
      </w:pPr>
      <w:r>
        <w:rPr>
          <w:i/>
          <w:iCs/>
          <w:sz w:val="26"/>
          <w:szCs w:val="26"/>
        </w:rPr>
        <w:t>– для художественных текстов</w:t>
      </w:r>
      <w:r>
        <w:rPr>
          <w:i/>
          <w:sz w:val="26"/>
          <w:szCs w:val="26"/>
        </w:rPr>
        <w:t>: составлять характеристику персонажа;</w:t>
      </w:r>
    </w:p>
    <w:p w:rsidR="00112969" w:rsidRDefault="00661D81">
      <w:pPr>
        <w:pStyle w:val="213"/>
        <w:spacing w:line="240" w:lineRule="auto"/>
        <w:ind w:right="-57" w:firstLine="708"/>
        <w:rPr>
          <w:i/>
          <w:sz w:val="26"/>
          <w:szCs w:val="26"/>
        </w:rPr>
      </w:pPr>
      <w:r>
        <w:rPr>
          <w:i/>
          <w:iCs/>
          <w:sz w:val="26"/>
          <w:szCs w:val="26"/>
        </w:rPr>
        <w:t xml:space="preserve">– </w:t>
      </w:r>
      <w:r>
        <w:rPr>
          <w:i/>
          <w:sz w:val="26"/>
          <w:szCs w:val="26"/>
        </w:rPr>
        <w:t>передавать содержание прочитанного или прослушанного с учетом специфики текста в виде пересказа (полного или краткого) (</w:t>
      </w:r>
      <w:r>
        <w:rPr>
          <w:i/>
          <w:iCs/>
          <w:sz w:val="26"/>
          <w:szCs w:val="26"/>
        </w:rPr>
        <w:t xml:space="preserve">для художественных текстов, </w:t>
      </w:r>
      <w:r>
        <w:rPr>
          <w:b/>
          <w:i/>
          <w:iCs/>
          <w:sz w:val="26"/>
          <w:szCs w:val="26"/>
        </w:rPr>
        <w:t>в том числе уральских авторов Г. Трейлиба, Н. Цупник, Н. Ваторопиной, П. Бажова, Ю. Подкорытова</w:t>
      </w:r>
      <w:r>
        <w:rPr>
          <w:i/>
          <w:sz w:val="26"/>
          <w:szCs w:val="26"/>
        </w:rPr>
        <w:t>);</w:t>
      </w:r>
    </w:p>
    <w:p w:rsidR="00112969" w:rsidRDefault="00661D81">
      <w:pPr>
        <w:pStyle w:val="213"/>
        <w:spacing w:line="240" w:lineRule="auto"/>
        <w:ind w:right="-57" w:firstLine="708"/>
        <w:rPr>
          <w:sz w:val="26"/>
          <w:szCs w:val="26"/>
        </w:rPr>
      </w:pPr>
      <w:r>
        <w:rPr>
          <w:i/>
          <w:iCs/>
          <w:sz w:val="26"/>
          <w:szCs w:val="26"/>
        </w:rPr>
        <w:t xml:space="preserve">– </w:t>
      </w:r>
      <w:r>
        <w:rPr>
          <w:i/>
          <w:sz w:val="26"/>
          <w:szCs w:val="26"/>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Pr>
          <w:i/>
          <w:iCs/>
          <w:sz w:val="26"/>
          <w:szCs w:val="26"/>
        </w:rPr>
        <w:t>для всех видов текстов</w:t>
      </w:r>
      <w:r>
        <w:rPr>
          <w:i/>
          <w:sz w:val="26"/>
          <w:szCs w:val="26"/>
        </w:rPr>
        <w:t>).</w:t>
      </w:r>
    </w:p>
    <w:p w:rsidR="00112969" w:rsidRDefault="00661D81">
      <w:pPr>
        <w:pStyle w:val="213"/>
        <w:spacing w:line="240" w:lineRule="auto"/>
        <w:ind w:right="-57" w:firstLine="708"/>
        <w:rPr>
          <w:i/>
          <w:sz w:val="26"/>
          <w:szCs w:val="26"/>
        </w:rPr>
      </w:pPr>
      <w:r>
        <w:rPr>
          <w:sz w:val="26"/>
          <w:szCs w:val="26"/>
        </w:rPr>
        <w:t>Круг детского чтения (для всех видов текстов)</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научится:</w:t>
      </w:r>
    </w:p>
    <w:p w:rsidR="00112969" w:rsidRDefault="00661D81">
      <w:pPr>
        <w:spacing w:after="0" w:line="240" w:lineRule="auto"/>
        <w:ind w:firstLine="708"/>
        <w:jc w:val="both"/>
        <w:rPr>
          <w:rFonts w:ascii="Times New Roman" w:eastAsia="Calibri" w:hAnsi="Times New Roman" w:cs="Times New Roman"/>
          <w:b/>
          <w:sz w:val="26"/>
          <w:szCs w:val="26"/>
        </w:rPr>
      </w:pPr>
      <w:r>
        <w:rPr>
          <w:rFonts w:ascii="Times New Roman" w:hAnsi="Times New Roman" w:cs="Times New Roman"/>
          <w:iCs/>
          <w:sz w:val="26"/>
          <w:szCs w:val="26"/>
        </w:rPr>
        <w:t xml:space="preserve">– </w:t>
      </w:r>
      <w:r>
        <w:rPr>
          <w:rFonts w:ascii="Times New Roman" w:eastAsia="Calibri" w:hAnsi="Times New Roman" w:cs="Times New Roman"/>
          <w:sz w:val="26"/>
          <w:szCs w:val="26"/>
        </w:rPr>
        <w:t xml:space="preserve">осуществлять выбор книги в библиотеке по заданной тематике или по собственному желанию; </w:t>
      </w:r>
      <w:r>
        <w:rPr>
          <w:rFonts w:ascii="Times New Roman" w:eastAsia="Calibri" w:hAnsi="Times New Roman" w:cs="Times New Roman"/>
          <w:b/>
          <w:sz w:val="26"/>
          <w:szCs w:val="26"/>
        </w:rPr>
        <w:t>находить книги уральских авторов</w:t>
      </w:r>
    </w:p>
    <w:p w:rsidR="00112969" w:rsidRDefault="00661D81">
      <w:pPr>
        <w:spacing w:after="0" w:line="240" w:lineRule="auto"/>
        <w:jc w:val="both"/>
        <w:rPr>
          <w:rFonts w:ascii="Times New Roman" w:eastAsia="Calibri" w:hAnsi="Times New Roman" w:cs="Times New Roman"/>
          <w:b/>
          <w:sz w:val="26"/>
          <w:szCs w:val="26"/>
          <w:u w:val="single"/>
        </w:rPr>
      </w:pPr>
      <w:r>
        <w:rPr>
          <w:rFonts w:ascii="Times New Roman" w:hAnsi="Times New Roman" w:cs="Times New Roman"/>
          <w:b/>
          <w:i/>
          <w:sz w:val="26"/>
          <w:szCs w:val="26"/>
        </w:rPr>
        <w:t>находить книги уральских авторов.</w:t>
      </w:r>
    </w:p>
    <w:p w:rsidR="00112969" w:rsidRDefault="00661D81">
      <w:pPr>
        <w:spacing w:after="0" w:line="240" w:lineRule="auto"/>
        <w:ind w:firstLine="708"/>
        <w:rPr>
          <w:rFonts w:ascii="Times New Roman" w:eastAsia="Calibri" w:hAnsi="Times New Roman" w:cs="Times New Roman"/>
          <w:i/>
          <w:sz w:val="26"/>
          <w:szCs w:val="26"/>
        </w:rPr>
      </w:pPr>
      <w:r>
        <w:rPr>
          <w:rFonts w:ascii="Times New Roman" w:eastAsia="Calibri" w:hAnsi="Times New Roman" w:cs="Times New Roman"/>
          <w:i/>
          <w:sz w:val="26"/>
          <w:szCs w:val="26"/>
        </w:rPr>
        <w:t>Обучающийся получит возможность научиться:</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hAnsi="Times New Roman" w:cs="Times New Roman"/>
          <w:iCs/>
          <w:sz w:val="26"/>
          <w:szCs w:val="26"/>
        </w:rPr>
        <w:t>–</w:t>
      </w:r>
      <w:r>
        <w:rPr>
          <w:rFonts w:ascii="Times New Roman" w:eastAsia="Calibri" w:hAnsi="Times New Roman" w:cs="Times New Roman"/>
          <w:i/>
          <w:sz w:val="26"/>
          <w:szCs w:val="26"/>
        </w:rPr>
        <w:t>осуществлять выбор книги в контролируемом Интернете по заданной тематике или по собственному желанию;</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hAnsi="Times New Roman" w:cs="Times New Roman"/>
          <w:i/>
          <w:iCs/>
          <w:sz w:val="26"/>
          <w:szCs w:val="26"/>
        </w:rPr>
        <w:t xml:space="preserve">– </w:t>
      </w:r>
      <w:r>
        <w:rPr>
          <w:rFonts w:ascii="Times New Roman" w:eastAsia="Calibri" w:hAnsi="Times New Roman" w:cs="Times New Roman"/>
          <w:i/>
          <w:sz w:val="26"/>
          <w:szCs w:val="26"/>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112969" w:rsidRDefault="00661D81">
      <w:pPr>
        <w:spacing w:after="0" w:line="240" w:lineRule="auto"/>
        <w:ind w:firstLine="708"/>
        <w:jc w:val="center"/>
        <w:rPr>
          <w:rFonts w:ascii="Times New Roman" w:eastAsia="Calibri" w:hAnsi="Times New Roman" w:cs="Times New Roman"/>
          <w:sz w:val="26"/>
          <w:szCs w:val="26"/>
        </w:rPr>
      </w:pPr>
      <w:r>
        <w:rPr>
          <w:rFonts w:ascii="Times New Roman" w:hAnsi="Times New Roman" w:cs="Times New Roman"/>
          <w:sz w:val="26"/>
          <w:szCs w:val="26"/>
        </w:rPr>
        <w:t>Литературоведческая пропедевтика (только для художественных текстов)</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научится:</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hAnsi="Times New Roman" w:cs="Times New Roman"/>
          <w:iCs/>
          <w:sz w:val="26"/>
          <w:szCs w:val="26"/>
        </w:rPr>
        <w:t>–</w:t>
      </w:r>
      <w:r>
        <w:rPr>
          <w:rFonts w:ascii="Times New Roman" w:eastAsia="Calibri" w:hAnsi="Times New Roman" w:cs="Times New Roman"/>
          <w:sz w:val="26"/>
          <w:szCs w:val="26"/>
        </w:rPr>
        <w:t xml:space="preserve">отличать на практическом уровне прозаический текст от стихотворного, приводить примеры прозаических и стихотворных текстов; </w:t>
      </w:r>
    </w:p>
    <w:p w:rsidR="00112969" w:rsidRDefault="00661D81">
      <w:pPr>
        <w:spacing w:after="0" w:line="240" w:lineRule="auto"/>
        <w:ind w:left="708"/>
        <w:jc w:val="both"/>
        <w:rPr>
          <w:rFonts w:ascii="Times New Roman" w:eastAsia="Calibri" w:hAnsi="Times New Roman" w:cs="Times New Roman"/>
          <w:sz w:val="26"/>
          <w:szCs w:val="26"/>
        </w:rPr>
      </w:pPr>
      <w:r>
        <w:rPr>
          <w:rFonts w:ascii="Times New Roman" w:hAnsi="Times New Roman" w:cs="Times New Roman"/>
          <w:iCs/>
          <w:sz w:val="26"/>
          <w:szCs w:val="26"/>
        </w:rPr>
        <w:t xml:space="preserve">– </w:t>
      </w:r>
      <w:r>
        <w:rPr>
          <w:rFonts w:ascii="Times New Roman" w:eastAsia="Calibri" w:hAnsi="Times New Roman" w:cs="Times New Roman"/>
          <w:sz w:val="26"/>
          <w:szCs w:val="26"/>
        </w:rPr>
        <w:t>различать художественные произведения разных жанров</w:t>
      </w:r>
    </w:p>
    <w:p w:rsidR="00112969" w:rsidRDefault="00661D81">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(сказка, загадка, пословица), приводить примеры этих произведений;</w:t>
      </w:r>
    </w:p>
    <w:p w:rsidR="00112969" w:rsidRDefault="00661D81">
      <w:pPr>
        <w:spacing w:after="0" w:line="240" w:lineRule="auto"/>
        <w:ind w:firstLine="708"/>
        <w:jc w:val="both"/>
        <w:rPr>
          <w:rFonts w:ascii="Times New Roman" w:eastAsia="Calibri" w:hAnsi="Times New Roman" w:cs="Times New Roman"/>
          <w:b/>
          <w:sz w:val="26"/>
          <w:szCs w:val="26"/>
        </w:rPr>
      </w:pPr>
      <w:r>
        <w:rPr>
          <w:rFonts w:ascii="Times New Roman" w:hAnsi="Times New Roman" w:cs="Times New Roman"/>
          <w:iCs/>
          <w:sz w:val="26"/>
          <w:szCs w:val="26"/>
        </w:rPr>
        <w:t xml:space="preserve">– </w:t>
      </w:r>
      <w:r>
        <w:rPr>
          <w:rFonts w:ascii="Times New Roman" w:eastAsia="Calibri" w:hAnsi="Times New Roman" w:cs="Times New Roman"/>
          <w:b/>
          <w:sz w:val="26"/>
          <w:szCs w:val="26"/>
        </w:rPr>
        <w:t>знать отдельные художественные произведения Н. Пикулевой, А. Горской, Л. Рахлиса, П. Бажова, Л. Преображенской, Л. Татьяничевой.</w:t>
      </w:r>
    </w:p>
    <w:p w:rsidR="00112969" w:rsidRDefault="00661D81">
      <w:pPr>
        <w:spacing w:after="0" w:line="240"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Обучающийся получит возможность научиться:</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hAnsi="Times New Roman" w:cs="Times New Roman"/>
          <w:iCs/>
          <w:sz w:val="26"/>
          <w:szCs w:val="26"/>
        </w:rPr>
        <w:t xml:space="preserve">– </w:t>
      </w:r>
      <w:r>
        <w:rPr>
          <w:rFonts w:ascii="Times New Roman" w:eastAsia="Calibri" w:hAnsi="Times New Roman" w:cs="Times New Roman"/>
          <w:i/>
          <w:sz w:val="26"/>
          <w:szCs w:val="26"/>
        </w:rPr>
        <w:t xml:space="preserve">различать художественные произведения разных жанров (рассказ, басня, сказка, загадка, пословица), </w:t>
      </w:r>
      <w:r>
        <w:rPr>
          <w:rFonts w:ascii="Times New Roman" w:eastAsia="Calibri" w:hAnsi="Times New Roman" w:cs="Times New Roman"/>
          <w:b/>
          <w:i/>
          <w:sz w:val="26"/>
          <w:szCs w:val="26"/>
        </w:rPr>
        <w:t>включая сказы п. Бажова и сказки народов Урала,</w:t>
      </w:r>
      <w:r>
        <w:rPr>
          <w:rFonts w:ascii="Times New Roman" w:eastAsia="Calibri" w:hAnsi="Times New Roman" w:cs="Times New Roman"/>
          <w:i/>
          <w:sz w:val="26"/>
          <w:szCs w:val="26"/>
        </w:rPr>
        <w:t xml:space="preserve"> приводить примеры этих произведений, воспринимать художественную литературу как вид искусства, приводить примеры проявления художественного вымысла в произведениях.</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hAnsi="Times New Roman" w:cs="Times New Roman"/>
          <w:sz w:val="26"/>
          <w:szCs w:val="26"/>
        </w:rPr>
        <w:t>Творческая деятельность (только для художественных текстов)</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научится:</w:t>
      </w:r>
    </w:p>
    <w:p w:rsidR="00112969" w:rsidRDefault="00661D81">
      <w:pPr>
        <w:spacing w:after="0" w:line="240" w:lineRule="auto"/>
        <w:ind w:firstLine="708"/>
        <w:jc w:val="both"/>
        <w:rPr>
          <w:rFonts w:ascii="Times New Roman" w:eastAsia="Times New Roman" w:hAnsi="Times New Roman" w:cs="Times New Roman"/>
          <w:sz w:val="26"/>
          <w:szCs w:val="26"/>
        </w:rPr>
      </w:pPr>
      <w:r>
        <w:rPr>
          <w:rFonts w:ascii="Times New Roman" w:hAnsi="Times New Roman" w:cs="Times New Roman"/>
          <w:iCs/>
          <w:sz w:val="26"/>
          <w:szCs w:val="26"/>
        </w:rPr>
        <w:t>–</w:t>
      </w:r>
      <w:r>
        <w:rPr>
          <w:rFonts w:ascii="Times New Roman" w:eastAsia="Times New Roman" w:hAnsi="Times New Roman" w:cs="Times New Roman"/>
          <w:sz w:val="26"/>
          <w:szCs w:val="26"/>
        </w:rPr>
        <w:t>составлять устный рассказ на основе прочитанных про</w:t>
      </w:r>
      <w:r>
        <w:rPr>
          <w:rFonts w:ascii="Times New Roman" w:eastAsia="Times New Roman" w:hAnsi="Times New Roman" w:cs="Times New Roman"/>
          <w:spacing w:val="2"/>
          <w:sz w:val="26"/>
          <w:szCs w:val="26"/>
        </w:rPr>
        <w:t xml:space="preserve">изведений с учетом коммуникативной задачи (для разных </w:t>
      </w:r>
      <w:r>
        <w:rPr>
          <w:rFonts w:ascii="Times New Roman" w:eastAsia="Times New Roman" w:hAnsi="Times New Roman" w:cs="Times New Roman"/>
          <w:sz w:val="26"/>
          <w:szCs w:val="26"/>
        </w:rPr>
        <w:t>адресатов).</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i/>
          <w:sz w:val="26"/>
          <w:szCs w:val="26"/>
        </w:rPr>
        <w:t>Обучающийся получит возможность научиться:</w:t>
      </w:r>
    </w:p>
    <w:p w:rsidR="00112969" w:rsidRDefault="00661D81">
      <w:pPr>
        <w:spacing w:after="0" w:line="240" w:lineRule="auto"/>
        <w:ind w:firstLine="708"/>
        <w:jc w:val="both"/>
        <w:rPr>
          <w:rFonts w:ascii="Times New Roman" w:eastAsia="Calibri" w:hAnsi="Times New Roman" w:cs="Times New Roman"/>
          <w:b/>
          <w:i/>
          <w:sz w:val="26"/>
          <w:szCs w:val="26"/>
        </w:rPr>
      </w:pPr>
      <w:r>
        <w:rPr>
          <w:rFonts w:ascii="Times New Roman" w:hAnsi="Times New Roman" w:cs="Times New Roman"/>
          <w:iCs/>
          <w:sz w:val="26"/>
          <w:szCs w:val="26"/>
        </w:rPr>
        <w:t xml:space="preserve">– </w:t>
      </w:r>
      <w:r>
        <w:rPr>
          <w:rFonts w:ascii="Times New Roman" w:eastAsia="Calibri" w:hAnsi="Times New Roman" w:cs="Times New Roman"/>
          <w:i/>
          <w:sz w:val="26"/>
          <w:szCs w:val="26"/>
        </w:rPr>
        <w:t xml:space="preserve">создавать по аналогии собственный текст в жанре сказки и загадки, </w:t>
      </w:r>
      <w:r>
        <w:rPr>
          <w:rFonts w:ascii="Times New Roman" w:eastAsia="Calibri" w:hAnsi="Times New Roman" w:cs="Times New Roman"/>
          <w:b/>
          <w:i/>
          <w:sz w:val="26"/>
          <w:szCs w:val="26"/>
        </w:rPr>
        <w:t xml:space="preserve">в том числе с учётом особенностей литературы родного края, </w:t>
      </w:r>
      <w:r>
        <w:rPr>
          <w:rFonts w:ascii="Times New Roman" w:eastAsia="Calibri" w:hAnsi="Times New Roman" w:cs="Times New Roman"/>
          <w:i/>
          <w:sz w:val="26"/>
          <w:szCs w:val="26"/>
        </w:rPr>
        <w:t>восстанавливать текст, дополняя его начало или окончание или пополняя его событиями;</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hAnsi="Times New Roman" w:cs="Times New Roman"/>
          <w:iCs/>
          <w:sz w:val="26"/>
          <w:szCs w:val="26"/>
        </w:rPr>
        <w:t xml:space="preserve">– </w:t>
      </w:r>
      <w:r>
        <w:rPr>
          <w:rFonts w:ascii="Times New Roman" w:eastAsia="Calibri" w:hAnsi="Times New Roman" w:cs="Times New Roman"/>
          <w:i/>
          <w:sz w:val="26"/>
          <w:szCs w:val="26"/>
        </w:rPr>
        <w:t>создавать серии иллюстраций с короткими текстами по содержанию прочитанного (прослушанного) произведения;</w:t>
      </w:r>
    </w:p>
    <w:p w:rsidR="00112969" w:rsidRDefault="00661D8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 класс</w:t>
      </w:r>
    </w:p>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Виды речевой и читательской деятельности</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научится:</w:t>
      </w:r>
    </w:p>
    <w:p w:rsidR="00112969" w:rsidRDefault="00661D81">
      <w:pPr>
        <w:spacing w:after="0" w:line="240" w:lineRule="auto"/>
        <w:ind w:firstLine="708"/>
        <w:jc w:val="both"/>
        <w:rPr>
          <w:rStyle w:val="Zag11"/>
          <w:rFonts w:ascii="Times New Roman" w:eastAsia="@Arial Unicode MS" w:hAnsi="Times New Roman" w:cs="Times New Roman"/>
          <w:sz w:val="26"/>
          <w:szCs w:val="26"/>
        </w:rPr>
      </w:pPr>
      <w:r>
        <w:rPr>
          <w:rFonts w:ascii="Times New Roman" w:hAnsi="Times New Roman" w:cs="Times New Roman"/>
          <w:iCs/>
          <w:sz w:val="26"/>
          <w:szCs w:val="26"/>
        </w:rPr>
        <w:t xml:space="preserve">– </w:t>
      </w:r>
      <w:r>
        <w:rPr>
          <w:rStyle w:val="Zag11"/>
          <w:rFonts w:ascii="Times New Roman" w:eastAsia="@Arial Unicode MS" w:hAnsi="Times New Roman" w:cs="Times New Roman"/>
          <w:sz w:val="26"/>
          <w:szCs w:val="26"/>
        </w:rPr>
        <w:t>осознавать значимость чтения для дальнейшего обучения, саморазвития; воспринимать чтение как источник эстетического,</w:t>
      </w:r>
    </w:p>
    <w:p w:rsidR="00112969" w:rsidRDefault="00661D81">
      <w:pPr>
        <w:spacing w:after="0" w:line="240" w:lineRule="auto"/>
        <w:jc w:val="both"/>
        <w:rPr>
          <w:rStyle w:val="Zag11"/>
          <w:rFonts w:ascii="Times New Roman" w:eastAsia="@Arial Unicode MS" w:hAnsi="Times New Roman" w:cs="Times New Roman"/>
          <w:sz w:val="26"/>
          <w:szCs w:val="26"/>
        </w:rPr>
      </w:pPr>
      <w:r>
        <w:rPr>
          <w:rStyle w:val="Zag11"/>
          <w:rFonts w:ascii="Times New Roman" w:eastAsia="@Arial Unicode MS" w:hAnsi="Times New Roman" w:cs="Times New Roman"/>
          <w:sz w:val="26"/>
          <w:szCs w:val="26"/>
        </w:rPr>
        <w:t xml:space="preserve">нравственного, познавательного опыта; </w:t>
      </w:r>
    </w:p>
    <w:p w:rsidR="00112969" w:rsidRDefault="00661D81">
      <w:pPr>
        <w:spacing w:after="0" w:line="240" w:lineRule="auto"/>
        <w:ind w:firstLine="708"/>
        <w:jc w:val="both"/>
        <w:rPr>
          <w:rStyle w:val="Zag11"/>
          <w:rFonts w:ascii="Times New Roman" w:eastAsia="@Arial Unicode MS" w:hAnsi="Times New Roman" w:cs="Times New Roman"/>
          <w:sz w:val="26"/>
          <w:szCs w:val="26"/>
        </w:rPr>
      </w:pPr>
      <w:r>
        <w:rPr>
          <w:rFonts w:ascii="Times New Roman" w:hAnsi="Times New Roman" w:cs="Times New Roman"/>
          <w:iCs/>
          <w:sz w:val="26"/>
          <w:szCs w:val="26"/>
        </w:rPr>
        <w:t xml:space="preserve">– </w:t>
      </w:r>
      <w:r>
        <w:rPr>
          <w:rStyle w:val="Zag11"/>
          <w:rFonts w:ascii="Times New Roman" w:eastAsia="@Arial Unicode MS" w:hAnsi="Times New Roman" w:cs="Times New Roman"/>
          <w:sz w:val="26"/>
          <w:szCs w:val="26"/>
        </w:rPr>
        <w:t>понимать цель чтения: удовлетворение читательского интереса и приобретение ориентироваться в содержании художественного, учебного и научно</w:t>
      </w:r>
      <w:r>
        <w:rPr>
          <w:rStyle w:val="Zag11"/>
          <w:rFonts w:ascii="Times New Roman" w:eastAsia="@Arial Unicode MS" w:hAnsi="Times New Roman" w:cs="Times New Roman"/>
          <w:sz w:val="26"/>
          <w:szCs w:val="26"/>
        </w:rPr>
        <w:noBreakHyphen/>
        <w:t xml:space="preserve">популярного текста, </w:t>
      </w:r>
      <w:r>
        <w:rPr>
          <w:rStyle w:val="Zag11"/>
          <w:rFonts w:ascii="Times New Roman" w:eastAsia="@Arial Unicode MS" w:hAnsi="Times New Roman" w:cs="Times New Roman"/>
          <w:b/>
          <w:i/>
          <w:sz w:val="26"/>
          <w:szCs w:val="26"/>
        </w:rPr>
        <w:t>текста южноуральских авторов Л. Преображенской, Ю. Подкорытова, А. Дементьева, С. Власова, К. Рубинского, М. Львова, Е. Ховива</w:t>
      </w:r>
      <w:r>
        <w:rPr>
          <w:rStyle w:val="Zag11"/>
          <w:rFonts w:ascii="Times New Roman" w:eastAsia="@Arial Unicode MS" w:hAnsi="Times New Roman" w:cs="Times New Roman"/>
          <w:sz w:val="26"/>
          <w:szCs w:val="26"/>
        </w:rPr>
        <w:t>, понимать его смысл (при чтении вслухи про себя, при прослушивании);</w:t>
      </w:r>
    </w:p>
    <w:p w:rsidR="00112969" w:rsidRDefault="00661D81">
      <w:pPr>
        <w:spacing w:after="0" w:line="240" w:lineRule="auto"/>
        <w:ind w:firstLine="708"/>
        <w:jc w:val="both"/>
        <w:rPr>
          <w:rFonts w:ascii="Times New Roman" w:hAnsi="Times New Roman" w:cs="Times New Roman"/>
          <w:i/>
          <w:sz w:val="26"/>
          <w:szCs w:val="26"/>
        </w:rPr>
      </w:pPr>
      <w:r>
        <w:rPr>
          <w:rFonts w:ascii="Times New Roman" w:hAnsi="Times New Roman" w:cs="Times New Roman"/>
          <w:iCs/>
          <w:sz w:val="26"/>
          <w:szCs w:val="26"/>
        </w:rPr>
        <w:t>–</w:t>
      </w:r>
      <w:r>
        <w:rPr>
          <w:rFonts w:ascii="Times New Roman" w:hAnsi="Times New Roman" w:cs="Times New Roman"/>
          <w:iCs/>
          <w:spacing w:val="2"/>
          <w:sz w:val="26"/>
          <w:szCs w:val="26"/>
        </w:rPr>
        <w:t>для художественных текстов</w:t>
      </w:r>
      <w:r>
        <w:rPr>
          <w:rFonts w:ascii="Times New Roman" w:hAnsi="Times New Roman" w:cs="Times New Roman"/>
          <w:spacing w:val="2"/>
          <w:sz w:val="26"/>
          <w:szCs w:val="26"/>
        </w:rPr>
        <w:t xml:space="preserve">: определять </w:t>
      </w:r>
      <w:r>
        <w:rPr>
          <w:rFonts w:ascii="Times New Roman" w:hAnsi="Times New Roman" w:cs="Times New Roman"/>
          <w:sz w:val="26"/>
          <w:szCs w:val="26"/>
        </w:rPr>
        <w:t xml:space="preserve">героев произведения; воспроизводить в воображении словесные художественные образы и картины жизни, изображенные автором, </w:t>
      </w:r>
      <w:r>
        <w:rPr>
          <w:rFonts w:ascii="Times New Roman" w:hAnsi="Times New Roman" w:cs="Times New Roman"/>
          <w:b/>
          <w:i/>
          <w:sz w:val="26"/>
          <w:szCs w:val="26"/>
        </w:rPr>
        <w:t>соотносить их с жизнью народа Южного Урала</w:t>
      </w:r>
      <w:r>
        <w:rPr>
          <w:rFonts w:ascii="Times New Roman" w:hAnsi="Times New Roman" w:cs="Times New Roman"/>
          <w:i/>
          <w:sz w:val="26"/>
          <w:szCs w:val="26"/>
        </w:rPr>
        <w:t>;</w:t>
      </w:r>
    </w:p>
    <w:p w:rsidR="00112969" w:rsidRDefault="00661D81">
      <w:pPr>
        <w:spacing w:after="0" w:line="240" w:lineRule="auto"/>
        <w:ind w:firstLine="708"/>
        <w:jc w:val="both"/>
        <w:rPr>
          <w:rFonts w:ascii="Times New Roman" w:hAnsi="Times New Roman" w:cs="Times New Roman"/>
          <w:sz w:val="26"/>
          <w:szCs w:val="26"/>
        </w:rPr>
      </w:pPr>
      <w:r>
        <w:rPr>
          <w:rFonts w:ascii="Times New Roman" w:hAnsi="Times New Roman" w:cs="Times New Roman"/>
          <w:iCs/>
          <w:sz w:val="26"/>
          <w:szCs w:val="26"/>
        </w:rPr>
        <w:t xml:space="preserve">– </w:t>
      </w:r>
      <w:r>
        <w:rPr>
          <w:rFonts w:ascii="Times New Roman" w:hAnsi="Times New Roman" w:cs="Times New Roman"/>
          <w:sz w:val="26"/>
          <w:szCs w:val="26"/>
        </w:rPr>
        <w:t>этически оценивать поступки персонажей, формировать свое отношение к героям произведения</w:t>
      </w:r>
    </w:p>
    <w:p w:rsidR="00112969" w:rsidRDefault="00661D81">
      <w:pPr>
        <w:spacing w:after="0" w:line="240" w:lineRule="auto"/>
        <w:ind w:firstLine="708"/>
        <w:jc w:val="both"/>
        <w:rPr>
          <w:rFonts w:ascii="Times New Roman" w:hAnsi="Times New Roman" w:cs="Times New Roman"/>
          <w:sz w:val="26"/>
          <w:szCs w:val="26"/>
        </w:rPr>
      </w:pPr>
      <w:r>
        <w:rPr>
          <w:rFonts w:ascii="Times New Roman" w:hAnsi="Times New Roman" w:cs="Times New Roman"/>
          <w:iCs/>
          <w:sz w:val="26"/>
          <w:szCs w:val="26"/>
        </w:rPr>
        <w:t xml:space="preserve">– </w:t>
      </w:r>
      <w:r>
        <w:rPr>
          <w:rFonts w:ascii="Times New Roman" w:hAnsi="Times New Roman" w:cs="Times New Roman"/>
          <w:sz w:val="26"/>
          <w:szCs w:val="26"/>
        </w:rPr>
        <w:t>определять основные события и устанавливать их последовательность; находить в тек</w:t>
      </w:r>
      <w:r>
        <w:rPr>
          <w:rFonts w:ascii="Times New Roman" w:hAnsi="Times New Roman" w:cs="Times New Roman"/>
          <w:spacing w:val="2"/>
          <w:sz w:val="26"/>
          <w:szCs w:val="26"/>
        </w:rPr>
        <w:t>сте требуемую информацию (конкретные сведения, факты, описания), заданную в явном виде;</w:t>
      </w:r>
    </w:p>
    <w:p w:rsidR="00112969" w:rsidRDefault="00661D81">
      <w:pPr>
        <w:pStyle w:val="213"/>
        <w:spacing w:line="240" w:lineRule="auto"/>
        <w:ind w:firstLine="708"/>
        <w:rPr>
          <w:sz w:val="26"/>
          <w:szCs w:val="26"/>
        </w:rPr>
      </w:pPr>
      <w:r>
        <w:rPr>
          <w:iCs/>
          <w:sz w:val="26"/>
          <w:szCs w:val="26"/>
        </w:rPr>
        <w:t xml:space="preserve">– </w:t>
      </w:r>
      <w:r>
        <w:rPr>
          <w:spacing w:val="2"/>
          <w:sz w:val="26"/>
          <w:szCs w:val="26"/>
        </w:rPr>
        <w:t xml:space="preserve">задавать вопросы по содержанию произведения и отвечать на них, подтверждая </w:t>
      </w:r>
      <w:r>
        <w:rPr>
          <w:sz w:val="26"/>
          <w:szCs w:val="26"/>
        </w:rPr>
        <w:t>ответ примерами из текста;</w:t>
      </w:r>
    </w:p>
    <w:p w:rsidR="00112969" w:rsidRDefault="00661D81">
      <w:pPr>
        <w:pStyle w:val="213"/>
        <w:spacing w:line="240" w:lineRule="auto"/>
        <w:ind w:firstLine="708"/>
        <w:rPr>
          <w:sz w:val="26"/>
          <w:szCs w:val="26"/>
        </w:rPr>
      </w:pPr>
      <w:r>
        <w:rPr>
          <w:iCs/>
          <w:sz w:val="26"/>
          <w:szCs w:val="26"/>
        </w:rPr>
        <w:t xml:space="preserve">– </w:t>
      </w:r>
      <w:r>
        <w:rPr>
          <w:sz w:val="26"/>
          <w:szCs w:val="26"/>
        </w:rPr>
        <w:t>объяснять значение слова с использованием словарей и другой справочной литературы;</w:t>
      </w:r>
    </w:p>
    <w:p w:rsidR="00112969" w:rsidRDefault="00661D81">
      <w:pPr>
        <w:spacing w:after="0" w:line="240" w:lineRule="auto"/>
        <w:ind w:firstLine="708"/>
        <w:jc w:val="both"/>
        <w:rPr>
          <w:rFonts w:ascii="Times New Roman" w:hAnsi="Times New Roman" w:cs="Times New Roman"/>
          <w:spacing w:val="2"/>
          <w:sz w:val="26"/>
          <w:szCs w:val="26"/>
        </w:rPr>
      </w:pPr>
      <w:r>
        <w:rPr>
          <w:rFonts w:ascii="Times New Roman" w:hAnsi="Times New Roman" w:cs="Times New Roman"/>
          <w:iCs/>
          <w:sz w:val="26"/>
          <w:szCs w:val="26"/>
        </w:rPr>
        <w:t>– для научно-популярных текстов</w:t>
      </w:r>
      <w:r>
        <w:rPr>
          <w:rFonts w:ascii="Times New Roman" w:hAnsi="Times New Roman" w:cs="Times New Roman"/>
          <w:sz w:val="26"/>
          <w:szCs w:val="26"/>
        </w:rPr>
        <w:t xml:space="preserve">: определять основное </w:t>
      </w:r>
      <w:r>
        <w:rPr>
          <w:rFonts w:ascii="Times New Roman" w:hAnsi="Times New Roman" w:cs="Times New Roman"/>
          <w:spacing w:val="2"/>
          <w:sz w:val="26"/>
          <w:szCs w:val="26"/>
        </w:rPr>
        <w:t>содержание текста;</w:t>
      </w:r>
    </w:p>
    <w:p w:rsidR="00112969" w:rsidRDefault="00661D81">
      <w:pPr>
        <w:spacing w:after="0" w:line="240" w:lineRule="auto"/>
        <w:ind w:firstLine="708"/>
        <w:jc w:val="both"/>
        <w:rPr>
          <w:rFonts w:ascii="Times New Roman" w:hAnsi="Times New Roman" w:cs="Times New Roman"/>
          <w:sz w:val="26"/>
          <w:szCs w:val="26"/>
        </w:rPr>
      </w:pPr>
      <w:r>
        <w:rPr>
          <w:rFonts w:ascii="Times New Roman" w:hAnsi="Times New Roman" w:cs="Times New Roman"/>
          <w:iCs/>
          <w:sz w:val="26"/>
          <w:szCs w:val="26"/>
        </w:rPr>
        <w:t xml:space="preserve">– </w:t>
      </w:r>
      <w:r>
        <w:rPr>
          <w:rFonts w:ascii="Times New Roman" w:hAnsi="Times New Roman" w:cs="Times New Roman"/>
          <w:spacing w:val="2"/>
          <w:sz w:val="26"/>
          <w:szCs w:val="26"/>
        </w:rPr>
        <w:t xml:space="preserve">находить </w:t>
      </w:r>
      <w:r>
        <w:rPr>
          <w:rFonts w:ascii="Times New Roman" w:hAnsi="Times New Roman" w:cs="Times New Roman"/>
          <w:sz w:val="26"/>
          <w:szCs w:val="26"/>
        </w:rPr>
        <w:t>в тексте требуемую информацию (конкретные сведения, факты, описания явлений, процессов), заданную в явном виде;</w:t>
      </w:r>
    </w:p>
    <w:p w:rsidR="00112969" w:rsidRDefault="00661D81">
      <w:pPr>
        <w:spacing w:after="0" w:line="240" w:lineRule="auto"/>
        <w:ind w:firstLine="708"/>
        <w:jc w:val="both"/>
        <w:rPr>
          <w:rFonts w:ascii="Times New Roman" w:hAnsi="Times New Roman" w:cs="Times New Roman"/>
          <w:sz w:val="26"/>
          <w:szCs w:val="26"/>
        </w:rPr>
      </w:pPr>
      <w:r>
        <w:rPr>
          <w:rFonts w:ascii="Times New Roman" w:hAnsi="Times New Roman" w:cs="Times New Roman"/>
          <w:iCs/>
          <w:sz w:val="26"/>
          <w:szCs w:val="26"/>
        </w:rPr>
        <w:t xml:space="preserve">– </w:t>
      </w:r>
      <w:r>
        <w:rPr>
          <w:rFonts w:ascii="Times New Roman" w:hAnsi="Times New Roman" w:cs="Times New Roman"/>
          <w:sz w:val="26"/>
          <w:szCs w:val="26"/>
        </w:rPr>
        <w:t xml:space="preserve">задавать вопросы по содержанию текста и отвечать на них, </w:t>
      </w:r>
      <w:r>
        <w:rPr>
          <w:rFonts w:ascii="Times New Roman" w:hAnsi="Times New Roman" w:cs="Times New Roman"/>
          <w:spacing w:val="2"/>
          <w:sz w:val="26"/>
          <w:szCs w:val="26"/>
        </w:rPr>
        <w:t>подтверждая ответпримерами из текста;</w:t>
      </w:r>
    </w:p>
    <w:p w:rsidR="00112969" w:rsidRDefault="00661D81">
      <w:pPr>
        <w:spacing w:after="0" w:line="240" w:lineRule="auto"/>
        <w:ind w:firstLine="708"/>
        <w:jc w:val="both"/>
        <w:rPr>
          <w:rFonts w:ascii="Times New Roman" w:hAnsi="Times New Roman" w:cs="Times New Roman"/>
          <w:spacing w:val="2"/>
          <w:sz w:val="26"/>
          <w:szCs w:val="26"/>
        </w:rPr>
      </w:pPr>
      <w:r>
        <w:rPr>
          <w:rFonts w:ascii="Times New Roman" w:hAnsi="Times New Roman" w:cs="Times New Roman"/>
          <w:iCs/>
          <w:sz w:val="26"/>
          <w:szCs w:val="26"/>
        </w:rPr>
        <w:t xml:space="preserve">– </w:t>
      </w:r>
      <w:r>
        <w:rPr>
          <w:rFonts w:ascii="Times New Roman" w:hAnsi="Times New Roman" w:cs="Times New Roman"/>
          <w:spacing w:val="2"/>
          <w:sz w:val="26"/>
          <w:szCs w:val="26"/>
        </w:rPr>
        <w:t>объяснять значе</w:t>
      </w:r>
      <w:r>
        <w:rPr>
          <w:rFonts w:ascii="Times New Roman" w:hAnsi="Times New Roman" w:cs="Times New Roman"/>
          <w:sz w:val="26"/>
          <w:szCs w:val="26"/>
        </w:rPr>
        <w:t>ние слова с использованием словарей и другой справочной литературы;</w:t>
      </w:r>
    </w:p>
    <w:p w:rsidR="00112969" w:rsidRDefault="00661D81">
      <w:pPr>
        <w:spacing w:after="0" w:line="240" w:lineRule="auto"/>
        <w:ind w:firstLine="708"/>
        <w:jc w:val="both"/>
        <w:rPr>
          <w:rFonts w:ascii="Times New Roman" w:eastAsia="Calibri" w:hAnsi="Times New Roman" w:cs="Times New Roman"/>
          <w:b/>
          <w:sz w:val="26"/>
          <w:szCs w:val="26"/>
          <w:u w:val="single"/>
        </w:rPr>
      </w:pPr>
      <w:r>
        <w:rPr>
          <w:rFonts w:ascii="Times New Roman" w:hAnsi="Times New Roman" w:cs="Times New Roman"/>
          <w:iCs/>
          <w:sz w:val="26"/>
          <w:szCs w:val="26"/>
        </w:rPr>
        <w:t>– для художественных текстов</w:t>
      </w:r>
      <w:r>
        <w:rPr>
          <w:rFonts w:ascii="Times New Roman" w:hAnsi="Times New Roman" w:cs="Times New Roman"/>
          <w:sz w:val="26"/>
          <w:szCs w:val="26"/>
        </w:rPr>
        <w:t>:передавать содержание прочитанного или прослушанного с учетом специфики текста в виде пересказа (полного или краткого) (</w:t>
      </w:r>
      <w:r>
        <w:rPr>
          <w:rFonts w:ascii="Times New Roman" w:hAnsi="Times New Roman" w:cs="Times New Roman"/>
          <w:iCs/>
          <w:sz w:val="26"/>
          <w:szCs w:val="26"/>
        </w:rPr>
        <w:t xml:space="preserve">для художественных текстов, </w:t>
      </w:r>
      <w:r>
        <w:rPr>
          <w:rFonts w:ascii="Times New Roman" w:hAnsi="Times New Roman" w:cs="Times New Roman"/>
          <w:b/>
          <w:i/>
          <w:iCs/>
          <w:sz w:val="26"/>
          <w:szCs w:val="26"/>
        </w:rPr>
        <w:t xml:space="preserve">в том числе уральских авторов </w:t>
      </w:r>
      <w:r>
        <w:rPr>
          <w:rStyle w:val="Zag11"/>
          <w:rFonts w:ascii="Times New Roman" w:eastAsia="@Arial Unicode MS" w:hAnsi="Times New Roman" w:cs="Times New Roman"/>
          <w:b/>
          <w:i/>
          <w:sz w:val="26"/>
          <w:szCs w:val="26"/>
        </w:rPr>
        <w:t xml:space="preserve"> Л. Преображенской</w:t>
      </w:r>
      <w:r>
        <w:rPr>
          <w:rFonts w:ascii="Times New Roman" w:eastAsia="Calibri" w:hAnsi="Times New Roman" w:cs="Times New Roman"/>
          <w:b/>
          <w:sz w:val="26"/>
          <w:szCs w:val="26"/>
        </w:rPr>
        <w:t xml:space="preserve">, </w:t>
      </w:r>
      <w:r>
        <w:rPr>
          <w:rStyle w:val="Zag11"/>
          <w:rFonts w:ascii="Times New Roman" w:eastAsia="@Arial Unicode MS" w:hAnsi="Times New Roman" w:cs="Times New Roman"/>
          <w:b/>
          <w:i/>
          <w:sz w:val="26"/>
          <w:szCs w:val="26"/>
        </w:rPr>
        <w:t>Ю. Подкорытова, А. Дементьева, С. Власова, К. Рубинского, М. Львова, Е. Ховива</w:t>
      </w:r>
      <w:r>
        <w:rPr>
          <w:rFonts w:ascii="Times New Roman" w:hAnsi="Times New Roman" w:cs="Times New Roman"/>
          <w:i/>
          <w:sz w:val="26"/>
          <w:szCs w:val="26"/>
        </w:rPr>
        <w:t>;</w:t>
      </w:r>
    </w:p>
    <w:p w:rsidR="00112969" w:rsidRDefault="00661D81">
      <w:pPr>
        <w:spacing w:after="0" w:line="240" w:lineRule="auto"/>
        <w:ind w:firstLine="708"/>
        <w:jc w:val="both"/>
        <w:rPr>
          <w:rFonts w:ascii="Times New Roman" w:hAnsi="Times New Roman" w:cs="Times New Roman"/>
          <w:sz w:val="26"/>
          <w:szCs w:val="26"/>
        </w:rPr>
      </w:pPr>
      <w:r>
        <w:rPr>
          <w:rFonts w:ascii="Times New Roman" w:hAnsi="Times New Roman" w:cs="Times New Roman"/>
          <w:iCs/>
          <w:sz w:val="26"/>
          <w:szCs w:val="26"/>
        </w:rPr>
        <w:t xml:space="preserve">– </w:t>
      </w:r>
      <w:r>
        <w:rPr>
          <w:rFonts w:ascii="Times New Roman" w:hAnsi="Times New Roman" w:cs="Times New Roman"/>
          <w:sz w:val="26"/>
          <w:szCs w:val="26"/>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текста).</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i/>
          <w:sz w:val="26"/>
          <w:szCs w:val="26"/>
        </w:rPr>
        <w:t>Обучающийся получит возможность научиться:</w:t>
      </w:r>
    </w:p>
    <w:p w:rsidR="00112969" w:rsidRDefault="00661D81">
      <w:pPr>
        <w:pStyle w:val="213"/>
        <w:spacing w:line="240" w:lineRule="auto"/>
        <w:ind w:left="-57" w:right="-57" w:firstLine="765"/>
        <w:rPr>
          <w:rStyle w:val="Zag11"/>
          <w:b/>
          <w:i/>
          <w:sz w:val="26"/>
          <w:szCs w:val="26"/>
        </w:rPr>
      </w:pPr>
      <w:r>
        <w:rPr>
          <w:iCs/>
          <w:sz w:val="26"/>
          <w:szCs w:val="26"/>
        </w:rPr>
        <w:t xml:space="preserve">– </w:t>
      </w:r>
      <w:r>
        <w:rPr>
          <w:i/>
          <w:sz w:val="26"/>
          <w:szCs w:val="26"/>
        </w:rPr>
        <w:t>прогнозировать содержание текста художественного произведения по заголовку, автору, жанру и осознавать цель чтения;</w:t>
      </w:r>
    </w:p>
    <w:p w:rsidR="00112969" w:rsidRDefault="00661D81">
      <w:pPr>
        <w:spacing w:after="0" w:line="240" w:lineRule="auto"/>
        <w:ind w:firstLine="708"/>
        <w:jc w:val="both"/>
        <w:rPr>
          <w:rStyle w:val="Zag11"/>
          <w:rFonts w:ascii="Times New Roman" w:eastAsia="@Arial Unicode MS" w:hAnsi="Times New Roman" w:cs="Times New Roman"/>
          <w:i/>
          <w:sz w:val="26"/>
          <w:szCs w:val="26"/>
        </w:rPr>
      </w:pPr>
      <w:r>
        <w:rPr>
          <w:rFonts w:ascii="Times New Roman" w:hAnsi="Times New Roman" w:cs="Times New Roman"/>
          <w:iCs/>
          <w:sz w:val="26"/>
          <w:szCs w:val="26"/>
        </w:rPr>
        <w:t xml:space="preserve">– </w:t>
      </w:r>
      <w:r>
        <w:rPr>
          <w:rStyle w:val="Zag11"/>
          <w:rFonts w:ascii="Times New Roman" w:eastAsia="@Arial Unicode MS" w:hAnsi="Times New Roman" w:cs="Times New Roman"/>
          <w:i/>
          <w:sz w:val="26"/>
          <w:szCs w:val="26"/>
        </w:rPr>
        <w:t>различать на практическом уровне виды текстов (художественный, учебный, справочный), опираясь на особенности каждого вида текста;</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hAnsi="Times New Roman" w:cs="Times New Roman"/>
          <w:iCs/>
          <w:sz w:val="26"/>
          <w:szCs w:val="26"/>
        </w:rPr>
        <w:t xml:space="preserve">– </w:t>
      </w:r>
      <w:r>
        <w:rPr>
          <w:rStyle w:val="Zag11"/>
          <w:rFonts w:ascii="Times New Roman" w:eastAsia="@Arial Unicode MS" w:hAnsi="Times New Roman" w:cs="Times New Roman"/>
          <w:i/>
          <w:sz w:val="26"/>
          <w:szCs w:val="26"/>
        </w:rPr>
        <w:t xml:space="preserve">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 </w:t>
      </w:r>
      <w:r>
        <w:rPr>
          <w:rStyle w:val="Zag11"/>
          <w:rFonts w:ascii="Times New Roman" w:eastAsia="@Arial Unicode MS" w:hAnsi="Times New Roman" w:cs="Times New Roman"/>
          <w:b/>
          <w:i/>
          <w:sz w:val="26"/>
          <w:szCs w:val="26"/>
        </w:rPr>
        <w:t>в том числе авторов Южного Урала: М. Гроссмана, Л. Татьяничевой, Р. Шагалеева, А. Дементьева. А. Гольдберга</w:t>
      </w:r>
    </w:p>
    <w:p w:rsidR="00112969" w:rsidRDefault="00661D81">
      <w:pPr>
        <w:spacing w:after="0" w:line="240" w:lineRule="auto"/>
        <w:ind w:firstLine="708"/>
        <w:jc w:val="both"/>
        <w:rPr>
          <w:rFonts w:ascii="Times New Roman" w:hAnsi="Times New Roman" w:cs="Times New Roman"/>
          <w:i/>
          <w:sz w:val="26"/>
          <w:szCs w:val="26"/>
        </w:rPr>
      </w:pPr>
      <w:r>
        <w:rPr>
          <w:rFonts w:ascii="Times New Roman" w:hAnsi="Times New Roman" w:cs="Times New Roman"/>
          <w:iCs/>
          <w:sz w:val="26"/>
          <w:szCs w:val="26"/>
        </w:rPr>
        <w:t xml:space="preserve">– </w:t>
      </w:r>
      <w:r>
        <w:rPr>
          <w:rFonts w:ascii="Times New Roman" w:hAnsi="Times New Roman" w:cs="Times New Roman"/>
          <w:i/>
          <w:iCs/>
          <w:spacing w:val="2"/>
          <w:sz w:val="26"/>
          <w:szCs w:val="26"/>
        </w:rPr>
        <w:t>для художественных текстов</w:t>
      </w:r>
      <w:r>
        <w:rPr>
          <w:rFonts w:ascii="Times New Roman" w:hAnsi="Times New Roman" w:cs="Times New Roman"/>
          <w:i/>
          <w:spacing w:val="2"/>
          <w:sz w:val="26"/>
          <w:szCs w:val="26"/>
        </w:rPr>
        <w:t xml:space="preserve">: определять главную </w:t>
      </w:r>
      <w:r>
        <w:rPr>
          <w:rFonts w:ascii="Times New Roman" w:hAnsi="Times New Roman" w:cs="Times New Roman"/>
          <w:i/>
          <w:sz w:val="26"/>
          <w:szCs w:val="26"/>
        </w:rPr>
        <w:t>мысль текста, озаглавливать текст, передавая в заголовке главную мысль текста, объяснять значение слова с опорой на контекст;</w:t>
      </w:r>
    </w:p>
    <w:p w:rsidR="00112969" w:rsidRDefault="00112969">
      <w:pPr>
        <w:pStyle w:val="213"/>
        <w:framePr w:w="23" w:h="299" w:hRule="exact" w:wrap="auto" w:vAnchor="page" w:hAnchor="margin" w:y="1711"/>
        <w:spacing w:line="240" w:lineRule="auto"/>
        <w:ind w:right="-57"/>
        <w:rPr>
          <w:sz w:val="26"/>
          <w:szCs w:val="26"/>
        </w:rPr>
      </w:pPr>
    </w:p>
    <w:p w:rsidR="00112969" w:rsidRDefault="00661D81">
      <w:pPr>
        <w:spacing w:after="0" w:line="240" w:lineRule="auto"/>
        <w:ind w:firstLine="708"/>
        <w:jc w:val="both"/>
        <w:rPr>
          <w:rFonts w:ascii="Times New Roman" w:eastAsia="Calibri" w:hAnsi="Times New Roman" w:cs="Times New Roman"/>
          <w:b/>
          <w:i/>
          <w:sz w:val="26"/>
          <w:szCs w:val="26"/>
          <w:u w:val="single"/>
        </w:rPr>
      </w:pPr>
      <w:r>
        <w:rPr>
          <w:rFonts w:ascii="Times New Roman" w:hAnsi="Times New Roman" w:cs="Times New Roman"/>
          <w:iCs/>
          <w:sz w:val="26"/>
          <w:szCs w:val="26"/>
        </w:rPr>
        <w:t xml:space="preserve">– </w:t>
      </w:r>
      <w:r>
        <w:rPr>
          <w:rFonts w:ascii="Times New Roman" w:hAnsi="Times New Roman" w:cs="Times New Roman"/>
          <w:i/>
          <w:iCs/>
          <w:sz w:val="26"/>
          <w:szCs w:val="26"/>
        </w:rPr>
        <w:t>для научно-популярных текстов</w:t>
      </w:r>
      <w:r>
        <w:rPr>
          <w:rFonts w:ascii="Times New Roman" w:hAnsi="Times New Roman" w:cs="Times New Roman"/>
          <w:i/>
          <w:sz w:val="26"/>
          <w:szCs w:val="26"/>
        </w:rPr>
        <w:t xml:space="preserve">: </w:t>
      </w:r>
      <w:r>
        <w:rPr>
          <w:rFonts w:ascii="Times New Roman" w:hAnsi="Times New Roman" w:cs="Times New Roman"/>
          <w:i/>
          <w:spacing w:val="2"/>
          <w:sz w:val="26"/>
          <w:szCs w:val="26"/>
        </w:rPr>
        <w:t>озаглавливать текст, в краткой форме отражая в названии основное содержание текста; объяснять значе</w:t>
      </w:r>
      <w:r>
        <w:rPr>
          <w:rFonts w:ascii="Times New Roman" w:hAnsi="Times New Roman" w:cs="Times New Roman"/>
          <w:i/>
          <w:sz w:val="26"/>
          <w:szCs w:val="26"/>
        </w:rPr>
        <w:t>ние слова с опорой на контекст;</w:t>
      </w:r>
    </w:p>
    <w:p w:rsidR="00112969" w:rsidRDefault="00661D81">
      <w:pPr>
        <w:spacing w:after="0" w:line="240" w:lineRule="auto"/>
        <w:ind w:firstLine="708"/>
        <w:jc w:val="both"/>
        <w:rPr>
          <w:rFonts w:ascii="Times New Roman" w:hAnsi="Times New Roman" w:cs="Times New Roman"/>
          <w:b/>
          <w:i/>
          <w:sz w:val="26"/>
          <w:szCs w:val="26"/>
        </w:rPr>
      </w:pPr>
      <w:r>
        <w:rPr>
          <w:rFonts w:ascii="Times New Roman" w:hAnsi="Times New Roman" w:cs="Times New Roman"/>
          <w:iCs/>
          <w:sz w:val="26"/>
          <w:szCs w:val="26"/>
        </w:rPr>
        <w:t xml:space="preserve">– </w:t>
      </w:r>
      <w:r>
        <w:rPr>
          <w:rFonts w:ascii="Times New Roman" w:hAnsi="Times New Roman" w:cs="Times New Roman"/>
          <w:i/>
          <w:sz w:val="26"/>
          <w:szCs w:val="26"/>
        </w:rPr>
        <w:t>использовать простейшие приемы анализа различных видов текстов</w:t>
      </w:r>
      <w:r>
        <w:rPr>
          <w:rFonts w:ascii="Times New Roman" w:eastAsia="Calibri" w:hAnsi="Times New Roman" w:cs="Times New Roman"/>
          <w:b/>
          <w:i/>
          <w:sz w:val="26"/>
          <w:szCs w:val="26"/>
        </w:rPr>
        <w:t xml:space="preserve">: </w:t>
      </w:r>
      <w:r>
        <w:rPr>
          <w:rFonts w:ascii="Times New Roman" w:hAnsi="Times New Roman" w:cs="Times New Roman"/>
          <w:i/>
          <w:iCs/>
          <w:sz w:val="26"/>
          <w:szCs w:val="26"/>
        </w:rPr>
        <w:t>для художественных текстов</w:t>
      </w:r>
      <w:r>
        <w:rPr>
          <w:rFonts w:ascii="Times New Roman" w:hAnsi="Times New Roman" w:cs="Times New Roman"/>
          <w:i/>
          <w:sz w:val="26"/>
          <w:szCs w:val="26"/>
        </w:rPr>
        <w:t xml:space="preserve">: </w:t>
      </w:r>
      <w:r>
        <w:rPr>
          <w:rFonts w:ascii="Times New Roman" w:hAnsi="Times New Roman" w:cs="Times New Roman"/>
          <w:i/>
          <w:spacing w:val="2"/>
          <w:sz w:val="26"/>
          <w:szCs w:val="26"/>
        </w:rPr>
        <w:t xml:space="preserve">устанавливать </w:t>
      </w:r>
      <w:r>
        <w:rPr>
          <w:rFonts w:ascii="Times New Roman" w:hAnsi="Times New Roman" w:cs="Times New Roman"/>
          <w:i/>
          <w:sz w:val="26"/>
          <w:szCs w:val="26"/>
        </w:rPr>
        <w:t xml:space="preserve">взаимосвязь между событиями, фактами, поступками (мотивы, последствия), мыслями, чувствами героев, опираясь на содержание текста </w:t>
      </w:r>
      <w:r>
        <w:rPr>
          <w:rFonts w:ascii="Times New Roman" w:hAnsi="Times New Roman" w:cs="Times New Roman"/>
          <w:b/>
          <w:i/>
          <w:sz w:val="26"/>
          <w:szCs w:val="26"/>
        </w:rPr>
        <w:t>и историю родного края;</w:t>
      </w:r>
    </w:p>
    <w:p w:rsidR="00112969" w:rsidRDefault="00661D81">
      <w:pPr>
        <w:spacing w:after="0" w:line="240" w:lineRule="auto"/>
        <w:ind w:firstLine="708"/>
        <w:jc w:val="both"/>
        <w:rPr>
          <w:rFonts w:ascii="Times New Roman" w:hAnsi="Times New Roman" w:cs="Times New Roman"/>
          <w:b/>
          <w:i/>
          <w:sz w:val="26"/>
          <w:szCs w:val="26"/>
        </w:rPr>
      </w:pPr>
      <w:r>
        <w:rPr>
          <w:rFonts w:ascii="Times New Roman" w:hAnsi="Times New Roman" w:cs="Times New Roman"/>
          <w:iCs/>
          <w:sz w:val="26"/>
          <w:szCs w:val="26"/>
        </w:rPr>
        <w:t xml:space="preserve">– </w:t>
      </w:r>
      <w:r>
        <w:rPr>
          <w:rFonts w:ascii="Times New Roman" w:hAnsi="Times New Roman" w:cs="Times New Roman"/>
          <w:i/>
          <w:iCs/>
          <w:sz w:val="26"/>
          <w:szCs w:val="26"/>
        </w:rPr>
        <w:t>для научно-популярных текстов</w:t>
      </w:r>
      <w:r>
        <w:rPr>
          <w:rFonts w:ascii="Times New Roman" w:hAnsi="Times New Roman" w:cs="Times New Roman"/>
          <w:i/>
          <w:sz w:val="26"/>
          <w:szCs w:val="26"/>
        </w:rPr>
        <w:t>: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112969" w:rsidRDefault="00661D81">
      <w:pPr>
        <w:spacing w:after="0" w:line="240" w:lineRule="auto"/>
        <w:ind w:firstLine="708"/>
        <w:jc w:val="both"/>
        <w:rPr>
          <w:rFonts w:ascii="Times New Roman" w:hAnsi="Times New Roman" w:cs="Times New Roman"/>
          <w:i/>
          <w:sz w:val="26"/>
          <w:szCs w:val="26"/>
        </w:rPr>
      </w:pPr>
      <w:r>
        <w:rPr>
          <w:rFonts w:ascii="Times New Roman" w:hAnsi="Times New Roman" w:cs="Times New Roman"/>
          <w:iCs/>
          <w:sz w:val="26"/>
          <w:szCs w:val="26"/>
        </w:rPr>
        <w:t xml:space="preserve">– </w:t>
      </w:r>
      <w:r>
        <w:rPr>
          <w:rFonts w:ascii="Times New Roman" w:hAnsi="Times New Roman" w:cs="Times New Roman"/>
          <w:i/>
          <w:sz w:val="26"/>
          <w:szCs w:val="26"/>
        </w:rPr>
        <w:t xml:space="preserve">использовать различные формы интерпретации содержания текстов: </w:t>
      </w:r>
      <w:r>
        <w:rPr>
          <w:rFonts w:ascii="Times New Roman" w:hAnsi="Times New Roman" w:cs="Times New Roman"/>
          <w:i/>
          <w:iCs/>
          <w:sz w:val="26"/>
          <w:szCs w:val="26"/>
        </w:rPr>
        <w:t>для художественных текстов</w:t>
      </w:r>
      <w:r>
        <w:rPr>
          <w:rFonts w:ascii="Times New Roman" w:hAnsi="Times New Roman" w:cs="Times New Roman"/>
          <w:i/>
          <w:sz w:val="26"/>
          <w:szCs w:val="26"/>
        </w:rPr>
        <w:t xml:space="preserve">: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r>
        <w:rPr>
          <w:rFonts w:ascii="Times New Roman" w:hAnsi="Times New Roman" w:cs="Times New Roman"/>
          <w:i/>
          <w:iCs/>
          <w:sz w:val="26"/>
          <w:szCs w:val="26"/>
        </w:rPr>
        <w:t>для научно-популярных текстов</w:t>
      </w:r>
      <w:r>
        <w:rPr>
          <w:rFonts w:ascii="Times New Roman" w:hAnsi="Times New Roman" w:cs="Times New Roman"/>
          <w:i/>
          <w:sz w:val="26"/>
          <w:szCs w:val="26"/>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112969" w:rsidRDefault="00661D81">
      <w:pPr>
        <w:spacing w:after="0" w:line="240" w:lineRule="auto"/>
        <w:ind w:firstLine="708"/>
        <w:jc w:val="both"/>
        <w:rPr>
          <w:rFonts w:ascii="Times New Roman" w:hAnsi="Times New Roman" w:cs="Times New Roman"/>
          <w:i/>
          <w:sz w:val="26"/>
          <w:szCs w:val="26"/>
        </w:rPr>
      </w:pPr>
      <w:r>
        <w:rPr>
          <w:rFonts w:ascii="Times New Roman" w:hAnsi="Times New Roman" w:cs="Times New Roman"/>
          <w:iCs/>
          <w:sz w:val="26"/>
          <w:szCs w:val="26"/>
        </w:rPr>
        <w:t xml:space="preserve">– </w:t>
      </w:r>
      <w:r>
        <w:rPr>
          <w:rFonts w:ascii="Times New Roman" w:hAnsi="Times New Roman" w:cs="Times New Roman"/>
          <w:i/>
          <w:sz w:val="26"/>
          <w:szCs w:val="26"/>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112969" w:rsidRDefault="00661D81">
      <w:pPr>
        <w:spacing w:after="0" w:line="240" w:lineRule="auto"/>
        <w:ind w:firstLine="708"/>
        <w:jc w:val="both"/>
        <w:rPr>
          <w:rFonts w:ascii="Times New Roman" w:hAnsi="Times New Roman" w:cs="Times New Roman"/>
          <w:i/>
          <w:sz w:val="26"/>
          <w:szCs w:val="26"/>
        </w:rPr>
      </w:pPr>
      <w:r>
        <w:rPr>
          <w:rFonts w:ascii="Times New Roman" w:hAnsi="Times New Roman" w:cs="Times New Roman"/>
          <w:iCs/>
          <w:sz w:val="26"/>
          <w:szCs w:val="26"/>
        </w:rPr>
        <w:t xml:space="preserve">– </w:t>
      </w:r>
      <w:r>
        <w:rPr>
          <w:rFonts w:ascii="Times New Roman" w:hAnsi="Times New Roman" w:cs="Times New Roman"/>
          <w:i/>
          <w:sz w:val="26"/>
          <w:szCs w:val="26"/>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112969" w:rsidRDefault="00661D81">
      <w:pPr>
        <w:spacing w:after="0" w:line="240" w:lineRule="auto"/>
        <w:ind w:firstLine="708"/>
        <w:jc w:val="both"/>
        <w:rPr>
          <w:rFonts w:ascii="Times New Roman" w:hAnsi="Times New Roman" w:cs="Times New Roman"/>
          <w:i/>
          <w:sz w:val="26"/>
          <w:szCs w:val="26"/>
        </w:rPr>
      </w:pPr>
      <w:r>
        <w:rPr>
          <w:rFonts w:ascii="Times New Roman" w:hAnsi="Times New Roman" w:cs="Times New Roman"/>
          <w:iCs/>
          <w:sz w:val="26"/>
          <w:szCs w:val="26"/>
        </w:rPr>
        <w:t xml:space="preserve">– </w:t>
      </w:r>
      <w:r>
        <w:rPr>
          <w:rStyle w:val="Zag11"/>
          <w:rFonts w:ascii="Times New Roman" w:eastAsia="@Arial Unicode MS" w:hAnsi="Times New Roman" w:cs="Times New Roman"/>
          <w:i/>
          <w:sz w:val="26"/>
          <w:szCs w:val="26"/>
        </w:rPr>
        <w:t>осмысливать эстетические и нравственные ценности художественного текста и высказывать суждение;</w:t>
      </w:r>
    </w:p>
    <w:p w:rsidR="00112969" w:rsidRDefault="00661D81">
      <w:pPr>
        <w:spacing w:after="0" w:line="240" w:lineRule="auto"/>
        <w:ind w:firstLine="708"/>
        <w:jc w:val="both"/>
        <w:rPr>
          <w:rFonts w:ascii="Times New Roman" w:hAnsi="Times New Roman" w:cs="Times New Roman"/>
          <w:b/>
          <w:i/>
          <w:sz w:val="26"/>
          <w:szCs w:val="26"/>
        </w:rPr>
      </w:pPr>
      <w:r>
        <w:rPr>
          <w:rFonts w:ascii="Times New Roman" w:hAnsi="Times New Roman" w:cs="Times New Roman"/>
          <w:iCs/>
          <w:sz w:val="26"/>
          <w:szCs w:val="26"/>
        </w:rPr>
        <w:t xml:space="preserve">– </w:t>
      </w:r>
      <w:r>
        <w:rPr>
          <w:rFonts w:ascii="Times New Roman" w:hAnsi="Times New Roman" w:cs="Times New Roman"/>
          <w:i/>
          <w:sz w:val="26"/>
          <w:szCs w:val="26"/>
        </w:rPr>
        <w:t>высказывать собственное суждение о прочитанном (прослушанном) произведении, доказывать и подтверждать его фактами со ссылками на текст.</w:t>
      </w:r>
    </w:p>
    <w:p w:rsidR="00112969" w:rsidRDefault="00661D81">
      <w:pPr>
        <w:spacing w:after="0" w:line="240" w:lineRule="auto"/>
        <w:ind w:firstLine="708"/>
        <w:jc w:val="center"/>
        <w:rPr>
          <w:rFonts w:ascii="Times New Roman" w:hAnsi="Times New Roman" w:cs="Times New Roman"/>
          <w:b/>
          <w:sz w:val="26"/>
          <w:szCs w:val="26"/>
        </w:rPr>
      </w:pPr>
      <w:r>
        <w:rPr>
          <w:rFonts w:ascii="Times New Roman" w:hAnsi="Times New Roman" w:cs="Times New Roman"/>
          <w:sz w:val="26"/>
          <w:szCs w:val="26"/>
        </w:rPr>
        <w:t>Круг детского чтения (для всех видов текстов)</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научится:</w:t>
      </w:r>
    </w:p>
    <w:p w:rsidR="00112969" w:rsidRDefault="00661D81">
      <w:pPr>
        <w:spacing w:after="0" w:line="240" w:lineRule="auto"/>
        <w:ind w:firstLine="708"/>
        <w:jc w:val="both"/>
        <w:rPr>
          <w:rFonts w:ascii="Times New Roman" w:hAnsi="Times New Roman" w:cs="Times New Roman"/>
          <w:b/>
          <w:i/>
          <w:sz w:val="26"/>
          <w:szCs w:val="26"/>
        </w:rPr>
      </w:pPr>
      <w:r>
        <w:rPr>
          <w:rFonts w:ascii="Times New Roman" w:hAnsi="Times New Roman" w:cs="Times New Roman"/>
          <w:iCs/>
          <w:sz w:val="26"/>
          <w:szCs w:val="26"/>
        </w:rPr>
        <w:t xml:space="preserve">– </w:t>
      </w:r>
      <w:r>
        <w:rPr>
          <w:rFonts w:ascii="Times New Roman" w:hAnsi="Times New Roman" w:cs="Times New Roman"/>
          <w:sz w:val="26"/>
          <w:szCs w:val="26"/>
        </w:rPr>
        <w:t>осуществлять выбор книги в библиотеке (или в контролируемом Интернете) по заданной тематике или по собственному желанию;</w:t>
      </w:r>
    </w:p>
    <w:p w:rsidR="00112969" w:rsidRDefault="00661D81">
      <w:pPr>
        <w:spacing w:after="0" w:line="240" w:lineRule="auto"/>
        <w:ind w:firstLine="708"/>
        <w:jc w:val="both"/>
        <w:rPr>
          <w:rFonts w:ascii="Times New Roman" w:hAnsi="Times New Roman" w:cs="Times New Roman"/>
          <w:sz w:val="26"/>
          <w:szCs w:val="26"/>
        </w:rPr>
      </w:pPr>
      <w:r>
        <w:rPr>
          <w:rFonts w:ascii="Times New Roman" w:hAnsi="Times New Roman" w:cs="Times New Roman"/>
          <w:iCs/>
          <w:sz w:val="26"/>
          <w:szCs w:val="26"/>
        </w:rPr>
        <w:t xml:space="preserve">– </w:t>
      </w:r>
      <w:r>
        <w:rPr>
          <w:rFonts w:ascii="Times New Roman" w:hAnsi="Times New Roman" w:cs="Times New Roman"/>
          <w:b/>
          <w:i/>
          <w:sz w:val="26"/>
          <w:szCs w:val="26"/>
        </w:rPr>
        <w:t xml:space="preserve">находить книги уральских авторов, </w:t>
      </w:r>
      <w:r>
        <w:rPr>
          <w:rFonts w:ascii="Times New Roman" w:hAnsi="Times New Roman" w:cs="Times New Roman"/>
          <w:sz w:val="26"/>
          <w:szCs w:val="26"/>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i/>
          <w:sz w:val="26"/>
          <w:szCs w:val="26"/>
        </w:rPr>
        <w:t>Обучающийся получит возможность научиться:</w:t>
      </w:r>
    </w:p>
    <w:p w:rsidR="00112969" w:rsidRDefault="00661D81">
      <w:pPr>
        <w:spacing w:after="0" w:line="240" w:lineRule="auto"/>
        <w:ind w:firstLine="708"/>
        <w:jc w:val="both"/>
        <w:rPr>
          <w:rFonts w:ascii="Times New Roman" w:hAnsi="Times New Roman" w:cs="Times New Roman"/>
          <w:i/>
          <w:sz w:val="26"/>
          <w:szCs w:val="26"/>
        </w:rPr>
      </w:pPr>
      <w:r>
        <w:rPr>
          <w:rFonts w:ascii="Times New Roman" w:hAnsi="Times New Roman" w:cs="Times New Roman"/>
          <w:iCs/>
          <w:sz w:val="26"/>
          <w:szCs w:val="26"/>
        </w:rPr>
        <w:t xml:space="preserve">– </w:t>
      </w:r>
      <w:r>
        <w:rPr>
          <w:rFonts w:ascii="Times New Roman" w:hAnsi="Times New Roman" w:cs="Times New Roman"/>
          <w:i/>
          <w:sz w:val="26"/>
          <w:szCs w:val="26"/>
        </w:rPr>
        <w:t>составлять аннотацию и краткий отзыв на прочитанное произведение по заданному образцу;</w:t>
      </w:r>
    </w:p>
    <w:p w:rsidR="00112969" w:rsidRDefault="00661D81">
      <w:pPr>
        <w:spacing w:after="0" w:line="240" w:lineRule="auto"/>
        <w:ind w:firstLine="708"/>
        <w:jc w:val="both"/>
        <w:rPr>
          <w:rFonts w:ascii="Times New Roman" w:hAnsi="Times New Roman" w:cs="Times New Roman"/>
          <w:i/>
          <w:sz w:val="26"/>
          <w:szCs w:val="26"/>
        </w:rPr>
      </w:pPr>
      <w:r>
        <w:rPr>
          <w:rFonts w:ascii="Times New Roman" w:hAnsi="Times New Roman" w:cs="Times New Roman"/>
          <w:i/>
          <w:iCs/>
          <w:sz w:val="26"/>
          <w:szCs w:val="26"/>
        </w:rPr>
        <w:t xml:space="preserve">– </w:t>
      </w:r>
      <w:r>
        <w:rPr>
          <w:rFonts w:ascii="Times New Roman" w:hAnsi="Times New Roman" w:cs="Times New Roman"/>
          <w:i/>
          <w:sz w:val="26"/>
          <w:szCs w:val="26"/>
        </w:rPr>
        <w:t>работать с детской периодикой.</w:t>
      </w:r>
    </w:p>
    <w:p w:rsidR="00112969" w:rsidRDefault="00661D81">
      <w:pPr>
        <w:spacing w:after="0" w:line="240" w:lineRule="auto"/>
        <w:ind w:firstLine="708"/>
        <w:jc w:val="both"/>
        <w:rPr>
          <w:rFonts w:ascii="Times New Roman" w:hAnsi="Times New Roman" w:cs="Times New Roman"/>
          <w:b/>
          <w:sz w:val="26"/>
          <w:szCs w:val="26"/>
        </w:rPr>
      </w:pPr>
      <w:r>
        <w:rPr>
          <w:rFonts w:ascii="Times New Roman" w:hAnsi="Times New Roman" w:cs="Times New Roman"/>
          <w:sz w:val="26"/>
          <w:szCs w:val="26"/>
        </w:rPr>
        <w:t>Литературоведческая пропедевтика (только для художественных текстов)</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научится:</w:t>
      </w:r>
    </w:p>
    <w:p w:rsidR="00112969" w:rsidRDefault="00661D81">
      <w:pPr>
        <w:spacing w:after="0" w:line="240" w:lineRule="auto"/>
        <w:ind w:firstLine="708"/>
        <w:jc w:val="both"/>
        <w:rPr>
          <w:rFonts w:ascii="Times New Roman" w:hAnsi="Times New Roman" w:cs="Times New Roman"/>
          <w:b/>
          <w:i/>
          <w:sz w:val="26"/>
          <w:szCs w:val="26"/>
        </w:rPr>
      </w:pPr>
      <w:r>
        <w:rPr>
          <w:rFonts w:ascii="Times New Roman" w:hAnsi="Times New Roman" w:cs="Times New Roman"/>
          <w:iCs/>
          <w:sz w:val="26"/>
          <w:szCs w:val="26"/>
        </w:rPr>
        <w:t xml:space="preserve">– </w:t>
      </w:r>
      <w:r>
        <w:rPr>
          <w:rFonts w:ascii="Times New Roman" w:hAnsi="Times New Roman" w:cs="Times New Roman"/>
          <w:spacing w:val="2"/>
          <w:sz w:val="26"/>
          <w:szCs w:val="26"/>
        </w:rPr>
        <w:t xml:space="preserve">отличать на практическом уровне прозаический текст </w:t>
      </w:r>
      <w:r>
        <w:rPr>
          <w:rFonts w:ascii="Times New Roman" w:hAnsi="Times New Roman" w:cs="Times New Roman"/>
          <w:sz w:val="26"/>
          <w:szCs w:val="26"/>
        </w:rPr>
        <w:t>от стихотворного, приводить примеры прозаических и стихотворных текстов;</w:t>
      </w:r>
    </w:p>
    <w:p w:rsidR="00112969" w:rsidRDefault="00661D81">
      <w:pPr>
        <w:spacing w:after="0" w:line="240" w:lineRule="auto"/>
        <w:ind w:firstLine="708"/>
        <w:jc w:val="both"/>
        <w:rPr>
          <w:rFonts w:ascii="Times New Roman" w:hAnsi="Times New Roman" w:cs="Times New Roman"/>
          <w:sz w:val="26"/>
          <w:szCs w:val="26"/>
        </w:rPr>
      </w:pPr>
      <w:r>
        <w:rPr>
          <w:rFonts w:ascii="Times New Roman" w:hAnsi="Times New Roman" w:cs="Times New Roman"/>
          <w:iCs/>
          <w:sz w:val="26"/>
          <w:szCs w:val="26"/>
        </w:rPr>
        <w:t xml:space="preserve">– </w:t>
      </w:r>
      <w:r>
        <w:rPr>
          <w:rFonts w:ascii="Times New Roman" w:hAnsi="Times New Roman" w:cs="Times New Roman"/>
          <w:sz w:val="26"/>
          <w:szCs w:val="26"/>
        </w:rPr>
        <w:t xml:space="preserve">различать художественные произведения разных жанров (рассказ, басня, сказка, загадка, пословица), </w:t>
      </w:r>
      <w:r>
        <w:rPr>
          <w:rFonts w:ascii="Times New Roman" w:hAnsi="Times New Roman" w:cs="Times New Roman"/>
          <w:b/>
          <w:i/>
          <w:sz w:val="26"/>
          <w:szCs w:val="26"/>
        </w:rPr>
        <w:t>включая сказы П. Бажова и сказки народов Урала</w:t>
      </w:r>
      <w:r>
        <w:rPr>
          <w:rFonts w:ascii="Times New Roman" w:hAnsi="Times New Roman" w:cs="Times New Roman"/>
          <w:i/>
          <w:sz w:val="26"/>
          <w:szCs w:val="26"/>
        </w:rPr>
        <w:t>,</w:t>
      </w:r>
      <w:r>
        <w:rPr>
          <w:rFonts w:ascii="Times New Roman" w:hAnsi="Times New Roman" w:cs="Times New Roman"/>
          <w:sz w:val="26"/>
          <w:szCs w:val="26"/>
        </w:rPr>
        <w:t xml:space="preserve">  приводить примеры этих произведений;</w:t>
      </w:r>
    </w:p>
    <w:p w:rsidR="00112969" w:rsidRDefault="00661D81">
      <w:pPr>
        <w:spacing w:after="0" w:line="240" w:lineRule="auto"/>
        <w:ind w:firstLine="708"/>
        <w:jc w:val="both"/>
        <w:rPr>
          <w:rFonts w:ascii="Times New Roman" w:hAnsi="Times New Roman" w:cs="Times New Roman"/>
          <w:sz w:val="26"/>
          <w:szCs w:val="26"/>
        </w:rPr>
      </w:pPr>
      <w:r>
        <w:rPr>
          <w:rFonts w:ascii="Times New Roman" w:hAnsi="Times New Roman" w:cs="Times New Roman"/>
          <w:iCs/>
          <w:sz w:val="26"/>
          <w:szCs w:val="26"/>
        </w:rPr>
        <w:t xml:space="preserve">– </w:t>
      </w:r>
      <w:r>
        <w:rPr>
          <w:rFonts w:ascii="Times New Roman" w:hAnsi="Times New Roman" w:cs="Times New Roman"/>
          <w:b/>
          <w:i/>
          <w:sz w:val="26"/>
          <w:szCs w:val="26"/>
        </w:rPr>
        <w:t>знать отдельные художественные произведения Н. Пикулевой, А. Горской, Л. Рахлиса, П. Бажова, Л. Преображенской, Л. Татьяничевой,  С. Черепанова, Ю. Подкорытова.</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i/>
          <w:sz w:val="26"/>
          <w:szCs w:val="26"/>
        </w:rPr>
        <w:t>Обучающийся получит возможность научиться:</w:t>
      </w:r>
    </w:p>
    <w:p w:rsidR="00112969" w:rsidRDefault="00661D81">
      <w:pPr>
        <w:spacing w:after="0" w:line="240" w:lineRule="auto"/>
        <w:ind w:firstLine="708"/>
        <w:jc w:val="both"/>
        <w:rPr>
          <w:rFonts w:ascii="Times New Roman" w:hAnsi="Times New Roman" w:cs="Times New Roman"/>
          <w:i/>
          <w:sz w:val="26"/>
          <w:szCs w:val="26"/>
        </w:rPr>
      </w:pPr>
      <w:r>
        <w:rPr>
          <w:rFonts w:ascii="Times New Roman" w:hAnsi="Times New Roman" w:cs="Times New Roman"/>
          <w:i/>
          <w:iCs/>
          <w:sz w:val="26"/>
          <w:szCs w:val="26"/>
        </w:rPr>
        <w:t xml:space="preserve">– </w:t>
      </w:r>
      <w:r>
        <w:rPr>
          <w:rFonts w:ascii="Times New Roman" w:hAnsi="Times New Roman" w:cs="Times New Roman"/>
          <w:i/>
          <w:sz w:val="26"/>
          <w:szCs w:val="26"/>
        </w:rPr>
        <w:t>распознавать некоторые отличительные особенности ху</w:t>
      </w:r>
      <w:r>
        <w:rPr>
          <w:rFonts w:ascii="Times New Roman" w:hAnsi="Times New Roman" w:cs="Times New Roman"/>
          <w:i/>
          <w:spacing w:val="2"/>
          <w:sz w:val="26"/>
          <w:szCs w:val="26"/>
        </w:rPr>
        <w:t xml:space="preserve">дожественных произведений (на примерах художественных </w:t>
      </w:r>
      <w:r>
        <w:rPr>
          <w:rFonts w:ascii="Times New Roman" w:hAnsi="Times New Roman" w:cs="Times New Roman"/>
          <w:i/>
          <w:sz w:val="26"/>
          <w:szCs w:val="26"/>
        </w:rPr>
        <w:t>образов и средств художественной выразительности);</w:t>
      </w:r>
    </w:p>
    <w:p w:rsidR="00112969" w:rsidRDefault="00661D81">
      <w:pPr>
        <w:spacing w:after="0" w:line="240" w:lineRule="auto"/>
        <w:ind w:firstLine="708"/>
        <w:jc w:val="both"/>
        <w:rPr>
          <w:rFonts w:ascii="Times New Roman" w:hAnsi="Times New Roman" w:cs="Times New Roman"/>
          <w:i/>
          <w:sz w:val="26"/>
          <w:szCs w:val="26"/>
        </w:rPr>
      </w:pPr>
      <w:r>
        <w:rPr>
          <w:rFonts w:ascii="Times New Roman" w:hAnsi="Times New Roman" w:cs="Times New Roman"/>
          <w:i/>
          <w:iCs/>
          <w:sz w:val="26"/>
          <w:szCs w:val="26"/>
        </w:rPr>
        <w:t xml:space="preserve">– </w:t>
      </w:r>
      <w:r>
        <w:rPr>
          <w:rFonts w:ascii="Times New Roman" w:hAnsi="Times New Roman" w:cs="Times New Roman"/>
          <w:i/>
          <w:sz w:val="26"/>
          <w:szCs w:val="26"/>
        </w:rPr>
        <w:t>находить средства художественной выразительности (метафора, олицетворение, эпитет)</w:t>
      </w:r>
    </w:p>
    <w:p w:rsidR="00112969" w:rsidRDefault="00661D81">
      <w:pPr>
        <w:spacing w:after="0" w:line="240" w:lineRule="auto"/>
        <w:ind w:firstLine="708"/>
        <w:jc w:val="both"/>
        <w:rPr>
          <w:rFonts w:ascii="Times New Roman" w:hAnsi="Times New Roman" w:cs="Times New Roman"/>
          <w:i/>
          <w:sz w:val="26"/>
          <w:szCs w:val="26"/>
        </w:rPr>
      </w:pPr>
      <w:r>
        <w:rPr>
          <w:rFonts w:ascii="Times New Roman" w:hAnsi="Times New Roman" w:cs="Times New Roman"/>
          <w:i/>
          <w:iCs/>
          <w:sz w:val="26"/>
          <w:szCs w:val="26"/>
        </w:rPr>
        <w:t xml:space="preserve">– </w:t>
      </w:r>
      <w:r>
        <w:rPr>
          <w:rFonts w:ascii="Times New Roman" w:hAnsi="Times New Roman" w:cs="Times New Roman"/>
          <w:i/>
          <w:spacing w:val="2"/>
          <w:sz w:val="26"/>
          <w:szCs w:val="26"/>
        </w:rPr>
        <w:t xml:space="preserve">воспринимать художественную литературу как вид </w:t>
      </w:r>
      <w:r>
        <w:rPr>
          <w:rFonts w:ascii="Times New Roman" w:hAnsi="Times New Roman" w:cs="Times New Roman"/>
          <w:i/>
          <w:sz w:val="26"/>
          <w:szCs w:val="26"/>
        </w:rPr>
        <w:t>искусства, приводить примеры проявления художественного вымысла в произведениях</w:t>
      </w:r>
    </w:p>
    <w:p w:rsidR="00112969" w:rsidRDefault="00661D81">
      <w:pPr>
        <w:spacing w:after="0" w:line="240" w:lineRule="auto"/>
        <w:ind w:firstLine="708"/>
        <w:jc w:val="both"/>
        <w:rPr>
          <w:rFonts w:ascii="Times New Roman" w:hAnsi="Times New Roman" w:cs="Times New Roman"/>
          <w:i/>
          <w:sz w:val="26"/>
          <w:szCs w:val="26"/>
        </w:rPr>
      </w:pPr>
      <w:r>
        <w:rPr>
          <w:rFonts w:ascii="Times New Roman" w:hAnsi="Times New Roman" w:cs="Times New Roman"/>
          <w:i/>
          <w:iCs/>
          <w:sz w:val="26"/>
          <w:szCs w:val="26"/>
        </w:rPr>
        <w:t xml:space="preserve">– </w:t>
      </w:r>
      <w:r>
        <w:rPr>
          <w:rFonts w:ascii="Times New Roman" w:hAnsi="Times New Roman" w:cs="Times New Roman"/>
          <w:i/>
          <w:sz w:val="26"/>
          <w:szCs w:val="26"/>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w:t>
      </w:r>
    </w:p>
    <w:p w:rsidR="00112969" w:rsidRDefault="00661D81">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Творческая деятельность (только для художественных текстов)</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научится:</w:t>
      </w:r>
    </w:p>
    <w:p w:rsidR="00112969" w:rsidRDefault="00661D81">
      <w:pPr>
        <w:spacing w:after="0" w:line="240" w:lineRule="auto"/>
        <w:ind w:firstLine="708"/>
        <w:jc w:val="both"/>
        <w:rPr>
          <w:rFonts w:ascii="Times New Roman" w:hAnsi="Times New Roman" w:cs="Times New Roman"/>
          <w:b/>
          <w:i/>
          <w:sz w:val="26"/>
          <w:szCs w:val="26"/>
        </w:rPr>
      </w:pPr>
      <w:r>
        <w:rPr>
          <w:rFonts w:ascii="Times New Roman" w:hAnsi="Times New Roman" w:cs="Times New Roman"/>
          <w:i/>
          <w:iCs/>
          <w:sz w:val="26"/>
          <w:szCs w:val="26"/>
        </w:rPr>
        <w:t xml:space="preserve">– </w:t>
      </w:r>
      <w:r>
        <w:rPr>
          <w:rFonts w:ascii="Times New Roman" w:hAnsi="Times New Roman" w:cs="Times New Roman"/>
          <w:sz w:val="26"/>
          <w:szCs w:val="26"/>
        </w:rPr>
        <w:t>создавать по аналогии собственный текст в жанре сказки и загадки</w:t>
      </w:r>
      <w:r>
        <w:rPr>
          <w:rFonts w:ascii="Times New Roman" w:hAnsi="Times New Roman" w:cs="Times New Roman"/>
          <w:b/>
          <w:i/>
          <w:sz w:val="26"/>
          <w:szCs w:val="26"/>
        </w:rPr>
        <w:t>в том числе с учётом особенностей литературы родного края;</w:t>
      </w:r>
    </w:p>
    <w:p w:rsidR="00112969" w:rsidRDefault="00661D81">
      <w:pPr>
        <w:spacing w:after="0" w:line="240" w:lineRule="auto"/>
        <w:ind w:firstLine="708"/>
        <w:jc w:val="both"/>
        <w:rPr>
          <w:rFonts w:ascii="Times New Roman" w:eastAsia="Calibri" w:hAnsi="Times New Roman" w:cs="Times New Roman"/>
          <w:b/>
          <w:sz w:val="26"/>
          <w:szCs w:val="26"/>
          <w:u w:val="single"/>
        </w:rPr>
      </w:pPr>
      <w:r>
        <w:rPr>
          <w:rFonts w:ascii="Times New Roman" w:hAnsi="Times New Roman" w:cs="Times New Roman"/>
          <w:i/>
          <w:iCs/>
          <w:sz w:val="26"/>
          <w:szCs w:val="26"/>
        </w:rPr>
        <w:t xml:space="preserve">– </w:t>
      </w:r>
      <w:r>
        <w:rPr>
          <w:rFonts w:ascii="Times New Roman" w:hAnsi="Times New Roman" w:cs="Times New Roman"/>
          <w:sz w:val="26"/>
          <w:szCs w:val="26"/>
        </w:rPr>
        <w:t>восстанавливать текст, дополняя его начало или окончание или пополняя его событиями;</w:t>
      </w:r>
    </w:p>
    <w:p w:rsidR="00112969" w:rsidRDefault="00661D81">
      <w:pPr>
        <w:spacing w:after="0" w:line="240" w:lineRule="auto"/>
        <w:ind w:firstLine="708"/>
        <w:jc w:val="both"/>
        <w:rPr>
          <w:rFonts w:ascii="Times New Roman" w:eastAsia="Calibri" w:hAnsi="Times New Roman" w:cs="Times New Roman"/>
          <w:b/>
          <w:sz w:val="26"/>
          <w:szCs w:val="26"/>
          <w:u w:val="single"/>
        </w:rPr>
      </w:pPr>
      <w:r>
        <w:rPr>
          <w:rFonts w:ascii="Times New Roman" w:hAnsi="Times New Roman" w:cs="Times New Roman"/>
          <w:i/>
          <w:iCs/>
          <w:sz w:val="26"/>
          <w:szCs w:val="26"/>
        </w:rPr>
        <w:t xml:space="preserve">– </w:t>
      </w:r>
      <w:r>
        <w:rPr>
          <w:rFonts w:ascii="Times New Roman" w:hAnsi="Times New Roman" w:cs="Times New Roman"/>
          <w:sz w:val="26"/>
          <w:szCs w:val="26"/>
        </w:rPr>
        <w:t>составлять устный рассказ на основе прочитанных про</w:t>
      </w:r>
      <w:r>
        <w:rPr>
          <w:rFonts w:ascii="Times New Roman" w:hAnsi="Times New Roman" w:cs="Times New Roman"/>
          <w:spacing w:val="2"/>
          <w:sz w:val="26"/>
          <w:szCs w:val="26"/>
        </w:rPr>
        <w:t xml:space="preserve">изведений с учетом коммуникативной задачи (для разных </w:t>
      </w:r>
      <w:r>
        <w:rPr>
          <w:rFonts w:ascii="Times New Roman" w:hAnsi="Times New Roman" w:cs="Times New Roman"/>
          <w:sz w:val="26"/>
          <w:szCs w:val="26"/>
        </w:rPr>
        <w:t>адресатов).</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i/>
          <w:sz w:val="26"/>
          <w:szCs w:val="26"/>
        </w:rPr>
        <w:t>Обучающийся получит возможность научиться:</w:t>
      </w:r>
    </w:p>
    <w:p w:rsidR="00112969" w:rsidRDefault="00661D81">
      <w:pPr>
        <w:spacing w:after="0" w:line="240" w:lineRule="auto"/>
        <w:ind w:firstLine="708"/>
        <w:jc w:val="both"/>
        <w:rPr>
          <w:rFonts w:ascii="Times New Roman" w:eastAsia="Calibri" w:hAnsi="Times New Roman" w:cs="Times New Roman"/>
          <w:b/>
          <w:i/>
          <w:sz w:val="26"/>
          <w:szCs w:val="26"/>
          <w:u w:val="single"/>
        </w:rPr>
      </w:pPr>
      <w:r>
        <w:rPr>
          <w:rFonts w:ascii="Times New Roman" w:hAnsi="Times New Roman" w:cs="Times New Roman"/>
          <w:i/>
          <w:iCs/>
          <w:sz w:val="26"/>
          <w:szCs w:val="26"/>
        </w:rPr>
        <w:t xml:space="preserve">– </w:t>
      </w:r>
      <w:r>
        <w:rPr>
          <w:rFonts w:ascii="Times New Roman" w:hAnsi="Times New Roman" w:cs="Times New Roman"/>
          <w:i/>
          <w:sz w:val="26"/>
          <w:szCs w:val="26"/>
        </w:rPr>
        <w:t>составлять устный рассказ по репродукциям картин художников и/или на основе личного опыта;</w:t>
      </w:r>
    </w:p>
    <w:p w:rsidR="00112969" w:rsidRDefault="00661D81">
      <w:pPr>
        <w:spacing w:after="0" w:line="240" w:lineRule="auto"/>
        <w:ind w:firstLine="708"/>
        <w:jc w:val="both"/>
        <w:rPr>
          <w:rFonts w:ascii="Times New Roman" w:hAnsi="Times New Roman" w:cs="Times New Roman"/>
          <w:i/>
          <w:sz w:val="26"/>
          <w:szCs w:val="26"/>
        </w:rPr>
      </w:pPr>
      <w:r>
        <w:rPr>
          <w:rFonts w:ascii="Times New Roman" w:hAnsi="Times New Roman" w:cs="Times New Roman"/>
          <w:i/>
          <w:iCs/>
          <w:sz w:val="26"/>
          <w:szCs w:val="26"/>
        </w:rPr>
        <w:t xml:space="preserve">– </w:t>
      </w:r>
      <w:r>
        <w:rPr>
          <w:rFonts w:ascii="Times New Roman" w:hAnsi="Times New Roman" w:cs="Times New Roman"/>
          <w:i/>
          <w:sz w:val="26"/>
          <w:szCs w:val="26"/>
        </w:rPr>
        <w:t>создавать проекты в виде книжек-самоделок</w:t>
      </w:r>
    </w:p>
    <w:p w:rsidR="00112969" w:rsidRDefault="00661D81">
      <w:pPr>
        <w:spacing w:after="0" w:line="240" w:lineRule="auto"/>
        <w:ind w:firstLine="708"/>
        <w:jc w:val="both"/>
        <w:rPr>
          <w:rFonts w:ascii="Times New Roman" w:eastAsia="Calibri" w:hAnsi="Times New Roman" w:cs="Times New Roman"/>
          <w:b/>
          <w:i/>
          <w:sz w:val="26"/>
          <w:szCs w:val="26"/>
          <w:u w:val="single"/>
        </w:rPr>
      </w:pPr>
      <w:r>
        <w:rPr>
          <w:rFonts w:ascii="Times New Roman" w:hAnsi="Times New Roman" w:cs="Times New Roman"/>
          <w:i/>
          <w:iCs/>
          <w:sz w:val="26"/>
          <w:szCs w:val="26"/>
        </w:rPr>
        <w:t xml:space="preserve">– </w:t>
      </w:r>
      <w:r>
        <w:rPr>
          <w:rFonts w:ascii="Times New Roman" w:hAnsi="Times New Roman" w:cs="Times New Roman"/>
          <w:i/>
          <w:sz w:val="26"/>
          <w:szCs w:val="26"/>
        </w:rPr>
        <w:t>работать в группе, создавая сценарии и инсценируя прочитанное (прослушанное, созданное самостоятельно) художественное произведение.</w:t>
      </w:r>
    </w:p>
    <w:p w:rsidR="00112969" w:rsidRDefault="00661D81">
      <w:pPr>
        <w:spacing w:after="0" w:line="240"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4 класс</w:t>
      </w:r>
    </w:p>
    <w:p w:rsidR="00112969" w:rsidRDefault="00661D81">
      <w:pPr>
        <w:spacing w:after="0" w:line="240" w:lineRule="auto"/>
        <w:jc w:val="center"/>
        <w:rPr>
          <w:rFonts w:ascii="Times New Roman" w:eastAsia="Calibri" w:hAnsi="Times New Roman" w:cs="Times New Roman"/>
          <w:b/>
          <w:sz w:val="26"/>
          <w:szCs w:val="26"/>
          <w:u w:val="single"/>
        </w:rPr>
      </w:pPr>
      <w:r>
        <w:rPr>
          <w:rFonts w:ascii="Times New Roman" w:hAnsi="Times New Roman" w:cs="Times New Roman"/>
          <w:sz w:val="26"/>
          <w:szCs w:val="26"/>
        </w:rPr>
        <w:t>Виды речевой и читательской деятельности</w:t>
      </w:r>
    </w:p>
    <w:p w:rsidR="00112969" w:rsidRDefault="00661D81">
      <w:pPr>
        <w:spacing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научится:</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hAnsi="Times New Roman" w:cs="Times New Roman"/>
          <w:iCs/>
          <w:sz w:val="26"/>
          <w:szCs w:val="26"/>
        </w:rPr>
        <w:t>–</w:t>
      </w:r>
      <w:r>
        <w:rPr>
          <w:rFonts w:ascii="Times New Roman" w:eastAsia="Calibri" w:hAnsi="Times New Roman" w:cs="Times New Roman"/>
          <w:sz w:val="26"/>
          <w:szCs w:val="26"/>
        </w:rPr>
        <w:t>прогнозировать содержание текста художественного произведения по заголовку, автору, жанру и осознавать цель чтения;</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hAnsi="Times New Roman" w:cs="Times New Roman"/>
          <w:iCs/>
          <w:sz w:val="26"/>
          <w:szCs w:val="26"/>
        </w:rPr>
        <w:t xml:space="preserve">– </w:t>
      </w:r>
      <w:r>
        <w:rPr>
          <w:rFonts w:ascii="Times New Roman" w:eastAsia="Calibri" w:hAnsi="Times New Roman" w:cs="Times New Roman"/>
          <w:sz w:val="26"/>
          <w:szCs w:val="26"/>
        </w:rPr>
        <w:t>различать на практическом уровне виды текстов (художественный, учебный, справочный), опираясь на особенности каждого вида текста;</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hAnsi="Times New Roman" w:cs="Times New Roman"/>
          <w:iCs/>
          <w:sz w:val="26"/>
          <w:szCs w:val="26"/>
        </w:rPr>
        <w:t xml:space="preserve">– </w:t>
      </w:r>
      <w:r>
        <w:rPr>
          <w:rFonts w:ascii="Times New Roman" w:eastAsia="Calibri" w:hAnsi="Times New Roman" w:cs="Times New Roman"/>
          <w:sz w:val="26"/>
          <w:szCs w:val="26"/>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r>
        <w:rPr>
          <w:rFonts w:ascii="Times New Roman" w:eastAsia="Calibri" w:hAnsi="Times New Roman" w:cs="Times New Roman"/>
          <w:b/>
          <w:sz w:val="26"/>
          <w:szCs w:val="26"/>
        </w:rPr>
        <w:t xml:space="preserve"> в том числе авторов Южного Урала К. Мустафина, О. Юлдашева, С. Черепанова, М. Чучелова</w:t>
      </w:r>
      <w:r>
        <w:rPr>
          <w:rFonts w:ascii="Times New Roman" w:eastAsia="Calibri" w:hAnsi="Times New Roman" w:cs="Times New Roman"/>
          <w:sz w:val="26"/>
          <w:szCs w:val="26"/>
        </w:rPr>
        <w:t>);</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hAnsi="Times New Roman" w:cs="Times New Roman"/>
          <w:iCs/>
          <w:sz w:val="26"/>
          <w:szCs w:val="26"/>
        </w:rPr>
        <w:t xml:space="preserve">– </w:t>
      </w:r>
      <w:r>
        <w:rPr>
          <w:rFonts w:ascii="Times New Roman" w:eastAsia="Calibri" w:hAnsi="Times New Roman" w:cs="Times New Roman"/>
          <w:sz w:val="26"/>
          <w:szCs w:val="26"/>
        </w:rPr>
        <w:t xml:space="preserve">ориентироваться в содержании художественного, учебного и научно-популярного текста, понимать его смысл (при чтении вслух и про себя, при прослушивании): </w:t>
      </w:r>
      <w:r>
        <w:rPr>
          <w:rFonts w:ascii="Times New Roman" w:eastAsia="Calibri" w:hAnsi="Times New Roman" w:cs="Times New Roman"/>
          <w:iCs/>
          <w:sz w:val="26"/>
          <w:szCs w:val="26"/>
        </w:rPr>
        <w:t>для художественных текстов</w:t>
      </w:r>
      <w:r>
        <w:rPr>
          <w:rFonts w:ascii="Times New Roman" w:eastAsia="Calibri" w:hAnsi="Times New Roman" w:cs="Times New Roman"/>
          <w:sz w:val="26"/>
          <w:szCs w:val="26"/>
        </w:rPr>
        <w:t xml:space="preserve">: определять главную мысль и героев произведения; воспроизводить в воображении словесные художественные образы и картины жизни, изображенные автором, </w:t>
      </w:r>
      <w:r>
        <w:rPr>
          <w:rFonts w:ascii="Times New Roman" w:eastAsia="Calibri" w:hAnsi="Times New Roman" w:cs="Times New Roman"/>
          <w:b/>
          <w:sz w:val="26"/>
          <w:szCs w:val="26"/>
        </w:rPr>
        <w:t>в том числе южноуральских авторов К. Киньябулатова, Н. Кондаковской, Л. Преображенской, Н. Цупник;</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hAnsi="Times New Roman" w:cs="Times New Roman"/>
          <w:iCs/>
          <w:sz w:val="26"/>
          <w:szCs w:val="26"/>
        </w:rPr>
        <w:t xml:space="preserve">– </w:t>
      </w:r>
      <w:r>
        <w:rPr>
          <w:rFonts w:ascii="Times New Roman" w:eastAsia="Calibri" w:hAnsi="Times New Roman" w:cs="Times New Roman"/>
          <w:sz w:val="26"/>
          <w:szCs w:val="26"/>
        </w:rPr>
        <w:t xml:space="preserve">этически оценивать поступки персонажей, формировать свое отношение к героям произведения; </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hAnsi="Times New Roman" w:cs="Times New Roman"/>
          <w:iCs/>
          <w:sz w:val="26"/>
          <w:szCs w:val="26"/>
        </w:rPr>
        <w:t xml:space="preserve">– </w:t>
      </w:r>
      <w:r>
        <w:rPr>
          <w:rFonts w:ascii="Times New Roman" w:eastAsia="Calibri" w:hAnsi="Times New Roman" w:cs="Times New Roman"/>
          <w:sz w:val="26"/>
          <w:szCs w:val="26"/>
        </w:rPr>
        <w:t xml:space="preserve">определять основные события и устанавливать их последовательность; озаглавливать текст, передавая в заголовке главную мысль текста; </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hAnsi="Times New Roman" w:cs="Times New Roman"/>
          <w:iCs/>
          <w:sz w:val="26"/>
          <w:szCs w:val="26"/>
        </w:rPr>
        <w:t xml:space="preserve">– </w:t>
      </w:r>
      <w:r>
        <w:rPr>
          <w:rFonts w:ascii="Times New Roman" w:eastAsia="Calibri" w:hAnsi="Times New Roman" w:cs="Times New Roman"/>
          <w:iCs/>
          <w:sz w:val="26"/>
          <w:szCs w:val="26"/>
        </w:rPr>
        <w:t>для научно-популярных текстов</w:t>
      </w:r>
      <w:r>
        <w:rPr>
          <w:rFonts w:ascii="Times New Roman" w:eastAsia="Calibri" w:hAnsi="Times New Roman" w:cs="Times New Roman"/>
          <w:sz w:val="26"/>
          <w:szCs w:val="26"/>
        </w:rPr>
        <w:t xml:space="preserve">: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hAnsi="Times New Roman" w:cs="Times New Roman"/>
          <w:iCs/>
          <w:sz w:val="26"/>
          <w:szCs w:val="26"/>
        </w:rPr>
        <w:t xml:space="preserve">– </w:t>
      </w:r>
      <w:r>
        <w:rPr>
          <w:rFonts w:ascii="Times New Roman" w:eastAsia="Calibri" w:hAnsi="Times New Roman" w:cs="Times New Roman"/>
          <w:sz w:val="26"/>
          <w:szCs w:val="26"/>
        </w:rPr>
        <w:t xml:space="preserve">задавать вопросы по содержанию текста и отвечать на них, подтверждая ответ примерами из текста; </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hAnsi="Times New Roman" w:cs="Times New Roman"/>
          <w:iCs/>
          <w:sz w:val="26"/>
          <w:szCs w:val="26"/>
        </w:rPr>
        <w:t xml:space="preserve">– </w:t>
      </w:r>
      <w:r>
        <w:rPr>
          <w:rFonts w:ascii="Times New Roman" w:eastAsia="Calibri" w:hAnsi="Times New Roman" w:cs="Times New Roman"/>
          <w:sz w:val="26"/>
          <w:szCs w:val="26"/>
        </w:rPr>
        <w:t xml:space="preserve">объяснять значение слова с опорой на контекст, с использованием словарей и другой справочной литературы; использовать простейшие приемы анализа различных видов текстов: </w:t>
      </w:r>
      <w:r>
        <w:rPr>
          <w:rFonts w:ascii="Times New Roman" w:eastAsia="Calibri" w:hAnsi="Times New Roman" w:cs="Times New Roman"/>
          <w:iCs/>
          <w:sz w:val="26"/>
          <w:szCs w:val="26"/>
        </w:rPr>
        <w:t>для художественных текстов</w:t>
      </w:r>
      <w:r>
        <w:rPr>
          <w:rFonts w:ascii="Times New Roman" w:eastAsia="Calibri" w:hAnsi="Times New Roman" w:cs="Times New Roman"/>
          <w:sz w:val="26"/>
          <w:szCs w:val="26"/>
        </w:rPr>
        <w:t xml:space="preserve">: устанавливать взаимосвязь между событиями, фактами, поступками (мотивы, последствия), мыслями, чувствами героев, опираясь на содержание текста </w:t>
      </w:r>
      <w:r>
        <w:rPr>
          <w:rFonts w:ascii="Times New Roman" w:eastAsia="Calibri" w:hAnsi="Times New Roman" w:cs="Times New Roman"/>
          <w:b/>
          <w:sz w:val="26"/>
          <w:szCs w:val="26"/>
        </w:rPr>
        <w:t>и историю родного края;</w:t>
      </w:r>
      <w:r>
        <w:rPr>
          <w:rFonts w:ascii="Times New Roman" w:eastAsia="Calibri" w:hAnsi="Times New Roman" w:cs="Times New Roman"/>
          <w:iCs/>
          <w:sz w:val="26"/>
          <w:szCs w:val="26"/>
        </w:rPr>
        <w:t>для научно-популярных текстов</w:t>
      </w:r>
      <w:r>
        <w:rPr>
          <w:rFonts w:ascii="Times New Roman" w:eastAsia="Calibri" w:hAnsi="Times New Roman" w:cs="Times New Roman"/>
          <w:sz w:val="26"/>
          <w:szCs w:val="26"/>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hAnsi="Times New Roman" w:cs="Times New Roman"/>
          <w:iCs/>
          <w:sz w:val="26"/>
          <w:szCs w:val="26"/>
        </w:rPr>
        <w:t xml:space="preserve">– </w:t>
      </w:r>
      <w:r>
        <w:rPr>
          <w:rFonts w:ascii="Times New Roman" w:eastAsia="Calibri" w:hAnsi="Times New Roman" w:cs="Times New Roman"/>
          <w:sz w:val="26"/>
          <w:szCs w:val="26"/>
        </w:rPr>
        <w:t xml:space="preserve">использовать различные формы интерпретации содержания текстов: </w:t>
      </w:r>
      <w:r>
        <w:rPr>
          <w:rFonts w:ascii="Times New Roman" w:eastAsia="Calibri" w:hAnsi="Times New Roman" w:cs="Times New Roman"/>
          <w:iCs/>
          <w:sz w:val="26"/>
          <w:szCs w:val="26"/>
        </w:rPr>
        <w:t>для художественных текстов</w:t>
      </w:r>
      <w:r>
        <w:rPr>
          <w:rFonts w:ascii="Times New Roman" w:eastAsia="Calibri" w:hAnsi="Times New Roman" w:cs="Times New Roman"/>
          <w:sz w:val="26"/>
          <w:szCs w:val="26"/>
        </w:rPr>
        <w:t xml:space="preserve">: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r>
        <w:rPr>
          <w:rFonts w:ascii="Times New Roman" w:eastAsia="Calibri" w:hAnsi="Times New Roman" w:cs="Times New Roman"/>
          <w:iCs/>
          <w:sz w:val="26"/>
          <w:szCs w:val="26"/>
        </w:rPr>
        <w:t>для научно-популярных текстов</w:t>
      </w:r>
      <w:r>
        <w:rPr>
          <w:rFonts w:ascii="Times New Roman" w:eastAsia="Calibri" w:hAnsi="Times New Roman" w:cs="Times New Roman"/>
          <w:sz w:val="26"/>
          <w:szCs w:val="26"/>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hAnsi="Times New Roman" w:cs="Times New Roman"/>
          <w:iCs/>
          <w:sz w:val="26"/>
          <w:szCs w:val="26"/>
        </w:rPr>
        <w:t xml:space="preserve">– </w:t>
      </w:r>
      <w:r>
        <w:rPr>
          <w:rFonts w:ascii="Times New Roman" w:eastAsia="Calibri" w:hAnsi="Times New Roman" w:cs="Times New Roman"/>
          <w:sz w:val="26"/>
          <w:szCs w:val="26"/>
        </w:rPr>
        <w:t>ориентироваться в нравственном содержании прочитанного, самостоятельно делать выводы, соотносить поступки героев с нравственными нормами (</w:t>
      </w:r>
      <w:r>
        <w:rPr>
          <w:rFonts w:ascii="Times New Roman" w:eastAsia="Calibri" w:hAnsi="Times New Roman" w:cs="Times New Roman"/>
          <w:iCs/>
          <w:sz w:val="26"/>
          <w:szCs w:val="26"/>
        </w:rPr>
        <w:t>только для художественных текстов</w:t>
      </w:r>
      <w:r>
        <w:rPr>
          <w:rFonts w:ascii="Times New Roman" w:eastAsia="Calibri" w:hAnsi="Times New Roman" w:cs="Times New Roman"/>
          <w:sz w:val="26"/>
          <w:szCs w:val="26"/>
        </w:rPr>
        <w:t>);</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hAnsi="Times New Roman" w:cs="Times New Roman"/>
          <w:iCs/>
          <w:sz w:val="26"/>
          <w:szCs w:val="26"/>
        </w:rPr>
        <w:t xml:space="preserve">– </w:t>
      </w:r>
      <w:r>
        <w:rPr>
          <w:rFonts w:ascii="Times New Roman" w:eastAsia="Calibri" w:hAnsi="Times New Roman" w:cs="Times New Roman"/>
          <w:sz w:val="26"/>
          <w:szCs w:val="26"/>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hAnsi="Times New Roman" w:cs="Times New Roman"/>
          <w:iCs/>
          <w:sz w:val="26"/>
          <w:szCs w:val="26"/>
        </w:rPr>
        <w:t xml:space="preserve">– </w:t>
      </w:r>
      <w:r>
        <w:rPr>
          <w:rFonts w:ascii="Times New Roman" w:eastAsia="Calibri" w:hAnsi="Times New Roman" w:cs="Times New Roman"/>
          <w:sz w:val="26"/>
          <w:szCs w:val="26"/>
        </w:rPr>
        <w:t>передавать содержание прочитанного или прослушанного с учетом специфики текста в виде пересказа (полного или краткого) (</w:t>
      </w:r>
      <w:r>
        <w:rPr>
          <w:rFonts w:ascii="Times New Roman" w:eastAsia="Calibri" w:hAnsi="Times New Roman" w:cs="Times New Roman"/>
          <w:iCs/>
          <w:sz w:val="26"/>
          <w:szCs w:val="26"/>
        </w:rPr>
        <w:t>для всех видов текстов</w:t>
      </w:r>
      <w:r>
        <w:rPr>
          <w:rFonts w:ascii="Times New Roman" w:eastAsia="Calibri" w:hAnsi="Times New Roman" w:cs="Times New Roman"/>
          <w:b/>
          <w:iCs/>
          <w:sz w:val="26"/>
          <w:szCs w:val="26"/>
        </w:rPr>
        <w:t xml:space="preserve"> в том числе уральских авторов</w:t>
      </w:r>
      <w:r>
        <w:rPr>
          <w:rFonts w:ascii="Times New Roman" w:eastAsia="Calibri" w:hAnsi="Times New Roman" w:cs="Times New Roman"/>
          <w:sz w:val="26"/>
          <w:szCs w:val="26"/>
        </w:rPr>
        <w:t>).</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i/>
          <w:sz w:val="26"/>
          <w:szCs w:val="26"/>
        </w:rPr>
        <w:t>Обучающийся получит возможность научиться:</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hAnsi="Times New Roman" w:cs="Times New Roman"/>
          <w:iCs/>
          <w:sz w:val="26"/>
          <w:szCs w:val="26"/>
        </w:rPr>
        <w:t>–</w:t>
      </w:r>
      <w:r>
        <w:rPr>
          <w:rFonts w:ascii="Times New Roman" w:eastAsia="Calibri" w:hAnsi="Times New Roman" w:cs="Times New Roman"/>
          <w:i/>
          <w:sz w:val="26"/>
          <w:szCs w:val="26"/>
        </w:rPr>
        <w:t>устанавливать ассоциации с жизненным опытом, с впечатлениями от восприятия других видов искусства; составлять по аналогии устные рассказы (повествование, рассуждение, описание).</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hAnsi="Times New Roman" w:cs="Times New Roman"/>
          <w:sz w:val="26"/>
          <w:szCs w:val="26"/>
        </w:rPr>
        <w:t>Круг детского чтения (для всех видов текстов).</w:t>
      </w:r>
    </w:p>
    <w:p w:rsidR="00112969" w:rsidRDefault="00661D81">
      <w:pPr>
        <w:spacing w:after="0" w:line="240" w:lineRule="auto"/>
        <w:jc w:val="both"/>
        <w:rPr>
          <w:rFonts w:ascii="Times New Roman" w:eastAsia="Calibri" w:hAnsi="Times New Roman" w:cs="Times New Roman"/>
          <w:i/>
          <w:sz w:val="26"/>
          <w:szCs w:val="26"/>
        </w:rPr>
      </w:pPr>
      <w:r>
        <w:rPr>
          <w:rFonts w:ascii="Times New Roman" w:eastAsia="Calibri" w:hAnsi="Times New Roman" w:cs="Times New Roman"/>
          <w:i/>
          <w:sz w:val="26"/>
          <w:szCs w:val="26"/>
        </w:rPr>
        <w:t xml:space="preserve">Обучающийся научится </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hAnsi="Times New Roman" w:cs="Times New Roman"/>
          <w:iCs/>
          <w:sz w:val="26"/>
          <w:szCs w:val="26"/>
        </w:rPr>
        <w:t xml:space="preserve">– </w:t>
      </w:r>
      <w:r>
        <w:rPr>
          <w:rFonts w:ascii="Times New Roman" w:eastAsia="Calibri" w:hAnsi="Times New Roman" w:cs="Times New Roman"/>
          <w:sz w:val="26"/>
          <w:szCs w:val="26"/>
        </w:rPr>
        <w:t>осуществлятьвыбор книги в библиотеке (или в контролируемом Интернете) по заданной тематике или по собственному желанию;</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hAnsi="Times New Roman" w:cs="Times New Roman"/>
          <w:iCs/>
          <w:sz w:val="26"/>
          <w:szCs w:val="26"/>
        </w:rPr>
        <w:t xml:space="preserve">– </w:t>
      </w:r>
      <w:r>
        <w:rPr>
          <w:rFonts w:ascii="Times New Roman" w:eastAsia="Calibri" w:hAnsi="Times New Roman" w:cs="Times New Roman"/>
          <w:b/>
          <w:sz w:val="26"/>
          <w:szCs w:val="26"/>
        </w:rPr>
        <w:t>находить книги уральских авторов</w:t>
      </w:r>
      <w:r>
        <w:rPr>
          <w:rFonts w:ascii="Times New Roman" w:eastAsia="Calibri" w:hAnsi="Times New Roman" w:cs="Times New Roman"/>
          <w:sz w:val="26"/>
          <w:szCs w:val="26"/>
        </w:rPr>
        <w:t xml:space="preserve"> вести список прочитанных книг с целью использования его в учебной и внеучебной деятельности, в том числе для планирования своего круга чтения.составлять аннотацию и краткий отзыв на прочитанное произведение по заданному образцу.</w:t>
      </w:r>
    </w:p>
    <w:p w:rsidR="00112969" w:rsidRDefault="00661D81">
      <w:pPr>
        <w:spacing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
          <w:sz w:val="26"/>
          <w:szCs w:val="26"/>
        </w:rPr>
        <w:t>Обучающийся получит возможность научиться</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hAnsi="Times New Roman" w:cs="Times New Roman"/>
          <w:i/>
          <w:iCs/>
          <w:sz w:val="26"/>
          <w:szCs w:val="26"/>
        </w:rPr>
        <w:t xml:space="preserve">– </w:t>
      </w:r>
      <w:r>
        <w:rPr>
          <w:rFonts w:ascii="Times New Roman" w:eastAsia="Calibri" w:hAnsi="Times New Roman" w:cs="Times New Roman"/>
          <w:i/>
          <w:sz w:val="26"/>
          <w:szCs w:val="26"/>
        </w:rPr>
        <w:t>работать с тематическим каталогом; самостоятельно писать отзыв о прочитанной книге (в свободной форме).</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hAnsi="Times New Roman" w:cs="Times New Roman"/>
          <w:sz w:val="26"/>
          <w:szCs w:val="26"/>
        </w:rPr>
        <w:t>Литературоведческая пропедевтика (только для художественных текстов)</w:t>
      </w:r>
    </w:p>
    <w:p w:rsidR="00112969" w:rsidRDefault="00661D81">
      <w:pPr>
        <w:spacing w:after="0" w:line="240" w:lineRule="auto"/>
        <w:jc w:val="both"/>
        <w:rPr>
          <w:rFonts w:ascii="Times New Roman" w:eastAsia="Calibri" w:hAnsi="Times New Roman" w:cs="Times New Roman"/>
          <w:i/>
          <w:sz w:val="26"/>
          <w:szCs w:val="26"/>
        </w:rPr>
      </w:pPr>
      <w:r>
        <w:rPr>
          <w:rFonts w:ascii="Times New Roman" w:eastAsia="Calibri" w:hAnsi="Times New Roman" w:cs="Times New Roman"/>
          <w:i/>
          <w:sz w:val="26"/>
          <w:szCs w:val="26"/>
        </w:rPr>
        <w:t>Обучающийся научится</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hAnsi="Times New Roman" w:cs="Times New Roman"/>
          <w:i/>
          <w:iCs/>
          <w:sz w:val="26"/>
          <w:szCs w:val="26"/>
        </w:rPr>
        <w:t>–</w:t>
      </w:r>
      <w:r>
        <w:rPr>
          <w:rFonts w:ascii="Times New Roman" w:eastAsia="Calibri" w:hAnsi="Times New Roman" w:cs="Times New Roman"/>
          <w:sz w:val="26"/>
          <w:szCs w:val="26"/>
        </w:rPr>
        <w:t xml:space="preserve">отличать на практическом уровне прозаический текст от стихотворного, приводить примеры прозаических и стихотворных текстов; </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hAnsi="Times New Roman" w:cs="Times New Roman"/>
          <w:i/>
          <w:iCs/>
          <w:sz w:val="26"/>
          <w:szCs w:val="26"/>
        </w:rPr>
        <w:t xml:space="preserve">– </w:t>
      </w:r>
      <w:r>
        <w:rPr>
          <w:rFonts w:ascii="Times New Roman" w:eastAsia="Calibri" w:hAnsi="Times New Roman" w:cs="Times New Roman"/>
          <w:sz w:val="26"/>
          <w:szCs w:val="26"/>
        </w:rPr>
        <w:t xml:space="preserve">различать художественные произведения разных жанров (рассказ, басня, сказка, загадка, пословица), </w:t>
      </w:r>
      <w:r>
        <w:rPr>
          <w:rFonts w:ascii="Times New Roman" w:eastAsia="Calibri" w:hAnsi="Times New Roman" w:cs="Times New Roman"/>
          <w:b/>
          <w:sz w:val="26"/>
          <w:szCs w:val="26"/>
        </w:rPr>
        <w:t>включая сказы П. Бажова и сказки народов Урала</w:t>
      </w:r>
      <w:r>
        <w:rPr>
          <w:rFonts w:ascii="Times New Roman" w:eastAsia="Calibri" w:hAnsi="Times New Roman" w:cs="Times New Roman"/>
          <w:sz w:val="26"/>
          <w:szCs w:val="26"/>
        </w:rPr>
        <w:t xml:space="preserve">,  приводить примеры этих произведений; </w:t>
      </w:r>
    </w:p>
    <w:p w:rsidR="00112969" w:rsidRDefault="00661D81">
      <w:pPr>
        <w:spacing w:after="0" w:line="240" w:lineRule="auto"/>
        <w:ind w:firstLine="708"/>
        <w:jc w:val="both"/>
        <w:rPr>
          <w:rFonts w:ascii="Times New Roman" w:eastAsia="Calibri" w:hAnsi="Times New Roman" w:cs="Times New Roman"/>
          <w:b/>
          <w:sz w:val="26"/>
          <w:szCs w:val="26"/>
        </w:rPr>
      </w:pPr>
      <w:r>
        <w:rPr>
          <w:rFonts w:ascii="Times New Roman" w:hAnsi="Times New Roman" w:cs="Times New Roman"/>
          <w:i/>
          <w:iCs/>
          <w:sz w:val="26"/>
          <w:szCs w:val="26"/>
        </w:rPr>
        <w:t xml:space="preserve">– </w:t>
      </w:r>
      <w:r>
        <w:rPr>
          <w:rFonts w:ascii="Times New Roman" w:eastAsia="Calibri" w:hAnsi="Times New Roman" w:cs="Times New Roman"/>
          <w:b/>
          <w:sz w:val="26"/>
          <w:szCs w:val="26"/>
        </w:rPr>
        <w:t>знать отдельные художественные произведения Н. Пикулевой, А. Горской, Л. Рахлиса, П. Бажова, Л. Преображенской, Л. Татьяничевой,  С. Черепанова, Ю. Подкорытова, Н Цупник;</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hAnsi="Times New Roman" w:cs="Times New Roman"/>
          <w:i/>
          <w:iCs/>
          <w:sz w:val="26"/>
          <w:szCs w:val="26"/>
        </w:rPr>
        <w:t>–</w:t>
      </w:r>
      <w:r>
        <w:rPr>
          <w:rFonts w:ascii="Times New Roman" w:eastAsia="Calibri" w:hAnsi="Times New Roman" w:cs="Times New Roman"/>
          <w:sz w:val="26"/>
          <w:szCs w:val="26"/>
        </w:rPr>
        <w:t xml:space="preserve">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 </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hAnsi="Times New Roman" w:cs="Times New Roman"/>
          <w:i/>
          <w:iCs/>
          <w:sz w:val="26"/>
          <w:szCs w:val="26"/>
        </w:rPr>
        <w:t xml:space="preserve">– </w:t>
      </w:r>
      <w:r>
        <w:rPr>
          <w:rFonts w:ascii="Times New Roman" w:eastAsia="Calibri" w:hAnsi="Times New Roman" w:cs="Times New Roman"/>
          <w:sz w:val="26"/>
          <w:szCs w:val="26"/>
        </w:rPr>
        <w:t>находить средства художественной выразительности (метафора, олицетворение, эпитет).</w:t>
      </w:r>
    </w:p>
    <w:p w:rsidR="00112969" w:rsidRDefault="00661D81">
      <w:pPr>
        <w:spacing w:after="0" w:line="240" w:lineRule="auto"/>
        <w:jc w:val="both"/>
        <w:rPr>
          <w:rFonts w:ascii="Times New Roman" w:eastAsia="Calibri" w:hAnsi="Times New Roman" w:cs="Times New Roman"/>
          <w:i/>
          <w:sz w:val="26"/>
          <w:szCs w:val="26"/>
        </w:rPr>
      </w:pPr>
      <w:r>
        <w:rPr>
          <w:rFonts w:ascii="Times New Roman" w:eastAsia="Calibri" w:hAnsi="Times New Roman" w:cs="Times New Roman"/>
          <w:i/>
          <w:sz w:val="26"/>
          <w:szCs w:val="26"/>
        </w:rPr>
        <w:t>Обучающийся получит возможность научиться:</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hAnsi="Times New Roman" w:cs="Times New Roman"/>
          <w:iCs/>
          <w:sz w:val="26"/>
          <w:szCs w:val="26"/>
        </w:rPr>
        <w:t>–</w:t>
      </w:r>
      <w:r>
        <w:rPr>
          <w:rFonts w:ascii="Times New Roman" w:eastAsia="Calibri" w:hAnsi="Times New Roman" w:cs="Times New Roman"/>
          <w:sz w:val="26"/>
          <w:szCs w:val="26"/>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 определять позиции героев художественного текста, позицию автора художественного текста.</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hAnsi="Times New Roman" w:cs="Times New Roman"/>
          <w:sz w:val="26"/>
          <w:szCs w:val="26"/>
        </w:rPr>
        <w:t>Творческая деятельность (только для художественных текстов)</w:t>
      </w:r>
    </w:p>
    <w:p w:rsidR="00112969" w:rsidRDefault="00661D81">
      <w:pPr>
        <w:spacing w:after="0" w:line="240" w:lineRule="auto"/>
        <w:ind w:firstLine="708"/>
        <w:rPr>
          <w:rFonts w:ascii="Times New Roman" w:eastAsia="Calibri" w:hAnsi="Times New Roman" w:cs="Times New Roman"/>
          <w:i/>
          <w:sz w:val="26"/>
          <w:szCs w:val="26"/>
        </w:rPr>
      </w:pPr>
      <w:r>
        <w:rPr>
          <w:rFonts w:ascii="Times New Roman" w:eastAsia="Calibri" w:hAnsi="Times New Roman" w:cs="Times New Roman"/>
          <w:i/>
          <w:sz w:val="26"/>
          <w:szCs w:val="26"/>
        </w:rPr>
        <w:t>Обучающийся научится:</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hAnsi="Times New Roman" w:cs="Times New Roman"/>
          <w:iCs/>
          <w:sz w:val="26"/>
          <w:szCs w:val="26"/>
        </w:rPr>
        <w:t xml:space="preserve">– </w:t>
      </w:r>
      <w:r>
        <w:rPr>
          <w:rFonts w:ascii="Times New Roman" w:eastAsia="Calibri" w:hAnsi="Times New Roman" w:cs="Times New Roman"/>
          <w:sz w:val="26"/>
          <w:szCs w:val="26"/>
        </w:rPr>
        <w:t xml:space="preserve">создавать по аналогии собственный текст в жанре сказки и загадки; </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hAnsi="Times New Roman" w:cs="Times New Roman"/>
          <w:iCs/>
          <w:sz w:val="26"/>
          <w:szCs w:val="26"/>
        </w:rPr>
        <w:t xml:space="preserve">– </w:t>
      </w:r>
      <w:r>
        <w:rPr>
          <w:rFonts w:ascii="Times New Roman" w:eastAsia="Calibri" w:hAnsi="Times New Roman" w:cs="Times New Roman"/>
          <w:sz w:val="26"/>
          <w:szCs w:val="26"/>
        </w:rPr>
        <w:t xml:space="preserve">восстанавливать текст, дополняя его начало или окончание или пополняя его событиями; </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hAnsi="Times New Roman" w:cs="Times New Roman"/>
          <w:iCs/>
          <w:sz w:val="26"/>
          <w:szCs w:val="26"/>
        </w:rPr>
        <w:t xml:space="preserve">– </w:t>
      </w:r>
      <w:r>
        <w:rPr>
          <w:rFonts w:ascii="Times New Roman" w:eastAsia="Calibri" w:hAnsi="Times New Roman" w:cs="Times New Roman"/>
          <w:sz w:val="26"/>
          <w:szCs w:val="26"/>
        </w:rPr>
        <w:t xml:space="preserve">составлять устный рассказ по репродукциям картин художников и/или на основе личного опыта; </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hAnsi="Times New Roman" w:cs="Times New Roman"/>
          <w:iCs/>
          <w:sz w:val="26"/>
          <w:szCs w:val="26"/>
        </w:rPr>
        <w:t xml:space="preserve">– </w:t>
      </w:r>
      <w:r>
        <w:rPr>
          <w:rFonts w:ascii="Times New Roman" w:eastAsia="Calibri" w:hAnsi="Times New Roman" w:cs="Times New Roman"/>
          <w:sz w:val="26"/>
          <w:szCs w:val="26"/>
        </w:rPr>
        <w:t>составлять устный рассказ на основе прочитанных произведений с учетом коммуникативной задачи (для разных адресатов).</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i/>
          <w:sz w:val="26"/>
          <w:szCs w:val="26"/>
        </w:rPr>
        <w:t>Обучающийся получит возможность научиться:</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hAnsi="Times New Roman" w:cs="Times New Roman"/>
          <w:iCs/>
          <w:sz w:val="26"/>
          <w:szCs w:val="26"/>
        </w:rPr>
        <w:t xml:space="preserve">– </w:t>
      </w:r>
      <w:r>
        <w:rPr>
          <w:rFonts w:ascii="Times New Roman" w:eastAsia="Calibri" w:hAnsi="Times New Roman" w:cs="Times New Roman"/>
          <w:i/>
          <w:sz w:val="26"/>
          <w:szCs w:val="26"/>
        </w:rPr>
        <w:t xml:space="preserve">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 </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hAnsi="Times New Roman" w:cs="Times New Roman"/>
          <w:iCs/>
          <w:sz w:val="26"/>
          <w:szCs w:val="26"/>
        </w:rPr>
        <w:t xml:space="preserve">–  </w:t>
      </w:r>
      <w:r>
        <w:rPr>
          <w:rFonts w:ascii="Times New Roman" w:eastAsia="Calibri" w:hAnsi="Times New Roman" w:cs="Times New Roman"/>
          <w:i/>
          <w:sz w:val="26"/>
          <w:szCs w:val="26"/>
        </w:rPr>
        <w:t xml:space="preserve">писать сочинения по поводу прочитанного в виде читательских аннотации или отзыва; </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hAnsi="Times New Roman" w:cs="Times New Roman"/>
          <w:iCs/>
          <w:sz w:val="26"/>
          <w:szCs w:val="26"/>
        </w:rPr>
        <w:t xml:space="preserve">– </w:t>
      </w:r>
      <w:r>
        <w:rPr>
          <w:rFonts w:ascii="Times New Roman" w:eastAsia="Calibri" w:hAnsi="Times New Roman" w:cs="Times New Roman"/>
          <w:i/>
          <w:sz w:val="26"/>
          <w:szCs w:val="26"/>
        </w:rPr>
        <w:t xml:space="preserve">создавать проекты в виде презентаций с </w:t>
      </w:r>
      <w:r>
        <w:rPr>
          <w:rFonts w:ascii="Times New Roman" w:eastAsia="Calibri" w:hAnsi="Times New Roman" w:cs="Times New Roman"/>
          <w:bCs/>
          <w:i/>
          <w:sz w:val="26"/>
          <w:szCs w:val="26"/>
        </w:rPr>
        <w:t>аудиовизуальной поддержкой и пояснениями;</w:t>
      </w:r>
    </w:p>
    <w:p w:rsidR="00112969" w:rsidRDefault="00661D81">
      <w:pPr>
        <w:spacing w:after="0" w:line="240" w:lineRule="auto"/>
        <w:ind w:firstLine="708"/>
        <w:jc w:val="both"/>
        <w:rPr>
          <w:rFonts w:ascii="Times New Roman" w:hAnsi="Times New Roman" w:cs="Times New Roman"/>
          <w:i/>
          <w:sz w:val="26"/>
          <w:szCs w:val="26"/>
        </w:rPr>
      </w:pPr>
      <w:r>
        <w:rPr>
          <w:rFonts w:ascii="Times New Roman" w:hAnsi="Times New Roman" w:cs="Times New Roman"/>
          <w:iCs/>
          <w:sz w:val="26"/>
          <w:szCs w:val="26"/>
        </w:rPr>
        <w:t xml:space="preserve">– </w:t>
      </w:r>
      <w:r>
        <w:rPr>
          <w:rFonts w:ascii="Times New Roman" w:eastAsia="Calibri" w:hAnsi="Times New Roman" w:cs="Times New Roman"/>
          <w:i/>
          <w:sz w:val="26"/>
          <w:szCs w:val="26"/>
        </w:rPr>
        <w:t>работать в группе, создавая сценарии и инсценируя прочитанное (созданное самостоятельно) художественное произведение, в том числе и в виде мультимедийного продукта (мультфильма).</w:t>
      </w:r>
    </w:p>
    <w:p w:rsidR="00112969" w:rsidRDefault="00112969">
      <w:pPr>
        <w:spacing w:line="240" w:lineRule="auto"/>
        <w:rPr>
          <w:rFonts w:ascii="Times New Roman" w:hAnsi="Times New Roman" w:cs="Times New Roman"/>
          <w:sz w:val="26"/>
          <w:szCs w:val="26"/>
        </w:rPr>
      </w:pPr>
    </w:p>
    <w:p w:rsidR="00112969" w:rsidRDefault="00661D81">
      <w:pPr>
        <w:spacing w:line="240" w:lineRule="auto"/>
        <w:jc w:val="center"/>
        <w:rPr>
          <w:rFonts w:ascii="Times New Roman" w:hAnsi="Times New Roman" w:cs="Times New Roman"/>
          <w:i/>
          <w:sz w:val="26"/>
          <w:szCs w:val="26"/>
        </w:rPr>
      </w:pPr>
      <w:r>
        <w:rPr>
          <w:rFonts w:ascii="Times New Roman" w:hAnsi="Times New Roman" w:cs="Times New Roman"/>
          <w:i/>
          <w:sz w:val="26"/>
          <w:szCs w:val="26"/>
        </w:rPr>
        <w:t>Таблица 1.2.2 –  Предметные результаты учебного предмета «Литературное чтение»*</w:t>
      </w:r>
    </w:p>
    <w:tbl>
      <w:tblPr>
        <w:tblStyle w:val="affffff4"/>
        <w:tblW w:w="5000" w:type="pct"/>
        <w:tblLook w:val="04A0"/>
      </w:tblPr>
      <w:tblGrid>
        <w:gridCol w:w="1102"/>
        <w:gridCol w:w="3758"/>
        <w:gridCol w:w="760"/>
        <w:gridCol w:w="700"/>
        <w:gridCol w:w="757"/>
        <w:gridCol w:w="703"/>
        <w:gridCol w:w="756"/>
        <w:gridCol w:w="700"/>
        <w:gridCol w:w="758"/>
        <w:gridCol w:w="688"/>
      </w:tblGrid>
      <w:tr w:rsidR="00112969">
        <w:tc>
          <w:tcPr>
            <w:tcW w:w="819" w:type="dxa"/>
            <w:vMerge w:val="restart"/>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Раздел</w:t>
            </w:r>
          </w:p>
        </w:tc>
        <w:tc>
          <w:tcPr>
            <w:tcW w:w="3763" w:type="dxa"/>
            <w:vMerge w:val="restart"/>
            <w:vAlign w:val="center"/>
          </w:tcPr>
          <w:p w:rsidR="00112969" w:rsidRDefault="00661D81">
            <w:pPr>
              <w:spacing w:after="0" w:line="240" w:lineRule="auto"/>
              <w:jc w:val="center"/>
              <w:rPr>
                <w:rFonts w:eastAsia="Calibri"/>
                <w:sz w:val="26"/>
                <w:szCs w:val="26"/>
                <w:highlight w:val="yellow"/>
              </w:rPr>
            </w:pPr>
            <w:r>
              <w:rPr>
                <w:rFonts w:ascii="Times New Roman" w:eastAsia="Calibri" w:hAnsi="Times New Roman" w:cs="Times New Roman"/>
                <w:sz w:val="26"/>
                <w:szCs w:val="26"/>
              </w:rPr>
              <w:t>Планируемые результаты</w:t>
            </w:r>
          </w:p>
        </w:tc>
        <w:tc>
          <w:tcPr>
            <w:tcW w:w="1475" w:type="dxa"/>
            <w:gridSpan w:val="2"/>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1 класс</w:t>
            </w:r>
          </w:p>
        </w:tc>
        <w:tc>
          <w:tcPr>
            <w:tcW w:w="1476" w:type="dxa"/>
            <w:gridSpan w:val="2"/>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2 класс</w:t>
            </w:r>
          </w:p>
        </w:tc>
        <w:tc>
          <w:tcPr>
            <w:tcW w:w="1471" w:type="dxa"/>
            <w:gridSpan w:val="2"/>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3 класс</w:t>
            </w:r>
          </w:p>
        </w:tc>
        <w:tc>
          <w:tcPr>
            <w:tcW w:w="1461" w:type="dxa"/>
            <w:gridSpan w:val="2"/>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4 класс</w:t>
            </w:r>
          </w:p>
        </w:tc>
      </w:tr>
      <w:tr w:rsidR="00112969">
        <w:tc>
          <w:tcPr>
            <w:tcW w:w="819" w:type="dxa"/>
            <w:vMerge/>
            <w:vAlign w:val="center"/>
          </w:tcPr>
          <w:p w:rsidR="00112969" w:rsidRDefault="00112969">
            <w:pPr>
              <w:spacing w:after="0" w:line="240" w:lineRule="auto"/>
              <w:jc w:val="center"/>
              <w:rPr>
                <w:rFonts w:eastAsia="Calibri"/>
                <w:sz w:val="26"/>
                <w:szCs w:val="26"/>
              </w:rPr>
            </w:pPr>
          </w:p>
        </w:tc>
        <w:tc>
          <w:tcPr>
            <w:tcW w:w="3763" w:type="dxa"/>
            <w:vMerge/>
            <w:vAlign w:val="center"/>
          </w:tcPr>
          <w:p w:rsidR="00112969" w:rsidRDefault="00112969">
            <w:pPr>
              <w:spacing w:after="0" w:line="240" w:lineRule="auto"/>
              <w:jc w:val="center"/>
              <w:rPr>
                <w:rFonts w:eastAsia="Calibri"/>
                <w:sz w:val="26"/>
                <w:szCs w:val="26"/>
                <w:highlight w:val="yellow"/>
              </w:rPr>
            </w:pPr>
          </w:p>
        </w:tc>
        <w:tc>
          <w:tcPr>
            <w:tcW w:w="769"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1</w:t>
            </w:r>
          </w:p>
        </w:tc>
        <w:tc>
          <w:tcPr>
            <w:tcW w:w="706"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.2</w:t>
            </w:r>
          </w:p>
        </w:tc>
        <w:tc>
          <w:tcPr>
            <w:tcW w:w="766"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1</w:t>
            </w:r>
          </w:p>
        </w:tc>
        <w:tc>
          <w:tcPr>
            <w:tcW w:w="710"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2.</w:t>
            </w:r>
          </w:p>
        </w:tc>
        <w:tc>
          <w:tcPr>
            <w:tcW w:w="764"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1</w:t>
            </w:r>
          </w:p>
        </w:tc>
        <w:tc>
          <w:tcPr>
            <w:tcW w:w="707"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2</w:t>
            </w:r>
          </w:p>
        </w:tc>
        <w:tc>
          <w:tcPr>
            <w:tcW w:w="766"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1</w:t>
            </w:r>
          </w:p>
        </w:tc>
        <w:tc>
          <w:tcPr>
            <w:tcW w:w="695"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2</w:t>
            </w:r>
          </w:p>
        </w:tc>
      </w:tr>
      <w:tr w:rsidR="00112969">
        <w:trPr>
          <w:trHeight w:val="1656"/>
        </w:trPr>
        <w:tc>
          <w:tcPr>
            <w:tcW w:w="819" w:type="dxa"/>
            <w:vMerge w:val="restart"/>
            <w:textDirection w:val="btLr"/>
          </w:tcPr>
          <w:p w:rsidR="00112969" w:rsidRDefault="00661D81">
            <w:pPr>
              <w:numPr>
                <w:ilvl w:val="0"/>
                <w:numId w:val="12"/>
              </w:numPr>
              <w:spacing w:after="0" w:line="240" w:lineRule="auto"/>
              <w:ind w:left="191" w:right="113" w:hanging="78"/>
              <w:jc w:val="both"/>
              <w:rPr>
                <w:rFonts w:eastAsia="Calibri"/>
                <w:b/>
                <w:sz w:val="26"/>
                <w:szCs w:val="26"/>
              </w:rPr>
            </w:pPr>
            <w:r>
              <w:rPr>
                <w:rFonts w:ascii="Times New Roman" w:eastAsia="Calibri" w:hAnsi="Times New Roman" w:cs="Times New Roman"/>
                <w:b/>
                <w:sz w:val="26"/>
                <w:szCs w:val="26"/>
              </w:rPr>
              <w:t>Виды речевой и читательской деятельности</w:t>
            </w:r>
          </w:p>
          <w:p w:rsidR="00112969" w:rsidRDefault="00112969">
            <w:pPr>
              <w:spacing w:after="0" w:line="240" w:lineRule="auto"/>
              <w:ind w:left="113" w:right="113"/>
              <w:jc w:val="both"/>
              <w:rPr>
                <w:rFonts w:eastAsia="Calibri"/>
                <w:b/>
                <w:sz w:val="26"/>
                <w:szCs w:val="26"/>
              </w:rPr>
            </w:pPr>
          </w:p>
        </w:tc>
        <w:tc>
          <w:tcPr>
            <w:tcW w:w="3763" w:type="dxa"/>
          </w:tcPr>
          <w:p w:rsidR="00112969" w:rsidRDefault="00661D81">
            <w:pPr>
              <w:pStyle w:val="213"/>
              <w:spacing w:line="240" w:lineRule="auto"/>
              <w:rPr>
                <w:rFonts w:eastAsia="@Arial Unicode MS"/>
                <w:color w:val="000000"/>
                <w:sz w:val="26"/>
                <w:szCs w:val="26"/>
                <w:highlight w:val="yellow"/>
              </w:rPr>
            </w:pPr>
            <w:r>
              <w:rPr>
                <w:rStyle w:val="Zag11"/>
                <w:rFonts w:eastAsia="@Arial Unicode MS"/>
                <w:sz w:val="26"/>
                <w:szCs w:val="26"/>
              </w:rPr>
              <w:t xml:space="preserve">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w:t>
            </w:r>
          </w:p>
        </w:tc>
        <w:tc>
          <w:tcPr>
            <w:tcW w:w="769" w:type="dxa"/>
            <w:vAlign w:val="center"/>
          </w:tcPr>
          <w:p w:rsidR="00112969" w:rsidRDefault="00112969">
            <w:pPr>
              <w:spacing w:after="0" w:line="240" w:lineRule="auto"/>
              <w:jc w:val="center"/>
              <w:rPr>
                <w:rFonts w:eastAsia="Calibri"/>
                <w:sz w:val="26"/>
                <w:szCs w:val="26"/>
              </w:rPr>
            </w:pPr>
          </w:p>
        </w:tc>
        <w:tc>
          <w:tcPr>
            <w:tcW w:w="706"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66"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10"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64"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07"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66"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695"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r>
      <w:tr w:rsidR="00112969">
        <w:trPr>
          <w:trHeight w:val="1656"/>
        </w:trPr>
        <w:tc>
          <w:tcPr>
            <w:tcW w:w="819" w:type="dxa"/>
            <w:vMerge/>
            <w:textDirection w:val="btLr"/>
          </w:tcPr>
          <w:p w:rsidR="00112969" w:rsidRDefault="00112969">
            <w:pPr>
              <w:numPr>
                <w:ilvl w:val="0"/>
                <w:numId w:val="12"/>
              </w:numPr>
              <w:spacing w:after="0" w:line="240" w:lineRule="auto"/>
              <w:ind w:left="191" w:right="113" w:hanging="78"/>
              <w:jc w:val="both"/>
              <w:rPr>
                <w:b/>
                <w:sz w:val="26"/>
                <w:szCs w:val="26"/>
              </w:rPr>
            </w:pPr>
          </w:p>
        </w:tc>
        <w:tc>
          <w:tcPr>
            <w:tcW w:w="3763" w:type="dxa"/>
          </w:tcPr>
          <w:p w:rsidR="00112969" w:rsidRDefault="00661D81">
            <w:pPr>
              <w:pStyle w:val="213"/>
              <w:spacing w:line="240" w:lineRule="auto"/>
              <w:rPr>
                <w:rStyle w:val="Zag11"/>
                <w:rFonts w:eastAsia="@Arial Unicode MS"/>
                <w:sz w:val="26"/>
                <w:szCs w:val="26"/>
              </w:rPr>
            </w:pPr>
            <w:r>
              <w:rPr>
                <w:rStyle w:val="Zag11"/>
                <w:rFonts w:eastAsia="@Arial Unicode MS"/>
                <w:sz w:val="26"/>
                <w:szCs w:val="26"/>
              </w:rPr>
              <w:t>понимать цель чтения: удовлетворение читательского интереса и приобретение опыта чтения, поиск фактов и суждений, аргументации, иной информации;</w:t>
            </w:r>
          </w:p>
        </w:tc>
        <w:tc>
          <w:tcPr>
            <w:tcW w:w="769" w:type="dxa"/>
            <w:vAlign w:val="center"/>
          </w:tcPr>
          <w:p w:rsidR="00112969" w:rsidRDefault="00112969">
            <w:pPr>
              <w:spacing w:after="0" w:line="240" w:lineRule="auto"/>
              <w:jc w:val="center"/>
              <w:rPr>
                <w:rFonts w:eastAsia="Calibri"/>
                <w:sz w:val="26"/>
                <w:szCs w:val="26"/>
              </w:rPr>
            </w:pPr>
          </w:p>
        </w:tc>
        <w:tc>
          <w:tcPr>
            <w:tcW w:w="706" w:type="dxa"/>
            <w:vAlign w:val="center"/>
          </w:tcPr>
          <w:p w:rsidR="00112969" w:rsidRDefault="00112969">
            <w:pPr>
              <w:spacing w:after="0" w:line="240" w:lineRule="auto"/>
              <w:jc w:val="center"/>
              <w:rPr>
                <w:rFonts w:eastAsia="Calibri"/>
                <w:sz w:val="26"/>
                <w:szCs w:val="26"/>
              </w:rPr>
            </w:pPr>
          </w:p>
        </w:tc>
        <w:tc>
          <w:tcPr>
            <w:tcW w:w="766" w:type="dxa"/>
            <w:vAlign w:val="center"/>
          </w:tcPr>
          <w:p w:rsidR="00112969" w:rsidRDefault="00661D81">
            <w:pPr>
              <w:spacing w:after="0" w:line="240" w:lineRule="auto"/>
              <w:jc w:val="center"/>
              <w:rPr>
                <w:sz w:val="26"/>
                <w:szCs w:val="26"/>
              </w:rPr>
            </w:pPr>
            <w:r>
              <w:rPr>
                <w:rFonts w:ascii="Times New Roman" w:eastAsia="Calibri" w:hAnsi="Times New Roman" w:cs="Times New Roman"/>
                <w:sz w:val="26"/>
                <w:szCs w:val="26"/>
              </w:rPr>
              <w:t>+</w:t>
            </w:r>
          </w:p>
        </w:tc>
        <w:tc>
          <w:tcPr>
            <w:tcW w:w="710" w:type="dxa"/>
            <w:vAlign w:val="center"/>
          </w:tcPr>
          <w:p w:rsidR="00112969" w:rsidRDefault="00661D81">
            <w:pPr>
              <w:spacing w:after="0" w:line="240" w:lineRule="auto"/>
              <w:jc w:val="center"/>
              <w:rPr>
                <w:sz w:val="26"/>
                <w:szCs w:val="26"/>
              </w:rPr>
            </w:pPr>
            <w:r>
              <w:rPr>
                <w:rFonts w:ascii="Times New Roman" w:eastAsia="Calibri" w:hAnsi="Times New Roman" w:cs="Times New Roman"/>
                <w:sz w:val="26"/>
                <w:szCs w:val="26"/>
              </w:rPr>
              <w:t>+</w:t>
            </w:r>
          </w:p>
        </w:tc>
        <w:tc>
          <w:tcPr>
            <w:tcW w:w="764" w:type="dxa"/>
            <w:vAlign w:val="center"/>
          </w:tcPr>
          <w:p w:rsidR="00112969" w:rsidRDefault="00661D81">
            <w:pPr>
              <w:spacing w:after="0" w:line="240" w:lineRule="auto"/>
              <w:jc w:val="center"/>
              <w:rPr>
                <w:sz w:val="26"/>
                <w:szCs w:val="26"/>
              </w:rPr>
            </w:pPr>
            <w:r>
              <w:rPr>
                <w:rFonts w:ascii="Times New Roman" w:eastAsia="Calibri" w:hAnsi="Times New Roman" w:cs="Times New Roman"/>
                <w:sz w:val="26"/>
                <w:szCs w:val="26"/>
              </w:rPr>
              <w:t>+</w:t>
            </w:r>
          </w:p>
        </w:tc>
        <w:tc>
          <w:tcPr>
            <w:tcW w:w="707" w:type="dxa"/>
            <w:vAlign w:val="center"/>
          </w:tcPr>
          <w:p w:rsidR="00112969" w:rsidRDefault="00661D81">
            <w:pPr>
              <w:spacing w:after="0" w:line="240" w:lineRule="auto"/>
              <w:jc w:val="center"/>
              <w:rPr>
                <w:sz w:val="26"/>
                <w:szCs w:val="26"/>
              </w:rPr>
            </w:pPr>
            <w:r>
              <w:rPr>
                <w:rFonts w:ascii="Times New Roman" w:eastAsia="Calibri" w:hAnsi="Times New Roman" w:cs="Times New Roman"/>
                <w:sz w:val="26"/>
                <w:szCs w:val="26"/>
              </w:rPr>
              <w:t>+</w:t>
            </w:r>
          </w:p>
        </w:tc>
        <w:tc>
          <w:tcPr>
            <w:tcW w:w="766" w:type="dxa"/>
            <w:vAlign w:val="center"/>
          </w:tcPr>
          <w:p w:rsidR="00112969" w:rsidRDefault="00661D81">
            <w:pPr>
              <w:spacing w:after="0" w:line="240" w:lineRule="auto"/>
              <w:jc w:val="center"/>
              <w:rPr>
                <w:sz w:val="26"/>
                <w:szCs w:val="26"/>
              </w:rPr>
            </w:pPr>
            <w:r>
              <w:rPr>
                <w:rFonts w:ascii="Times New Roman" w:eastAsia="Calibri" w:hAnsi="Times New Roman" w:cs="Times New Roman"/>
                <w:sz w:val="26"/>
                <w:szCs w:val="26"/>
              </w:rPr>
              <w:t>+</w:t>
            </w:r>
          </w:p>
        </w:tc>
        <w:tc>
          <w:tcPr>
            <w:tcW w:w="695" w:type="dxa"/>
            <w:vAlign w:val="center"/>
          </w:tcPr>
          <w:p w:rsidR="00112969" w:rsidRDefault="00661D81">
            <w:pPr>
              <w:spacing w:after="0" w:line="240" w:lineRule="auto"/>
              <w:jc w:val="center"/>
              <w:rPr>
                <w:sz w:val="26"/>
                <w:szCs w:val="26"/>
              </w:rPr>
            </w:pPr>
            <w:r>
              <w:rPr>
                <w:rFonts w:ascii="Times New Roman" w:eastAsia="Calibri" w:hAnsi="Times New Roman" w:cs="Times New Roman"/>
                <w:sz w:val="26"/>
                <w:szCs w:val="26"/>
              </w:rPr>
              <w:t>+</w:t>
            </w:r>
          </w:p>
        </w:tc>
      </w:tr>
      <w:tr w:rsidR="00112969">
        <w:trPr>
          <w:trHeight w:val="1296"/>
        </w:trPr>
        <w:tc>
          <w:tcPr>
            <w:tcW w:w="819" w:type="dxa"/>
            <w:vMerge/>
            <w:textDirection w:val="btLr"/>
          </w:tcPr>
          <w:p w:rsidR="00112969" w:rsidRDefault="00112969">
            <w:pPr>
              <w:numPr>
                <w:ilvl w:val="0"/>
                <w:numId w:val="12"/>
              </w:numPr>
              <w:spacing w:after="0" w:line="240" w:lineRule="auto"/>
              <w:ind w:left="191" w:right="113" w:hanging="78"/>
              <w:jc w:val="both"/>
              <w:rPr>
                <w:b/>
                <w:sz w:val="26"/>
                <w:szCs w:val="26"/>
              </w:rPr>
            </w:pPr>
          </w:p>
        </w:tc>
        <w:tc>
          <w:tcPr>
            <w:tcW w:w="3763" w:type="dxa"/>
          </w:tcPr>
          <w:p w:rsidR="00112969" w:rsidRDefault="00661D81">
            <w:pPr>
              <w:pStyle w:val="213"/>
              <w:spacing w:line="240" w:lineRule="auto"/>
              <w:rPr>
                <w:rStyle w:val="Zag11"/>
                <w:rFonts w:eastAsia="@Arial Unicode MS"/>
                <w:sz w:val="26"/>
                <w:szCs w:val="26"/>
              </w:rPr>
            </w:pPr>
            <w:r>
              <w:rPr>
                <w:sz w:val="26"/>
                <w:szCs w:val="26"/>
              </w:rPr>
              <w:t>прогнозировать содержание текста художественного произведения по заголовку, автору, жанру и осознавать цель чтения;</w:t>
            </w:r>
          </w:p>
        </w:tc>
        <w:tc>
          <w:tcPr>
            <w:tcW w:w="769" w:type="dxa"/>
            <w:vAlign w:val="center"/>
          </w:tcPr>
          <w:p w:rsidR="00112969" w:rsidRDefault="00112969">
            <w:pPr>
              <w:spacing w:after="0" w:line="240" w:lineRule="auto"/>
              <w:jc w:val="center"/>
              <w:rPr>
                <w:rFonts w:eastAsia="Calibri"/>
                <w:sz w:val="26"/>
                <w:szCs w:val="26"/>
              </w:rPr>
            </w:pPr>
          </w:p>
        </w:tc>
        <w:tc>
          <w:tcPr>
            <w:tcW w:w="706" w:type="dxa"/>
            <w:vAlign w:val="center"/>
          </w:tcPr>
          <w:p w:rsidR="00112969" w:rsidRDefault="00112969">
            <w:pPr>
              <w:spacing w:after="0" w:line="240" w:lineRule="auto"/>
              <w:jc w:val="center"/>
              <w:rPr>
                <w:rFonts w:eastAsia="Calibri"/>
                <w:sz w:val="26"/>
                <w:szCs w:val="26"/>
              </w:rPr>
            </w:pPr>
          </w:p>
        </w:tc>
        <w:tc>
          <w:tcPr>
            <w:tcW w:w="766" w:type="dxa"/>
            <w:vAlign w:val="center"/>
          </w:tcPr>
          <w:p w:rsidR="00112969" w:rsidRDefault="00112969">
            <w:pPr>
              <w:spacing w:after="0" w:line="240" w:lineRule="auto"/>
              <w:jc w:val="center"/>
              <w:rPr>
                <w:rFonts w:eastAsia="Calibri"/>
                <w:sz w:val="26"/>
                <w:szCs w:val="26"/>
              </w:rPr>
            </w:pPr>
          </w:p>
        </w:tc>
        <w:tc>
          <w:tcPr>
            <w:tcW w:w="710" w:type="dxa"/>
            <w:vAlign w:val="center"/>
          </w:tcPr>
          <w:p w:rsidR="00112969" w:rsidRDefault="00112969">
            <w:pPr>
              <w:spacing w:after="0" w:line="240" w:lineRule="auto"/>
              <w:jc w:val="center"/>
              <w:rPr>
                <w:rFonts w:eastAsia="Calibri"/>
                <w:sz w:val="26"/>
                <w:szCs w:val="26"/>
              </w:rPr>
            </w:pPr>
          </w:p>
        </w:tc>
        <w:tc>
          <w:tcPr>
            <w:tcW w:w="764" w:type="dxa"/>
            <w:vAlign w:val="center"/>
          </w:tcPr>
          <w:p w:rsidR="00112969" w:rsidRDefault="00112969">
            <w:pPr>
              <w:spacing w:after="0" w:line="240" w:lineRule="auto"/>
              <w:jc w:val="center"/>
              <w:rPr>
                <w:sz w:val="26"/>
                <w:szCs w:val="26"/>
              </w:rPr>
            </w:pPr>
          </w:p>
        </w:tc>
        <w:tc>
          <w:tcPr>
            <w:tcW w:w="707" w:type="dxa"/>
            <w:vAlign w:val="center"/>
          </w:tcPr>
          <w:p w:rsidR="00112969" w:rsidRDefault="00112969">
            <w:pPr>
              <w:spacing w:after="0" w:line="240" w:lineRule="auto"/>
              <w:jc w:val="center"/>
              <w:rPr>
                <w:sz w:val="26"/>
                <w:szCs w:val="26"/>
              </w:rPr>
            </w:pPr>
          </w:p>
        </w:tc>
        <w:tc>
          <w:tcPr>
            <w:tcW w:w="766" w:type="dxa"/>
            <w:vAlign w:val="center"/>
          </w:tcPr>
          <w:p w:rsidR="00112969" w:rsidRDefault="00661D81">
            <w:pPr>
              <w:spacing w:after="0" w:line="240" w:lineRule="auto"/>
              <w:jc w:val="center"/>
              <w:rPr>
                <w:sz w:val="26"/>
                <w:szCs w:val="26"/>
              </w:rPr>
            </w:pPr>
            <w:r>
              <w:rPr>
                <w:rFonts w:ascii="Times New Roman" w:eastAsia="Calibri" w:hAnsi="Times New Roman" w:cs="Times New Roman"/>
                <w:sz w:val="26"/>
                <w:szCs w:val="26"/>
              </w:rPr>
              <w:t>+</w:t>
            </w:r>
          </w:p>
        </w:tc>
        <w:tc>
          <w:tcPr>
            <w:tcW w:w="695" w:type="dxa"/>
            <w:vAlign w:val="center"/>
          </w:tcPr>
          <w:p w:rsidR="00112969" w:rsidRDefault="00661D81">
            <w:pPr>
              <w:spacing w:after="0" w:line="240" w:lineRule="auto"/>
              <w:jc w:val="center"/>
              <w:rPr>
                <w:sz w:val="26"/>
                <w:szCs w:val="26"/>
              </w:rPr>
            </w:pPr>
            <w:r>
              <w:rPr>
                <w:rFonts w:ascii="Times New Roman" w:eastAsia="Calibri" w:hAnsi="Times New Roman" w:cs="Times New Roman"/>
                <w:sz w:val="26"/>
                <w:szCs w:val="26"/>
              </w:rPr>
              <w:t xml:space="preserve">+ </w:t>
            </w:r>
          </w:p>
        </w:tc>
      </w:tr>
      <w:tr w:rsidR="00112969">
        <w:trPr>
          <w:trHeight w:val="767"/>
        </w:trPr>
        <w:tc>
          <w:tcPr>
            <w:tcW w:w="819" w:type="dxa"/>
            <w:vMerge/>
            <w:textDirection w:val="btLr"/>
          </w:tcPr>
          <w:p w:rsidR="00112969" w:rsidRDefault="00112969">
            <w:pPr>
              <w:numPr>
                <w:ilvl w:val="0"/>
                <w:numId w:val="12"/>
              </w:numPr>
              <w:spacing w:after="0" w:line="240" w:lineRule="auto"/>
              <w:ind w:left="191" w:right="113" w:hanging="78"/>
              <w:jc w:val="both"/>
              <w:rPr>
                <w:b/>
                <w:sz w:val="26"/>
                <w:szCs w:val="26"/>
              </w:rPr>
            </w:pPr>
          </w:p>
        </w:tc>
        <w:tc>
          <w:tcPr>
            <w:tcW w:w="3763" w:type="dxa"/>
          </w:tcPr>
          <w:p w:rsidR="00112969" w:rsidRDefault="00661D81">
            <w:pPr>
              <w:pStyle w:val="213"/>
              <w:spacing w:line="240" w:lineRule="auto"/>
              <w:rPr>
                <w:rStyle w:val="Zag11"/>
                <w:rFonts w:eastAsia="@Arial Unicode MS"/>
                <w:sz w:val="26"/>
                <w:szCs w:val="26"/>
              </w:rPr>
            </w:pPr>
            <w:r>
              <w:rPr>
                <w:rStyle w:val="Zag11"/>
                <w:rFonts w:eastAsia="@Arial Unicode MS"/>
                <w:sz w:val="26"/>
                <w:szCs w:val="26"/>
              </w:rPr>
              <w:t>читать со скоростью, позволяющей понимать смысл прочитанного;</w:t>
            </w:r>
          </w:p>
        </w:tc>
        <w:tc>
          <w:tcPr>
            <w:tcW w:w="769" w:type="dxa"/>
            <w:vAlign w:val="center"/>
          </w:tcPr>
          <w:p w:rsidR="00112969" w:rsidRDefault="00112969">
            <w:pPr>
              <w:spacing w:after="0" w:line="240" w:lineRule="auto"/>
              <w:jc w:val="center"/>
              <w:rPr>
                <w:rFonts w:eastAsia="Calibri"/>
                <w:sz w:val="26"/>
                <w:szCs w:val="26"/>
              </w:rPr>
            </w:pPr>
          </w:p>
        </w:tc>
        <w:tc>
          <w:tcPr>
            <w:tcW w:w="706"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66"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10" w:type="dxa"/>
            <w:vAlign w:val="center"/>
          </w:tcPr>
          <w:p w:rsidR="00112969" w:rsidRDefault="00112969">
            <w:pPr>
              <w:spacing w:after="0" w:line="240" w:lineRule="auto"/>
              <w:jc w:val="center"/>
              <w:rPr>
                <w:rFonts w:eastAsia="Calibri"/>
                <w:sz w:val="26"/>
                <w:szCs w:val="26"/>
              </w:rPr>
            </w:pPr>
          </w:p>
        </w:tc>
        <w:tc>
          <w:tcPr>
            <w:tcW w:w="764" w:type="dxa"/>
            <w:vAlign w:val="center"/>
          </w:tcPr>
          <w:p w:rsidR="00112969" w:rsidRDefault="00112969">
            <w:pPr>
              <w:spacing w:after="0" w:line="240" w:lineRule="auto"/>
              <w:jc w:val="center"/>
              <w:rPr>
                <w:rFonts w:eastAsia="Calibri"/>
                <w:sz w:val="26"/>
                <w:szCs w:val="26"/>
              </w:rPr>
            </w:pPr>
          </w:p>
        </w:tc>
        <w:tc>
          <w:tcPr>
            <w:tcW w:w="707" w:type="dxa"/>
            <w:vAlign w:val="center"/>
          </w:tcPr>
          <w:p w:rsidR="00112969" w:rsidRDefault="00112969">
            <w:pPr>
              <w:spacing w:after="0" w:line="240" w:lineRule="auto"/>
              <w:jc w:val="center"/>
              <w:rPr>
                <w:rFonts w:eastAsia="Calibri"/>
                <w:sz w:val="26"/>
                <w:szCs w:val="26"/>
              </w:rPr>
            </w:pPr>
          </w:p>
        </w:tc>
        <w:tc>
          <w:tcPr>
            <w:tcW w:w="766" w:type="dxa"/>
            <w:vAlign w:val="center"/>
          </w:tcPr>
          <w:p w:rsidR="00112969" w:rsidRDefault="00112969">
            <w:pPr>
              <w:spacing w:after="0" w:line="240" w:lineRule="auto"/>
              <w:jc w:val="center"/>
              <w:rPr>
                <w:rFonts w:eastAsia="Calibri"/>
                <w:sz w:val="26"/>
                <w:szCs w:val="26"/>
              </w:rPr>
            </w:pPr>
          </w:p>
        </w:tc>
        <w:tc>
          <w:tcPr>
            <w:tcW w:w="695" w:type="dxa"/>
            <w:vAlign w:val="center"/>
          </w:tcPr>
          <w:p w:rsidR="00112969" w:rsidRDefault="00112969">
            <w:pPr>
              <w:spacing w:after="0" w:line="240" w:lineRule="auto"/>
              <w:jc w:val="center"/>
              <w:rPr>
                <w:rFonts w:eastAsia="Calibri"/>
                <w:sz w:val="26"/>
                <w:szCs w:val="26"/>
              </w:rPr>
            </w:pPr>
          </w:p>
        </w:tc>
      </w:tr>
      <w:tr w:rsidR="00112969">
        <w:trPr>
          <w:trHeight w:val="1417"/>
        </w:trPr>
        <w:tc>
          <w:tcPr>
            <w:tcW w:w="819" w:type="dxa"/>
            <w:vMerge/>
            <w:textDirection w:val="btLr"/>
          </w:tcPr>
          <w:p w:rsidR="00112969" w:rsidRDefault="00112969">
            <w:pPr>
              <w:numPr>
                <w:ilvl w:val="0"/>
                <w:numId w:val="12"/>
              </w:numPr>
              <w:spacing w:after="0" w:line="240" w:lineRule="auto"/>
              <w:ind w:left="191" w:right="113" w:hanging="78"/>
              <w:jc w:val="both"/>
              <w:rPr>
                <w:b/>
                <w:sz w:val="26"/>
                <w:szCs w:val="26"/>
              </w:rPr>
            </w:pPr>
          </w:p>
        </w:tc>
        <w:tc>
          <w:tcPr>
            <w:tcW w:w="3763" w:type="dxa"/>
          </w:tcPr>
          <w:p w:rsidR="00112969" w:rsidRDefault="00661D81">
            <w:pPr>
              <w:pStyle w:val="213"/>
              <w:spacing w:line="240" w:lineRule="auto"/>
              <w:rPr>
                <w:rStyle w:val="Zag11"/>
                <w:rFonts w:eastAsia="@Arial Unicode MS"/>
                <w:sz w:val="26"/>
                <w:szCs w:val="26"/>
              </w:rPr>
            </w:pPr>
            <w:r>
              <w:rPr>
                <w:rStyle w:val="Zag11"/>
                <w:rFonts w:eastAsia="@Arial Unicode MS"/>
                <w:sz w:val="26"/>
                <w:szCs w:val="26"/>
              </w:rPr>
              <w:t>различать на практическом уровне виды текстов (художественный, учебный, справочный), опираясь на особенности каждого вида текста;</w:t>
            </w:r>
          </w:p>
        </w:tc>
        <w:tc>
          <w:tcPr>
            <w:tcW w:w="769" w:type="dxa"/>
            <w:vAlign w:val="center"/>
          </w:tcPr>
          <w:p w:rsidR="00112969" w:rsidRDefault="00112969">
            <w:pPr>
              <w:spacing w:after="0" w:line="240" w:lineRule="auto"/>
              <w:jc w:val="center"/>
              <w:rPr>
                <w:rFonts w:eastAsia="Calibri"/>
                <w:sz w:val="26"/>
                <w:szCs w:val="26"/>
              </w:rPr>
            </w:pPr>
          </w:p>
        </w:tc>
        <w:tc>
          <w:tcPr>
            <w:tcW w:w="706" w:type="dxa"/>
            <w:vAlign w:val="center"/>
          </w:tcPr>
          <w:p w:rsidR="00112969" w:rsidRDefault="00112969">
            <w:pPr>
              <w:spacing w:after="0" w:line="240" w:lineRule="auto"/>
              <w:jc w:val="center"/>
              <w:rPr>
                <w:rFonts w:eastAsia="Calibri"/>
                <w:sz w:val="26"/>
                <w:szCs w:val="26"/>
              </w:rPr>
            </w:pPr>
          </w:p>
        </w:tc>
        <w:tc>
          <w:tcPr>
            <w:tcW w:w="766" w:type="dxa"/>
            <w:vAlign w:val="center"/>
          </w:tcPr>
          <w:p w:rsidR="00112969" w:rsidRDefault="00112969">
            <w:pPr>
              <w:spacing w:after="0" w:line="240" w:lineRule="auto"/>
              <w:jc w:val="center"/>
              <w:rPr>
                <w:rFonts w:eastAsia="Calibri"/>
                <w:sz w:val="26"/>
                <w:szCs w:val="26"/>
              </w:rPr>
            </w:pPr>
          </w:p>
        </w:tc>
        <w:tc>
          <w:tcPr>
            <w:tcW w:w="710" w:type="dxa"/>
            <w:vAlign w:val="center"/>
          </w:tcPr>
          <w:p w:rsidR="00112969" w:rsidRDefault="00112969">
            <w:pPr>
              <w:spacing w:after="0" w:line="240" w:lineRule="auto"/>
              <w:jc w:val="center"/>
              <w:rPr>
                <w:rFonts w:eastAsia="Calibri"/>
                <w:sz w:val="26"/>
                <w:szCs w:val="26"/>
              </w:rPr>
            </w:pPr>
          </w:p>
        </w:tc>
        <w:tc>
          <w:tcPr>
            <w:tcW w:w="764" w:type="dxa"/>
            <w:vAlign w:val="center"/>
          </w:tcPr>
          <w:p w:rsidR="00112969" w:rsidRDefault="00112969">
            <w:pPr>
              <w:spacing w:after="0" w:line="240" w:lineRule="auto"/>
              <w:jc w:val="center"/>
              <w:rPr>
                <w:rFonts w:eastAsia="Calibri"/>
                <w:sz w:val="26"/>
                <w:szCs w:val="26"/>
              </w:rPr>
            </w:pPr>
          </w:p>
        </w:tc>
        <w:tc>
          <w:tcPr>
            <w:tcW w:w="707" w:type="dxa"/>
            <w:vAlign w:val="center"/>
          </w:tcPr>
          <w:p w:rsidR="00112969" w:rsidRDefault="00112969">
            <w:pPr>
              <w:spacing w:after="0" w:line="240" w:lineRule="auto"/>
              <w:jc w:val="center"/>
              <w:rPr>
                <w:rFonts w:eastAsia="Calibri"/>
                <w:sz w:val="26"/>
                <w:szCs w:val="26"/>
              </w:rPr>
            </w:pPr>
          </w:p>
        </w:tc>
        <w:tc>
          <w:tcPr>
            <w:tcW w:w="766"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695" w:type="dxa"/>
            <w:vAlign w:val="center"/>
          </w:tcPr>
          <w:p w:rsidR="00112969" w:rsidRDefault="00112969">
            <w:pPr>
              <w:spacing w:after="0" w:line="240" w:lineRule="auto"/>
              <w:jc w:val="center"/>
              <w:rPr>
                <w:rFonts w:eastAsia="Calibri"/>
                <w:sz w:val="26"/>
                <w:szCs w:val="26"/>
              </w:rPr>
            </w:pPr>
          </w:p>
        </w:tc>
      </w:tr>
      <w:tr w:rsidR="00112969">
        <w:tc>
          <w:tcPr>
            <w:tcW w:w="819" w:type="dxa"/>
            <w:vMerge/>
          </w:tcPr>
          <w:p w:rsidR="00112969" w:rsidRDefault="00112969">
            <w:pPr>
              <w:spacing w:after="0" w:line="240" w:lineRule="auto"/>
              <w:rPr>
                <w:rFonts w:eastAsia="Calibri"/>
                <w:sz w:val="26"/>
                <w:szCs w:val="26"/>
              </w:rPr>
            </w:pPr>
          </w:p>
        </w:tc>
        <w:tc>
          <w:tcPr>
            <w:tcW w:w="3763" w:type="dxa"/>
          </w:tcPr>
          <w:p w:rsidR="00112969" w:rsidRDefault="00661D81">
            <w:pPr>
              <w:spacing w:after="0" w:line="240" w:lineRule="auto"/>
              <w:jc w:val="both"/>
              <w:rPr>
                <w:b/>
                <w:i/>
                <w:sz w:val="26"/>
                <w:szCs w:val="26"/>
                <w:highlight w:val="yellow"/>
              </w:rPr>
            </w:pPr>
            <w:r>
              <w:rPr>
                <w:rStyle w:val="Zag11"/>
                <w:rFonts w:ascii="Times New Roman" w:eastAsia="Times New Roman" w:hAnsi="Times New Roman" w:cs="Times New Roman"/>
                <w:sz w:val="20"/>
              </w:rPr>
              <w:t xml:space="preserve">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r>
              <w:rPr>
                <w:rStyle w:val="Zag11"/>
                <w:rFonts w:ascii="Times New Roman" w:eastAsia="Times New Roman" w:hAnsi="Times New Roman" w:cs="Times New Roman"/>
                <w:b/>
                <w:i/>
                <w:sz w:val="20"/>
              </w:rPr>
              <w:t>включая тексты учитывающие региональные и этнокультурные особенности</w:t>
            </w:r>
          </w:p>
        </w:tc>
        <w:tc>
          <w:tcPr>
            <w:tcW w:w="769" w:type="dxa"/>
            <w:vAlign w:val="center"/>
          </w:tcPr>
          <w:p w:rsidR="00112969" w:rsidRDefault="00112969">
            <w:pPr>
              <w:spacing w:after="0" w:line="240" w:lineRule="auto"/>
              <w:jc w:val="center"/>
              <w:rPr>
                <w:rFonts w:eastAsia="Calibri"/>
                <w:sz w:val="26"/>
                <w:szCs w:val="26"/>
              </w:rPr>
            </w:pPr>
          </w:p>
        </w:tc>
        <w:tc>
          <w:tcPr>
            <w:tcW w:w="706" w:type="dxa"/>
            <w:vAlign w:val="center"/>
          </w:tcPr>
          <w:p w:rsidR="00112969" w:rsidRDefault="00112969">
            <w:pPr>
              <w:spacing w:after="0" w:line="240" w:lineRule="auto"/>
              <w:jc w:val="center"/>
              <w:rPr>
                <w:rFonts w:eastAsia="Calibri"/>
                <w:sz w:val="26"/>
                <w:szCs w:val="26"/>
              </w:rPr>
            </w:pPr>
          </w:p>
        </w:tc>
        <w:tc>
          <w:tcPr>
            <w:tcW w:w="766"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10"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64"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07"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66"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695"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r>
      <w:tr w:rsidR="00112969">
        <w:tc>
          <w:tcPr>
            <w:tcW w:w="819" w:type="dxa"/>
            <w:vMerge/>
          </w:tcPr>
          <w:p w:rsidR="00112969" w:rsidRDefault="00112969">
            <w:pPr>
              <w:spacing w:after="0" w:line="240" w:lineRule="auto"/>
              <w:rPr>
                <w:rFonts w:eastAsia="Calibri"/>
                <w:sz w:val="26"/>
                <w:szCs w:val="26"/>
              </w:rPr>
            </w:pPr>
          </w:p>
        </w:tc>
        <w:tc>
          <w:tcPr>
            <w:tcW w:w="3763" w:type="dxa"/>
          </w:tcPr>
          <w:p w:rsidR="00112969" w:rsidRDefault="00661D81">
            <w:pPr>
              <w:pStyle w:val="213"/>
              <w:spacing w:line="240" w:lineRule="auto"/>
              <w:rPr>
                <w:rFonts w:eastAsia="@Arial Unicode MS"/>
                <w:color w:val="000000"/>
                <w:sz w:val="26"/>
                <w:szCs w:val="26"/>
              </w:rPr>
            </w:pPr>
            <w:r>
              <w:rPr>
                <w:rStyle w:val="Zag11"/>
                <w:rFonts w:eastAsia="@Arial Unicode MS"/>
                <w:sz w:val="26"/>
                <w:szCs w:val="26"/>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r>
              <w:rPr>
                <w:rStyle w:val="Zag11"/>
                <w:rFonts w:eastAsia="@Arial Unicode MS"/>
                <w:b/>
                <w:i/>
                <w:sz w:val="26"/>
                <w:szCs w:val="26"/>
              </w:rPr>
              <w:t>в том числе авторов Южного Урала</w:t>
            </w:r>
            <w:r>
              <w:rPr>
                <w:rStyle w:val="Zag11"/>
                <w:rFonts w:eastAsia="@Arial Unicode MS"/>
                <w:i/>
                <w:sz w:val="26"/>
                <w:szCs w:val="26"/>
              </w:rPr>
              <w:t>);</w:t>
            </w:r>
          </w:p>
        </w:tc>
        <w:tc>
          <w:tcPr>
            <w:tcW w:w="769" w:type="dxa"/>
            <w:vAlign w:val="center"/>
          </w:tcPr>
          <w:p w:rsidR="00112969" w:rsidRDefault="00112969">
            <w:pPr>
              <w:spacing w:after="0" w:line="240" w:lineRule="auto"/>
              <w:jc w:val="center"/>
              <w:rPr>
                <w:rFonts w:eastAsia="Calibri"/>
                <w:sz w:val="26"/>
                <w:szCs w:val="26"/>
              </w:rPr>
            </w:pPr>
          </w:p>
        </w:tc>
        <w:tc>
          <w:tcPr>
            <w:tcW w:w="706" w:type="dxa"/>
            <w:vAlign w:val="center"/>
          </w:tcPr>
          <w:p w:rsidR="00112969" w:rsidRDefault="00112969">
            <w:pPr>
              <w:spacing w:after="0" w:line="240" w:lineRule="auto"/>
              <w:jc w:val="center"/>
              <w:rPr>
                <w:rFonts w:eastAsia="Calibri"/>
                <w:sz w:val="26"/>
                <w:szCs w:val="26"/>
              </w:rPr>
            </w:pPr>
          </w:p>
        </w:tc>
        <w:tc>
          <w:tcPr>
            <w:tcW w:w="766" w:type="dxa"/>
            <w:vAlign w:val="center"/>
          </w:tcPr>
          <w:p w:rsidR="00112969" w:rsidRDefault="00112969">
            <w:pPr>
              <w:spacing w:after="0" w:line="240" w:lineRule="auto"/>
              <w:jc w:val="center"/>
              <w:rPr>
                <w:rFonts w:eastAsia="Calibri"/>
                <w:sz w:val="26"/>
                <w:szCs w:val="26"/>
              </w:rPr>
            </w:pPr>
          </w:p>
        </w:tc>
        <w:tc>
          <w:tcPr>
            <w:tcW w:w="710"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64"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07"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66"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695"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r>
      <w:tr w:rsidR="00112969">
        <w:tc>
          <w:tcPr>
            <w:tcW w:w="819" w:type="dxa"/>
            <w:vMerge/>
          </w:tcPr>
          <w:p w:rsidR="00112969" w:rsidRDefault="00112969">
            <w:pPr>
              <w:spacing w:after="0" w:line="240" w:lineRule="auto"/>
              <w:rPr>
                <w:rFonts w:eastAsia="Calibri"/>
                <w:sz w:val="26"/>
                <w:szCs w:val="26"/>
              </w:rPr>
            </w:pPr>
          </w:p>
        </w:tc>
        <w:tc>
          <w:tcPr>
            <w:tcW w:w="3763" w:type="dxa"/>
          </w:tcPr>
          <w:p w:rsidR="00112969" w:rsidRDefault="00661D81">
            <w:pPr>
              <w:pStyle w:val="213"/>
              <w:spacing w:line="240" w:lineRule="auto"/>
              <w:rPr>
                <w:rStyle w:val="Zag11"/>
                <w:rFonts w:eastAsia="@Arial Unicode MS"/>
                <w:sz w:val="26"/>
                <w:szCs w:val="26"/>
              </w:rPr>
            </w:pPr>
            <w:r>
              <w:rPr>
                <w:rStyle w:val="Zag11"/>
                <w:rFonts w:eastAsia="@Arial Unicode MS"/>
                <w:sz w:val="26"/>
                <w:szCs w:val="26"/>
              </w:rPr>
              <w:t>ориентироваться в содержании художественного, учебного и научно</w:t>
            </w:r>
            <w:r>
              <w:rPr>
                <w:rStyle w:val="Zag11"/>
                <w:rFonts w:eastAsia="@Arial Unicode MS"/>
                <w:sz w:val="26"/>
                <w:szCs w:val="26"/>
              </w:rPr>
              <w:noBreakHyphen/>
              <w:t xml:space="preserve">популярного текста, понимать его смысл (при чтении вслух и про себя, при прослушивании): </w:t>
            </w:r>
          </w:p>
        </w:tc>
        <w:tc>
          <w:tcPr>
            <w:tcW w:w="769" w:type="dxa"/>
            <w:vAlign w:val="center"/>
          </w:tcPr>
          <w:p w:rsidR="00112969" w:rsidRDefault="00112969">
            <w:pPr>
              <w:spacing w:after="0" w:line="240" w:lineRule="auto"/>
              <w:jc w:val="center"/>
              <w:rPr>
                <w:rFonts w:eastAsia="Calibri"/>
                <w:sz w:val="26"/>
                <w:szCs w:val="26"/>
              </w:rPr>
            </w:pPr>
          </w:p>
        </w:tc>
        <w:tc>
          <w:tcPr>
            <w:tcW w:w="706" w:type="dxa"/>
            <w:vAlign w:val="center"/>
          </w:tcPr>
          <w:p w:rsidR="00112969" w:rsidRDefault="00112969">
            <w:pPr>
              <w:spacing w:after="0" w:line="240" w:lineRule="auto"/>
              <w:jc w:val="center"/>
              <w:rPr>
                <w:rFonts w:eastAsia="Calibri"/>
                <w:sz w:val="26"/>
                <w:szCs w:val="26"/>
              </w:rPr>
            </w:pPr>
          </w:p>
        </w:tc>
        <w:tc>
          <w:tcPr>
            <w:tcW w:w="766"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10"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64"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07"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66"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695" w:type="dxa"/>
            <w:vAlign w:val="center"/>
          </w:tcPr>
          <w:p w:rsidR="00112969" w:rsidRDefault="00112969">
            <w:pPr>
              <w:spacing w:after="0" w:line="240" w:lineRule="auto"/>
              <w:jc w:val="center"/>
              <w:rPr>
                <w:rFonts w:eastAsia="Calibri"/>
                <w:sz w:val="26"/>
                <w:szCs w:val="26"/>
              </w:rPr>
            </w:pPr>
          </w:p>
        </w:tc>
      </w:tr>
      <w:tr w:rsidR="00112969">
        <w:tc>
          <w:tcPr>
            <w:tcW w:w="819" w:type="dxa"/>
            <w:vMerge/>
          </w:tcPr>
          <w:p w:rsidR="00112969" w:rsidRDefault="00112969">
            <w:pPr>
              <w:spacing w:after="0" w:line="240" w:lineRule="auto"/>
              <w:rPr>
                <w:rFonts w:eastAsia="Calibri"/>
                <w:sz w:val="26"/>
                <w:szCs w:val="26"/>
              </w:rPr>
            </w:pPr>
          </w:p>
        </w:tc>
        <w:tc>
          <w:tcPr>
            <w:tcW w:w="3763" w:type="dxa"/>
          </w:tcPr>
          <w:p w:rsidR="00112969" w:rsidRDefault="00661D81">
            <w:pPr>
              <w:pStyle w:val="213"/>
              <w:spacing w:line="240" w:lineRule="auto"/>
              <w:rPr>
                <w:sz w:val="26"/>
                <w:szCs w:val="26"/>
              </w:rPr>
            </w:pPr>
            <w:r>
              <w:rPr>
                <w:iCs/>
                <w:spacing w:val="2"/>
                <w:sz w:val="26"/>
                <w:szCs w:val="26"/>
              </w:rPr>
              <w:t>для художественных текстов</w:t>
            </w:r>
            <w:r>
              <w:rPr>
                <w:spacing w:val="2"/>
                <w:sz w:val="26"/>
                <w:szCs w:val="26"/>
              </w:rPr>
              <w:t xml:space="preserve">: определять главную </w:t>
            </w:r>
            <w:r>
              <w:rPr>
                <w:sz w:val="26"/>
                <w:szCs w:val="26"/>
              </w:rPr>
              <w:t xml:space="preserve">мысль и героев произведения; воспроизводить в воображении словесные художественные образы и картины жизни, </w:t>
            </w:r>
          </w:p>
          <w:p w:rsidR="00112969" w:rsidRDefault="00661D81">
            <w:pPr>
              <w:pStyle w:val="213"/>
              <w:spacing w:line="240" w:lineRule="auto"/>
              <w:rPr>
                <w:rStyle w:val="Zag11"/>
                <w:rFonts w:eastAsia="@Arial Unicode MS"/>
                <w:sz w:val="26"/>
                <w:szCs w:val="26"/>
              </w:rPr>
            </w:pPr>
            <w:r>
              <w:rPr>
                <w:sz w:val="26"/>
                <w:szCs w:val="26"/>
              </w:rPr>
              <w:t xml:space="preserve">изображенные автором, </w:t>
            </w:r>
            <w:r>
              <w:rPr>
                <w:b/>
                <w:i/>
                <w:sz w:val="26"/>
                <w:szCs w:val="26"/>
              </w:rPr>
              <w:t>в том числе южноуральских авторов;</w:t>
            </w:r>
          </w:p>
        </w:tc>
        <w:tc>
          <w:tcPr>
            <w:tcW w:w="769" w:type="dxa"/>
            <w:vAlign w:val="center"/>
          </w:tcPr>
          <w:p w:rsidR="00112969" w:rsidRDefault="00112969">
            <w:pPr>
              <w:spacing w:after="0" w:line="240" w:lineRule="auto"/>
              <w:jc w:val="center"/>
              <w:rPr>
                <w:rFonts w:eastAsia="Calibri"/>
                <w:sz w:val="26"/>
                <w:szCs w:val="26"/>
              </w:rPr>
            </w:pPr>
          </w:p>
        </w:tc>
        <w:tc>
          <w:tcPr>
            <w:tcW w:w="706"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66"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10"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64"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07" w:type="dxa"/>
            <w:vAlign w:val="center"/>
          </w:tcPr>
          <w:p w:rsidR="00112969" w:rsidRDefault="00112969">
            <w:pPr>
              <w:spacing w:after="0" w:line="240" w:lineRule="auto"/>
              <w:jc w:val="center"/>
              <w:rPr>
                <w:rFonts w:eastAsia="Calibri"/>
                <w:sz w:val="26"/>
                <w:szCs w:val="26"/>
              </w:rPr>
            </w:pPr>
          </w:p>
        </w:tc>
        <w:tc>
          <w:tcPr>
            <w:tcW w:w="766"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695" w:type="dxa"/>
            <w:vAlign w:val="center"/>
          </w:tcPr>
          <w:p w:rsidR="00112969" w:rsidRDefault="00112969">
            <w:pPr>
              <w:spacing w:after="0" w:line="240" w:lineRule="auto"/>
              <w:jc w:val="center"/>
              <w:rPr>
                <w:rFonts w:eastAsia="Calibri"/>
                <w:sz w:val="26"/>
                <w:szCs w:val="26"/>
              </w:rPr>
            </w:pPr>
          </w:p>
        </w:tc>
      </w:tr>
      <w:tr w:rsidR="00112969">
        <w:tc>
          <w:tcPr>
            <w:tcW w:w="819" w:type="dxa"/>
            <w:vMerge/>
          </w:tcPr>
          <w:p w:rsidR="00112969" w:rsidRDefault="00112969">
            <w:pPr>
              <w:spacing w:after="0" w:line="240" w:lineRule="auto"/>
              <w:rPr>
                <w:rFonts w:eastAsia="Calibri"/>
                <w:sz w:val="26"/>
                <w:szCs w:val="26"/>
              </w:rPr>
            </w:pPr>
          </w:p>
        </w:tc>
        <w:tc>
          <w:tcPr>
            <w:tcW w:w="3763" w:type="dxa"/>
          </w:tcPr>
          <w:p w:rsidR="00112969" w:rsidRDefault="00661D81">
            <w:pPr>
              <w:pStyle w:val="213"/>
              <w:spacing w:line="240" w:lineRule="auto"/>
              <w:rPr>
                <w:rStyle w:val="Zag11"/>
                <w:rFonts w:eastAsia="@Arial Unicode MS"/>
                <w:sz w:val="26"/>
                <w:szCs w:val="26"/>
              </w:rPr>
            </w:pPr>
            <w:r>
              <w:rPr>
                <w:sz w:val="26"/>
                <w:szCs w:val="26"/>
              </w:rPr>
              <w:t>этически оценивать поступки персонажей, формировать свое отношение к героям произведения;</w:t>
            </w:r>
          </w:p>
        </w:tc>
        <w:tc>
          <w:tcPr>
            <w:tcW w:w="769" w:type="dxa"/>
            <w:vAlign w:val="center"/>
          </w:tcPr>
          <w:p w:rsidR="00112969" w:rsidRDefault="00112969">
            <w:pPr>
              <w:spacing w:after="0" w:line="240" w:lineRule="auto"/>
              <w:jc w:val="center"/>
              <w:rPr>
                <w:rFonts w:eastAsia="Calibri"/>
                <w:sz w:val="26"/>
                <w:szCs w:val="26"/>
              </w:rPr>
            </w:pPr>
          </w:p>
        </w:tc>
        <w:tc>
          <w:tcPr>
            <w:tcW w:w="706" w:type="dxa"/>
            <w:vAlign w:val="center"/>
          </w:tcPr>
          <w:p w:rsidR="00112969" w:rsidRDefault="00112969">
            <w:pPr>
              <w:spacing w:after="0" w:line="240" w:lineRule="auto"/>
              <w:jc w:val="center"/>
              <w:rPr>
                <w:rFonts w:eastAsia="Calibri"/>
                <w:sz w:val="26"/>
                <w:szCs w:val="26"/>
              </w:rPr>
            </w:pPr>
          </w:p>
        </w:tc>
        <w:tc>
          <w:tcPr>
            <w:tcW w:w="766" w:type="dxa"/>
            <w:vAlign w:val="center"/>
          </w:tcPr>
          <w:p w:rsidR="00112969" w:rsidRDefault="00112969">
            <w:pPr>
              <w:spacing w:after="0" w:line="240" w:lineRule="auto"/>
              <w:jc w:val="center"/>
              <w:rPr>
                <w:rFonts w:eastAsia="Calibri"/>
                <w:sz w:val="26"/>
                <w:szCs w:val="26"/>
              </w:rPr>
            </w:pPr>
          </w:p>
        </w:tc>
        <w:tc>
          <w:tcPr>
            <w:tcW w:w="710" w:type="dxa"/>
            <w:vAlign w:val="center"/>
          </w:tcPr>
          <w:p w:rsidR="00112969" w:rsidRDefault="00112969">
            <w:pPr>
              <w:spacing w:after="0" w:line="240" w:lineRule="auto"/>
              <w:jc w:val="center"/>
              <w:rPr>
                <w:rFonts w:eastAsia="Calibri"/>
                <w:sz w:val="26"/>
                <w:szCs w:val="26"/>
              </w:rPr>
            </w:pPr>
          </w:p>
        </w:tc>
        <w:tc>
          <w:tcPr>
            <w:tcW w:w="764" w:type="dxa"/>
            <w:vAlign w:val="center"/>
          </w:tcPr>
          <w:p w:rsidR="00112969" w:rsidRDefault="00112969">
            <w:pPr>
              <w:spacing w:after="0" w:line="240" w:lineRule="auto"/>
              <w:jc w:val="center"/>
              <w:rPr>
                <w:rFonts w:eastAsia="Calibri"/>
                <w:sz w:val="26"/>
                <w:szCs w:val="26"/>
              </w:rPr>
            </w:pPr>
          </w:p>
        </w:tc>
        <w:tc>
          <w:tcPr>
            <w:tcW w:w="707" w:type="dxa"/>
            <w:vAlign w:val="center"/>
          </w:tcPr>
          <w:p w:rsidR="00112969" w:rsidRDefault="00112969">
            <w:pPr>
              <w:spacing w:after="0" w:line="240" w:lineRule="auto"/>
              <w:jc w:val="center"/>
              <w:rPr>
                <w:rFonts w:eastAsia="Calibri"/>
                <w:sz w:val="26"/>
                <w:szCs w:val="26"/>
              </w:rPr>
            </w:pPr>
          </w:p>
        </w:tc>
        <w:tc>
          <w:tcPr>
            <w:tcW w:w="766" w:type="dxa"/>
            <w:vAlign w:val="center"/>
          </w:tcPr>
          <w:p w:rsidR="00112969" w:rsidRDefault="00112969">
            <w:pPr>
              <w:spacing w:after="0" w:line="240" w:lineRule="auto"/>
              <w:jc w:val="center"/>
              <w:rPr>
                <w:rFonts w:eastAsia="Calibri"/>
                <w:sz w:val="26"/>
                <w:szCs w:val="26"/>
              </w:rPr>
            </w:pPr>
          </w:p>
        </w:tc>
        <w:tc>
          <w:tcPr>
            <w:tcW w:w="695"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r>
      <w:tr w:rsidR="00112969">
        <w:tc>
          <w:tcPr>
            <w:tcW w:w="819" w:type="dxa"/>
            <w:vMerge/>
          </w:tcPr>
          <w:p w:rsidR="00112969" w:rsidRDefault="00112969">
            <w:pPr>
              <w:spacing w:after="0" w:line="240" w:lineRule="auto"/>
              <w:rPr>
                <w:rFonts w:eastAsia="Calibri"/>
                <w:sz w:val="26"/>
                <w:szCs w:val="26"/>
              </w:rPr>
            </w:pPr>
          </w:p>
        </w:tc>
        <w:tc>
          <w:tcPr>
            <w:tcW w:w="3763" w:type="dxa"/>
          </w:tcPr>
          <w:p w:rsidR="00112969" w:rsidRDefault="00661D81">
            <w:pPr>
              <w:pStyle w:val="213"/>
              <w:spacing w:line="240" w:lineRule="auto"/>
              <w:rPr>
                <w:rStyle w:val="Zag11"/>
                <w:rFonts w:eastAsia="@Arial Unicode MS"/>
                <w:sz w:val="26"/>
                <w:szCs w:val="26"/>
              </w:rPr>
            </w:pPr>
            <w:r>
              <w:rPr>
                <w:sz w:val="26"/>
                <w:szCs w:val="26"/>
              </w:rPr>
              <w:t>определять основные события и устанавливать их последовательность;</w:t>
            </w:r>
          </w:p>
        </w:tc>
        <w:tc>
          <w:tcPr>
            <w:tcW w:w="769" w:type="dxa"/>
            <w:vAlign w:val="center"/>
          </w:tcPr>
          <w:p w:rsidR="00112969" w:rsidRDefault="00112969">
            <w:pPr>
              <w:spacing w:after="0" w:line="240" w:lineRule="auto"/>
              <w:jc w:val="center"/>
              <w:rPr>
                <w:rFonts w:eastAsia="Calibri"/>
                <w:sz w:val="26"/>
                <w:szCs w:val="26"/>
              </w:rPr>
            </w:pPr>
          </w:p>
        </w:tc>
        <w:tc>
          <w:tcPr>
            <w:tcW w:w="706" w:type="dxa"/>
            <w:vAlign w:val="center"/>
          </w:tcPr>
          <w:p w:rsidR="00112969" w:rsidRDefault="00112969">
            <w:pPr>
              <w:spacing w:after="0" w:line="240" w:lineRule="auto"/>
              <w:jc w:val="center"/>
              <w:rPr>
                <w:rFonts w:eastAsia="Calibri"/>
                <w:sz w:val="26"/>
                <w:szCs w:val="26"/>
              </w:rPr>
            </w:pPr>
          </w:p>
        </w:tc>
        <w:tc>
          <w:tcPr>
            <w:tcW w:w="766" w:type="dxa"/>
            <w:vAlign w:val="center"/>
          </w:tcPr>
          <w:p w:rsidR="00112969" w:rsidRDefault="00112969">
            <w:pPr>
              <w:spacing w:after="0" w:line="240" w:lineRule="auto"/>
              <w:jc w:val="center"/>
              <w:rPr>
                <w:rFonts w:eastAsia="Calibri"/>
                <w:sz w:val="26"/>
                <w:szCs w:val="26"/>
              </w:rPr>
            </w:pPr>
          </w:p>
        </w:tc>
        <w:tc>
          <w:tcPr>
            <w:tcW w:w="710" w:type="dxa"/>
            <w:vAlign w:val="center"/>
          </w:tcPr>
          <w:p w:rsidR="00112969" w:rsidRDefault="00112969">
            <w:pPr>
              <w:spacing w:after="0" w:line="240" w:lineRule="auto"/>
              <w:jc w:val="center"/>
              <w:rPr>
                <w:rFonts w:eastAsia="Calibri"/>
                <w:sz w:val="26"/>
                <w:szCs w:val="26"/>
              </w:rPr>
            </w:pPr>
          </w:p>
        </w:tc>
        <w:tc>
          <w:tcPr>
            <w:tcW w:w="764" w:type="dxa"/>
            <w:vAlign w:val="center"/>
          </w:tcPr>
          <w:p w:rsidR="00112969" w:rsidRDefault="00112969">
            <w:pPr>
              <w:spacing w:after="0" w:line="240" w:lineRule="auto"/>
              <w:jc w:val="center"/>
              <w:rPr>
                <w:rFonts w:eastAsia="Calibri"/>
                <w:sz w:val="26"/>
                <w:szCs w:val="26"/>
              </w:rPr>
            </w:pPr>
          </w:p>
        </w:tc>
        <w:tc>
          <w:tcPr>
            <w:tcW w:w="707" w:type="dxa"/>
            <w:vAlign w:val="center"/>
          </w:tcPr>
          <w:p w:rsidR="00112969" w:rsidRDefault="00112969">
            <w:pPr>
              <w:spacing w:after="0" w:line="240" w:lineRule="auto"/>
              <w:jc w:val="center"/>
              <w:rPr>
                <w:rFonts w:eastAsia="Calibri"/>
                <w:sz w:val="26"/>
                <w:szCs w:val="26"/>
              </w:rPr>
            </w:pPr>
          </w:p>
        </w:tc>
        <w:tc>
          <w:tcPr>
            <w:tcW w:w="766"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695"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r>
      <w:tr w:rsidR="00112969">
        <w:tc>
          <w:tcPr>
            <w:tcW w:w="819" w:type="dxa"/>
            <w:vMerge/>
          </w:tcPr>
          <w:p w:rsidR="00112969" w:rsidRDefault="00112969">
            <w:pPr>
              <w:spacing w:after="0" w:line="240" w:lineRule="auto"/>
              <w:rPr>
                <w:rFonts w:eastAsia="Calibri"/>
                <w:sz w:val="26"/>
                <w:szCs w:val="26"/>
              </w:rPr>
            </w:pPr>
          </w:p>
        </w:tc>
        <w:tc>
          <w:tcPr>
            <w:tcW w:w="3763" w:type="dxa"/>
          </w:tcPr>
          <w:p w:rsidR="00112969" w:rsidRDefault="00661D81">
            <w:pPr>
              <w:pStyle w:val="213"/>
              <w:spacing w:line="240" w:lineRule="auto"/>
              <w:rPr>
                <w:rStyle w:val="Zag11"/>
                <w:sz w:val="26"/>
                <w:szCs w:val="26"/>
              </w:rPr>
            </w:pPr>
            <w:r>
              <w:rPr>
                <w:sz w:val="26"/>
                <w:szCs w:val="26"/>
              </w:rPr>
              <w:t>озаглавливать текст, передавая в заголовке главную мысль текста; находить в тек</w:t>
            </w:r>
            <w:r>
              <w:rPr>
                <w:spacing w:val="2"/>
                <w:sz w:val="26"/>
                <w:szCs w:val="26"/>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Pr>
                <w:sz w:val="26"/>
                <w:szCs w:val="26"/>
              </w:rPr>
              <w:t>ответ примерами из текста; объяснять значение слова с опорой на контекст, с использованием словарей и другой справочной литературы;</w:t>
            </w:r>
          </w:p>
        </w:tc>
        <w:tc>
          <w:tcPr>
            <w:tcW w:w="769" w:type="dxa"/>
            <w:vAlign w:val="center"/>
          </w:tcPr>
          <w:p w:rsidR="00112969" w:rsidRDefault="00112969">
            <w:pPr>
              <w:spacing w:after="0" w:line="240" w:lineRule="auto"/>
              <w:jc w:val="center"/>
              <w:rPr>
                <w:rFonts w:eastAsia="Calibri"/>
                <w:sz w:val="26"/>
                <w:szCs w:val="26"/>
              </w:rPr>
            </w:pPr>
          </w:p>
        </w:tc>
        <w:tc>
          <w:tcPr>
            <w:tcW w:w="706" w:type="dxa"/>
            <w:vAlign w:val="center"/>
          </w:tcPr>
          <w:p w:rsidR="00112969" w:rsidRDefault="00112969">
            <w:pPr>
              <w:spacing w:after="0" w:line="240" w:lineRule="auto"/>
              <w:jc w:val="center"/>
              <w:rPr>
                <w:rFonts w:eastAsia="Calibri"/>
                <w:sz w:val="26"/>
                <w:szCs w:val="26"/>
              </w:rPr>
            </w:pPr>
          </w:p>
        </w:tc>
        <w:tc>
          <w:tcPr>
            <w:tcW w:w="766" w:type="dxa"/>
            <w:vAlign w:val="center"/>
          </w:tcPr>
          <w:p w:rsidR="00112969" w:rsidRDefault="00112969">
            <w:pPr>
              <w:spacing w:after="0" w:line="240" w:lineRule="auto"/>
              <w:jc w:val="center"/>
              <w:rPr>
                <w:rFonts w:eastAsia="Calibri"/>
                <w:sz w:val="26"/>
                <w:szCs w:val="26"/>
              </w:rPr>
            </w:pPr>
          </w:p>
        </w:tc>
        <w:tc>
          <w:tcPr>
            <w:tcW w:w="710" w:type="dxa"/>
            <w:vAlign w:val="center"/>
          </w:tcPr>
          <w:p w:rsidR="00112969" w:rsidRDefault="00112969">
            <w:pPr>
              <w:spacing w:after="0" w:line="240" w:lineRule="auto"/>
              <w:jc w:val="center"/>
              <w:rPr>
                <w:rFonts w:eastAsia="Calibri"/>
                <w:sz w:val="26"/>
                <w:szCs w:val="26"/>
              </w:rPr>
            </w:pPr>
          </w:p>
        </w:tc>
        <w:tc>
          <w:tcPr>
            <w:tcW w:w="764" w:type="dxa"/>
            <w:vAlign w:val="center"/>
          </w:tcPr>
          <w:p w:rsidR="00112969" w:rsidRDefault="00112969">
            <w:pPr>
              <w:spacing w:after="0" w:line="240" w:lineRule="auto"/>
              <w:jc w:val="center"/>
              <w:rPr>
                <w:rFonts w:eastAsia="Calibri"/>
                <w:sz w:val="26"/>
                <w:szCs w:val="26"/>
              </w:rPr>
            </w:pPr>
          </w:p>
        </w:tc>
        <w:tc>
          <w:tcPr>
            <w:tcW w:w="707"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66"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695"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r>
      <w:tr w:rsidR="00112969">
        <w:tc>
          <w:tcPr>
            <w:tcW w:w="819" w:type="dxa"/>
            <w:vMerge/>
          </w:tcPr>
          <w:p w:rsidR="00112969" w:rsidRDefault="00112969">
            <w:pPr>
              <w:spacing w:after="0" w:line="240" w:lineRule="auto"/>
              <w:rPr>
                <w:rFonts w:eastAsia="Calibri"/>
                <w:sz w:val="26"/>
                <w:szCs w:val="26"/>
              </w:rPr>
            </w:pPr>
          </w:p>
        </w:tc>
        <w:tc>
          <w:tcPr>
            <w:tcW w:w="3763" w:type="dxa"/>
          </w:tcPr>
          <w:p w:rsidR="00112969" w:rsidRDefault="00661D81">
            <w:pPr>
              <w:pStyle w:val="213"/>
              <w:spacing w:line="240" w:lineRule="auto"/>
              <w:rPr>
                <w:sz w:val="26"/>
                <w:szCs w:val="26"/>
              </w:rPr>
            </w:pPr>
            <w:r>
              <w:rPr>
                <w:iCs/>
                <w:sz w:val="26"/>
                <w:szCs w:val="26"/>
              </w:rPr>
              <w:t>для научно-популярных текстов</w:t>
            </w:r>
            <w:r>
              <w:rPr>
                <w:sz w:val="26"/>
                <w:szCs w:val="26"/>
              </w:rPr>
              <w:t xml:space="preserve">: определять основное </w:t>
            </w:r>
            <w:r>
              <w:rPr>
                <w:spacing w:val="2"/>
                <w:sz w:val="26"/>
                <w:szCs w:val="26"/>
              </w:rPr>
              <w:t xml:space="preserve">содержание текста; озаглавливать текст, в краткой форме отражая в названии основное содержание текста; находить </w:t>
            </w:r>
            <w:r>
              <w:rPr>
                <w:sz w:val="26"/>
                <w:szCs w:val="26"/>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Pr>
                <w:spacing w:val="2"/>
                <w:sz w:val="26"/>
                <w:szCs w:val="26"/>
              </w:rPr>
              <w:t>подтверждая ответ примерами из текста; объяснять значе</w:t>
            </w:r>
            <w:r>
              <w:rPr>
                <w:sz w:val="26"/>
                <w:szCs w:val="26"/>
              </w:rPr>
              <w:t xml:space="preserve">ние слова с опорой на контекст, с использованием словарей и другой справочной литературы; </w:t>
            </w:r>
          </w:p>
        </w:tc>
        <w:tc>
          <w:tcPr>
            <w:tcW w:w="769" w:type="dxa"/>
            <w:vAlign w:val="center"/>
          </w:tcPr>
          <w:p w:rsidR="00112969" w:rsidRDefault="00112969">
            <w:pPr>
              <w:spacing w:after="0" w:line="240" w:lineRule="auto"/>
              <w:jc w:val="center"/>
              <w:rPr>
                <w:rFonts w:eastAsia="Calibri"/>
                <w:sz w:val="26"/>
                <w:szCs w:val="26"/>
              </w:rPr>
            </w:pPr>
          </w:p>
        </w:tc>
        <w:tc>
          <w:tcPr>
            <w:tcW w:w="706" w:type="dxa"/>
            <w:vAlign w:val="center"/>
          </w:tcPr>
          <w:p w:rsidR="00112969" w:rsidRDefault="00112969">
            <w:pPr>
              <w:spacing w:after="0" w:line="240" w:lineRule="auto"/>
              <w:jc w:val="center"/>
              <w:rPr>
                <w:rFonts w:eastAsia="Calibri"/>
                <w:sz w:val="26"/>
                <w:szCs w:val="26"/>
              </w:rPr>
            </w:pPr>
          </w:p>
        </w:tc>
        <w:tc>
          <w:tcPr>
            <w:tcW w:w="766" w:type="dxa"/>
            <w:vAlign w:val="center"/>
          </w:tcPr>
          <w:p w:rsidR="00112969" w:rsidRDefault="00112969">
            <w:pPr>
              <w:spacing w:after="0" w:line="240" w:lineRule="auto"/>
              <w:jc w:val="center"/>
              <w:rPr>
                <w:rFonts w:eastAsia="Calibri"/>
                <w:sz w:val="26"/>
                <w:szCs w:val="26"/>
              </w:rPr>
            </w:pPr>
          </w:p>
        </w:tc>
        <w:tc>
          <w:tcPr>
            <w:tcW w:w="710" w:type="dxa"/>
            <w:vAlign w:val="center"/>
          </w:tcPr>
          <w:p w:rsidR="00112969" w:rsidRDefault="00112969">
            <w:pPr>
              <w:spacing w:after="0" w:line="240" w:lineRule="auto"/>
              <w:jc w:val="center"/>
              <w:rPr>
                <w:rFonts w:eastAsia="Calibri"/>
                <w:sz w:val="26"/>
                <w:szCs w:val="26"/>
              </w:rPr>
            </w:pPr>
          </w:p>
        </w:tc>
        <w:tc>
          <w:tcPr>
            <w:tcW w:w="764" w:type="dxa"/>
            <w:vAlign w:val="center"/>
          </w:tcPr>
          <w:p w:rsidR="00112969" w:rsidRDefault="00112969">
            <w:pPr>
              <w:spacing w:after="0" w:line="240" w:lineRule="auto"/>
              <w:jc w:val="center"/>
              <w:rPr>
                <w:rFonts w:eastAsia="Calibri"/>
                <w:sz w:val="26"/>
                <w:szCs w:val="26"/>
              </w:rPr>
            </w:pPr>
          </w:p>
        </w:tc>
        <w:tc>
          <w:tcPr>
            <w:tcW w:w="707"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66"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695" w:type="dxa"/>
            <w:vAlign w:val="center"/>
          </w:tcPr>
          <w:p w:rsidR="00112969" w:rsidRDefault="00112969">
            <w:pPr>
              <w:spacing w:after="0" w:line="240" w:lineRule="auto"/>
              <w:jc w:val="center"/>
              <w:rPr>
                <w:rFonts w:eastAsia="Calibri"/>
                <w:sz w:val="26"/>
                <w:szCs w:val="26"/>
              </w:rPr>
            </w:pPr>
          </w:p>
        </w:tc>
      </w:tr>
      <w:tr w:rsidR="00112969">
        <w:tc>
          <w:tcPr>
            <w:tcW w:w="819" w:type="dxa"/>
            <w:vMerge/>
          </w:tcPr>
          <w:p w:rsidR="00112969" w:rsidRDefault="00112969">
            <w:pPr>
              <w:spacing w:after="0" w:line="240" w:lineRule="auto"/>
              <w:rPr>
                <w:rFonts w:eastAsia="Calibri"/>
                <w:sz w:val="26"/>
                <w:szCs w:val="26"/>
              </w:rPr>
            </w:pPr>
          </w:p>
        </w:tc>
        <w:tc>
          <w:tcPr>
            <w:tcW w:w="3763" w:type="dxa"/>
          </w:tcPr>
          <w:p w:rsidR="00112969" w:rsidRDefault="00661D81">
            <w:pPr>
              <w:pStyle w:val="213"/>
              <w:spacing w:line="240" w:lineRule="auto"/>
              <w:rPr>
                <w:sz w:val="26"/>
                <w:szCs w:val="26"/>
              </w:rPr>
            </w:pPr>
            <w:r>
              <w:rPr>
                <w:sz w:val="26"/>
                <w:szCs w:val="26"/>
              </w:rPr>
              <w:t>использовать простейшие приемы анализа различных видов текстов:</w:t>
            </w:r>
          </w:p>
          <w:p w:rsidR="00112969" w:rsidRDefault="00661D81">
            <w:pPr>
              <w:pStyle w:val="213"/>
              <w:spacing w:line="240" w:lineRule="auto"/>
              <w:rPr>
                <w:sz w:val="26"/>
                <w:szCs w:val="26"/>
              </w:rPr>
            </w:pPr>
            <w:r>
              <w:rPr>
                <w:iCs/>
                <w:sz w:val="26"/>
                <w:szCs w:val="26"/>
              </w:rPr>
              <w:t>для художественных текстов</w:t>
            </w:r>
            <w:r>
              <w:rPr>
                <w:sz w:val="26"/>
                <w:szCs w:val="26"/>
              </w:rPr>
              <w:t xml:space="preserve">: </w:t>
            </w:r>
            <w:r>
              <w:rPr>
                <w:spacing w:val="2"/>
                <w:sz w:val="26"/>
                <w:szCs w:val="26"/>
              </w:rPr>
              <w:t xml:space="preserve">устанавливать </w:t>
            </w:r>
            <w:r>
              <w:rPr>
                <w:sz w:val="26"/>
                <w:szCs w:val="26"/>
              </w:rPr>
              <w:t xml:space="preserve">взаимосвязь между событиями, фактами, поступками (мотивы, последствия), мыслями, чувствами героев, опираясь на содержание текста </w:t>
            </w:r>
            <w:r>
              <w:rPr>
                <w:b/>
                <w:i/>
                <w:sz w:val="26"/>
                <w:szCs w:val="26"/>
              </w:rPr>
              <w:t>и историю родного края;</w:t>
            </w:r>
          </w:p>
        </w:tc>
        <w:tc>
          <w:tcPr>
            <w:tcW w:w="769" w:type="dxa"/>
            <w:vAlign w:val="center"/>
          </w:tcPr>
          <w:p w:rsidR="00112969" w:rsidRDefault="00112969">
            <w:pPr>
              <w:spacing w:after="0" w:line="240" w:lineRule="auto"/>
              <w:jc w:val="center"/>
              <w:rPr>
                <w:rFonts w:eastAsia="Calibri"/>
                <w:sz w:val="26"/>
                <w:szCs w:val="26"/>
              </w:rPr>
            </w:pPr>
          </w:p>
        </w:tc>
        <w:tc>
          <w:tcPr>
            <w:tcW w:w="706" w:type="dxa"/>
            <w:vAlign w:val="center"/>
          </w:tcPr>
          <w:p w:rsidR="00112969" w:rsidRDefault="00112969">
            <w:pPr>
              <w:spacing w:after="0" w:line="240" w:lineRule="auto"/>
              <w:jc w:val="center"/>
              <w:rPr>
                <w:rFonts w:eastAsia="Calibri"/>
                <w:sz w:val="26"/>
                <w:szCs w:val="26"/>
              </w:rPr>
            </w:pPr>
          </w:p>
        </w:tc>
        <w:tc>
          <w:tcPr>
            <w:tcW w:w="766" w:type="dxa"/>
            <w:vAlign w:val="center"/>
          </w:tcPr>
          <w:p w:rsidR="00112969" w:rsidRDefault="00112969">
            <w:pPr>
              <w:spacing w:after="0" w:line="240" w:lineRule="auto"/>
              <w:jc w:val="center"/>
              <w:rPr>
                <w:rFonts w:eastAsia="Calibri"/>
                <w:sz w:val="26"/>
                <w:szCs w:val="26"/>
              </w:rPr>
            </w:pPr>
          </w:p>
        </w:tc>
        <w:tc>
          <w:tcPr>
            <w:tcW w:w="710" w:type="dxa"/>
            <w:vAlign w:val="center"/>
          </w:tcPr>
          <w:p w:rsidR="00112969" w:rsidRDefault="00112969">
            <w:pPr>
              <w:spacing w:after="0" w:line="240" w:lineRule="auto"/>
              <w:jc w:val="center"/>
              <w:rPr>
                <w:rFonts w:eastAsia="Calibri"/>
                <w:sz w:val="26"/>
                <w:szCs w:val="26"/>
              </w:rPr>
            </w:pPr>
          </w:p>
        </w:tc>
        <w:tc>
          <w:tcPr>
            <w:tcW w:w="764" w:type="dxa"/>
            <w:vAlign w:val="center"/>
          </w:tcPr>
          <w:p w:rsidR="00112969" w:rsidRDefault="00112969">
            <w:pPr>
              <w:spacing w:after="0" w:line="240" w:lineRule="auto"/>
              <w:jc w:val="center"/>
              <w:rPr>
                <w:rFonts w:eastAsia="Calibri"/>
                <w:sz w:val="26"/>
                <w:szCs w:val="26"/>
              </w:rPr>
            </w:pPr>
          </w:p>
        </w:tc>
        <w:tc>
          <w:tcPr>
            <w:tcW w:w="707" w:type="dxa"/>
            <w:vAlign w:val="center"/>
          </w:tcPr>
          <w:p w:rsidR="00112969" w:rsidRDefault="00112969">
            <w:pPr>
              <w:spacing w:after="0" w:line="240" w:lineRule="auto"/>
              <w:jc w:val="center"/>
              <w:rPr>
                <w:rFonts w:eastAsia="Calibri"/>
                <w:sz w:val="26"/>
                <w:szCs w:val="26"/>
              </w:rPr>
            </w:pPr>
          </w:p>
        </w:tc>
        <w:tc>
          <w:tcPr>
            <w:tcW w:w="766" w:type="dxa"/>
            <w:vAlign w:val="center"/>
          </w:tcPr>
          <w:p w:rsidR="00112969" w:rsidRDefault="00112969">
            <w:pPr>
              <w:spacing w:after="0" w:line="240" w:lineRule="auto"/>
              <w:jc w:val="center"/>
              <w:rPr>
                <w:rFonts w:eastAsia="Calibri"/>
                <w:sz w:val="26"/>
                <w:szCs w:val="26"/>
              </w:rPr>
            </w:pPr>
          </w:p>
        </w:tc>
        <w:tc>
          <w:tcPr>
            <w:tcW w:w="695"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r>
      <w:tr w:rsidR="00112969">
        <w:tc>
          <w:tcPr>
            <w:tcW w:w="819" w:type="dxa"/>
            <w:vMerge/>
          </w:tcPr>
          <w:p w:rsidR="00112969" w:rsidRDefault="00112969">
            <w:pPr>
              <w:spacing w:after="0" w:line="240" w:lineRule="auto"/>
              <w:rPr>
                <w:rFonts w:eastAsia="Calibri"/>
                <w:sz w:val="26"/>
                <w:szCs w:val="26"/>
              </w:rPr>
            </w:pPr>
          </w:p>
        </w:tc>
        <w:tc>
          <w:tcPr>
            <w:tcW w:w="3763" w:type="dxa"/>
          </w:tcPr>
          <w:p w:rsidR="00112969" w:rsidRDefault="00661D81">
            <w:pPr>
              <w:pStyle w:val="213"/>
              <w:spacing w:line="240" w:lineRule="auto"/>
              <w:rPr>
                <w:sz w:val="26"/>
                <w:szCs w:val="26"/>
              </w:rPr>
            </w:pPr>
            <w:r>
              <w:rPr>
                <w:iCs/>
                <w:sz w:val="26"/>
                <w:szCs w:val="26"/>
              </w:rPr>
              <w:t>для научно-популярных текстов</w:t>
            </w:r>
            <w:r>
              <w:rPr>
                <w:sz w:val="26"/>
                <w:szCs w:val="26"/>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tc>
        <w:tc>
          <w:tcPr>
            <w:tcW w:w="769" w:type="dxa"/>
            <w:vAlign w:val="center"/>
          </w:tcPr>
          <w:p w:rsidR="00112969" w:rsidRDefault="00112969">
            <w:pPr>
              <w:spacing w:after="0" w:line="240" w:lineRule="auto"/>
              <w:jc w:val="center"/>
              <w:rPr>
                <w:rFonts w:eastAsia="Calibri"/>
                <w:sz w:val="26"/>
                <w:szCs w:val="26"/>
              </w:rPr>
            </w:pPr>
          </w:p>
        </w:tc>
        <w:tc>
          <w:tcPr>
            <w:tcW w:w="706" w:type="dxa"/>
            <w:vAlign w:val="center"/>
          </w:tcPr>
          <w:p w:rsidR="00112969" w:rsidRDefault="00112969">
            <w:pPr>
              <w:spacing w:after="0" w:line="240" w:lineRule="auto"/>
              <w:jc w:val="center"/>
              <w:rPr>
                <w:rFonts w:eastAsia="Calibri"/>
                <w:sz w:val="26"/>
                <w:szCs w:val="26"/>
              </w:rPr>
            </w:pPr>
          </w:p>
        </w:tc>
        <w:tc>
          <w:tcPr>
            <w:tcW w:w="766" w:type="dxa"/>
            <w:vAlign w:val="center"/>
          </w:tcPr>
          <w:p w:rsidR="00112969" w:rsidRDefault="00112969">
            <w:pPr>
              <w:spacing w:after="0" w:line="240" w:lineRule="auto"/>
              <w:jc w:val="center"/>
              <w:rPr>
                <w:rFonts w:eastAsia="Calibri"/>
                <w:sz w:val="26"/>
                <w:szCs w:val="26"/>
              </w:rPr>
            </w:pPr>
          </w:p>
        </w:tc>
        <w:tc>
          <w:tcPr>
            <w:tcW w:w="710" w:type="dxa"/>
            <w:vAlign w:val="center"/>
          </w:tcPr>
          <w:p w:rsidR="00112969" w:rsidRDefault="00112969">
            <w:pPr>
              <w:spacing w:after="0" w:line="240" w:lineRule="auto"/>
              <w:jc w:val="center"/>
              <w:rPr>
                <w:rFonts w:eastAsia="Calibri"/>
                <w:sz w:val="26"/>
                <w:szCs w:val="26"/>
              </w:rPr>
            </w:pPr>
          </w:p>
        </w:tc>
        <w:tc>
          <w:tcPr>
            <w:tcW w:w="764" w:type="dxa"/>
            <w:vAlign w:val="center"/>
          </w:tcPr>
          <w:p w:rsidR="00112969" w:rsidRDefault="00112969">
            <w:pPr>
              <w:spacing w:after="0" w:line="240" w:lineRule="auto"/>
              <w:jc w:val="center"/>
              <w:rPr>
                <w:rFonts w:eastAsia="Calibri"/>
                <w:sz w:val="26"/>
                <w:szCs w:val="26"/>
              </w:rPr>
            </w:pPr>
          </w:p>
        </w:tc>
        <w:tc>
          <w:tcPr>
            <w:tcW w:w="707" w:type="dxa"/>
            <w:vAlign w:val="center"/>
          </w:tcPr>
          <w:p w:rsidR="00112969" w:rsidRDefault="00112969">
            <w:pPr>
              <w:spacing w:after="0" w:line="240" w:lineRule="auto"/>
              <w:jc w:val="center"/>
              <w:rPr>
                <w:rFonts w:eastAsia="Calibri"/>
                <w:sz w:val="26"/>
                <w:szCs w:val="26"/>
              </w:rPr>
            </w:pPr>
          </w:p>
        </w:tc>
        <w:tc>
          <w:tcPr>
            <w:tcW w:w="766"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695"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r>
      <w:tr w:rsidR="00112969">
        <w:tc>
          <w:tcPr>
            <w:tcW w:w="819" w:type="dxa"/>
            <w:vMerge/>
          </w:tcPr>
          <w:p w:rsidR="00112969" w:rsidRDefault="00112969">
            <w:pPr>
              <w:spacing w:after="0" w:line="240" w:lineRule="auto"/>
              <w:rPr>
                <w:rFonts w:eastAsia="Calibri"/>
                <w:sz w:val="26"/>
                <w:szCs w:val="26"/>
              </w:rPr>
            </w:pPr>
          </w:p>
        </w:tc>
        <w:tc>
          <w:tcPr>
            <w:tcW w:w="3763" w:type="dxa"/>
          </w:tcPr>
          <w:p w:rsidR="00112969" w:rsidRDefault="00661D81">
            <w:pPr>
              <w:pStyle w:val="213"/>
              <w:spacing w:line="240" w:lineRule="auto"/>
              <w:rPr>
                <w:sz w:val="26"/>
                <w:szCs w:val="26"/>
              </w:rPr>
            </w:pPr>
            <w:r>
              <w:rPr>
                <w:sz w:val="26"/>
                <w:szCs w:val="26"/>
              </w:rPr>
              <w:t>использовать различные формы интерпретации содержания текстов:</w:t>
            </w:r>
          </w:p>
          <w:p w:rsidR="00112969" w:rsidRDefault="00661D81">
            <w:pPr>
              <w:spacing w:after="0" w:line="240" w:lineRule="auto"/>
              <w:contextualSpacing/>
              <w:jc w:val="both"/>
              <w:outlineLvl w:val="1"/>
              <w:rPr>
                <w:sz w:val="26"/>
                <w:szCs w:val="26"/>
              </w:rPr>
            </w:pPr>
            <w:r>
              <w:rPr>
                <w:rFonts w:ascii="Times New Roman" w:eastAsia="Times New Roman" w:hAnsi="Times New Roman" w:cs="Times New Roman"/>
                <w:iCs/>
                <w:sz w:val="26"/>
                <w:szCs w:val="26"/>
              </w:rPr>
              <w:t>для художественных текстов</w:t>
            </w:r>
            <w:r>
              <w:rPr>
                <w:rFonts w:ascii="Times New Roman" w:eastAsia="Times New Roman" w:hAnsi="Times New Roman" w:cs="Times New Roman"/>
                <w:sz w:val="26"/>
                <w:szCs w:val="26"/>
              </w:rPr>
              <w:t>: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tc>
        <w:tc>
          <w:tcPr>
            <w:tcW w:w="769" w:type="dxa"/>
            <w:vAlign w:val="center"/>
          </w:tcPr>
          <w:p w:rsidR="00112969" w:rsidRDefault="00112969">
            <w:pPr>
              <w:spacing w:after="0" w:line="240" w:lineRule="auto"/>
              <w:jc w:val="center"/>
              <w:rPr>
                <w:rFonts w:eastAsia="Calibri"/>
                <w:sz w:val="26"/>
                <w:szCs w:val="26"/>
              </w:rPr>
            </w:pPr>
          </w:p>
        </w:tc>
        <w:tc>
          <w:tcPr>
            <w:tcW w:w="706" w:type="dxa"/>
            <w:vAlign w:val="center"/>
          </w:tcPr>
          <w:p w:rsidR="00112969" w:rsidRDefault="00112969">
            <w:pPr>
              <w:spacing w:after="0" w:line="240" w:lineRule="auto"/>
              <w:jc w:val="center"/>
              <w:rPr>
                <w:rFonts w:eastAsia="Calibri"/>
                <w:sz w:val="26"/>
                <w:szCs w:val="26"/>
              </w:rPr>
            </w:pPr>
          </w:p>
        </w:tc>
        <w:tc>
          <w:tcPr>
            <w:tcW w:w="766" w:type="dxa"/>
            <w:vAlign w:val="center"/>
          </w:tcPr>
          <w:p w:rsidR="00112969" w:rsidRDefault="00112969">
            <w:pPr>
              <w:spacing w:after="0" w:line="240" w:lineRule="auto"/>
              <w:jc w:val="center"/>
              <w:rPr>
                <w:rFonts w:eastAsia="Calibri"/>
                <w:sz w:val="26"/>
                <w:szCs w:val="26"/>
              </w:rPr>
            </w:pPr>
          </w:p>
        </w:tc>
        <w:tc>
          <w:tcPr>
            <w:tcW w:w="710"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64"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07"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66"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695"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r>
      <w:tr w:rsidR="00112969">
        <w:tc>
          <w:tcPr>
            <w:tcW w:w="819" w:type="dxa"/>
            <w:vMerge/>
          </w:tcPr>
          <w:p w:rsidR="00112969" w:rsidRDefault="00112969">
            <w:pPr>
              <w:spacing w:after="0" w:line="240" w:lineRule="auto"/>
              <w:rPr>
                <w:rFonts w:eastAsia="Calibri"/>
                <w:sz w:val="26"/>
                <w:szCs w:val="26"/>
              </w:rPr>
            </w:pPr>
          </w:p>
        </w:tc>
        <w:tc>
          <w:tcPr>
            <w:tcW w:w="3763" w:type="dxa"/>
          </w:tcPr>
          <w:p w:rsidR="00112969" w:rsidRDefault="00661D81">
            <w:pPr>
              <w:pStyle w:val="213"/>
              <w:spacing w:line="240" w:lineRule="auto"/>
              <w:rPr>
                <w:sz w:val="26"/>
                <w:szCs w:val="26"/>
              </w:rPr>
            </w:pPr>
            <w:r>
              <w:rPr>
                <w:iCs/>
                <w:sz w:val="26"/>
                <w:szCs w:val="26"/>
              </w:rPr>
              <w:t>для научно-популярных текстов</w:t>
            </w:r>
            <w:r>
              <w:rPr>
                <w:sz w:val="26"/>
                <w:szCs w:val="26"/>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tc>
        <w:tc>
          <w:tcPr>
            <w:tcW w:w="769" w:type="dxa"/>
            <w:vAlign w:val="center"/>
          </w:tcPr>
          <w:p w:rsidR="00112969" w:rsidRDefault="00112969">
            <w:pPr>
              <w:spacing w:after="0" w:line="240" w:lineRule="auto"/>
              <w:jc w:val="center"/>
              <w:rPr>
                <w:rFonts w:eastAsia="Calibri"/>
                <w:sz w:val="26"/>
                <w:szCs w:val="26"/>
              </w:rPr>
            </w:pPr>
          </w:p>
        </w:tc>
        <w:tc>
          <w:tcPr>
            <w:tcW w:w="706" w:type="dxa"/>
            <w:vAlign w:val="center"/>
          </w:tcPr>
          <w:p w:rsidR="00112969" w:rsidRDefault="00112969">
            <w:pPr>
              <w:spacing w:after="0" w:line="240" w:lineRule="auto"/>
              <w:jc w:val="center"/>
              <w:rPr>
                <w:rFonts w:eastAsia="Calibri"/>
                <w:sz w:val="26"/>
                <w:szCs w:val="26"/>
              </w:rPr>
            </w:pPr>
          </w:p>
        </w:tc>
        <w:tc>
          <w:tcPr>
            <w:tcW w:w="766" w:type="dxa"/>
            <w:vAlign w:val="center"/>
          </w:tcPr>
          <w:p w:rsidR="00112969" w:rsidRDefault="00112969">
            <w:pPr>
              <w:spacing w:after="0" w:line="240" w:lineRule="auto"/>
              <w:jc w:val="center"/>
              <w:rPr>
                <w:rFonts w:eastAsia="Calibri"/>
                <w:sz w:val="26"/>
                <w:szCs w:val="26"/>
              </w:rPr>
            </w:pPr>
          </w:p>
        </w:tc>
        <w:tc>
          <w:tcPr>
            <w:tcW w:w="710" w:type="dxa"/>
            <w:vAlign w:val="center"/>
          </w:tcPr>
          <w:p w:rsidR="00112969" w:rsidRDefault="00112969">
            <w:pPr>
              <w:spacing w:after="0" w:line="240" w:lineRule="auto"/>
              <w:jc w:val="center"/>
              <w:rPr>
                <w:rFonts w:eastAsia="Calibri"/>
                <w:sz w:val="26"/>
                <w:szCs w:val="26"/>
              </w:rPr>
            </w:pPr>
          </w:p>
        </w:tc>
        <w:tc>
          <w:tcPr>
            <w:tcW w:w="764" w:type="dxa"/>
            <w:vAlign w:val="center"/>
          </w:tcPr>
          <w:p w:rsidR="00112969" w:rsidRDefault="00112969">
            <w:pPr>
              <w:spacing w:after="0" w:line="240" w:lineRule="auto"/>
              <w:jc w:val="center"/>
              <w:rPr>
                <w:rFonts w:eastAsia="Calibri"/>
                <w:sz w:val="26"/>
                <w:szCs w:val="26"/>
              </w:rPr>
            </w:pPr>
          </w:p>
        </w:tc>
        <w:tc>
          <w:tcPr>
            <w:tcW w:w="707"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66"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695"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r>
      <w:tr w:rsidR="00112969">
        <w:tc>
          <w:tcPr>
            <w:tcW w:w="819" w:type="dxa"/>
            <w:vMerge/>
          </w:tcPr>
          <w:p w:rsidR="00112969" w:rsidRDefault="00112969">
            <w:pPr>
              <w:spacing w:after="0" w:line="240" w:lineRule="auto"/>
              <w:rPr>
                <w:rFonts w:eastAsia="Calibri"/>
                <w:sz w:val="26"/>
                <w:szCs w:val="26"/>
              </w:rPr>
            </w:pPr>
          </w:p>
        </w:tc>
        <w:tc>
          <w:tcPr>
            <w:tcW w:w="3763" w:type="dxa"/>
          </w:tcPr>
          <w:p w:rsidR="00112969" w:rsidRDefault="00661D81">
            <w:pPr>
              <w:pStyle w:val="213"/>
              <w:spacing w:line="240" w:lineRule="auto"/>
              <w:rPr>
                <w:sz w:val="26"/>
                <w:szCs w:val="26"/>
              </w:rPr>
            </w:pPr>
            <w:r>
              <w:rPr>
                <w:sz w:val="26"/>
                <w:szCs w:val="26"/>
              </w:rPr>
              <w:t>ориентироваться в нравственном содержании прочитанного, самостоятельно делать выводы, соотносить поступки героев с нравственными нормами (</w:t>
            </w:r>
            <w:r>
              <w:rPr>
                <w:iCs/>
                <w:sz w:val="26"/>
                <w:szCs w:val="26"/>
              </w:rPr>
              <w:t>только для художественных текстов</w:t>
            </w:r>
            <w:r>
              <w:rPr>
                <w:sz w:val="26"/>
                <w:szCs w:val="26"/>
              </w:rPr>
              <w:t>);</w:t>
            </w:r>
          </w:p>
        </w:tc>
        <w:tc>
          <w:tcPr>
            <w:tcW w:w="769" w:type="dxa"/>
            <w:vAlign w:val="center"/>
          </w:tcPr>
          <w:p w:rsidR="00112969" w:rsidRDefault="00112969">
            <w:pPr>
              <w:spacing w:after="0" w:line="240" w:lineRule="auto"/>
              <w:jc w:val="center"/>
              <w:rPr>
                <w:rFonts w:eastAsia="Calibri"/>
                <w:sz w:val="26"/>
                <w:szCs w:val="26"/>
              </w:rPr>
            </w:pPr>
          </w:p>
        </w:tc>
        <w:tc>
          <w:tcPr>
            <w:tcW w:w="706" w:type="dxa"/>
            <w:vAlign w:val="center"/>
          </w:tcPr>
          <w:p w:rsidR="00112969" w:rsidRDefault="00112969">
            <w:pPr>
              <w:spacing w:after="0" w:line="240" w:lineRule="auto"/>
              <w:jc w:val="center"/>
              <w:rPr>
                <w:rFonts w:eastAsia="Calibri"/>
                <w:sz w:val="26"/>
                <w:szCs w:val="26"/>
              </w:rPr>
            </w:pPr>
          </w:p>
        </w:tc>
        <w:tc>
          <w:tcPr>
            <w:tcW w:w="766" w:type="dxa"/>
            <w:vAlign w:val="center"/>
          </w:tcPr>
          <w:p w:rsidR="00112969" w:rsidRDefault="00112969">
            <w:pPr>
              <w:spacing w:after="0" w:line="240" w:lineRule="auto"/>
              <w:jc w:val="center"/>
              <w:rPr>
                <w:rFonts w:eastAsia="Calibri"/>
                <w:sz w:val="26"/>
                <w:szCs w:val="26"/>
              </w:rPr>
            </w:pPr>
          </w:p>
        </w:tc>
        <w:tc>
          <w:tcPr>
            <w:tcW w:w="710" w:type="dxa"/>
            <w:vAlign w:val="center"/>
          </w:tcPr>
          <w:p w:rsidR="00112969" w:rsidRDefault="00112969">
            <w:pPr>
              <w:spacing w:after="0" w:line="240" w:lineRule="auto"/>
              <w:jc w:val="center"/>
              <w:rPr>
                <w:rFonts w:eastAsia="Calibri"/>
                <w:sz w:val="26"/>
                <w:szCs w:val="26"/>
              </w:rPr>
            </w:pPr>
          </w:p>
        </w:tc>
        <w:tc>
          <w:tcPr>
            <w:tcW w:w="764" w:type="dxa"/>
            <w:vAlign w:val="center"/>
          </w:tcPr>
          <w:p w:rsidR="00112969" w:rsidRDefault="00112969">
            <w:pPr>
              <w:spacing w:after="0" w:line="240" w:lineRule="auto"/>
              <w:jc w:val="center"/>
              <w:rPr>
                <w:rFonts w:eastAsia="Calibri"/>
                <w:sz w:val="26"/>
                <w:szCs w:val="26"/>
              </w:rPr>
            </w:pPr>
          </w:p>
        </w:tc>
        <w:tc>
          <w:tcPr>
            <w:tcW w:w="707" w:type="dxa"/>
            <w:vAlign w:val="center"/>
          </w:tcPr>
          <w:p w:rsidR="00112969" w:rsidRDefault="00112969">
            <w:pPr>
              <w:spacing w:after="0" w:line="240" w:lineRule="auto"/>
              <w:jc w:val="center"/>
              <w:rPr>
                <w:rFonts w:eastAsia="Calibri"/>
                <w:sz w:val="26"/>
                <w:szCs w:val="26"/>
              </w:rPr>
            </w:pPr>
          </w:p>
        </w:tc>
        <w:tc>
          <w:tcPr>
            <w:tcW w:w="766"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695"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r>
      <w:tr w:rsidR="00112969">
        <w:tc>
          <w:tcPr>
            <w:tcW w:w="819" w:type="dxa"/>
            <w:vMerge/>
          </w:tcPr>
          <w:p w:rsidR="00112969" w:rsidRDefault="00112969">
            <w:pPr>
              <w:spacing w:after="0" w:line="240" w:lineRule="auto"/>
              <w:rPr>
                <w:rFonts w:eastAsia="Calibri"/>
                <w:sz w:val="26"/>
                <w:szCs w:val="26"/>
              </w:rPr>
            </w:pPr>
          </w:p>
        </w:tc>
        <w:tc>
          <w:tcPr>
            <w:tcW w:w="3763" w:type="dxa"/>
          </w:tcPr>
          <w:p w:rsidR="00112969" w:rsidRDefault="00661D81">
            <w:pPr>
              <w:pStyle w:val="213"/>
              <w:spacing w:line="240" w:lineRule="auto"/>
              <w:rPr>
                <w:sz w:val="26"/>
                <w:szCs w:val="26"/>
              </w:rPr>
            </w:pPr>
            <w:r>
              <w:rPr>
                <w:sz w:val="26"/>
                <w:szCs w:val="26"/>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tc>
        <w:tc>
          <w:tcPr>
            <w:tcW w:w="769" w:type="dxa"/>
            <w:vAlign w:val="center"/>
          </w:tcPr>
          <w:p w:rsidR="00112969" w:rsidRDefault="00112969">
            <w:pPr>
              <w:spacing w:after="0" w:line="240" w:lineRule="auto"/>
              <w:jc w:val="center"/>
              <w:rPr>
                <w:rFonts w:eastAsia="Calibri"/>
                <w:sz w:val="26"/>
                <w:szCs w:val="26"/>
              </w:rPr>
            </w:pPr>
          </w:p>
        </w:tc>
        <w:tc>
          <w:tcPr>
            <w:tcW w:w="706" w:type="dxa"/>
            <w:vAlign w:val="center"/>
          </w:tcPr>
          <w:p w:rsidR="00112969" w:rsidRDefault="00112969">
            <w:pPr>
              <w:spacing w:after="0" w:line="240" w:lineRule="auto"/>
              <w:jc w:val="center"/>
              <w:rPr>
                <w:rFonts w:eastAsia="Calibri"/>
                <w:sz w:val="26"/>
                <w:szCs w:val="26"/>
              </w:rPr>
            </w:pPr>
          </w:p>
        </w:tc>
        <w:tc>
          <w:tcPr>
            <w:tcW w:w="766" w:type="dxa"/>
            <w:vAlign w:val="center"/>
          </w:tcPr>
          <w:p w:rsidR="00112969" w:rsidRDefault="00112969">
            <w:pPr>
              <w:spacing w:after="0" w:line="240" w:lineRule="auto"/>
              <w:jc w:val="center"/>
              <w:rPr>
                <w:rFonts w:eastAsia="Calibri"/>
                <w:sz w:val="26"/>
                <w:szCs w:val="26"/>
              </w:rPr>
            </w:pPr>
          </w:p>
        </w:tc>
        <w:tc>
          <w:tcPr>
            <w:tcW w:w="710"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64"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07"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66" w:type="dxa"/>
            <w:vAlign w:val="center"/>
          </w:tcPr>
          <w:p w:rsidR="00112969" w:rsidRDefault="00112969">
            <w:pPr>
              <w:spacing w:after="0" w:line="240" w:lineRule="auto"/>
              <w:jc w:val="center"/>
              <w:rPr>
                <w:rFonts w:eastAsia="Calibri"/>
                <w:sz w:val="26"/>
                <w:szCs w:val="26"/>
              </w:rPr>
            </w:pPr>
          </w:p>
        </w:tc>
        <w:tc>
          <w:tcPr>
            <w:tcW w:w="695" w:type="dxa"/>
            <w:vAlign w:val="center"/>
          </w:tcPr>
          <w:p w:rsidR="00112969" w:rsidRDefault="00112969">
            <w:pPr>
              <w:spacing w:after="0" w:line="240" w:lineRule="auto"/>
              <w:jc w:val="center"/>
              <w:rPr>
                <w:rFonts w:eastAsia="Calibri"/>
                <w:sz w:val="26"/>
                <w:szCs w:val="26"/>
              </w:rPr>
            </w:pPr>
          </w:p>
        </w:tc>
      </w:tr>
      <w:tr w:rsidR="00112969">
        <w:tc>
          <w:tcPr>
            <w:tcW w:w="819" w:type="dxa"/>
            <w:vMerge/>
          </w:tcPr>
          <w:p w:rsidR="00112969" w:rsidRDefault="00112969">
            <w:pPr>
              <w:spacing w:after="0" w:line="240" w:lineRule="auto"/>
              <w:rPr>
                <w:rFonts w:eastAsia="Calibri"/>
                <w:sz w:val="26"/>
                <w:szCs w:val="26"/>
              </w:rPr>
            </w:pPr>
          </w:p>
        </w:tc>
        <w:tc>
          <w:tcPr>
            <w:tcW w:w="3763" w:type="dxa"/>
          </w:tcPr>
          <w:p w:rsidR="00112969" w:rsidRDefault="00661D81">
            <w:pPr>
              <w:pStyle w:val="213"/>
              <w:spacing w:line="240" w:lineRule="auto"/>
              <w:rPr>
                <w:sz w:val="26"/>
                <w:szCs w:val="26"/>
              </w:rPr>
            </w:pPr>
            <w:r>
              <w:rPr>
                <w:sz w:val="26"/>
                <w:szCs w:val="26"/>
              </w:rPr>
              <w:t>передавать содержание прочитанного или прослушанного с учетом специфики текста в виде пересказа (полного или краткого) (</w:t>
            </w:r>
            <w:r>
              <w:rPr>
                <w:iCs/>
                <w:sz w:val="26"/>
                <w:szCs w:val="26"/>
              </w:rPr>
              <w:t>для всех видов текстов</w:t>
            </w:r>
            <w:r>
              <w:rPr>
                <w:b/>
                <w:i/>
                <w:iCs/>
                <w:sz w:val="26"/>
                <w:szCs w:val="26"/>
              </w:rPr>
              <w:t>в том числе уральских авторов</w:t>
            </w:r>
            <w:r>
              <w:rPr>
                <w:i/>
                <w:sz w:val="26"/>
                <w:szCs w:val="26"/>
              </w:rPr>
              <w:t>);</w:t>
            </w:r>
          </w:p>
        </w:tc>
        <w:tc>
          <w:tcPr>
            <w:tcW w:w="769" w:type="dxa"/>
            <w:vAlign w:val="center"/>
          </w:tcPr>
          <w:p w:rsidR="00112969" w:rsidRDefault="00112969">
            <w:pPr>
              <w:spacing w:after="0" w:line="240" w:lineRule="auto"/>
              <w:jc w:val="center"/>
              <w:rPr>
                <w:rFonts w:eastAsia="Calibri"/>
                <w:sz w:val="26"/>
                <w:szCs w:val="26"/>
              </w:rPr>
            </w:pPr>
          </w:p>
        </w:tc>
        <w:tc>
          <w:tcPr>
            <w:tcW w:w="706" w:type="dxa"/>
            <w:vAlign w:val="center"/>
          </w:tcPr>
          <w:p w:rsidR="00112969" w:rsidRDefault="00112969">
            <w:pPr>
              <w:spacing w:after="0" w:line="240" w:lineRule="auto"/>
              <w:jc w:val="center"/>
              <w:rPr>
                <w:rFonts w:eastAsia="Calibri"/>
                <w:sz w:val="26"/>
                <w:szCs w:val="26"/>
              </w:rPr>
            </w:pPr>
          </w:p>
        </w:tc>
        <w:tc>
          <w:tcPr>
            <w:tcW w:w="766" w:type="dxa"/>
            <w:vAlign w:val="center"/>
          </w:tcPr>
          <w:p w:rsidR="00112969" w:rsidRDefault="00112969">
            <w:pPr>
              <w:spacing w:after="0" w:line="240" w:lineRule="auto"/>
              <w:jc w:val="center"/>
              <w:rPr>
                <w:rFonts w:eastAsia="Calibri"/>
                <w:sz w:val="26"/>
                <w:szCs w:val="26"/>
              </w:rPr>
            </w:pPr>
          </w:p>
        </w:tc>
        <w:tc>
          <w:tcPr>
            <w:tcW w:w="710" w:type="dxa"/>
            <w:vAlign w:val="center"/>
          </w:tcPr>
          <w:p w:rsidR="00112969" w:rsidRDefault="00112969">
            <w:pPr>
              <w:spacing w:after="0" w:line="240" w:lineRule="auto"/>
              <w:jc w:val="center"/>
              <w:rPr>
                <w:rFonts w:eastAsia="Calibri"/>
                <w:sz w:val="26"/>
                <w:szCs w:val="26"/>
              </w:rPr>
            </w:pPr>
          </w:p>
        </w:tc>
        <w:tc>
          <w:tcPr>
            <w:tcW w:w="764"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07"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66"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695" w:type="dxa"/>
            <w:vAlign w:val="center"/>
          </w:tcPr>
          <w:p w:rsidR="00112969" w:rsidRDefault="00112969">
            <w:pPr>
              <w:spacing w:after="0" w:line="240" w:lineRule="auto"/>
              <w:jc w:val="center"/>
              <w:rPr>
                <w:rFonts w:eastAsia="Calibri"/>
                <w:sz w:val="26"/>
                <w:szCs w:val="26"/>
              </w:rPr>
            </w:pPr>
          </w:p>
        </w:tc>
      </w:tr>
      <w:tr w:rsidR="00112969">
        <w:tc>
          <w:tcPr>
            <w:tcW w:w="819" w:type="dxa"/>
            <w:vMerge/>
          </w:tcPr>
          <w:p w:rsidR="00112969" w:rsidRDefault="00112969">
            <w:pPr>
              <w:spacing w:after="0" w:line="240" w:lineRule="auto"/>
              <w:rPr>
                <w:rFonts w:eastAsia="Calibri"/>
                <w:sz w:val="26"/>
                <w:szCs w:val="26"/>
              </w:rPr>
            </w:pPr>
          </w:p>
        </w:tc>
        <w:tc>
          <w:tcPr>
            <w:tcW w:w="3763" w:type="dxa"/>
          </w:tcPr>
          <w:p w:rsidR="00112969" w:rsidRDefault="00661D81">
            <w:pPr>
              <w:spacing w:after="0" w:line="240" w:lineRule="auto"/>
              <w:contextualSpacing/>
              <w:jc w:val="both"/>
              <w:outlineLvl w:val="1"/>
              <w:rPr>
                <w:sz w:val="26"/>
                <w:szCs w:val="26"/>
                <w:highlight w:val="yellow"/>
              </w:rPr>
            </w:pPr>
            <w:r>
              <w:rPr>
                <w:rFonts w:ascii="Times New Roman" w:eastAsia="Calibri" w:hAnsi="Times New Roman" w:cs="Times New Roman"/>
                <w:sz w:val="26"/>
                <w:szCs w:val="26"/>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Pr>
                <w:rFonts w:ascii="Times New Roman" w:eastAsia="Calibri" w:hAnsi="Times New Roman" w:cs="Times New Roman"/>
                <w:iCs/>
                <w:sz w:val="26"/>
                <w:szCs w:val="26"/>
              </w:rPr>
              <w:t>для всех видов текстов</w:t>
            </w:r>
            <w:r>
              <w:rPr>
                <w:rFonts w:ascii="Times New Roman" w:eastAsia="Calibri" w:hAnsi="Times New Roman" w:cs="Times New Roman"/>
                <w:sz w:val="26"/>
                <w:szCs w:val="26"/>
              </w:rPr>
              <w:t>).</w:t>
            </w:r>
          </w:p>
        </w:tc>
        <w:tc>
          <w:tcPr>
            <w:tcW w:w="769" w:type="dxa"/>
            <w:vAlign w:val="center"/>
          </w:tcPr>
          <w:p w:rsidR="00112969" w:rsidRDefault="00112969">
            <w:pPr>
              <w:spacing w:after="0" w:line="240" w:lineRule="auto"/>
              <w:jc w:val="center"/>
              <w:rPr>
                <w:rFonts w:eastAsia="Calibri"/>
                <w:sz w:val="26"/>
                <w:szCs w:val="26"/>
              </w:rPr>
            </w:pPr>
          </w:p>
        </w:tc>
        <w:tc>
          <w:tcPr>
            <w:tcW w:w="706" w:type="dxa"/>
            <w:vAlign w:val="center"/>
          </w:tcPr>
          <w:p w:rsidR="00112969" w:rsidRDefault="00112969">
            <w:pPr>
              <w:spacing w:after="0" w:line="240" w:lineRule="auto"/>
              <w:jc w:val="center"/>
              <w:rPr>
                <w:rFonts w:eastAsia="Calibri"/>
                <w:sz w:val="26"/>
                <w:szCs w:val="26"/>
              </w:rPr>
            </w:pPr>
          </w:p>
        </w:tc>
        <w:tc>
          <w:tcPr>
            <w:tcW w:w="766"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10"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64"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07"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66" w:type="dxa"/>
            <w:vAlign w:val="center"/>
          </w:tcPr>
          <w:p w:rsidR="00112969" w:rsidRDefault="00112969">
            <w:pPr>
              <w:spacing w:after="0" w:line="240" w:lineRule="auto"/>
              <w:jc w:val="center"/>
              <w:rPr>
                <w:rFonts w:eastAsia="Calibri"/>
                <w:sz w:val="26"/>
                <w:szCs w:val="26"/>
              </w:rPr>
            </w:pPr>
          </w:p>
        </w:tc>
        <w:tc>
          <w:tcPr>
            <w:tcW w:w="695" w:type="dxa"/>
            <w:vAlign w:val="center"/>
          </w:tcPr>
          <w:p w:rsidR="00112969" w:rsidRDefault="00112969">
            <w:pPr>
              <w:spacing w:after="0" w:line="240" w:lineRule="auto"/>
              <w:jc w:val="center"/>
              <w:rPr>
                <w:rFonts w:eastAsia="Calibri"/>
                <w:sz w:val="26"/>
                <w:szCs w:val="26"/>
              </w:rPr>
            </w:pPr>
          </w:p>
        </w:tc>
      </w:tr>
      <w:tr w:rsidR="00112969">
        <w:trPr>
          <w:trHeight w:val="415"/>
        </w:trPr>
        <w:tc>
          <w:tcPr>
            <w:tcW w:w="819" w:type="dxa"/>
            <w:vMerge w:val="restart"/>
            <w:textDirection w:val="btLr"/>
            <w:vAlign w:val="center"/>
          </w:tcPr>
          <w:p w:rsidR="00112969" w:rsidRDefault="00112969">
            <w:pPr>
              <w:spacing w:after="0" w:line="240" w:lineRule="auto"/>
              <w:jc w:val="center"/>
              <w:rPr>
                <w:rFonts w:eastAsia="Calibri"/>
                <w:sz w:val="26"/>
                <w:szCs w:val="26"/>
              </w:rPr>
            </w:pPr>
          </w:p>
          <w:p w:rsidR="00112969" w:rsidRDefault="00661D81">
            <w:r>
              <w:rPr>
                <w:rFonts w:ascii="Times New Roman" w:eastAsia="Times New Roman" w:hAnsi="Times New Roman" w:cs="Times New Roman"/>
                <w:b/>
                <w:sz w:val="26"/>
                <w:szCs w:val="26"/>
              </w:rPr>
              <w:t>Круг детского чтения (для всех видов текстов)</w:t>
            </w:r>
          </w:p>
          <w:p w:rsidR="00112969" w:rsidRDefault="00112969">
            <w:pPr>
              <w:spacing w:after="0" w:line="240" w:lineRule="auto"/>
              <w:ind w:left="113" w:right="113"/>
              <w:jc w:val="center"/>
              <w:rPr>
                <w:rFonts w:eastAsia="Calibri"/>
                <w:b/>
                <w:sz w:val="26"/>
                <w:szCs w:val="26"/>
              </w:rPr>
            </w:pPr>
          </w:p>
        </w:tc>
        <w:tc>
          <w:tcPr>
            <w:tcW w:w="3763" w:type="dxa"/>
          </w:tcPr>
          <w:p w:rsidR="00112969" w:rsidRDefault="00661D81">
            <w:pPr>
              <w:pStyle w:val="213"/>
              <w:spacing w:line="240" w:lineRule="auto"/>
              <w:rPr>
                <w:sz w:val="26"/>
                <w:szCs w:val="26"/>
              </w:rPr>
            </w:pPr>
            <w:r>
              <w:rPr>
                <w:sz w:val="26"/>
                <w:szCs w:val="26"/>
              </w:rPr>
              <w:t>осуществлять выбор книги в библиотеке (или в контролируемом Интернете) по заданной тематике или по собственному желанию;</w:t>
            </w:r>
          </w:p>
        </w:tc>
        <w:tc>
          <w:tcPr>
            <w:tcW w:w="769" w:type="dxa"/>
            <w:vAlign w:val="center"/>
          </w:tcPr>
          <w:p w:rsidR="00112969" w:rsidRDefault="00112969">
            <w:pPr>
              <w:spacing w:after="0" w:line="240" w:lineRule="auto"/>
              <w:jc w:val="center"/>
              <w:rPr>
                <w:sz w:val="26"/>
                <w:szCs w:val="26"/>
              </w:rPr>
            </w:pPr>
          </w:p>
        </w:tc>
        <w:tc>
          <w:tcPr>
            <w:tcW w:w="706" w:type="dxa"/>
            <w:vAlign w:val="center"/>
          </w:tcPr>
          <w:p w:rsidR="00112969" w:rsidRDefault="00112969">
            <w:pPr>
              <w:spacing w:after="0" w:line="240" w:lineRule="auto"/>
              <w:jc w:val="center"/>
              <w:rPr>
                <w:sz w:val="26"/>
                <w:szCs w:val="26"/>
              </w:rPr>
            </w:pPr>
          </w:p>
        </w:tc>
        <w:tc>
          <w:tcPr>
            <w:tcW w:w="766" w:type="dxa"/>
            <w:vAlign w:val="center"/>
          </w:tcPr>
          <w:p w:rsidR="00112969" w:rsidRDefault="00661D81">
            <w:pPr>
              <w:spacing w:after="0" w:line="240" w:lineRule="auto"/>
              <w:jc w:val="center"/>
              <w:rPr>
                <w:sz w:val="26"/>
                <w:szCs w:val="26"/>
              </w:rPr>
            </w:pPr>
            <w:r>
              <w:rPr>
                <w:rFonts w:ascii="Times New Roman" w:eastAsia="Times New Roman" w:hAnsi="Times New Roman" w:cs="Times New Roman"/>
                <w:sz w:val="26"/>
                <w:szCs w:val="26"/>
              </w:rPr>
              <w:t>+</w:t>
            </w:r>
          </w:p>
        </w:tc>
        <w:tc>
          <w:tcPr>
            <w:tcW w:w="710" w:type="dxa"/>
            <w:vAlign w:val="center"/>
          </w:tcPr>
          <w:p w:rsidR="00112969" w:rsidRDefault="00112969">
            <w:pPr>
              <w:spacing w:after="0" w:line="240" w:lineRule="auto"/>
              <w:jc w:val="center"/>
              <w:rPr>
                <w:sz w:val="26"/>
                <w:szCs w:val="26"/>
              </w:rPr>
            </w:pPr>
          </w:p>
        </w:tc>
        <w:tc>
          <w:tcPr>
            <w:tcW w:w="764" w:type="dxa"/>
            <w:vAlign w:val="center"/>
          </w:tcPr>
          <w:p w:rsidR="00112969" w:rsidRDefault="00661D81">
            <w:pPr>
              <w:spacing w:after="0" w:line="240" w:lineRule="auto"/>
              <w:jc w:val="center"/>
              <w:rPr>
                <w:sz w:val="26"/>
                <w:szCs w:val="26"/>
              </w:rPr>
            </w:pPr>
            <w:r>
              <w:rPr>
                <w:rFonts w:ascii="Times New Roman" w:eastAsia="Times New Roman" w:hAnsi="Times New Roman" w:cs="Times New Roman"/>
                <w:sz w:val="26"/>
                <w:szCs w:val="26"/>
              </w:rPr>
              <w:t>+</w:t>
            </w:r>
          </w:p>
        </w:tc>
        <w:tc>
          <w:tcPr>
            <w:tcW w:w="707" w:type="dxa"/>
            <w:vAlign w:val="center"/>
          </w:tcPr>
          <w:p w:rsidR="00112969" w:rsidRDefault="00112969">
            <w:pPr>
              <w:spacing w:after="0" w:line="240" w:lineRule="auto"/>
              <w:jc w:val="center"/>
              <w:rPr>
                <w:sz w:val="26"/>
                <w:szCs w:val="26"/>
              </w:rPr>
            </w:pPr>
          </w:p>
        </w:tc>
        <w:tc>
          <w:tcPr>
            <w:tcW w:w="766" w:type="dxa"/>
            <w:vAlign w:val="center"/>
          </w:tcPr>
          <w:p w:rsidR="00112969" w:rsidRDefault="00112969">
            <w:pPr>
              <w:spacing w:after="0" w:line="240" w:lineRule="auto"/>
              <w:jc w:val="center"/>
              <w:rPr>
                <w:sz w:val="26"/>
                <w:szCs w:val="26"/>
              </w:rPr>
            </w:pPr>
          </w:p>
        </w:tc>
        <w:tc>
          <w:tcPr>
            <w:tcW w:w="695" w:type="dxa"/>
            <w:vAlign w:val="center"/>
          </w:tcPr>
          <w:p w:rsidR="00112969" w:rsidRDefault="00112969">
            <w:pPr>
              <w:spacing w:after="0" w:line="240" w:lineRule="auto"/>
              <w:jc w:val="center"/>
              <w:rPr>
                <w:rFonts w:eastAsia="Calibri"/>
                <w:sz w:val="26"/>
                <w:szCs w:val="26"/>
              </w:rPr>
            </w:pPr>
          </w:p>
        </w:tc>
      </w:tr>
      <w:tr w:rsidR="00112969">
        <w:tc>
          <w:tcPr>
            <w:tcW w:w="819" w:type="dxa"/>
            <w:vMerge/>
            <w:textDirection w:val="btLr"/>
            <w:vAlign w:val="center"/>
          </w:tcPr>
          <w:p w:rsidR="00112969" w:rsidRDefault="00112969">
            <w:pPr>
              <w:spacing w:after="0" w:line="240" w:lineRule="auto"/>
              <w:ind w:left="113" w:right="113"/>
              <w:jc w:val="center"/>
              <w:rPr>
                <w:rFonts w:eastAsia="Calibri"/>
                <w:b/>
                <w:sz w:val="26"/>
                <w:szCs w:val="26"/>
              </w:rPr>
            </w:pPr>
          </w:p>
        </w:tc>
        <w:tc>
          <w:tcPr>
            <w:tcW w:w="3763" w:type="dxa"/>
          </w:tcPr>
          <w:p w:rsidR="00112969" w:rsidRDefault="00661D81">
            <w:pPr>
              <w:spacing w:after="0" w:line="240" w:lineRule="auto"/>
              <w:rPr>
                <w:rFonts w:eastAsia="Calibri"/>
                <w:i/>
                <w:sz w:val="26"/>
                <w:szCs w:val="26"/>
              </w:rPr>
            </w:pPr>
            <w:r>
              <w:rPr>
                <w:rFonts w:ascii="Times New Roman" w:eastAsia="Calibri" w:hAnsi="Times New Roman" w:cs="Times New Roman"/>
                <w:b/>
                <w:i/>
                <w:sz w:val="26"/>
                <w:szCs w:val="26"/>
              </w:rPr>
              <w:t>находить книги уральских авторов</w:t>
            </w:r>
          </w:p>
        </w:tc>
        <w:tc>
          <w:tcPr>
            <w:tcW w:w="769" w:type="dxa"/>
            <w:vAlign w:val="center"/>
          </w:tcPr>
          <w:p w:rsidR="00112969" w:rsidRDefault="00112969">
            <w:pPr>
              <w:spacing w:after="0" w:line="240" w:lineRule="auto"/>
              <w:jc w:val="center"/>
              <w:rPr>
                <w:sz w:val="26"/>
                <w:szCs w:val="26"/>
              </w:rPr>
            </w:pPr>
          </w:p>
        </w:tc>
        <w:tc>
          <w:tcPr>
            <w:tcW w:w="706" w:type="dxa"/>
            <w:vAlign w:val="center"/>
          </w:tcPr>
          <w:p w:rsidR="00112969" w:rsidRDefault="00112969">
            <w:pPr>
              <w:spacing w:after="0" w:line="240" w:lineRule="auto"/>
              <w:jc w:val="center"/>
              <w:rPr>
                <w:sz w:val="26"/>
                <w:szCs w:val="26"/>
              </w:rPr>
            </w:pPr>
          </w:p>
        </w:tc>
        <w:tc>
          <w:tcPr>
            <w:tcW w:w="766" w:type="dxa"/>
            <w:vAlign w:val="center"/>
          </w:tcPr>
          <w:p w:rsidR="00112969" w:rsidRDefault="00661D81">
            <w:pPr>
              <w:spacing w:after="0" w:line="240" w:lineRule="auto"/>
              <w:jc w:val="center"/>
              <w:rPr>
                <w:sz w:val="26"/>
                <w:szCs w:val="26"/>
              </w:rPr>
            </w:pPr>
            <w:r>
              <w:rPr>
                <w:rFonts w:ascii="Times New Roman" w:eastAsia="Times New Roman" w:hAnsi="Times New Roman" w:cs="Times New Roman"/>
                <w:sz w:val="26"/>
                <w:szCs w:val="26"/>
              </w:rPr>
              <w:t>+</w:t>
            </w:r>
          </w:p>
        </w:tc>
        <w:tc>
          <w:tcPr>
            <w:tcW w:w="710" w:type="dxa"/>
            <w:vAlign w:val="center"/>
          </w:tcPr>
          <w:p w:rsidR="00112969" w:rsidRDefault="00112969">
            <w:pPr>
              <w:spacing w:after="0" w:line="240" w:lineRule="auto"/>
              <w:jc w:val="center"/>
              <w:rPr>
                <w:sz w:val="26"/>
                <w:szCs w:val="26"/>
              </w:rPr>
            </w:pPr>
          </w:p>
        </w:tc>
        <w:tc>
          <w:tcPr>
            <w:tcW w:w="764" w:type="dxa"/>
            <w:vAlign w:val="center"/>
          </w:tcPr>
          <w:p w:rsidR="00112969" w:rsidRDefault="00661D81">
            <w:pPr>
              <w:spacing w:after="0" w:line="240" w:lineRule="auto"/>
              <w:jc w:val="center"/>
              <w:rPr>
                <w:sz w:val="26"/>
                <w:szCs w:val="26"/>
              </w:rPr>
            </w:pPr>
            <w:r>
              <w:rPr>
                <w:rFonts w:ascii="Times New Roman" w:eastAsia="Times New Roman" w:hAnsi="Times New Roman" w:cs="Times New Roman"/>
                <w:sz w:val="26"/>
                <w:szCs w:val="26"/>
              </w:rPr>
              <w:t>+</w:t>
            </w:r>
          </w:p>
        </w:tc>
        <w:tc>
          <w:tcPr>
            <w:tcW w:w="707" w:type="dxa"/>
            <w:vAlign w:val="center"/>
          </w:tcPr>
          <w:p w:rsidR="00112969" w:rsidRDefault="00112969">
            <w:pPr>
              <w:spacing w:after="0" w:line="240" w:lineRule="auto"/>
              <w:jc w:val="center"/>
              <w:rPr>
                <w:sz w:val="26"/>
                <w:szCs w:val="26"/>
              </w:rPr>
            </w:pPr>
          </w:p>
        </w:tc>
        <w:tc>
          <w:tcPr>
            <w:tcW w:w="766" w:type="dxa"/>
            <w:vAlign w:val="center"/>
          </w:tcPr>
          <w:p w:rsidR="00112969" w:rsidRDefault="00112969">
            <w:pPr>
              <w:spacing w:after="0" w:line="240" w:lineRule="auto"/>
              <w:jc w:val="center"/>
              <w:rPr>
                <w:sz w:val="26"/>
                <w:szCs w:val="26"/>
              </w:rPr>
            </w:pPr>
          </w:p>
        </w:tc>
        <w:tc>
          <w:tcPr>
            <w:tcW w:w="695" w:type="dxa"/>
            <w:vAlign w:val="center"/>
          </w:tcPr>
          <w:p w:rsidR="00112969" w:rsidRDefault="00112969">
            <w:pPr>
              <w:spacing w:after="0" w:line="240" w:lineRule="auto"/>
              <w:jc w:val="center"/>
              <w:rPr>
                <w:rFonts w:eastAsia="Calibri"/>
                <w:sz w:val="26"/>
                <w:szCs w:val="26"/>
              </w:rPr>
            </w:pPr>
          </w:p>
        </w:tc>
      </w:tr>
      <w:tr w:rsidR="00112969">
        <w:tc>
          <w:tcPr>
            <w:tcW w:w="819" w:type="dxa"/>
            <w:vMerge/>
            <w:textDirection w:val="btLr"/>
            <w:vAlign w:val="center"/>
          </w:tcPr>
          <w:p w:rsidR="00112969" w:rsidRDefault="00112969">
            <w:pPr>
              <w:spacing w:after="0" w:line="240" w:lineRule="auto"/>
              <w:ind w:left="113" w:right="113"/>
              <w:jc w:val="center"/>
              <w:rPr>
                <w:rFonts w:eastAsia="Calibri"/>
                <w:b/>
                <w:sz w:val="26"/>
                <w:szCs w:val="26"/>
              </w:rPr>
            </w:pPr>
          </w:p>
        </w:tc>
        <w:tc>
          <w:tcPr>
            <w:tcW w:w="3763" w:type="dxa"/>
          </w:tcPr>
          <w:p w:rsidR="00112969" w:rsidRDefault="00661D81">
            <w:pPr>
              <w:spacing w:after="0" w:line="240" w:lineRule="auto"/>
              <w:rPr>
                <w:rFonts w:eastAsia="Calibri"/>
                <w:sz w:val="26"/>
                <w:szCs w:val="26"/>
              </w:rPr>
            </w:pPr>
            <w:r>
              <w:rPr>
                <w:rFonts w:ascii="Times New Roman" w:eastAsia="Calibri" w:hAnsi="Times New Roman" w:cs="Times New Roman"/>
                <w:sz w:val="26"/>
                <w:szCs w:val="26"/>
              </w:rPr>
              <w:t xml:space="preserve">вести список прочитанных книг с целью использования его в учебной и внеучебной деятельности, в том числе для планирования своего круга чтения. </w:t>
            </w:r>
          </w:p>
        </w:tc>
        <w:tc>
          <w:tcPr>
            <w:tcW w:w="769" w:type="dxa"/>
            <w:vAlign w:val="center"/>
          </w:tcPr>
          <w:p w:rsidR="00112969" w:rsidRDefault="00112969">
            <w:pPr>
              <w:spacing w:after="0" w:line="240" w:lineRule="auto"/>
              <w:jc w:val="center"/>
              <w:rPr>
                <w:sz w:val="26"/>
                <w:szCs w:val="26"/>
              </w:rPr>
            </w:pPr>
          </w:p>
        </w:tc>
        <w:tc>
          <w:tcPr>
            <w:tcW w:w="706" w:type="dxa"/>
            <w:vAlign w:val="center"/>
          </w:tcPr>
          <w:p w:rsidR="00112969" w:rsidRDefault="00112969">
            <w:pPr>
              <w:spacing w:after="0" w:line="240" w:lineRule="auto"/>
              <w:jc w:val="center"/>
              <w:rPr>
                <w:sz w:val="26"/>
                <w:szCs w:val="26"/>
              </w:rPr>
            </w:pPr>
          </w:p>
        </w:tc>
        <w:tc>
          <w:tcPr>
            <w:tcW w:w="766" w:type="dxa"/>
            <w:vAlign w:val="center"/>
          </w:tcPr>
          <w:p w:rsidR="00112969" w:rsidRDefault="00112969">
            <w:pPr>
              <w:spacing w:after="0" w:line="240" w:lineRule="auto"/>
              <w:jc w:val="center"/>
              <w:rPr>
                <w:sz w:val="26"/>
                <w:szCs w:val="26"/>
              </w:rPr>
            </w:pPr>
          </w:p>
        </w:tc>
        <w:tc>
          <w:tcPr>
            <w:tcW w:w="710" w:type="dxa"/>
            <w:vAlign w:val="center"/>
          </w:tcPr>
          <w:p w:rsidR="00112969" w:rsidRDefault="00112969">
            <w:pPr>
              <w:spacing w:after="0" w:line="240" w:lineRule="auto"/>
              <w:jc w:val="center"/>
              <w:rPr>
                <w:sz w:val="26"/>
                <w:szCs w:val="26"/>
              </w:rPr>
            </w:pPr>
          </w:p>
        </w:tc>
        <w:tc>
          <w:tcPr>
            <w:tcW w:w="764" w:type="dxa"/>
            <w:vAlign w:val="center"/>
          </w:tcPr>
          <w:p w:rsidR="00112969" w:rsidRDefault="00112969">
            <w:pPr>
              <w:spacing w:after="0" w:line="240" w:lineRule="auto"/>
              <w:jc w:val="center"/>
              <w:rPr>
                <w:sz w:val="26"/>
                <w:szCs w:val="26"/>
              </w:rPr>
            </w:pPr>
          </w:p>
        </w:tc>
        <w:tc>
          <w:tcPr>
            <w:tcW w:w="707" w:type="dxa"/>
            <w:vAlign w:val="center"/>
          </w:tcPr>
          <w:p w:rsidR="00112969" w:rsidRDefault="00661D81">
            <w:pPr>
              <w:spacing w:after="0" w:line="240" w:lineRule="auto"/>
              <w:jc w:val="center"/>
              <w:rPr>
                <w:sz w:val="26"/>
                <w:szCs w:val="26"/>
              </w:rPr>
            </w:pPr>
            <w:r>
              <w:rPr>
                <w:rFonts w:ascii="Times New Roman" w:eastAsia="Times New Roman" w:hAnsi="Times New Roman" w:cs="Times New Roman"/>
                <w:sz w:val="26"/>
                <w:szCs w:val="26"/>
              </w:rPr>
              <w:t>+</w:t>
            </w:r>
          </w:p>
        </w:tc>
        <w:tc>
          <w:tcPr>
            <w:tcW w:w="766" w:type="dxa"/>
            <w:vAlign w:val="center"/>
          </w:tcPr>
          <w:p w:rsidR="00112969" w:rsidRDefault="00661D81">
            <w:pPr>
              <w:spacing w:after="0" w:line="240" w:lineRule="auto"/>
              <w:jc w:val="center"/>
              <w:rPr>
                <w:sz w:val="26"/>
                <w:szCs w:val="26"/>
              </w:rPr>
            </w:pPr>
            <w:r>
              <w:rPr>
                <w:rFonts w:ascii="Times New Roman" w:eastAsia="Times New Roman" w:hAnsi="Times New Roman" w:cs="Times New Roman"/>
                <w:sz w:val="26"/>
                <w:szCs w:val="26"/>
              </w:rPr>
              <w:t>+</w:t>
            </w:r>
          </w:p>
        </w:tc>
        <w:tc>
          <w:tcPr>
            <w:tcW w:w="695" w:type="dxa"/>
            <w:vAlign w:val="center"/>
          </w:tcPr>
          <w:p w:rsidR="00112969" w:rsidRDefault="00112969">
            <w:pPr>
              <w:spacing w:after="0" w:line="240" w:lineRule="auto"/>
              <w:jc w:val="center"/>
              <w:rPr>
                <w:rFonts w:eastAsia="Calibri"/>
                <w:sz w:val="26"/>
                <w:szCs w:val="26"/>
              </w:rPr>
            </w:pPr>
          </w:p>
        </w:tc>
      </w:tr>
      <w:tr w:rsidR="00112969">
        <w:tc>
          <w:tcPr>
            <w:tcW w:w="819" w:type="dxa"/>
            <w:vMerge/>
            <w:textDirection w:val="btLr"/>
            <w:vAlign w:val="center"/>
          </w:tcPr>
          <w:p w:rsidR="00112969" w:rsidRDefault="00112969">
            <w:pPr>
              <w:spacing w:after="0" w:line="240" w:lineRule="auto"/>
              <w:ind w:left="113" w:right="113"/>
              <w:jc w:val="center"/>
              <w:rPr>
                <w:rFonts w:eastAsia="Calibri"/>
                <w:b/>
                <w:sz w:val="26"/>
                <w:szCs w:val="26"/>
              </w:rPr>
            </w:pPr>
          </w:p>
        </w:tc>
        <w:tc>
          <w:tcPr>
            <w:tcW w:w="3763" w:type="dxa"/>
          </w:tcPr>
          <w:p w:rsidR="00112969" w:rsidRDefault="00661D81">
            <w:pPr>
              <w:pStyle w:val="afff2"/>
              <w:spacing w:line="240" w:lineRule="auto"/>
              <w:ind w:firstLine="0"/>
              <w:rPr>
                <w:rFonts w:ascii="Times New Roman" w:hAnsi="Times New Roman"/>
                <w:b/>
                <w:color w:val="auto"/>
                <w:sz w:val="26"/>
                <w:szCs w:val="26"/>
              </w:rPr>
            </w:pPr>
            <w:r>
              <w:rPr>
                <w:rFonts w:ascii="Times New Roman" w:hAnsi="Times New Roman"/>
                <w:sz w:val="26"/>
                <w:szCs w:val="26"/>
              </w:rPr>
              <w:t>составлять аннотацию и краткий отзыв на прочитанное произведение по заданному образцу.</w:t>
            </w:r>
          </w:p>
        </w:tc>
        <w:tc>
          <w:tcPr>
            <w:tcW w:w="769" w:type="dxa"/>
            <w:vAlign w:val="center"/>
          </w:tcPr>
          <w:p w:rsidR="00112969" w:rsidRDefault="00112969">
            <w:pPr>
              <w:spacing w:after="0" w:line="240" w:lineRule="auto"/>
              <w:jc w:val="center"/>
              <w:rPr>
                <w:sz w:val="26"/>
                <w:szCs w:val="26"/>
              </w:rPr>
            </w:pPr>
          </w:p>
        </w:tc>
        <w:tc>
          <w:tcPr>
            <w:tcW w:w="706" w:type="dxa"/>
            <w:vAlign w:val="center"/>
          </w:tcPr>
          <w:p w:rsidR="00112969" w:rsidRDefault="00112969">
            <w:pPr>
              <w:spacing w:after="0" w:line="240" w:lineRule="auto"/>
              <w:jc w:val="center"/>
              <w:rPr>
                <w:sz w:val="26"/>
                <w:szCs w:val="26"/>
              </w:rPr>
            </w:pPr>
          </w:p>
        </w:tc>
        <w:tc>
          <w:tcPr>
            <w:tcW w:w="766" w:type="dxa"/>
            <w:vAlign w:val="center"/>
          </w:tcPr>
          <w:p w:rsidR="00112969" w:rsidRDefault="00112969">
            <w:pPr>
              <w:spacing w:after="0" w:line="240" w:lineRule="auto"/>
              <w:jc w:val="center"/>
              <w:rPr>
                <w:sz w:val="26"/>
                <w:szCs w:val="26"/>
              </w:rPr>
            </w:pPr>
          </w:p>
        </w:tc>
        <w:tc>
          <w:tcPr>
            <w:tcW w:w="710" w:type="dxa"/>
            <w:vAlign w:val="center"/>
          </w:tcPr>
          <w:p w:rsidR="00112969" w:rsidRDefault="00112969">
            <w:pPr>
              <w:spacing w:after="0" w:line="240" w:lineRule="auto"/>
              <w:jc w:val="center"/>
              <w:rPr>
                <w:sz w:val="26"/>
                <w:szCs w:val="26"/>
              </w:rPr>
            </w:pPr>
          </w:p>
        </w:tc>
        <w:tc>
          <w:tcPr>
            <w:tcW w:w="764" w:type="dxa"/>
            <w:vAlign w:val="center"/>
          </w:tcPr>
          <w:p w:rsidR="00112969" w:rsidRDefault="00112969">
            <w:pPr>
              <w:spacing w:after="0" w:line="240" w:lineRule="auto"/>
              <w:jc w:val="center"/>
              <w:rPr>
                <w:sz w:val="26"/>
                <w:szCs w:val="26"/>
              </w:rPr>
            </w:pPr>
          </w:p>
        </w:tc>
        <w:tc>
          <w:tcPr>
            <w:tcW w:w="707" w:type="dxa"/>
            <w:vAlign w:val="center"/>
          </w:tcPr>
          <w:p w:rsidR="00112969" w:rsidRDefault="00112969">
            <w:pPr>
              <w:spacing w:after="0" w:line="240" w:lineRule="auto"/>
              <w:jc w:val="center"/>
              <w:rPr>
                <w:sz w:val="26"/>
                <w:szCs w:val="26"/>
              </w:rPr>
            </w:pPr>
          </w:p>
        </w:tc>
        <w:tc>
          <w:tcPr>
            <w:tcW w:w="766" w:type="dxa"/>
            <w:vAlign w:val="center"/>
          </w:tcPr>
          <w:p w:rsidR="00112969" w:rsidRDefault="00661D81">
            <w:pPr>
              <w:spacing w:after="0" w:line="240" w:lineRule="auto"/>
              <w:jc w:val="center"/>
              <w:rPr>
                <w:sz w:val="26"/>
                <w:szCs w:val="26"/>
              </w:rPr>
            </w:pPr>
            <w:r>
              <w:rPr>
                <w:rFonts w:ascii="Times New Roman" w:eastAsia="Times New Roman" w:hAnsi="Times New Roman" w:cs="Times New Roman"/>
                <w:sz w:val="26"/>
                <w:szCs w:val="26"/>
              </w:rPr>
              <w:t>+</w:t>
            </w:r>
          </w:p>
        </w:tc>
        <w:tc>
          <w:tcPr>
            <w:tcW w:w="695" w:type="dxa"/>
            <w:vAlign w:val="center"/>
          </w:tcPr>
          <w:p w:rsidR="00112969" w:rsidRDefault="00112969">
            <w:pPr>
              <w:spacing w:after="0" w:line="240" w:lineRule="auto"/>
              <w:jc w:val="center"/>
              <w:rPr>
                <w:rFonts w:eastAsia="Calibri"/>
                <w:sz w:val="26"/>
                <w:szCs w:val="26"/>
              </w:rPr>
            </w:pPr>
          </w:p>
        </w:tc>
      </w:tr>
      <w:tr w:rsidR="00112969">
        <w:trPr>
          <w:cantSplit/>
          <w:trHeight w:val="1230"/>
        </w:trPr>
        <w:tc>
          <w:tcPr>
            <w:tcW w:w="819" w:type="dxa"/>
            <w:vMerge w:val="restart"/>
            <w:textDirection w:val="btL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p w:rsidR="00112969" w:rsidRDefault="00661D81">
            <w:r>
              <w:rPr>
                <w:rFonts w:ascii="Times New Roman" w:hAnsi="Times New Roman" w:cs="Times New Roman"/>
                <w:b/>
                <w:sz w:val="26"/>
                <w:szCs w:val="26"/>
              </w:rPr>
              <w:t>Литературоведческая пропедевтика (только для художественных текстов)</w:t>
            </w:r>
          </w:p>
          <w:p w:rsidR="00112969" w:rsidRDefault="00112969">
            <w:pPr>
              <w:spacing w:after="0" w:line="240" w:lineRule="auto"/>
              <w:ind w:left="113" w:right="113"/>
              <w:jc w:val="center"/>
              <w:rPr>
                <w:rFonts w:eastAsia="Calibri"/>
                <w:b/>
                <w:sz w:val="26"/>
                <w:szCs w:val="26"/>
              </w:rPr>
            </w:pPr>
          </w:p>
        </w:tc>
        <w:tc>
          <w:tcPr>
            <w:tcW w:w="3763" w:type="dxa"/>
          </w:tcPr>
          <w:p w:rsidR="00112969" w:rsidRDefault="00661D81">
            <w:pPr>
              <w:pStyle w:val="213"/>
              <w:spacing w:line="240" w:lineRule="auto"/>
              <w:rPr>
                <w:sz w:val="26"/>
                <w:szCs w:val="26"/>
              </w:rPr>
            </w:pPr>
            <w:r>
              <w:rPr>
                <w:spacing w:val="2"/>
                <w:sz w:val="26"/>
                <w:szCs w:val="26"/>
              </w:rPr>
              <w:t>отличать на практическом уровне прозаический текст</w:t>
            </w:r>
            <w:r>
              <w:rPr>
                <w:spacing w:val="2"/>
                <w:sz w:val="26"/>
                <w:szCs w:val="26"/>
              </w:rPr>
              <w:br/>
            </w:r>
            <w:r>
              <w:rPr>
                <w:sz w:val="26"/>
                <w:szCs w:val="26"/>
              </w:rPr>
              <w:t>от стихотворного, приводить примеры прозаических и стихотворных текстов;</w:t>
            </w:r>
          </w:p>
        </w:tc>
        <w:tc>
          <w:tcPr>
            <w:tcW w:w="769" w:type="dxa"/>
          </w:tcPr>
          <w:p w:rsidR="00112969" w:rsidRDefault="00112969">
            <w:pPr>
              <w:spacing w:after="0" w:line="240" w:lineRule="auto"/>
              <w:jc w:val="center"/>
              <w:rPr>
                <w:rFonts w:eastAsia="Calibri"/>
                <w:sz w:val="26"/>
                <w:szCs w:val="26"/>
              </w:rPr>
            </w:pPr>
          </w:p>
        </w:tc>
        <w:tc>
          <w:tcPr>
            <w:tcW w:w="706" w:type="dxa"/>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66" w:type="dxa"/>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10" w:type="dxa"/>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64" w:type="dxa"/>
          </w:tcPr>
          <w:p w:rsidR="00112969" w:rsidRDefault="00112969">
            <w:pPr>
              <w:spacing w:after="0" w:line="240" w:lineRule="auto"/>
              <w:jc w:val="center"/>
              <w:rPr>
                <w:rFonts w:eastAsia="Calibri"/>
                <w:sz w:val="26"/>
                <w:szCs w:val="26"/>
              </w:rPr>
            </w:pPr>
          </w:p>
        </w:tc>
        <w:tc>
          <w:tcPr>
            <w:tcW w:w="707" w:type="dxa"/>
          </w:tcPr>
          <w:p w:rsidR="00112969" w:rsidRDefault="00112969">
            <w:pPr>
              <w:spacing w:after="0" w:line="240" w:lineRule="auto"/>
              <w:jc w:val="center"/>
              <w:rPr>
                <w:rFonts w:eastAsia="Calibri"/>
                <w:sz w:val="26"/>
                <w:szCs w:val="26"/>
              </w:rPr>
            </w:pPr>
          </w:p>
        </w:tc>
        <w:tc>
          <w:tcPr>
            <w:tcW w:w="766" w:type="dxa"/>
          </w:tcPr>
          <w:p w:rsidR="00112969" w:rsidRDefault="00112969">
            <w:pPr>
              <w:spacing w:after="0" w:line="240" w:lineRule="auto"/>
              <w:jc w:val="center"/>
              <w:rPr>
                <w:rFonts w:eastAsia="Calibri"/>
                <w:sz w:val="26"/>
                <w:szCs w:val="26"/>
              </w:rPr>
            </w:pPr>
          </w:p>
        </w:tc>
        <w:tc>
          <w:tcPr>
            <w:tcW w:w="695" w:type="dxa"/>
          </w:tcPr>
          <w:p w:rsidR="00112969" w:rsidRDefault="00112969">
            <w:pPr>
              <w:spacing w:after="0" w:line="240" w:lineRule="auto"/>
              <w:jc w:val="center"/>
              <w:rPr>
                <w:rFonts w:eastAsia="Calibri"/>
                <w:sz w:val="26"/>
                <w:szCs w:val="26"/>
              </w:rPr>
            </w:pPr>
          </w:p>
        </w:tc>
      </w:tr>
      <w:tr w:rsidR="00112969">
        <w:trPr>
          <w:cantSplit/>
          <w:trHeight w:val="848"/>
        </w:trPr>
        <w:tc>
          <w:tcPr>
            <w:tcW w:w="819" w:type="dxa"/>
            <w:vMerge/>
            <w:textDirection w:val="btLr"/>
          </w:tcPr>
          <w:p w:rsidR="00112969" w:rsidRDefault="00112969">
            <w:pPr>
              <w:spacing w:after="0" w:line="240" w:lineRule="auto"/>
              <w:ind w:left="113" w:right="113"/>
              <w:jc w:val="center"/>
              <w:rPr>
                <w:rFonts w:eastAsia="Calibri"/>
                <w:b/>
                <w:sz w:val="26"/>
                <w:szCs w:val="26"/>
              </w:rPr>
            </w:pPr>
          </w:p>
        </w:tc>
        <w:tc>
          <w:tcPr>
            <w:tcW w:w="3763" w:type="dxa"/>
          </w:tcPr>
          <w:p w:rsidR="00112969" w:rsidRDefault="00661D81">
            <w:pPr>
              <w:pStyle w:val="213"/>
              <w:spacing w:line="240" w:lineRule="auto"/>
              <w:rPr>
                <w:b/>
                <w:sz w:val="26"/>
                <w:szCs w:val="26"/>
              </w:rPr>
            </w:pPr>
            <w:r>
              <w:rPr>
                <w:sz w:val="26"/>
                <w:szCs w:val="26"/>
              </w:rPr>
              <w:t xml:space="preserve">различать художественные произведения разных жанров (рассказ, басня, сказка, загадка, пословица), </w:t>
            </w:r>
            <w:r>
              <w:rPr>
                <w:b/>
                <w:i/>
                <w:sz w:val="26"/>
                <w:szCs w:val="26"/>
              </w:rPr>
              <w:t>включая сказы и сказки народов Урала</w:t>
            </w:r>
            <w:r>
              <w:rPr>
                <w:i/>
                <w:sz w:val="26"/>
                <w:szCs w:val="26"/>
              </w:rPr>
              <w:t>,</w:t>
            </w:r>
            <w:r>
              <w:rPr>
                <w:sz w:val="26"/>
                <w:szCs w:val="26"/>
              </w:rPr>
              <w:t xml:space="preserve">  приводить примеры этих произведений;</w:t>
            </w:r>
          </w:p>
        </w:tc>
        <w:tc>
          <w:tcPr>
            <w:tcW w:w="769" w:type="dxa"/>
          </w:tcPr>
          <w:p w:rsidR="00112969" w:rsidRDefault="00112969">
            <w:pPr>
              <w:spacing w:after="0" w:line="240" w:lineRule="auto"/>
              <w:jc w:val="center"/>
              <w:rPr>
                <w:rFonts w:eastAsia="Calibri"/>
                <w:sz w:val="26"/>
                <w:szCs w:val="26"/>
              </w:rPr>
            </w:pPr>
          </w:p>
        </w:tc>
        <w:tc>
          <w:tcPr>
            <w:tcW w:w="706" w:type="dxa"/>
          </w:tcPr>
          <w:p w:rsidR="00112969" w:rsidRDefault="00112969">
            <w:pPr>
              <w:spacing w:after="0" w:line="240" w:lineRule="auto"/>
              <w:jc w:val="center"/>
              <w:rPr>
                <w:rFonts w:eastAsia="Calibri"/>
                <w:sz w:val="26"/>
                <w:szCs w:val="26"/>
              </w:rPr>
            </w:pPr>
          </w:p>
        </w:tc>
        <w:tc>
          <w:tcPr>
            <w:tcW w:w="766" w:type="dxa"/>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10" w:type="dxa"/>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64" w:type="dxa"/>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07" w:type="dxa"/>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66" w:type="dxa"/>
          </w:tcPr>
          <w:p w:rsidR="00112969" w:rsidRDefault="00112969">
            <w:pPr>
              <w:spacing w:after="0" w:line="240" w:lineRule="auto"/>
              <w:jc w:val="center"/>
              <w:rPr>
                <w:rFonts w:eastAsia="Calibri"/>
                <w:sz w:val="26"/>
                <w:szCs w:val="26"/>
              </w:rPr>
            </w:pPr>
          </w:p>
        </w:tc>
        <w:tc>
          <w:tcPr>
            <w:tcW w:w="695" w:type="dxa"/>
          </w:tcPr>
          <w:p w:rsidR="00112969" w:rsidRDefault="00112969">
            <w:pPr>
              <w:spacing w:after="0" w:line="240" w:lineRule="auto"/>
              <w:jc w:val="center"/>
              <w:rPr>
                <w:rFonts w:eastAsia="Calibri"/>
                <w:sz w:val="26"/>
                <w:szCs w:val="26"/>
              </w:rPr>
            </w:pPr>
          </w:p>
        </w:tc>
      </w:tr>
      <w:tr w:rsidR="00112969">
        <w:trPr>
          <w:cantSplit/>
          <w:trHeight w:val="848"/>
        </w:trPr>
        <w:tc>
          <w:tcPr>
            <w:tcW w:w="819" w:type="dxa"/>
            <w:vMerge/>
            <w:textDirection w:val="btLr"/>
          </w:tcPr>
          <w:p w:rsidR="00112969" w:rsidRDefault="00112969">
            <w:pPr>
              <w:spacing w:after="0" w:line="240" w:lineRule="auto"/>
              <w:ind w:left="113" w:right="113"/>
              <w:jc w:val="center"/>
              <w:rPr>
                <w:rFonts w:eastAsia="Calibri"/>
                <w:b/>
                <w:sz w:val="26"/>
                <w:szCs w:val="26"/>
              </w:rPr>
            </w:pPr>
          </w:p>
        </w:tc>
        <w:tc>
          <w:tcPr>
            <w:tcW w:w="3763" w:type="dxa"/>
          </w:tcPr>
          <w:p w:rsidR="00112969" w:rsidRDefault="00661D81">
            <w:pPr>
              <w:pStyle w:val="213"/>
              <w:spacing w:line="240" w:lineRule="auto"/>
              <w:rPr>
                <w:i/>
                <w:sz w:val="26"/>
                <w:szCs w:val="26"/>
              </w:rPr>
            </w:pPr>
            <w:r>
              <w:rPr>
                <w:b/>
                <w:i/>
                <w:sz w:val="26"/>
                <w:szCs w:val="26"/>
              </w:rPr>
              <w:t>знать отдельные художественные произведения южноуральских  авторов</w:t>
            </w:r>
          </w:p>
        </w:tc>
        <w:tc>
          <w:tcPr>
            <w:tcW w:w="769" w:type="dxa"/>
          </w:tcPr>
          <w:p w:rsidR="00112969" w:rsidRDefault="00112969">
            <w:pPr>
              <w:spacing w:after="0" w:line="240" w:lineRule="auto"/>
              <w:jc w:val="center"/>
              <w:rPr>
                <w:rFonts w:eastAsia="Calibri"/>
                <w:sz w:val="26"/>
                <w:szCs w:val="26"/>
              </w:rPr>
            </w:pPr>
          </w:p>
        </w:tc>
        <w:tc>
          <w:tcPr>
            <w:tcW w:w="706" w:type="dxa"/>
          </w:tcPr>
          <w:p w:rsidR="00112969" w:rsidRDefault="00112969">
            <w:pPr>
              <w:spacing w:after="0" w:line="240" w:lineRule="auto"/>
              <w:jc w:val="center"/>
              <w:rPr>
                <w:rFonts w:eastAsia="Calibri"/>
                <w:sz w:val="26"/>
                <w:szCs w:val="26"/>
              </w:rPr>
            </w:pPr>
          </w:p>
        </w:tc>
        <w:tc>
          <w:tcPr>
            <w:tcW w:w="766" w:type="dxa"/>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10" w:type="dxa"/>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64" w:type="dxa"/>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07" w:type="dxa"/>
          </w:tcPr>
          <w:p w:rsidR="00112969" w:rsidRDefault="00112969">
            <w:pPr>
              <w:spacing w:after="0" w:line="240" w:lineRule="auto"/>
              <w:jc w:val="center"/>
              <w:rPr>
                <w:rFonts w:eastAsia="Calibri"/>
                <w:sz w:val="26"/>
                <w:szCs w:val="26"/>
              </w:rPr>
            </w:pPr>
          </w:p>
        </w:tc>
        <w:tc>
          <w:tcPr>
            <w:tcW w:w="766" w:type="dxa"/>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695" w:type="dxa"/>
          </w:tcPr>
          <w:p w:rsidR="00112969" w:rsidRDefault="00112969">
            <w:pPr>
              <w:spacing w:after="0" w:line="240" w:lineRule="auto"/>
              <w:jc w:val="center"/>
              <w:rPr>
                <w:rFonts w:eastAsia="Calibri"/>
                <w:sz w:val="26"/>
                <w:szCs w:val="26"/>
              </w:rPr>
            </w:pPr>
          </w:p>
        </w:tc>
      </w:tr>
      <w:tr w:rsidR="00112969">
        <w:trPr>
          <w:cantSplit/>
          <w:trHeight w:val="848"/>
        </w:trPr>
        <w:tc>
          <w:tcPr>
            <w:tcW w:w="819" w:type="dxa"/>
            <w:vMerge/>
            <w:textDirection w:val="btLr"/>
          </w:tcPr>
          <w:p w:rsidR="00112969" w:rsidRDefault="00112969">
            <w:pPr>
              <w:spacing w:after="0" w:line="240" w:lineRule="auto"/>
              <w:ind w:left="113" w:right="113"/>
              <w:jc w:val="center"/>
              <w:rPr>
                <w:rFonts w:eastAsia="Calibri"/>
                <w:b/>
                <w:sz w:val="26"/>
                <w:szCs w:val="26"/>
              </w:rPr>
            </w:pPr>
          </w:p>
        </w:tc>
        <w:tc>
          <w:tcPr>
            <w:tcW w:w="3763" w:type="dxa"/>
          </w:tcPr>
          <w:p w:rsidR="00112969" w:rsidRDefault="00661D81">
            <w:pPr>
              <w:pStyle w:val="213"/>
              <w:spacing w:line="240" w:lineRule="auto"/>
              <w:rPr>
                <w:sz w:val="26"/>
                <w:szCs w:val="26"/>
              </w:rPr>
            </w:pPr>
            <w:r>
              <w:rPr>
                <w:sz w:val="26"/>
                <w:szCs w:val="26"/>
              </w:rPr>
              <w:t>распознавать некоторые отличительные особенности ху</w:t>
            </w:r>
            <w:r>
              <w:rPr>
                <w:spacing w:val="2"/>
                <w:sz w:val="26"/>
                <w:szCs w:val="26"/>
              </w:rPr>
              <w:t xml:space="preserve">дожественных произведений (на примерах художественных </w:t>
            </w:r>
            <w:r>
              <w:rPr>
                <w:sz w:val="26"/>
                <w:szCs w:val="26"/>
              </w:rPr>
              <w:t>образов и средств художественной выразительности);</w:t>
            </w:r>
          </w:p>
        </w:tc>
        <w:tc>
          <w:tcPr>
            <w:tcW w:w="769" w:type="dxa"/>
          </w:tcPr>
          <w:p w:rsidR="00112969" w:rsidRDefault="00112969">
            <w:pPr>
              <w:spacing w:after="0" w:line="240" w:lineRule="auto"/>
              <w:jc w:val="center"/>
              <w:rPr>
                <w:rFonts w:eastAsia="Calibri"/>
                <w:sz w:val="26"/>
                <w:szCs w:val="26"/>
              </w:rPr>
            </w:pPr>
          </w:p>
        </w:tc>
        <w:tc>
          <w:tcPr>
            <w:tcW w:w="706" w:type="dxa"/>
          </w:tcPr>
          <w:p w:rsidR="00112969" w:rsidRDefault="00112969">
            <w:pPr>
              <w:spacing w:after="0" w:line="240" w:lineRule="auto"/>
              <w:jc w:val="center"/>
              <w:rPr>
                <w:rFonts w:eastAsia="Calibri"/>
                <w:sz w:val="26"/>
                <w:szCs w:val="26"/>
              </w:rPr>
            </w:pPr>
          </w:p>
        </w:tc>
        <w:tc>
          <w:tcPr>
            <w:tcW w:w="766" w:type="dxa"/>
          </w:tcPr>
          <w:p w:rsidR="00112969" w:rsidRDefault="00112969">
            <w:pPr>
              <w:spacing w:after="0" w:line="240" w:lineRule="auto"/>
              <w:jc w:val="center"/>
              <w:rPr>
                <w:rFonts w:eastAsia="Calibri"/>
                <w:sz w:val="26"/>
                <w:szCs w:val="26"/>
              </w:rPr>
            </w:pPr>
          </w:p>
        </w:tc>
        <w:tc>
          <w:tcPr>
            <w:tcW w:w="710" w:type="dxa"/>
          </w:tcPr>
          <w:p w:rsidR="00112969" w:rsidRDefault="00112969">
            <w:pPr>
              <w:spacing w:after="0" w:line="240" w:lineRule="auto"/>
              <w:jc w:val="center"/>
              <w:rPr>
                <w:rFonts w:eastAsia="Calibri"/>
                <w:sz w:val="26"/>
                <w:szCs w:val="26"/>
              </w:rPr>
            </w:pPr>
          </w:p>
        </w:tc>
        <w:tc>
          <w:tcPr>
            <w:tcW w:w="764" w:type="dxa"/>
          </w:tcPr>
          <w:p w:rsidR="00112969" w:rsidRDefault="00112969">
            <w:pPr>
              <w:spacing w:after="0" w:line="240" w:lineRule="auto"/>
              <w:jc w:val="center"/>
              <w:rPr>
                <w:rFonts w:eastAsia="Calibri"/>
                <w:sz w:val="26"/>
                <w:szCs w:val="26"/>
              </w:rPr>
            </w:pPr>
          </w:p>
        </w:tc>
        <w:tc>
          <w:tcPr>
            <w:tcW w:w="707" w:type="dxa"/>
          </w:tcPr>
          <w:p w:rsidR="00112969" w:rsidRDefault="00112969">
            <w:pPr>
              <w:spacing w:after="0" w:line="240" w:lineRule="auto"/>
              <w:jc w:val="center"/>
              <w:rPr>
                <w:rFonts w:eastAsia="Calibri"/>
                <w:sz w:val="26"/>
                <w:szCs w:val="26"/>
              </w:rPr>
            </w:pPr>
          </w:p>
        </w:tc>
        <w:tc>
          <w:tcPr>
            <w:tcW w:w="766"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695"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r>
      <w:tr w:rsidR="00112969">
        <w:trPr>
          <w:cantSplit/>
          <w:trHeight w:val="928"/>
        </w:trPr>
        <w:tc>
          <w:tcPr>
            <w:tcW w:w="819" w:type="dxa"/>
            <w:vMerge/>
            <w:textDirection w:val="btLr"/>
          </w:tcPr>
          <w:p w:rsidR="00112969" w:rsidRDefault="00112969">
            <w:pPr>
              <w:spacing w:after="0" w:line="240" w:lineRule="auto"/>
              <w:ind w:left="113" w:right="113"/>
              <w:jc w:val="center"/>
              <w:rPr>
                <w:rFonts w:eastAsia="Calibri"/>
                <w:b/>
                <w:sz w:val="26"/>
                <w:szCs w:val="26"/>
              </w:rPr>
            </w:pPr>
          </w:p>
        </w:tc>
        <w:tc>
          <w:tcPr>
            <w:tcW w:w="3763" w:type="dxa"/>
          </w:tcPr>
          <w:p w:rsidR="00112969" w:rsidRDefault="00661D81">
            <w:pPr>
              <w:spacing w:after="0" w:line="240" w:lineRule="auto"/>
              <w:jc w:val="both"/>
              <w:rPr>
                <w:rFonts w:eastAsia="Calibri"/>
                <w:b/>
                <w:sz w:val="26"/>
                <w:szCs w:val="26"/>
              </w:rPr>
            </w:pPr>
            <w:r>
              <w:rPr>
                <w:rFonts w:ascii="Times New Roman" w:eastAsia="Calibri" w:hAnsi="Times New Roman" w:cs="Times New Roman"/>
                <w:sz w:val="26"/>
                <w:szCs w:val="26"/>
              </w:rPr>
              <w:t>находить средства художественной выразительности (метафора, олицетворение, эпитет).</w:t>
            </w:r>
          </w:p>
        </w:tc>
        <w:tc>
          <w:tcPr>
            <w:tcW w:w="769" w:type="dxa"/>
          </w:tcPr>
          <w:p w:rsidR="00112969" w:rsidRDefault="00112969">
            <w:pPr>
              <w:spacing w:after="0" w:line="240" w:lineRule="auto"/>
              <w:jc w:val="center"/>
              <w:rPr>
                <w:rFonts w:eastAsia="Calibri"/>
                <w:sz w:val="26"/>
                <w:szCs w:val="26"/>
              </w:rPr>
            </w:pPr>
          </w:p>
        </w:tc>
        <w:tc>
          <w:tcPr>
            <w:tcW w:w="706" w:type="dxa"/>
          </w:tcPr>
          <w:p w:rsidR="00112969" w:rsidRDefault="00112969">
            <w:pPr>
              <w:spacing w:after="0" w:line="240" w:lineRule="auto"/>
              <w:jc w:val="center"/>
              <w:rPr>
                <w:rFonts w:eastAsia="Calibri"/>
                <w:sz w:val="26"/>
                <w:szCs w:val="26"/>
              </w:rPr>
            </w:pPr>
          </w:p>
        </w:tc>
        <w:tc>
          <w:tcPr>
            <w:tcW w:w="766" w:type="dxa"/>
          </w:tcPr>
          <w:p w:rsidR="00112969" w:rsidRDefault="00112969">
            <w:pPr>
              <w:spacing w:after="0" w:line="240" w:lineRule="auto"/>
              <w:jc w:val="center"/>
              <w:rPr>
                <w:rFonts w:eastAsia="Calibri"/>
                <w:sz w:val="26"/>
                <w:szCs w:val="26"/>
              </w:rPr>
            </w:pPr>
          </w:p>
        </w:tc>
        <w:tc>
          <w:tcPr>
            <w:tcW w:w="710" w:type="dxa"/>
          </w:tcPr>
          <w:p w:rsidR="00112969" w:rsidRDefault="00112969">
            <w:pPr>
              <w:spacing w:after="0" w:line="240" w:lineRule="auto"/>
              <w:jc w:val="center"/>
              <w:rPr>
                <w:rFonts w:eastAsia="Calibri"/>
                <w:sz w:val="26"/>
                <w:szCs w:val="26"/>
              </w:rPr>
            </w:pPr>
          </w:p>
        </w:tc>
        <w:tc>
          <w:tcPr>
            <w:tcW w:w="764" w:type="dxa"/>
          </w:tcPr>
          <w:p w:rsidR="00112969" w:rsidRDefault="00112969">
            <w:pPr>
              <w:spacing w:after="0" w:line="240" w:lineRule="auto"/>
              <w:jc w:val="center"/>
              <w:rPr>
                <w:rFonts w:eastAsia="Calibri"/>
                <w:sz w:val="26"/>
                <w:szCs w:val="26"/>
              </w:rPr>
            </w:pPr>
          </w:p>
        </w:tc>
        <w:tc>
          <w:tcPr>
            <w:tcW w:w="707" w:type="dxa"/>
          </w:tcPr>
          <w:p w:rsidR="00112969" w:rsidRDefault="00112969">
            <w:pPr>
              <w:spacing w:after="0" w:line="240" w:lineRule="auto"/>
              <w:jc w:val="center"/>
              <w:rPr>
                <w:rFonts w:eastAsia="Calibri"/>
                <w:sz w:val="26"/>
                <w:szCs w:val="26"/>
              </w:rPr>
            </w:pPr>
          </w:p>
        </w:tc>
        <w:tc>
          <w:tcPr>
            <w:tcW w:w="766"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695"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r>
      <w:tr w:rsidR="00112969">
        <w:trPr>
          <w:cantSplit/>
          <w:trHeight w:val="840"/>
        </w:trPr>
        <w:tc>
          <w:tcPr>
            <w:tcW w:w="819" w:type="dxa"/>
            <w:vMerge w:val="restart"/>
            <w:textDirection w:val="btLr"/>
          </w:tcPr>
          <w:p w:rsidR="00112969" w:rsidRDefault="00661D81">
            <w:pPr>
              <w:spacing w:after="0" w:line="240" w:lineRule="auto"/>
              <w:ind w:left="113" w:right="113"/>
              <w:jc w:val="center"/>
              <w:rPr>
                <w:rFonts w:eastAsia="Calibri"/>
                <w:b/>
                <w:sz w:val="26"/>
                <w:szCs w:val="26"/>
              </w:rPr>
            </w:pPr>
            <w:r>
              <w:rPr>
                <w:rFonts w:ascii="Times New Roman" w:eastAsia="Calibri" w:hAnsi="Times New Roman" w:cs="Times New Roman"/>
                <w:b/>
                <w:sz w:val="26"/>
                <w:szCs w:val="26"/>
              </w:rPr>
              <w:t>Творческая деятельность (только для художественных текстов)</w:t>
            </w:r>
          </w:p>
        </w:tc>
        <w:tc>
          <w:tcPr>
            <w:tcW w:w="3763" w:type="dxa"/>
          </w:tcPr>
          <w:p w:rsidR="00112969" w:rsidRDefault="00661D81">
            <w:pPr>
              <w:pStyle w:val="213"/>
              <w:spacing w:line="240" w:lineRule="auto"/>
              <w:rPr>
                <w:sz w:val="26"/>
                <w:szCs w:val="26"/>
              </w:rPr>
            </w:pPr>
            <w:r>
              <w:rPr>
                <w:sz w:val="26"/>
                <w:szCs w:val="26"/>
              </w:rPr>
              <w:t>создавать по аналогии собственный текст в жанре сказки и загадки;</w:t>
            </w:r>
          </w:p>
        </w:tc>
        <w:tc>
          <w:tcPr>
            <w:tcW w:w="769" w:type="dxa"/>
            <w:vAlign w:val="center"/>
          </w:tcPr>
          <w:p w:rsidR="00112969" w:rsidRDefault="00112969">
            <w:pPr>
              <w:spacing w:after="0" w:line="240" w:lineRule="auto"/>
              <w:jc w:val="center"/>
              <w:rPr>
                <w:rFonts w:eastAsia="Calibri"/>
                <w:sz w:val="26"/>
                <w:szCs w:val="26"/>
              </w:rPr>
            </w:pPr>
          </w:p>
        </w:tc>
        <w:tc>
          <w:tcPr>
            <w:tcW w:w="706" w:type="dxa"/>
            <w:vAlign w:val="center"/>
          </w:tcPr>
          <w:p w:rsidR="00112969" w:rsidRDefault="00112969">
            <w:pPr>
              <w:spacing w:after="0" w:line="240" w:lineRule="auto"/>
              <w:jc w:val="center"/>
              <w:rPr>
                <w:rFonts w:eastAsia="Calibri"/>
                <w:sz w:val="26"/>
                <w:szCs w:val="26"/>
              </w:rPr>
            </w:pPr>
          </w:p>
        </w:tc>
        <w:tc>
          <w:tcPr>
            <w:tcW w:w="766" w:type="dxa"/>
            <w:vAlign w:val="center"/>
          </w:tcPr>
          <w:p w:rsidR="00112969" w:rsidRDefault="00112969">
            <w:pPr>
              <w:spacing w:after="0" w:line="240" w:lineRule="auto"/>
              <w:jc w:val="center"/>
              <w:rPr>
                <w:rFonts w:eastAsia="Calibri"/>
                <w:sz w:val="26"/>
                <w:szCs w:val="26"/>
              </w:rPr>
            </w:pPr>
          </w:p>
        </w:tc>
        <w:tc>
          <w:tcPr>
            <w:tcW w:w="710" w:type="dxa"/>
            <w:vAlign w:val="center"/>
          </w:tcPr>
          <w:p w:rsidR="00112969" w:rsidRDefault="00112969">
            <w:pPr>
              <w:spacing w:after="0" w:line="240" w:lineRule="auto"/>
              <w:jc w:val="center"/>
              <w:rPr>
                <w:rFonts w:eastAsia="Calibri"/>
                <w:sz w:val="26"/>
                <w:szCs w:val="26"/>
              </w:rPr>
            </w:pPr>
          </w:p>
        </w:tc>
        <w:tc>
          <w:tcPr>
            <w:tcW w:w="764"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07"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66" w:type="dxa"/>
            <w:vAlign w:val="center"/>
          </w:tcPr>
          <w:p w:rsidR="00112969" w:rsidRDefault="00112969">
            <w:pPr>
              <w:spacing w:after="0" w:line="240" w:lineRule="auto"/>
              <w:jc w:val="center"/>
              <w:rPr>
                <w:rFonts w:eastAsia="Calibri"/>
                <w:sz w:val="26"/>
                <w:szCs w:val="26"/>
              </w:rPr>
            </w:pPr>
          </w:p>
        </w:tc>
        <w:tc>
          <w:tcPr>
            <w:tcW w:w="695" w:type="dxa"/>
            <w:vAlign w:val="center"/>
          </w:tcPr>
          <w:p w:rsidR="00112969" w:rsidRDefault="00112969">
            <w:pPr>
              <w:spacing w:after="0" w:line="240" w:lineRule="auto"/>
              <w:jc w:val="center"/>
              <w:rPr>
                <w:rFonts w:eastAsia="Calibri"/>
                <w:sz w:val="26"/>
                <w:szCs w:val="26"/>
              </w:rPr>
            </w:pPr>
          </w:p>
        </w:tc>
      </w:tr>
      <w:tr w:rsidR="00112969">
        <w:trPr>
          <w:trHeight w:val="558"/>
        </w:trPr>
        <w:tc>
          <w:tcPr>
            <w:tcW w:w="819" w:type="dxa"/>
            <w:vMerge/>
          </w:tcPr>
          <w:p w:rsidR="00112969" w:rsidRDefault="00112969">
            <w:pPr>
              <w:spacing w:after="0" w:line="240" w:lineRule="auto"/>
              <w:rPr>
                <w:rFonts w:eastAsia="Calibri"/>
                <w:sz w:val="26"/>
                <w:szCs w:val="26"/>
              </w:rPr>
            </w:pPr>
          </w:p>
        </w:tc>
        <w:tc>
          <w:tcPr>
            <w:tcW w:w="3763" w:type="dxa"/>
          </w:tcPr>
          <w:p w:rsidR="00112969" w:rsidRDefault="00661D81">
            <w:pPr>
              <w:pStyle w:val="213"/>
              <w:spacing w:line="240" w:lineRule="auto"/>
              <w:rPr>
                <w:sz w:val="26"/>
                <w:szCs w:val="26"/>
              </w:rPr>
            </w:pPr>
            <w:r>
              <w:rPr>
                <w:sz w:val="26"/>
                <w:szCs w:val="26"/>
              </w:rPr>
              <w:t>восстанавливать текст, дополняя его начало или окончание или пополняя его событиями;</w:t>
            </w:r>
          </w:p>
        </w:tc>
        <w:tc>
          <w:tcPr>
            <w:tcW w:w="769" w:type="dxa"/>
            <w:vAlign w:val="center"/>
          </w:tcPr>
          <w:p w:rsidR="00112969" w:rsidRDefault="00112969">
            <w:pPr>
              <w:spacing w:after="0" w:line="240" w:lineRule="auto"/>
              <w:jc w:val="center"/>
              <w:rPr>
                <w:rFonts w:eastAsia="Calibri"/>
                <w:sz w:val="26"/>
                <w:szCs w:val="26"/>
              </w:rPr>
            </w:pPr>
          </w:p>
        </w:tc>
        <w:tc>
          <w:tcPr>
            <w:tcW w:w="706" w:type="dxa"/>
            <w:vAlign w:val="center"/>
          </w:tcPr>
          <w:p w:rsidR="00112969" w:rsidRDefault="00112969">
            <w:pPr>
              <w:spacing w:after="0" w:line="240" w:lineRule="auto"/>
              <w:jc w:val="center"/>
              <w:rPr>
                <w:rFonts w:eastAsia="Calibri"/>
                <w:sz w:val="26"/>
                <w:szCs w:val="26"/>
              </w:rPr>
            </w:pPr>
          </w:p>
        </w:tc>
        <w:tc>
          <w:tcPr>
            <w:tcW w:w="766" w:type="dxa"/>
            <w:vAlign w:val="center"/>
          </w:tcPr>
          <w:p w:rsidR="00112969" w:rsidRDefault="00112969">
            <w:pPr>
              <w:spacing w:after="0" w:line="240" w:lineRule="auto"/>
              <w:jc w:val="center"/>
              <w:rPr>
                <w:rFonts w:eastAsia="Calibri"/>
                <w:sz w:val="26"/>
                <w:szCs w:val="26"/>
              </w:rPr>
            </w:pPr>
          </w:p>
        </w:tc>
        <w:tc>
          <w:tcPr>
            <w:tcW w:w="710" w:type="dxa"/>
            <w:vAlign w:val="center"/>
          </w:tcPr>
          <w:p w:rsidR="00112969" w:rsidRDefault="00112969">
            <w:pPr>
              <w:spacing w:after="0" w:line="240" w:lineRule="auto"/>
              <w:jc w:val="center"/>
              <w:rPr>
                <w:rFonts w:eastAsia="Calibri"/>
                <w:sz w:val="26"/>
                <w:szCs w:val="26"/>
              </w:rPr>
            </w:pPr>
          </w:p>
        </w:tc>
        <w:tc>
          <w:tcPr>
            <w:tcW w:w="764"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07"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66" w:type="dxa"/>
            <w:vAlign w:val="center"/>
          </w:tcPr>
          <w:p w:rsidR="00112969" w:rsidRDefault="00112969">
            <w:pPr>
              <w:spacing w:after="0" w:line="240" w:lineRule="auto"/>
              <w:jc w:val="center"/>
              <w:rPr>
                <w:rFonts w:eastAsia="Calibri"/>
                <w:sz w:val="26"/>
                <w:szCs w:val="26"/>
              </w:rPr>
            </w:pPr>
          </w:p>
        </w:tc>
        <w:tc>
          <w:tcPr>
            <w:tcW w:w="695" w:type="dxa"/>
            <w:vAlign w:val="center"/>
          </w:tcPr>
          <w:p w:rsidR="00112969" w:rsidRDefault="00112969">
            <w:pPr>
              <w:spacing w:after="0" w:line="240" w:lineRule="auto"/>
              <w:jc w:val="center"/>
              <w:rPr>
                <w:rFonts w:eastAsia="Calibri"/>
                <w:sz w:val="26"/>
                <w:szCs w:val="26"/>
              </w:rPr>
            </w:pPr>
          </w:p>
        </w:tc>
      </w:tr>
      <w:tr w:rsidR="00112969">
        <w:trPr>
          <w:trHeight w:val="558"/>
        </w:trPr>
        <w:tc>
          <w:tcPr>
            <w:tcW w:w="819" w:type="dxa"/>
            <w:vMerge/>
          </w:tcPr>
          <w:p w:rsidR="00112969" w:rsidRDefault="00112969">
            <w:pPr>
              <w:spacing w:after="0" w:line="240" w:lineRule="auto"/>
              <w:rPr>
                <w:rFonts w:eastAsia="Calibri"/>
                <w:sz w:val="26"/>
                <w:szCs w:val="26"/>
              </w:rPr>
            </w:pPr>
          </w:p>
        </w:tc>
        <w:tc>
          <w:tcPr>
            <w:tcW w:w="3763" w:type="dxa"/>
          </w:tcPr>
          <w:p w:rsidR="00112969" w:rsidRDefault="00661D81">
            <w:pPr>
              <w:pStyle w:val="213"/>
              <w:spacing w:line="240" w:lineRule="auto"/>
              <w:rPr>
                <w:sz w:val="26"/>
                <w:szCs w:val="26"/>
              </w:rPr>
            </w:pPr>
            <w:r>
              <w:rPr>
                <w:sz w:val="26"/>
                <w:szCs w:val="26"/>
              </w:rPr>
              <w:t>составлять устный рассказ по репродукциям картин художников и/или на основе личного опыта;</w:t>
            </w:r>
          </w:p>
        </w:tc>
        <w:tc>
          <w:tcPr>
            <w:tcW w:w="769" w:type="dxa"/>
            <w:vAlign w:val="center"/>
          </w:tcPr>
          <w:p w:rsidR="00112969" w:rsidRDefault="00112969">
            <w:pPr>
              <w:spacing w:after="0" w:line="240" w:lineRule="auto"/>
              <w:jc w:val="center"/>
              <w:rPr>
                <w:rFonts w:eastAsia="Calibri"/>
                <w:sz w:val="26"/>
                <w:szCs w:val="26"/>
              </w:rPr>
            </w:pPr>
          </w:p>
        </w:tc>
        <w:tc>
          <w:tcPr>
            <w:tcW w:w="706" w:type="dxa"/>
            <w:vAlign w:val="center"/>
          </w:tcPr>
          <w:p w:rsidR="00112969" w:rsidRDefault="00112969">
            <w:pPr>
              <w:spacing w:after="0" w:line="240" w:lineRule="auto"/>
              <w:jc w:val="center"/>
              <w:rPr>
                <w:rFonts w:eastAsia="Calibri"/>
                <w:sz w:val="26"/>
                <w:szCs w:val="26"/>
              </w:rPr>
            </w:pPr>
          </w:p>
        </w:tc>
        <w:tc>
          <w:tcPr>
            <w:tcW w:w="766" w:type="dxa"/>
            <w:vAlign w:val="center"/>
          </w:tcPr>
          <w:p w:rsidR="00112969" w:rsidRDefault="00112969">
            <w:pPr>
              <w:spacing w:after="0" w:line="240" w:lineRule="auto"/>
              <w:jc w:val="center"/>
              <w:rPr>
                <w:rFonts w:eastAsia="Calibri"/>
                <w:sz w:val="26"/>
                <w:szCs w:val="26"/>
              </w:rPr>
            </w:pPr>
          </w:p>
        </w:tc>
        <w:tc>
          <w:tcPr>
            <w:tcW w:w="710" w:type="dxa"/>
            <w:vAlign w:val="center"/>
          </w:tcPr>
          <w:p w:rsidR="00112969" w:rsidRDefault="00112969">
            <w:pPr>
              <w:spacing w:after="0" w:line="240" w:lineRule="auto"/>
              <w:jc w:val="center"/>
              <w:rPr>
                <w:rFonts w:eastAsia="Calibri"/>
                <w:sz w:val="26"/>
                <w:szCs w:val="26"/>
              </w:rPr>
            </w:pPr>
          </w:p>
        </w:tc>
        <w:tc>
          <w:tcPr>
            <w:tcW w:w="764" w:type="dxa"/>
            <w:vAlign w:val="center"/>
          </w:tcPr>
          <w:p w:rsidR="00112969" w:rsidRDefault="00112969">
            <w:pPr>
              <w:spacing w:after="0" w:line="240" w:lineRule="auto"/>
              <w:jc w:val="center"/>
              <w:rPr>
                <w:rFonts w:eastAsia="Calibri"/>
                <w:sz w:val="26"/>
                <w:szCs w:val="26"/>
              </w:rPr>
            </w:pPr>
          </w:p>
        </w:tc>
        <w:tc>
          <w:tcPr>
            <w:tcW w:w="707" w:type="dxa"/>
            <w:vAlign w:val="center"/>
          </w:tcPr>
          <w:p w:rsidR="00112969" w:rsidRDefault="00112969">
            <w:pPr>
              <w:spacing w:after="0" w:line="240" w:lineRule="auto"/>
              <w:jc w:val="center"/>
              <w:rPr>
                <w:rFonts w:eastAsia="Calibri"/>
                <w:sz w:val="26"/>
                <w:szCs w:val="26"/>
              </w:rPr>
            </w:pPr>
          </w:p>
        </w:tc>
        <w:tc>
          <w:tcPr>
            <w:tcW w:w="766"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695"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r>
      <w:tr w:rsidR="00112969">
        <w:tc>
          <w:tcPr>
            <w:tcW w:w="819" w:type="dxa"/>
            <w:vMerge/>
          </w:tcPr>
          <w:p w:rsidR="00112969" w:rsidRDefault="00112969">
            <w:pPr>
              <w:spacing w:after="0" w:line="240" w:lineRule="auto"/>
              <w:rPr>
                <w:rFonts w:eastAsia="Calibri"/>
                <w:sz w:val="26"/>
                <w:szCs w:val="26"/>
              </w:rPr>
            </w:pPr>
          </w:p>
        </w:tc>
        <w:tc>
          <w:tcPr>
            <w:tcW w:w="3763" w:type="dxa"/>
          </w:tcPr>
          <w:p w:rsidR="00112969" w:rsidRDefault="00661D81">
            <w:pPr>
              <w:spacing w:after="0" w:line="240" w:lineRule="auto"/>
              <w:rPr>
                <w:rFonts w:eastAsia="Calibri"/>
                <w:b/>
                <w:sz w:val="26"/>
                <w:szCs w:val="26"/>
              </w:rPr>
            </w:pPr>
            <w:r>
              <w:rPr>
                <w:rFonts w:ascii="Times New Roman" w:eastAsia="Calibri" w:hAnsi="Times New Roman" w:cs="Times New Roman"/>
                <w:sz w:val="26"/>
                <w:szCs w:val="26"/>
              </w:rPr>
              <w:t>составлять устный рассказ на основе прочитанных про</w:t>
            </w:r>
            <w:r>
              <w:rPr>
                <w:rFonts w:ascii="Times New Roman" w:eastAsia="Calibri" w:hAnsi="Times New Roman" w:cs="Times New Roman"/>
                <w:spacing w:val="2"/>
                <w:sz w:val="26"/>
                <w:szCs w:val="26"/>
              </w:rPr>
              <w:t xml:space="preserve">изведений с учетом коммуникативной задачи (для разных </w:t>
            </w:r>
            <w:r>
              <w:rPr>
                <w:rFonts w:ascii="Times New Roman" w:eastAsia="Calibri" w:hAnsi="Times New Roman" w:cs="Times New Roman"/>
                <w:sz w:val="26"/>
                <w:szCs w:val="26"/>
              </w:rPr>
              <w:t>адресатов).</w:t>
            </w:r>
          </w:p>
        </w:tc>
        <w:tc>
          <w:tcPr>
            <w:tcW w:w="769" w:type="dxa"/>
            <w:vAlign w:val="center"/>
          </w:tcPr>
          <w:p w:rsidR="00112969" w:rsidRDefault="00112969">
            <w:pPr>
              <w:spacing w:after="0" w:line="240" w:lineRule="auto"/>
              <w:jc w:val="center"/>
              <w:rPr>
                <w:rFonts w:eastAsia="Calibri"/>
                <w:sz w:val="26"/>
                <w:szCs w:val="26"/>
              </w:rPr>
            </w:pPr>
          </w:p>
        </w:tc>
        <w:tc>
          <w:tcPr>
            <w:tcW w:w="706" w:type="dxa"/>
            <w:vAlign w:val="center"/>
          </w:tcPr>
          <w:p w:rsidR="00112969" w:rsidRDefault="00112969">
            <w:pPr>
              <w:spacing w:after="0" w:line="240" w:lineRule="auto"/>
              <w:jc w:val="center"/>
              <w:rPr>
                <w:rFonts w:eastAsia="Calibri"/>
                <w:sz w:val="26"/>
                <w:szCs w:val="26"/>
              </w:rPr>
            </w:pPr>
          </w:p>
        </w:tc>
        <w:tc>
          <w:tcPr>
            <w:tcW w:w="766"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10"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64"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07" w:type="dxa"/>
            <w:vAlign w:val="center"/>
          </w:tcPr>
          <w:p w:rsidR="00112969" w:rsidRDefault="00661D81">
            <w:pPr>
              <w:spacing w:after="0" w:line="240" w:lineRule="auto"/>
              <w:jc w:val="center"/>
              <w:rPr>
                <w:rFonts w:eastAsia="Calibri"/>
                <w:sz w:val="26"/>
                <w:szCs w:val="26"/>
              </w:rPr>
            </w:pPr>
            <w:r>
              <w:rPr>
                <w:rFonts w:ascii="Times New Roman" w:eastAsia="Calibri" w:hAnsi="Times New Roman" w:cs="Times New Roman"/>
                <w:sz w:val="26"/>
                <w:szCs w:val="26"/>
              </w:rPr>
              <w:t>+</w:t>
            </w:r>
          </w:p>
        </w:tc>
        <w:tc>
          <w:tcPr>
            <w:tcW w:w="766" w:type="dxa"/>
            <w:vAlign w:val="center"/>
          </w:tcPr>
          <w:p w:rsidR="00112969" w:rsidRDefault="00112969">
            <w:pPr>
              <w:spacing w:after="0" w:line="240" w:lineRule="auto"/>
              <w:jc w:val="center"/>
              <w:rPr>
                <w:rFonts w:eastAsia="Calibri"/>
                <w:sz w:val="26"/>
                <w:szCs w:val="26"/>
              </w:rPr>
            </w:pPr>
          </w:p>
        </w:tc>
        <w:tc>
          <w:tcPr>
            <w:tcW w:w="695" w:type="dxa"/>
            <w:vAlign w:val="center"/>
          </w:tcPr>
          <w:p w:rsidR="00112969" w:rsidRDefault="00112969">
            <w:pPr>
              <w:spacing w:after="0" w:line="240" w:lineRule="auto"/>
              <w:jc w:val="center"/>
              <w:rPr>
                <w:rFonts w:eastAsia="Calibri"/>
                <w:sz w:val="26"/>
                <w:szCs w:val="26"/>
              </w:rPr>
            </w:pPr>
          </w:p>
        </w:tc>
      </w:tr>
    </w:tbl>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*Планируемые результаты освоения обучающимися  учебного предмета «Литературное чтение на родном языке» достигаются посредством изучения раздела «Устное народное творчество»  как модуля</w:t>
      </w:r>
    </w:p>
    <w:p w:rsidR="00112969" w:rsidRDefault="00112969">
      <w:pPr>
        <w:spacing w:after="0" w:line="240" w:lineRule="auto"/>
        <w:jc w:val="both"/>
        <w:rPr>
          <w:rFonts w:ascii="Times New Roman" w:hAnsi="Times New Roman" w:cs="Times New Roman"/>
          <w:sz w:val="26"/>
          <w:szCs w:val="26"/>
        </w:rPr>
      </w:pPr>
    </w:p>
    <w:p w:rsidR="00112969" w:rsidRDefault="00661D81">
      <w:pPr>
        <w:pStyle w:val="afff1"/>
        <w:spacing w:after="0"/>
        <w:ind w:left="926"/>
        <w:jc w:val="center"/>
        <w:rPr>
          <w:rFonts w:ascii="Times New Roman" w:hAnsi="Times New Roman" w:cs="Times New Roman"/>
          <w:i/>
          <w:sz w:val="26"/>
          <w:szCs w:val="26"/>
        </w:rPr>
      </w:pPr>
      <w:r>
        <w:rPr>
          <w:rFonts w:ascii="Times New Roman" w:hAnsi="Times New Roman" w:cs="Times New Roman"/>
          <w:i/>
          <w:sz w:val="26"/>
          <w:szCs w:val="26"/>
        </w:rPr>
        <w:t>1.2.4.3.Предметные результаты учебного предмета «Английский язык»</w:t>
      </w:r>
    </w:p>
    <w:p w:rsidR="00112969" w:rsidRDefault="00661D81">
      <w:pPr>
        <w:spacing w:after="0" w:line="240" w:lineRule="auto"/>
        <w:jc w:val="both"/>
        <w:rPr>
          <w:rFonts w:ascii="Times New Roman" w:eastAsia="Calibri" w:hAnsi="Times New Roman" w:cs="Times New Roman"/>
          <w:b/>
          <w:sz w:val="26"/>
          <w:szCs w:val="26"/>
        </w:rPr>
      </w:pPr>
      <w:r>
        <w:rPr>
          <w:rFonts w:ascii="Times New Roman" w:eastAsia="Calibri" w:hAnsi="Times New Roman" w:cs="Times New Roman"/>
          <w:b/>
          <w:sz w:val="26"/>
          <w:szCs w:val="26"/>
        </w:rPr>
        <w:t xml:space="preserve">2 класс </w:t>
      </w:r>
    </w:p>
    <w:p w:rsidR="00112969" w:rsidRDefault="00661D81">
      <w:pPr>
        <w:spacing w:after="0" w:line="240" w:lineRule="auto"/>
        <w:jc w:val="both"/>
        <w:rPr>
          <w:rFonts w:ascii="Times New Roman" w:eastAsia="Calibri" w:hAnsi="Times New Roman" w:cs="Times New Roman"/>
          <w:b/>
          <w:sz w:val="26"/>
          <w:szCs w:val="26"/>
        </w:rPr>
      </w:pPr>
      <w:r>
        <w:rPr>
          <w:rFonts w:ascii="Times New Roman" w:eastAsia="Calibri" w:hAnsi="Times New Roman" w:cs="Times New Roman"/>
          <w:b/>
          <w:sz w:val="26"/>
          <w:szCs w:val="26"/>
        </w:rPr>
        <w:t>Коммуникативные умения:</w:t>
      </w:r>
    </w:p>
    <w:p w:rsidR="00112969" w:rsidRDefault="00661D81">
      <w:pPr>
        <w:spacing w:after="0" w:line="240" w:lineRule="auto"/>
        <w:jc w:val="both"/>
        <w:rPr>
          <w:rFonts w:ascii="Times New Roman" w:eastAsia="Calibri" w:hAnsi="Times New Roman" w:cs="Times New Roman"/>
          <w:b/>
          <w:sz w:val="26"/>
          <w:szCs w:val="26"/>
        </w:rPr>
      </w:pPr>
      <w:r>
        <w:rPr>
          <w:rFonts w:ascii="Times New Roman" w:eastAsia="Calibri" w:hAnsi="Times New Roman" w:cs="Times New Roman"/>
          <w:b/>
          <w:sz w:val="26"/>
          <w:szCs w:val="26"/>
        </w:rPr>
        <w:t>Говорение</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научится:</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вести диалог этикетного характера, диалог-расспрос, диалог-обмен мнениями;</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составлять небольшое описание предмета.</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получит возможность научиться:</w:t>
      </w:r>
    </w:p>
    <w:p w:rsidR="00112969" w:rsidRDefault="00661D81">
      <w:pPr>
        <w:spacing w:after="0" w:line="240" w:lineRule="auto"/>
        <w:ind w:left="720"/>
        <w:contextualSpacing/>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рассказывать о себе, своей семье, друге.</w:t>
      </w:r>
    </w:p>
    <w:p w:rsidR="00112969" w:rsidRDefault="00661D81">
      <w:pPr>
        <w:spacing w:after="0" w:line="240" w:lineRule="auto"/>
        <w:jc w:val="both"/>
        <w:rPr>
          <w:rFonts w:ascii="Times New Roman" w:eastAsia="Calibri" w:hAnsi="Times New Roman" w:cs="Times New Roman"/>
          <w:b/>
          <w:sz w:val="26"/>
          <w:szCs w:val="26"/>
        </w:rPr>
      </w:pPr>
      <w:r>
        <w:rPr>
          <w:rFonts w:ascii="Times New Roman" w:eastAsia="Calibri" w:hAnsi="Times New Roman" w:cs="Times New Roman"/>
          <w:b/>
          <w:sz w:val="26"/>
          <w:szCs w:val="26"/>
        </w:rPr>
        <w:t>Аудирование</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научится:</w:t>
      </w:r>
    </w:p>
    <w:p w:rsidR="00112969" w:rsidRDefault="00661D81">
      <w:pPr>
        <w:spacing w:after="0" w:line="240" w:lineRule="auto"/>
        <w:ind w:left="720"/>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понимать на слух речь учителя и одноклассников при</w:t>
      </w:r>
    </w:p>
    <w:p w:rsidR="00112969" w:rsidRDefault="00661D81">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непосредственном общении.</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получит возможность научиться:</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понимать основное содержание небольших сообщений, построенных в основном на знакомом языковом материале.</w:t>
      </w:r>
    </w:p>
    <w:p w:rsidR="00112969" w:rsidRDefault="00661D81">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b/>
          <w:sz w:val="26"/>
          <w:szCs w:val="26"/>
        </w:rPr>
        <w:t>Чтение</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научится:</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соотносить графический образ английского слова с его звуковым</w:t>
      </w:r>
    </w:p>
    <w:p w:rsidR="00112969" w:rsidRDefault="00661D81">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образом;</w:t>
      </w:r>
    </w:p>
    <w:p w:rsidR="00112969" w:rsidRDefault="00661D81">
      <w:pPr>
        <w:spacing w:after="0" w:line="240" w:lineRule="auto"/>
        <w:ind w:firstLine="360"/>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читать английские слова и простые предложения, соблюдая правила произношения и соответствующую интонацию.</w:t>
      </w:r>
    </w:p>
    <w:p w:rsidR="00112969" w:rsidRDefault="00661D81">
      <w:pPr>
        <w:spacing w:after="0" w:line="240" w:lineRule="auto"/>
        <w:ind w:firstLine="360"/>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получит возможность научиться:</w:t>
      </w:r>
    </w:p>
    <w:p w:rsidR="00112969" w:rsidRDefault="00661D81">
      <w:pPr>
        <w:spacing w:after="0" w:line="240" w:lineRule="auto"/>
        <w:ind w:firstLine="360"/>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полностью понимать содержание текста, составленного на основе изученного языкового материала</w:t>
      </w:r>
    </w:p>
    <w:p w:rsidR="00112969" w:rsidRDefault="00661D81">
      <w:pPr>
        <w:spacing w:after="0" w:line="240" w:lineRule="auto"/>
        <w:jc w:val="both"/>
        <w:rPr>
          <w:rFonts w:ascii="Times New Roman" w:eastAsia="Calibri" w:hAnsi="Times New Roman" w:cs="Times New Roman"/>
          <w:b/>
          <w:sz w:val="26"/>
          <w:szCs w:val="26"/>
        </w:rPr>
      </w:pPr>
      <w:r>
        <w:rPr>
          <w:rFonts w:ascii="Times New Roman" w:eastAsia="Calibri" w:hAnsi="Times New Roman" w:cs="Times New Roman"/>
          <w:b/>
          <w:sz w:val="26"/>
          <w:szCs w:val="26"/>
        </w:rPr>
        <w:t>Письмо</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научится:</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выписывать из текста слова, словосочетания и предложения</w:t>
      </w:r>
    </w:p>
    <w:p w:rsidR="00112969" w:rsidRDefault="00661D81">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получит возможность научиться:</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в письменной форме кратко отвечать на вопросы к тексту.</w:t>
      </w:r>
    </w:p>
    <w:p w:rsidR="00112969" w:rsidRDefault="00661D81">
      <w:pPr>
        <w:spacing w:after="0" w:line="240" w:lineRule="auto"/>
        <w:jc w:val="both"/>
        <w:rPr>
          <w:rFonts w:ascii="Times New Roman" w:eastAsia="Calibri" w:hAnsi="Times New Roman" w:cs="Times New Roman"/>
          <w:b/>
          <w:sz w:val="26"/>
          <w:szCs w:val="26"/>
        </w:rPr>
      </w:pPr>
      <w:r>
        <w:rPr>
          <w:rFonts w:ascii="Times New Roman" w:eastAsia="Calibri" w:hAnsi="Times New Roman" w:cs="Times New Roman"/>
          <w:b/>
          <w:sz w:val="26"/>
          <w:szCs w:val="26"/>
        </w:rPr>
        <w:t>Языковые средства и навыки оперирования ими</w:t>
      </w:r>
    </w:p>
    <w:p w:rsidR="00112969" w:rsidRDefault="00661D81">
      <w:pPr>
        <w:spacing w:after="0" w:line="240" w:lineRule="auto"/>
        <w:jc w:val="both"/>
        <w:rPr>
          <w:rFonts w:ascii="Times New Roman" w:eastAsia="Calibri" w:hAnsi="Times New Roman" w:cs="Times New Roman"/>
          <w:b/>
          <w:sz w:val="26"/>
          <w:szCs w:val="26"/>
        </w:rPr>
      </w:pPr>
      <w:r>
        <w:rPr>
          <w:rFonts w:ascii="Times New Roman" w:eastAsia="Calibri" w:hAnsi="Times New Roman" w:cs="Times New Roman"/>
          <w:b/>
          <w:sz w:val="26"/>
          <w:szCs w:val="26"/>
        </w:rPr>
        <w:t>Графика, каллиграфия, орфография</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научится:</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w:t>
      </w:r>
      <w:r>
        <w:rPr>
          <w:rFonts w:ascii="Times New Roman" w:eastAsia="Calibri" w:hAnsi="Times New Roman" w:cs="Times New Roman"/>
          <w:sz w:val="26"/>
          <w:szCs w:val="26"/>
        </w:rPr>
        <w:t>пользоваться английским алфавитом, знать последовательность букв в нём;</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отличать буквы от знаков транскрипции.</w:t>
      </w:r>
    </w:p>
    <w:p w:rsidR="00112969" w:rsidRDefault="00661D81">
      <w:pPr>
        <w:spacing w:after="0" w:line="240" w:lineRule="auto"/>
        <w:ind w:firstLine="284"/>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получит возможность научиться:</w:t>
      </w:r>
    </w:p>
    <w:p w:rsidR="00112969" w:rsidRDefault="00661D81">
      <w:pPr>
        <w:spacing w:after="0" w:line="240" w:lineRule="auto"/>
        <w:ind w:firstLine="284"/>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сравнивать и анализировать буквосочетания английского языка и их транскрипцию.</w:t>
      </w:r>
    </w:p>
    <w:p w:rsidR="00112969" w:rsidRDefault="00661D81">
      <w:pPr>
        <w:spacing w:after="0" w:line="240" w:lineRule="auto"/>
        <w:jc w:val="both"/>
        <w:rPr>
          <w:rFonts w:ascii="Times New Roman" w:eastAsia="Calibri" w:hAnsi="Times New Roman" w:cs="Times New Roman"/>
          <w:b/>
          <w:sz w:val="26"/>
          <w:szCs w:val="26"/>
        </w:rPr>
      </w:pPr>
      <w:r>
        <w:rPr>
          <w:rFonts w:ascii="Times New Roman" w:eastAsia="Calibri" w:hAnsi="Times New Roman" w:cs="Times New Roman"/>
          <w:b/>
          <w:sz w:val="26"/>
          <w:szCs w:val="26"/>
        </w:rPr>
        <w:t>Фонетическая сторона речи</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научится:</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различать на слух и адекватно произносить все звуки английского языка, соблюдая нормы произношения звуков;</w:t>
      </w:r>
    </w:p>
    <w:p w:rsidR="00112969" w:rsidRDefault="00661D81">
      <w:pPr>
        <w:spacing w:after="0" w:line="240" w:lineRule="auto"/>
        <w:ind w:left="720"/>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соблюдать правильное ударение в изолированном слове, фразе.</w:t>
      </w:r>
    </w:p>
    <w:p w:rsidR="00112969" w:rsidRDefault="00661D81">
      <w:pPr>
        <w:spacing w:after="0" w:line="240" w:lineRule="auto"/>
        <w:ind w:firstLine="284"/>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получит возможность научиться:</w:t>
      </w:r>
    </w:p>
    <w:p w:rsidR="00112969" w:rsidRDefault="00661D81">
      <w:pPr>
        <w:spacing w:after="0" w:line="240" w:lineRule="auto"/>
        <w:ind w:firstLine="284"/>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соблюдать интонацию перечисления.</w:t>
      </w:r>
    </w:p>
    <w:p w:rsidR="00112969" w:rsidRDefault="00661D81">
      <w:pPr>
        <w:spacing w:after="0" w:line="240" w:lineRule="auto"/>
        <w:jc w:val="both"/>
        <w:rPr>
          <w:rFonts w:ascii="Times New Roman" w:eastAsia="Calibri" w:hAnsi="Times New Roman" w:cs="Times New Roman"/>
          <w:b/>
          <w:sz w:val="26"/>
          <w:szCs w:val="26"/>
        </w:rPr>
      </w:pPr>
      <w:r>
        <w:rPr>
          <w:rFonts w:ascii="Times New Roman" w:eastAsia="Calibri" w:hAnsi="Times New Roman" w:cs="Times New Roman"/>
          <w:b/>
          <w:sz w:val="26"/>
          <w:szCs w:val="26"/>
        </w:rPr>
        <w:t>Лексическая сторона речи</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научится:</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узнавать в письменном и устном тексте изученные лексические единицы, в том числе словосочетания, в пределах тематики;</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знать интернациональные слова;</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иметь начальное представление о способах словообразования.</w:t>
      </w:r>
    </w:p>
    <w:p w:rsidR="00112969" w:rsidRDefault="00661D81">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к получит возможность научиться:</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узнавать простые словообразовательные элементы.</w:t>
      </w:r>
    </w:p>
    <w:p w:rsidR="00112969" w:rsidRDefault="00661D81">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b/>
          <w:sz w:val="26"/>
          <w:szCs w:val="26"/>
        </w:rPr>
        <w:t>Грамматическая сторона речи</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научится:</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распознавать в тексте и употреблять в речи изученные части речи: существительные с определенным/неопределенным/нулевым артиклем;</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 xml:space="preserve">существительные в единственном и множественном числе; </w:t>
      </w:r>
    </w:p>
    <w:p w:rsidR="00112969" w:rsidRDefault="00661D81">
      <w:pPr>
        <w:spacing w:after="0" w:line="240" w:lineRule="auto"/>
        <w:ind w:firstLine="708"/>
        <w:jc w:val="both"/>
        <w:rPr>
          <w:rFonts w:ascii="Times New Roman" w:eastAsia="Calibri" w:hAnsi="Times New Roman" w:cs="Times New Roman"/>
          <w:sz w:val="26"/>
          <w:szCs w:val="26"/>
          <w:lang w:val="en-US"/>
        </w:rPr>
      </w:pPr>
      <w:r>
        <w:rPr>
          <w:rFonts w:ascii="Times New Roman" w:eastAsia="Calibri" w:hAnsi="Times New Roman" w:cs="Times New Roman"/>
          <w:iCs/>
          <w:sz w:val="26"/>
          <w:szCs w:val="26"/>
          <w:lang w:val="en-US"/>
        </w:rPr>
        <w:t xml:space="preserve">– </w:t>
      </w:r>
      <w:r>
        <w:rPr>
          <w:rFonts w:ascii="Times New Roman" w:eastAsia="Calibri" w:hAnsi="Times New Roman" w:cs="Times New Roman"/>
          <w:sz w:val="26"/>
          <w:szCs w:val="26"/>
        </w:rPr>
        <w:t>глагол</w:t>
      </w:r>
      <w:r>
        <w:rPr>
          <w:rFonts w:ascii="Times New Roman" w:eastAsia="Calibri" w:hAnsi="Times New Roman" w:cs="Times New Roman"/>
          <w:sz w:val="26"/>
          <w:szCs w:val="26"/>
          <w:lang w:val="en-US"/>
        </w:rPr>
        <w:t>-</w:t>
      </w:r>
      <w:r>
        <w:rPr>
          <w:rFonts w:ascii="Times New Roman" w:eastAsia="Calibri" w:hAnsi="Times New Roman" w:cs="Times New Roman"/>
          <w:sz w:val="26"/>
          <w:szCs w:val="26"/>
        </w:rPr>
        <w:t>связку</w:t>
      </w:r>
      <w:r>
        <w:rPr>
          <w:rFonts w:ascii="Times New Roman" w:eastAsia="Calibri" w:hAnsi="Times New Roman" w:cs="Times New Roman"/>
          <w:sz w:val="26"/>
          <w:szCs w:val="26"/>
          <w:lang w:val="en-US"/>
        </w:rPr>
        <w:t xml:space="preserve"> to be;</w:t>
      </w:r>
    </w:p>
    <w:p w:rsidR="00112969" w:rsidRDefault="00661D81">
      <w:pPr>
        <w:spacing w:after="0" w:line="240" w:lineRule="auto"/>
        <w:ind w:firstLine="708"/>
        <w:jc w:val="both"/>
        <w:rPr>
          <w:rFonts w:ascii="Times New Roman" w:eastAsia="Calibri" w:hAnsi="Times New Roman" w:cs="Times New Roman"/>
          <w:sz w:val="26"/>
          <w:szCs w:val="26"/>
          <w:lang w:val="en-US"/>
        </w:rPr>
      </w:pPr>
      <w:r>
        <w:rPr>
          <w:rFonts w:ascii="Times New Roman" w:eastAsia="Calibri" w:hAnsi="Times New Roman" w:cs="Times New Roman"/>
          <w:iCs/>
          <w:sz w:val="26"/>
          <w:szCs w:val="26"/>
          <w:lang w:val="en-US"/>
        </w:rPr>
        <w:t>–</w:t>
      </w:r>
      <w:r>
        <w:rPr>
          <w:rFonts w:ascii="Times New Roman" w:eastAsia="Calibri" w:hAnsi="Times New Roman" w:cs="Times New Roman"/>
          <w:sz w:val="26"/>
          <w:szCs w:val="26"/>
        </w:rPr>
        <w:t>глаголыв</w:t>
      </w:r>
      <w:r>
        <w:rPr>
          <w:rFonts w:ascii="Times New Roman" w:eastAsia="Calibri" w:hAnsi="Times New Roman" w:cs="Times New Roman"/>
          <w:sz w:val="26"/>
          <w:szCs w:val="26"/>
          <w:lang w:val="en-US"/>
        </w:rPr>
        <w:t xml:space="preserve"> Present Simple;</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личные, притяжательные и указательные местоимения, прилагательные в положительной степени;</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количественные числительные  1-10.</w:t>
      </w:r>
    </w:p>
    <w:p w:rsidR="00112969" w:rsidRDefault="00661D81">
      <w:pPr>
        <w:spacing w:after="0" w:line="240" w:lineRule="auto"/>
        <w:ind w:firstLine="360"/>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получит возможность научиться:</w:t>
      </w:r>
    </w:p>
    <w:p w:rsidR="00112969" w:rsidRDefault="00661D81">
      <w:pPr>
        <w:spacing w:after="0" w:line="240" w:lineRule="auto"/>
        <w:jc w:val="both"/>
        <w:rPr>
          <w:rFonts w:ascii="Times New Roman" w:eastAsia="Calibri" w:hAnsi="Times New Roman" w:cs="Times New Roman"/>
          <w:i/>
          <w:sz w:val="26"/>
          <w:szCs w:val="26"/>
        </w:rPr>
      </w:pPr>
      <w:r>
        <w:rPr>
          <w:rFonts w:ascii="Times New Roman" w:eastAsia="Calibri" w:hAnsi="Times New Roman" w:cs="Times New Roman"/>
          <w:iCs/>
          <w:sz w:val="26"/>
          <w:szCs w:val="26"/>
        </w:rPr>
        <w:t>–</w:t>
      </w:r>
      <w:r>
        <w:rPr>
          <w:rFonts w:ascii="Times New Roman" w:eastAsia="Calibri" w:hAnsi="Times New Roman" w:cs="Times New Roman"/>
          <w:iCs/>
          <w:sz w:val="26"/>
          <w:szCs w:val="26"/>
        </w:rPr>
        <w:tab/>
      </w:r>
      <w:r>
        <w:rPr>
          <w:rFonts w:ascii="Times New Roman" w:eastAsia="Calibri" w:hAnsi="Times New Roman" w:cs="Times New Roman"/>
          <w:i/>
          <w:sz w:val="26"/>
          <w:szCs w:val="26"/>
        </w:rPr>
        <w:t>распознавать в тексте и дифференцировать слова по определенным признакам (существительные, прилагательные, модальные/смысловые глаголы);</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оперировать в речи наречиями времени: usually, often, sometimes.</w:t>
      </w:r>
    </w:p>
    <w:p w:rsidR="00112969" w:rsidRDefault="00112969">
      <w:pPr>
        <w:spacing w:after="0" w:line="240" w:lineRule="auto"/>
        <w:jc w:val="both"/>
        <w:rPr>
          <w:rFonts w:ascii="Times New Roman" w:eastAsia="Calibri" w:hAnsi="Times New Roman" w:cs="Times New Roman"/>
          <w:sz w:val="26"/>
          <w:szCs w:val="26"/>
        </w:rPr>
      </w:pPr>
    </w:p>
    <w:p w:rsidR="00112969" w:rsidRDefault="00661D81">
      <w:pPr>
        <w:spacing w:after="0" w:line="240" w:lineRule="auto"/>
        <w:jc w:val="both"/>
        <w:rPr>
          <w:rFonts w:ascii="Times New Roman" w:eastAsia="Calibri" w:hAnsi="Times New Roman" w:cs="Times New Roman"/>
          <w:b/>
          <w:sz w:val="26"/>
          <w:szCs w:val="26"/>
        </w:rPr>
      </w:pPr>
      <w:r>
        <w:rPr>
          <w:rFonts w:ascii="Times New Roman" w:eastAsia="Calibri" w:hAnsi="Times New Roman" w:cs="Times New Roman"/>
          <w:b/>
          <w:sz w:val="26"/>
          <w:szCs w:val="26"/>
        </w:rPr>
        <w:t>3 класс</w:t>
      </w:r>
    </w:p>
    <w:p w:rsidR="00112969" w:rsidRDefault="00661D81">
      <w:pPr>
        <w:spacing w:after="0" w:line="240" w:lineRule="auto"/>
        <w:jc w:val="both"/>
        <w:rPr>
          <w:rFonts w:ascii="Times New Roman" w:eastAsia="Calibri" w:hAnsi="Times New Roman" w:cs="Times New Roman"/>
          <w:b/>
          <w:sz w:val="26"/>
          <w:szCs w:val="26"/>
        </w:rPr>
      </w:pPr>
      <w:r>
        <w:rPr>
          <w:rFonts w:ascii="Times New Roman" w:eastAsia="Calibri" w:hAnsi="Times New Roman" w:cs="Times New Roman"/>
          <w:b/>
          <w:sz w:val="26"/>
          <w:szCs w:val="26"/>
        </w:rPr>
        <w:t>Коммуникативные умения:</w:t>
      </w:r>
    </w:p>
    <w:p w:rsidR="00112969" w:rsidRDefault="00661D81">
      <w:pPr>
        <w:spacing w:after="0" w:line="240" w:lineRule="auto"/>
        <w:jc w:val="both"/>
        <w:rPr>
          <w:rFonts w:ascii="Times New Roman" w:eastAsia="Calibri" w:hAnsi="Times New Roman" w:cs="Times New Roman"/>
          <w:b/>
          <w:sz w:val="26"/>
          <w:szCs w:val="26"/>
        </w:rPr>
      </w:pPr>
      <w:r>
        <w:rPr>
          <w:rFonts w:ascii="Times New Roman" w:eastAsia="Calibri" w:hAnsi="Times New Roman" w:cs="Times New Roman"/>
          <w:b/>
          <w:sz w:val="26"/>
          <w:szCs w:val="26"/>
        </w:rPr>
        <w:t>Говорение</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научится:</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вести диалог этикетного характера, диалог-расспрос, диалог-обмен мнениями;</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составлять небольшое описание предмета, картинки, персонажа;</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рассказывать о себе, своей семье, друге.</w:t>
      </w:r>
    </w:p>
    <w:p w:rsidR="00112969" w:rsidRDefault="00661D81">
      <w:pPr>
        <w:spacing w:after="0" w:line="240" w:lineRule="auto"/>
        <w:ind w:firstLine="360"/>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получит возможность научиться:</w:t>
      </w:r>
    </w:p>
    <w:p w:rsidR="00112969" w:rsidRDefault="00661D81">
      <w:pPr>
        <w:spacing w:after="0" w:line="240" w:lineRule="auto"/>
        <w:ind w:firstLine="360"/>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составлять краткую характеристику персонажа;</w:t>
      </w:r>
    </w:p>
    <w:p w:rsidR="00112969" w:rsidRDefault="00661D81">
      <w:pPr>
        <w:spacing w:after="0" w:line="240" w:lineRule="auto"/>
        <w:ind w:firstLine="360"/>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 xml:space="preserve">кратко излагать содержание прочитанного текста; </w:t>
      </w:r>
    </w:p>
    <w:p w:rsidR="00112969" w:rsidRDefault="00661D81">
      <w:pPr>
        <w:spacing w:after="0" w:line="240" w:lineRule="auto"/>
        <w:ind w:firstLine="360"/>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давать описание/характеристику предметов и явлений в рамках изучаемых тем.</w:t>
      </w:r>
    </w:p>
    <w:p w:rsidR="00112969" w:rsidRDefault="00661D81">
      <w:pPr>
        <w:spacing w:after="0" w:line="240" w:lineRule="auto"/>
        <w:jc w:val="both"/>
        <w:rPr>
          <w:rFonts w:ascii="Times New Roman" w:eastAsia="Calibri" w:hAnsi="Times New Roman" w:cs="Times New Roman"/>
          <w:b/>
          <w:sz w:val="26"/>
          <w:szCs w:val="26"/>
        </w:rPr>
      </w:pPr>
      <w:r>
        <w:rPr>
          <w:rFonts w:ascii="Times New Roman" w:eastAsia="Calibri" w:hAnsi="Times New Roman" w:cs="Times New Roman"/>
          <w:b/>
          <w:sz w:val="26"/>
          <w:szCs w:val="26"/>
        </w:rPr>
        <w:t>Аудирование</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научится:</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понимать на слух речь учителя и одноклассников при непосредственном общении,  воспринимать на слух в аудиозаписи и понимать основное содержание небольших сообщений, рассказов.</w:t>
      </w:r>
    </w:p>
    <w:p w:rsidR="00112969" w:rsidRDefault="00661D81">
      <w:pPr>
        <w:spacing w:after="0" w:line="240" w:lineRule="auto"/>
        <w:ind w:firstLine="360"/>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получит возможность научиться:</w:t>
      </w:r>
    </w:p>
    <w:p w:rsidR="00112969" w:rsidRDefault="00661D81">
      <w:pPr>
        <w:spacing w:after="0" w:line="240" w:lineRule="auto"/>
        <w:ind w:firstLine="360"/>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воспринимать на слух аудио текст и полностью понимать содержащуюся в нем информацию, составленную на основе изученной лексики.</w:t>
      </w:r>
    </w:p>
    <w:p w:rsidR="00112969" w:rsidRDefault="00661D81">
      <w:pPr>
        <w:spacing w:after="0" w:line="240" w:lineRule="auto"/>
        <w:ind w:firstLine="360"/>
        <w:jc w:val="both"/>
        <w:rPr>
          <w:rFonts w:ascii="Times New Roman" w:eastAsia="Calibri" w:hAnsi="Times New Roman" w:cs="Times New Roman"/>
          <w:sz w:val="26"/>
          <w:szCs w:val="26"/>
        </w:rPr>
      </w:pPr>
      <w:r>
        <w:rPr>
          <w:rFonts w:ascii="Times New Roman" w:eastAsia="Calibri" w:hAnsi="Times New Roman" w:cs="Times New Roman"/>
          <w:b/>
          <w:sz w:val="26"/>
          <w:szCs w:val="26"/>
        </w:rPr>
        <w:t>Чтение</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научится:</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соотносить графический образ английского слова с его звуковым образом;</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читать вслух небольшой текст, построенный на изученном языковом</w:t>
      </w:r>
    </w:p>
    <w:p w:rsidR="00112969" w:rsidRDefault="00661D81">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материале, соблюдая правила произношения и соответствующую интонацию.</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к получит возможность научиться:</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полностью понимать содержание текста, составленного на основе изученного языкового материала</w:t>
      </w:r>
      <w:r>
        <w:rPr>
          <w:rFonts w:ascii="Times New Roman" w:eastAsia="Calibri" w:hAnsi="Times New Roman" w:cs="Times New Roman"/>
          <w:sz w:val="26"/>
          <w:szCs w:val="26"/>
        </w:rPr>
        <w:t>.</w:t>
      </w:r>
    </w:p>
    <w:p w:rsidR="00112969" w:rsidRDefault="00661D81">
      <w:pPr>
        <w:spacing w:after="0" w:line="240" w:lineRule="auto"/>
        <w:ind w:firstLine="708"/>
        <w:jc w:val="both"/>
        <w:rPr>
          <w:rFonts w:ascii="Times New Roman" w:eastAsia="Calibri" w:hAnsi="Times New Roman" w:cs="Times New Roman"/>
          <w:b/>
          <w:sz w:val="26"/>
          <w:szCs w:val="26"/>
        </w:rPr>
      </w:pPr>
      <w:r>
        <w:rPr>
          <w:rFonts w:ascii="Times New Roman" w:eastAsia="Calibri" w:hAnsi="Times New Roman" w:cs="Times New Roman"/>
          <w:b/>
          <w:sz w:val="26"/>
          <w:szCs w:val="26"/>
        </w:rPr>
        <w:t>Письмо</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научится:</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выписывать из текста слова, словосочетания и предложения;</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писать по образцу краткое письмо зарубежному другу.</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получит возможность научиться:</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составлять рассказ в письменной форме по плану/ключевым словам;</w:t>
      </w:r>
    </w:p>
    <w:p w:rsidR="00112969" w:rsidRDefault="00661D81">
      <w:pPr>
        <w:spacing w:after="0" w:line="240" w:lineRule="auto"/>
        <w:ind w:left="720"/>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заполнять простую анкету.</w:t>
      </w:r>
    </w:p>
    <w:p w:rsidR="00112969" w:rsidRDefault="00661D81">
      <w:pPr>
        <w:spacing w:after="0" w:line="240" w:lineRule="auto"/>
        <w:jc w:val="both"/>
        <w:rPr>
          <w:rFonts w:ascii="Times New Roman" w:eastAsia="Calibri" w:hAnsi="Times New Roman" w:cs="Times New Roman"/>
          <w:b/>
          <w:sz w:val="26"/>
          <w:szCs w:val="26"/>
        </w:rPr>
      </w:pPr>
      <w:r>
        <w:rPr>
          <w:rFonts w:ascii="Times New Roman" w:eastAsia="Calibri" w:hAnsi="Times New Roman" w:cs="Times New Roman"/>
          <w:b/>
          <w:sz w:val="26"/>
          <w:szCs w:val="26"/>
        </w:rPr>
        <w:t>Языковые средства и навыки оперирования ими</w:t>
      </w:r>
    </w:p>
    <w:p w:rsidR="00112969" w:rsidRDefault="00661D81">
      <w:pPr>
        <w:spacing w:after="0" w:line="240" w:lineRule="auto"/>
        <w:jc w:val="both"/>
        <w:rPr>
          <w:rFonts w:ascii="Times New Roman" w:eastAsia="Calibri" w:hAnsi="Times New Roman" w:cs="Times New Roman"/>
          <w:b/>
          <w:sz w:val="26"/>
          <w:szCs w:val="26"/>
        </w:rPr>
      </w:pPr>
      <w:r>
        <w:rPr>
          <w:rFonts w:ascii="Times New Roman" w:eastAsia="Calibri" w:hAnsi="Times New Roman" w:cs="Times New Roman"/>
          <w:b/>
          <w:sz w:val="26"/>
          <w:szCs w:val="26"/>
        </w:rPr>
        <w:t>Графика, каллиграфия, орфография</w:t>
      </w:r>
    </w:p>
    <w:p w:rsidR="00112969" w:rsidRDefault="00661D81">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научится:</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воспроизводить графически и каллиграфически корректно все буквы</w:t>
      </w:r>
    </w:p>
    <w:p w:rsidR="00112969" w:rsidRDefault="00661D81">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английского алфавита;</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w:t>
      </w:r>
      <w:r>
        <w:rPr>
          <w:rFonts w:ascii="Times New Roman" w:eastAsia="Calibri" w:hAnsi="Times New Roman" w:cs="Times New Roman"/>
          <w:sz w:val="26"/>
          <w:szCs w:val="26"/>
        </w:rPr>
        <w:t>списывать текст;</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отличать буквы от знаков транскрипции.</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получит возможность научиться:</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iCs/>
          <w:sz w:val="26"/>
          <w:szCs w:val="26"/>
        </w:rPr>
        <w:t>–</w:t>
      </w:r>
      <w:r>
        <w:rPr>
          <w:rFonts w:ascii="Times New Roman" w:eastAsia="Calibri" w:hAnsi="Times New Roman" w:cs="Times New Roman"/>
          <w:i/>
          <w:sz w:val="26"/>
          <w:szCs w:val="26"/>
        </w:rPr>
        <w:t>сравнивать и анализировать буквосочетания английского языка и их</w:t>
      </w:r>
    </w:p>
    <w:p w:rsidR="00112969" w:rsidRDefault="00661D81">
      <w:pPr>
        <w:spacing w:after="0" w:line="240" w:lineRule="auto"/>
        <w:jc w:val="both"/>
        <w:rPr>
          <w:rFonts w:ascii="Times New Roman" w:eastAsia="Calibri" w:hAnsi="Times New Roman" w:cs="Times New Roman"/>
          <w:i/>
          <w:sz w:val="26"/>
          <w:szCs w:val="26"/>
        </w:rPr>
      </w:pPr>
      <w:r>
        <w:rPr>
          <w:rFonts w:ascii="Times New Roman" w:eastAsia="Calibri" w:hAnsi="Times New Roman" w:cs="Times New Roman"/>
          <w:i/>
          <w:sz w:val="26"/>
          <w:szCs w:val="26"/>
        </w:rPr>
        <w:t>транскрипцию;</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уточнять написание слова по словарю.</w:t>
      </w:r>
    </w:p>
    <w:p w:rsidR="00112969" w:rsidRDefault="00661D81">
      <w:pPr>
        <w:spacing w:after="0" w:line="240" w:lineRule="auto"/>
        <w:jc w:val="both"/>
        <w:rPr>
          <w:rFonts w:ascii="Times New Roman" w:eastAsia="Calibri" w:hAnsi="Times New Roman" w:cs="Times New Roman"/>
          <w:b/>
          <w:sz w:val="26"/>
          <w:szCs w:val="26"/>
        </w:rPr>
      </w:pPr>
      <w:r>
        <w:rPr>
          <w:rFonts w:ascii="Times New Roman" w:eastAsia="Calibri" w:hAnsi="Times New Roman" w:cs="Times New Roman"/>
          <w:b/>
          <w:sz w:val="26"/>
          <w:szCs w:val="26"/>
        </w:rPr>
        <w:t>Фонетическая сторона речи</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научится:</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различать на слух и адекватно произносить все звуки английского языка, соблюдая нормы произношения звуков;</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w:t>
      </w:r>
      <w:r>
        <w:rPr>
          <w:rFonts w:ascii="Times New Roman" w:eastAsia="Calibri" w:hAnsi="Times New Roman" w:cs="Times New Roman"/>
          <w:sz w:val="26"/>
          <w:szCs w:val="26"/>
        </w:rPr>
        <w:t>соблюдать правильное ударение в изолированном слове, фразе;</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корректно произносить предложения с точки зрения их ритмико-интонационных особенностей.</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Обучающийся получит возможность научиться: </w:t>
      </w:r>
    </w:p>
    <w:p w:rsidR="00112969" w:rsidRDefault="00661D81">
      <w:pPr>
        <w:spacing w:after="0" w:line="240" w:lineRule="auto"/>
        <w:jc w:val="both"/>
        <w:rPr>
          <w:rFonts w:ascii="Times New Roman" w:eastAsia="Calibri" w:hAnsi="Times New Roman" w:cs="Times New Roman"/>
          <w:i/>
          <w:sz w:val="26"/>
          <w:szCs w:val="26"/>
        </w:rPr>
      </w:pPr>
      <w:r>
        <w:rPr>
          <w:rFonts w:ascii="Times New Roman" w:eastAsia="Calibri" w:hAnsi="Times New Roman" w:cs="Times New Roman"/>
          <w:sz w:val="26"/>
          <w:szCs w:val="26"/>
        </w:rPr>
        <w:tab/>
      </w: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соблюдать интонацию перечисления;</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iCs/>
          <w:sz w:val="26"/>
          <w:szCs w:val="26"/>
        </w:rPr>
        <w:t>–</w:t>
      </w:r>
      <w:r>
        <w:rPr>
          <w:rFonts w:ascii="Times New Roman" w:eastAsia="Calibri" w:hAnsi="Times New Roman" w:cs="Times New Roman"/>
          <w:i/>
          <w:sz w:val="26"/>
          <w:szCs w:val="26"/>
        </w:rPr>
        <w:t>соблюдать правило отсутствия ударения на служебных словах (артиклях, союзах, предлогах);</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iCs/>
          <w:sz w:val="26"/>
          <w:szCs w:val="26"/>
        </w:rPr>
        <w:t>–</w:t>
      </w:r>
      <w:r>
        <w:rPr>
          <w:rFonts w:ascii="Times New Roman" w:eastAsia="Calibri" w:hAnsi="Times New Roman" w:cs="Times New Roman"/>
          <w:i/>
          <w:sz w:val="26"/>
          <w:szCs w:val="26"/>
        </w:rPr>
        <w:t>читать изучаемые слова по транскрипции.</w:t>
      </w:r>
    </w:p>
    <w:p w:rsidR="00112969" w:rsidRDefault="00661D81">
      <w:pPr>
        <w:spacing w:after="0" w:line="240" w:lineRule="auto"/>
        <w:jc w:val="both"/>
        <w:rPr>
          <w:rFonts w:ascii="Times New Roman" w:eastAsia="Calibri" w:hAnsi="Times New Roman" w:cs="Times New Roman"/>
          <w:b/>
          <w:sz w:val="26"/>
          <w:szCs w:val="26"/>
        </w:rPr>
      </w:pPr>
      <w:r>
        <w:rPr>
          <w:rFonts w:ascii="Times New Roman" w:eastAsia="Calibri" w:hAnsi="Times New Roman" w:cs="Times New Roman"/>
          <w:b/>
          <w:sz w:val="26"/>
          <w:szCs w:val="26"/>
        </w:rPr>
        <w:t>Лексическая сторона речи</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научится:</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узнавать в письменном и устном тексте изученные лексические единицы, в том числе словосочетания, в пределах тематики;</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знать интернациональные слова;</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иметь начальное представление о способах словообразования;</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 xml:space="preserve">знать интернациональные слова (например, doctor, film); </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иметь начальное представление о способах словообразования: суффиксация (суффиксы -er, -or, -tion, -ist, -ful, -ly, -teen, -ty, -th), словосложение (postcard), конверсия (play — toplay).</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Обучающийся получит возможность научиться: </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узнавать простые словообразовательные элементы.</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b/>
          <w:sz w:val="26"/>
          <w:szCs w:val="26"/>
        </w:rPr>
        <w:t>Грамматическая сторона речи</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научится:</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распознавать в тексте и употреблять в речи изученные части речи: существительные с определенным/неопределенным/нулевым артиклем;</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 xml:space="preserve">существительные в единственном и множественном числе; </w:t>
      </w:r>
    </w:p>
    <w:p w:rsidR="00112969" w:rsidRDefault="00661D81">
      <w:pPr>
        <w:spacing w:after="0" w:line="240" w:lineRule="auto"/>
        <w:ind w:firstLine="708"/>
        <w:jc w:val="both"/>
        <w:rPr>
          <w:rFonts w:ascii="Times New Roman" w:eastAsia="Calibri" w:hAnsi="Times New Roman" w:cs="Times New Roman"/>
          <w:sz w:val="26"/>
          <w:szCs w:val="26"/>
          <w:lang w:val="en-US"/>
        </w:rPr>
      </w:pPr>
      <w:r>
        <w:rPr>
          <w:rFonts w:ascii="Times New Roman" w:eastAsia="Calibri" w:hAnsi="Times New Roman" w:cs="Times New Roman"/>
          <w:iCs/>
          <w:sz w:val="26"/>
          <w:szCs w:val="26"/>
          <w:lang w:val="en-US"/>
        </w:rPr>
        <w:t xml:space="preserve">– </w:t>
      </w:r>
      <w:r>
        <w:rPr>
          <w:rFonts w:ascii="Times New Roman" w:eastAsia="Calibri" w:hAnsi="Times New Roman" w:cs="Times New Roman"/>
          <w:sz w:val="26"/>
          <w:szCs w:val="26"/>
        </w:rPr>
        <w:t>глагол</w:t>
      </w:r>
      <w:r>
        <w:rPr>
          <w:rFonts w:ascii="Times New Roman" w:eastAsia="Calibri" w:hAnsi="Times New Roman" w:cs="Times New Roman"/>
          <w:sz w:val="26"/>
          <w:szCs w:val="26"/>
          <w:lang w:val="en-US"/>
        </w:rPr>
        <w:t>-</w:t>
      </w:r>
      <w:r>
        <w:rPr>
          <w:rFonts w:ascii="Times New Roman" w:eastAsia="Calibri" w:hAnsi="Times New Roman" w:cs="Times New Roman"/>
          <w:sz w:val="26"/>
          <w:szCs w:val="26"/>
        </w:rPr>
        <w:t>связку</w:t>
      </w:r>
      <w:r>
        <w:rPr>
          <w:rFonts w:ascii="Times New Roman" w:eastAsia="Calibri" w:hAnsi="Times New Roman" w:cs="Times New Roman"/>
          <w:sz w:val="26"/>
          <w:szCs w:val="26"/>
          <w:lang w:val="en-US"/>
        </w:rPr>
        <w:t xml:space="preserve"> to be;</w:t>
      </w:r>
    </w:p>
    <w:p w:rsidR="00112969" w:rsidRDefault="00661D81">
      <w:pPr>
        <w:spacing w:after="0" w:line="240" w:lineRule="auto"/>
        <w:ind w:firstLine="708"/>
        <w:jc w:val="both"/>
        <w:rPr>
          <w:rFonts w:ascii="Times New Roman" w:eastAsia="Calibri" w:hAnsi="Times New Roman" w:cs="Times New Roman"/>
          <w:sz w:val="26"/>
          <w:szCs w:val="26"/>
          <w:lang w:val="en-US"/>
        </w:rPr>
      </w:pPr>
      <w:r>
        <w:rPr>
          <w:rFonts w:ascii="Times New Roman" w:eastAsia="Calibri" w:hAnsi="Times New Roman" w:cs="Times New Roman"/>
          <w:iCs/>
          <w:sz w:val="26"/>
          <w:szCs w:val="26"/>
          <w:lang w:val="en-US"/>
        </w:rPr>
        <w:t xml:space="preserve">– </w:t>
      </w:r>
      <w:r>
        <w:rPr>
          <w:rFonts w:ascii="Times New Roman" w:eastAsia="Calibri" w:hAnsi="Times New Roman" w:cs="Times New Roman"/>
          <w:sz w:val="26"/>
          <w:szCs w:val="26"/>
        </w:rPr>
        <w:t>глаголыв</w:t>
      </w:r>
      <w:r>
        <w:rPr>
          <w:rFonts w:ascii="Times New Roman" w:eastAsia="Calibri" w:hAnsi="Times New Roman" w:cs="Times New Roman"/>
          <w:sz w:val="26"/>
          <w:szCs w:val="26"/>
          <w:lang w:val="en-US"/>
        </w:rPr>
        <w:t xml:space="preserve"> Present, Past, Future Simple;</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личные, притяжательные и указательные местоимения, прилагательные в положительной, сравнительной и превосходной степени;</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количественные числительные  1-100  и порядковые (до 30).</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Обучающийся получит возможность научиться: </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узнавать сложносочиненные предложения с союзами and и but;</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использовать в речи безличные предложения (It’scold.</w:t>
      </w:r>
      <w:r>
        <w:rPr>
          <w:rFonts w:ascii="Times New Roman" w:eastAsia="Calibri" w:hAnsi="Times New Roman" w:cs="Times New Roman"/>
          <w:i/>
          <w:sz w:val="26"/>
          <w:szCs w:val="26"/>
          <w:lang w:val="en-US"/>
        </w:rPr>
        <w:t>It</w:t>
      </w:r>
      <w:r>
        <w:rPr>
          <w:rFonts w:ascii="Times New Roman" w:eastAsia="Calibri" w:hAnsi="Times New Roman" w:cs="Times New Roman"/>
          <w:i/>
          <w:sz w:val="26"/>
          <w:szCs w:val="26"/>
        </w:rPr>
        <w:t>’</w:t>
      </w:r>
      <w:r>
        <w:rPr>
          <w:rFonts w:ascii="Times New Roman" w:eastAsia="Calibri" w:hAnsi="Times New Roman" w:cs="Times New Roman"/>
          <w:i/>
          <w:sz w:val="26"/>
          <w:szCs w:val="26"/>
          <w:lang w:val="en-US"/>
        </w:rPr>
        <w:t>s</w:t>
      </w:r>
      <w:r>
        <w:rPr>
          <w:rFonts w:ascii="Times New Roman" w:eastAsia="Calibri" w:hAnsi="Times New Roman" w:cs="Times New Roman"/>
          <w:i/>
          <w:sz w:val="26"/>
          <w:szCs w:val="26"/>
        </w:rPr>
        <w:t xml:space="preserve"> 5 </w:t>
      </w:r>
      <w:r>
        <w:rPr>
          <w:rFonts w:ascii="Times New Roman" w:eastAsia="Calibri" w:hAnsi="Times New Roman" w:cs="Times New Roman"/>
          <w:i/>
          <w:sz w:val="26"/>
          <w:szCs w:val="26"/>
          <w:lang w:val="en-US"/>
        </w:rPr>
        <w:t>o</w:t>
      </w:r>
      <w:r>
        <w:rPr>
          <w:rFonts w:ascii="Times New Roman" w:eastAsia="Calibri" w:hAnsi="Times New Roman" w:cs="Times New Roman"/>
          <w:i/>
          <w:sz w:val="26"/>
          <w:szCs w:val="26"/>
        </w:rPr>
        <w:t>’</w:t>
      </w:r>
      <w:r>
        <w:rPr>
          <w:rFonts w:ascii="Times New Roman" w:eastAsia="Calibri" w:hAnsi="Times New Roman" w:cs="Times New Roman"/>
          <w:i/>
          <w:sz w:val="26"/>
          <w:szCs w:val="26"/>
          <w:lang w:val="en-US"/>
        </w:rPr>
        <w:t>clock</w:t>
      </w:r>
      <w:r>
        <w:rPr>
          <w:rFonts w:ascii="Times New Roman" w:eastAsia="Calibri" w:hAnsi="Times New Roman" w:cs="Times New Roman"/>
          <w:i/>
          <w:sz w:val="26"/>
          <w:szCs w:val="26"/>
        </w:rPr>
        <w:t xml:space="preserve">. </w:t>
      </w:r>
      <w:r>
        <w:rPr>
          <w:rFonts w:ascii="Times New Roman" w:eastAsia="Calibri" w:hAnsi="Times New Roman" w:cs="Times New Roman"/>
          <w:i/>
          <w:sz w:val="26"/>
          <w:szCs w:val="26"/>
          <w:lang w:val="en-US"/>
        </w:rPr>
        <w:t>It</w:t>
      </w:r>
      <w:r>
        <w:rPr>
          <w:rFonts w:ascii="Times New Roman" w:eastAsia="Calibri" w:hAnsi="Times New Roman" w:cs="Times New Roman"/>
          <w:i/>
          <w:sz w:val="26"/>
          <w:szCs w:val="26"/>
        </w:rPr>
        <w:t>’</w:t>
      </w:r>
      <w:r>
        <w:rPr>
          <w:rFonts w:ascii="Times New Roman" w:eastAsia="Calibri" w:hAnsi="Times New Roman" w:cs="Times New Roman"/>
          <w:i/>
          <w:sz w:val="26"/>
          <w:szCs w:val="26"/>
          <w:lang w:val="en-US"/>
        </w:rPr>
        <w:t>s</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lang w:val="en-US"/>
        </w:rPr>
        <w:t>interesting</w:t>
      </w:r>
      <w:r>
        <w:rPr>
          <w:rFonts w:ascii="Times New Roman" w:eastAsia="Calibri" w:hAnsi="Times New Roman" w:cs="Times New Roman"/>
          <w:i/>
          <w:sz w:val="26"/>
          <w:szCs w:val="26"/>
        </w:rPr>
        <w:t xml:space="preserve">), предложениясконструкцией </w:t>
      </w:r>
      <w:r>
        <w:rPr>
          <w:rFonts w:ascii="Times New Roman" w:eastAsia="Calibri" w:hAnsi="Times New Roman" w:cs="Times New Roman"/>
          <w:i/>
          <w:sz w:val="26"/>
          <w:szCs w:val="26"/>
          <w:lang w:val="en-US"/>
        </w:rPr>
        <w:t>thereis</w:t>
      </w:r>
      <w:r>
        <w:rPr>
          <w:rFonts w:ascii="Times New Roman" w:eastAsia="Calibri" w:hAnsi="Times New Roman" w:cs="Times New Roman"/>
          <w:i/>
          <w:sz w:val="26"/>
          <w:szCs w:val="26"/>
        </w:rPr>
        <w:t>/</w:t>
      </w:r>
      <w:r>
        <w:rPr>
          <w:rFonts w:ascii="Times New Roman" w:eastAsia="Calibri" w:hAnsi="Times New Roman" w:cs="Times New Roman"/>
          <w:i/>
          <w:sz w:val="26"/>
          <w:szCs w:val="26"/>
          <w:lang w:val="en-US"/>
        </w:rPr>
        <w:t>thereare</w:t>
      </w:r>
      <w:r>
        <w:rPr>
          <w:rFonts w:ascii="Times New Roman" w:eastAsia="Calibri" w:hAnsi="Times New Roman" w:cs="Times New Roman"/>
          <w:i/>
          <w:sz w:val="26"/>
          <w:szCs w:val="26"/>
        </w:rPr>
        <w:t>;</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оперироватьвречинаречиямивремени (</w:t>
      </w:r>
      <w:r>
        <w:rPr>
          <w:rFonts w:ascii="Times New Roman" w:eastAsia="Calibri" w:hAnsi="Times New Roman" w:cs="Times New Roman"/>
          <w:i/>
          <w:sz w:val="26"/>
          <w:szCs w:val="26"/>
          <w:lang w:val="en-US"/>
        </w:rPr>
        <w:t>yesterday</w:t>
      </w:r>
      <w:r>
        <w:rPr>
          <w:rFonts w:ascii="Times New Roman" w:eastAsia="Calibri" w:hAnsi="Times New Roman" w:cs="Times New Roman"/>
          <w:i/>
          <w:sz w:val="26"/>
          <w:szCs w:val="26"/>
        </w:rPr>
        <w:t xml:space="preserve">, </w:t>
      </w:r>
      <w:r>
        <w:rPr>
          <w:rFonts w:ascii="Times New Roman" w:eastAsia="Calibri" w:hAnsi="Times New Roman" w:cs="Times New Roman"/>
          <w:i/>
          <w:sz w:val="26"/>
          <w:szCs w:val="26"/>
          <w:lang w:val="en-US"/>
        </w:rPr>
        <w:t>tomorrow</w:t>
      </w:r>
      <w:r>
        <w:rPr>
          <w:rFonts w:ascii="Times New Roman" w:eastAsia="Calibri" w:hAnsi="Times New Roman" w:cs="Times New Roman"/>
          <w:i/>
          <w:sz w:val="26"/>
          <w:szCs w:val="26"/>
        </w:rPr>
        <w:t xml:space="preserve">, </w:t>
      </w:r>
      <w:r>
        <w:rPr>
          <w:rFonts w:ascii="Times New Roman" w:eastAsia="Calibri" w:hAnsi="Times New Roman" w:cs="Times New Roman"/>
          <w:i/>
          <w:sz w:val="26"/>
          <w:szCs w:val="26"/>
          <w:lang w:val="en-US"/>
        </w:rPr>
        <w:t>never</w:t>
      </w:r>
      <w:r>
        <w:rPr>
          <w:rFonts w:ascii="Times New Roman" w:eastAsia="Calibri" w:hAnsi="Times New Roman" w:cs="Times New Roman"/>
          <w:i/>
          <w:sz w:val="26"/>
          <w:szCs w:val="26"/>
        </w:rPr>
        <w:t xml:space="preserve">, </w:t>
      </w:r>
      <w:r>
        <w:rPr>
          <w:rFonts w:ascii="Times New Roman" w:eastAsia="Calibri" w:hAnsi="Times New Roman" w:cs="Times New Roman"/>
          <w:i/>
          <w:sz w:val="26"/>
          <w:szCs w:val="26"/>
          <w:lang w:val="en-US"/>
        </w:rPr>
        <w:t>usually</w:t>
      </w:r>
      <w:r>
        <w:rPr>
          <w:rFonts w:ascii="Times New Roman" w:eastAsia="Calibri" w:hAnsi="Times New Roman" w:cs="Times New Roman"/>
          <w:i/>
          <w:sz w:val="26"/>
          <w:szCs w:val="26"/>
        </w:rPr>
        <w:t xml:space="preserve">, </w:t>
      </w:r>
      <w:r>
        <w:rPr>
          <w:rFonts w:ascii="Times New Roman" w:eastAsia="Calibri" w:hAnsi="Times New Roman" w:cs="Times New Roman"/>
          <w:i/>
          <w:sz w:val="26"/>
          <w:szCs w:val="26"/>
          <w:lang w:val="en-US"/>
        </w:rPr>
        <w:t>often</w:t>
      </w:r>
      <w:r>
        <w:rPr>
          <w:rFonts w:ascii="Times New Roman" w:eastAsia="Calibri" w:hAnsi="Times New Roman" w:cs="Times New Roman"/>
          <w:i/>
          <w:sz w:val="26"/>
          <w:szCs w:val="26"/>
        </w:rPr>
        <w:t xml:space="preserve">, </w:t>
      </w:r>
      <w:r>
        <w:rPr>
          <w:rFonts w:ascii="Times New Roman" w:eastAsia="Calibri" w:hAnsi="Times New Roman" w:cs="Times New Roman"/>
          <w:i/>
          <w:sz w:val="26"/>
          <w:szCs w:val="26"/>
          <w:lang w:val="en-US"/>
        </w:rPr>
        <w:t>sometimes</w:t>
      </w:r>
      <w:r>
        <w:rPr>
          <w:rFonts w:ascii="Times New Roman" w:eastAsia="Calibri" w:hAnsi="Times New Roman" w:cs="Times New Roman"/>
          <w:i/>
          <w:sz w:val="26"/>
          <w:szCs w:val="26"/>
        </w:rPr>
        <w:t>); наречиямистепени (</w:t>
      </w:r>
      <w:r>
        <w:rPr>
          <w:rFonts w:ascii="Times New Roman" w:eastAsia="Calibri" w:hAnsi="Times New Roman" w:cs="Times New Roman"/>
          <w:i/>
          <w:sz w:val="26"/>
          <w:szCs w:val="26"/>
          <w:lang w:val="en-US"/>
        </w:rPr>
        <w:t>much</w:t>
      </w:r>
      <w:r>
        <w:rPr>
          <w:rFonts w:ascii="Times New Roman" w:eastAsia="Calibri" w:hAnsi="Times New Roman" w:cs="Times New Roman"/>
          <w:i/>
          <w:sz w:val="26"/>
          <w:szCs w:val="26"/>
        </w:rPr>
        <w:t xml:space="preserve">, </w:t>
      </w:r>
      <w:r>
        <w:rPr>
          <w:rFonts w:ascii="Times New Roman" w:eastAsia="Calibri" w:hAnsi="Times New Roman" w:cs="Times New Roman"/>
          <w:i/>
          <w:sz w:val="26"/>
          <w:szCs w:val="26"/>
          <w:lang w:val="en-US"/>
        </w:rPr>
        <w:t>little</w:t>
      </w:r>
      <w:r>
        <w:rPr>
          <w:rFonts w:ascii="Times New Roman" w:eastAsia="Calibri" w:hAnsi="Times New Roman" w:cs="Times New Roman"/>
          <w:i/>
          <w:sz w:val="26"/>
          <w:szCs w:val="26"/>
        </w:rPr>
        <w:t xml:space="preserve">, </w:t>
      </w:r>
      <w:r>
        <w:rPr>
          <w:rFonts w:ascii="Times New Roman" w:eastAsia="Calibri" w:hAnsi="Times New Roman" w:cs="Times New Roman"/>
          <w:i/>
          <w:sz w:val="26"/>
          <w:szCs w:val="26"/>
          <w:lang w:val="en-US"/>
        </w:rPr>
        <w:t>very</w:t>
      </w:r>
      <w:r>
        <w:rPr>
          <w:rFonts w:ascii="Times New Roman" w:eastAsia="Calibri" w:hAnsi="Times New Roman" w:cs="Times New Roman"/>
          <w:i/>
          <w:sz w:val="26"/>
          <w:szCs w:val="26"/>
        </w:rPr>
        <w:t>);</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распознавать в тексте и дифференцировать слова по определенным признакам (существительные, прилагательные, модальные/смысловые глаголы).</w:t>
      </w:r>
    </w:p>
    <w:p w:rsidR="00112969" w:rsidRDefault="00112969">
      <w:pPr>
        <w:spacing w:after="0" w:line="240" w:lineRule="auto"/>
        <w:jc w:val="both"/>
        <w:rPr>
          <w:rFonts w:ascii="Times New Roman" w:eastAsia="Calibri" w:hAnsi="Times New Roman" w:cs="Times New Roman"/>
          <w:sz w:val="26"/>
          <w:szCs w:val="26"/>
        </w:rPr>
      </w:pPr>
    </w:p>
    <w:p w:rsidR="00112969" w:rsidRDefault="00661D81">
      <w:pPr>
        <w:spacing w:after="0" w:line="240" w:lineRule="auto"/>
        <w:jc w:val="both"/>
        <w:rPr>
          <w:rFonts w:ascii="Times New Roman" w:eastAsia="Calibri" w:hAnsi="Times New Roman" w:cs="Times New Roman"/>
          <w:b/>
          <w:sz w:val="26"/>
          <w:szCs w:val="26"/>
        </w:rPr>
      </w:pPr>
      <w:r>
        <w:rPr>
          <w:rFonts w:ascii="Times New Roman" w:eastAsia="Calibri" w:hAnsi="Times New Roman" w:cs="Times New Roman"/>
          <w:b/>
          <w:sz w:val="26"/>
          <w:szCs w:val="26"/>
        </w:rPr>
        <w:t>4 класс</w:t>
      </w:r>
    </w:p>
    <w:p w:rsidR="00112969" w:rsidRDefault="00661D81">
      <w:pPr>
        <w:spacing w:after="0" w:line="240" w:lineRule="auto"/>
        <w:ind w:firstLine="708"/>
        <w:jc w:val="both"/>
        <w:rPr>
          <w:rFonts w:ascii="Times New Roman" w:eastAsia="Calibri" w:hAnsi="Times New Roman" w:cs="Times New Roman"/>
          <w:b/>
          <w:sz w:val="26"/>
          <w:szCs w:val="26"/>
        </w:rPr>
      </w:pPr>
      <w:r>
        <w:rPr>
          <w:rFonts w:ascii="Times New Roman" w:eastAsia="Calibri" w:hAnsi="Times New Roman" w:cs="Times New Roman"/>
          <w:b/>
          <w:sz w:val="26"/>
          <w:szCs w:val="26"/>
        </w:rPr>
        <w:t>Коммуникативные умения:</w:t>
      </w:r>
    </w:p>
    <w:p w:rsidR="00112969" w:rsidRDefault="00661D81">
      <w:pPr>
        <w:spacing w:after="0" w:line="240" w:lineRule="auto"/>
        <w:ind w:firstLine="708"/>
        <w:jc w:val="both"/>
        <w:rPr>
          <w:rFonts w:ascii="Times New Roman" w:eastAsia="Calibri" w:hAnsi="Times New Roman" w:cs="Times New Roman"/>
          <w:b/>
          <w:sz w:val="26"/>
          <w:szCs w:val="26"/>
        </w:rPr>
      </w:pPr>
      <w:r>
        <w:rPr>
          <w:rFonts w:ascii="Times New Roman" w:eastAsia="Calibri" w:hAnsi="Times New Roman" w:cs="Times New Roman"/>
          <w:b/>
          <w:sz w:val="26"/>
          <w:szCs w:val="26"/>
        </w:rPr>
        <w:t>Говорение</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Выпускник научится:</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участвовать в элементарных диалогах, соблюдая нормы речевого этикета, принятые в англоязычных странах;</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составлять небольшое описание предмета, картинки, персонажа;</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рассказывать о себе, своей семье, друге.</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Выпускник получит возможность научиться: </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воспроизводить наизусть небольшие произведения детского фольклора;</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составлять краткую характеристику персонажа;</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кратко излагать содержание прочитанного текста.</w:t>
      </w:r>
    </w:p>
    <w:p w:rsidR="00112969" w:rsidRDefault="00661D81">
      <w:pPr>
        <w:spacing w:after="0" w:line="240" w:lineRule="auto"/>
        <w:ind w:firstLine="708"/>
        <w:jc w:val="both"/>
        <w:rPr>
          <w:rFonts w:ascii="Times New Roman" w:eastAsia="Calibri" w:hAnsi="Times New Roman" w:cs="Times New Roman"/>
          <w:b/>
          <w:sz w:val="26"/>
          <w:szCs w:val="26"/>
        </w:rPr>
      </w:pPr>
      <w:r>
        <w:rPr>
          <w:rFonts w:ascii="Times New Roman" w:eastAsia="Calibri" w:hAnsi="Times New Roman" w:cs="Times New Roman"/>
          <w:b/>
          <w:sz w:val="26"/>
          <w:szCs w:val="26"/>
        </w:rPr>
        <w:t>Аудирование</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Выпускник научится:</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понимать на слух речь учителя и одноклассников при непосредственном общении и вербально/невербально реагировать на услышанное;</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 xml:space="preserve">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 </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Выпускник получит возможность научиться: </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воспринимать на слух аудио текст и полностью понимать содержащуюся в нем информацию;</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использовать контекстуальную или языковую догадку при восприятии на слух текстов, содержащих некоторые незнакомые слова.</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b/>
          <w:sz w:val="26"/>
          <w:szCs w:val="26"/>
        </w:rPr>
        <w:t>Чтение</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Выпускник научится:</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соотносить графический образ английского слова с его звуковым образом;</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читать вслух небольшой текст, построенный на изученном языковом материале, соблюдая правила произношения и соответствующую интонацию;</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читать про себя и понимать содержание небольшого текста, построенного в основном на изученном языковом материале;</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читать про себя и находить в тексте необходимую информацию.</w:t>
      </w:r>
    </w:p>
    <w:p w:rsidR="00112969" w:rsidRDefault="00661D81">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Выпускник получит возможность научиться: </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iCs/>
          <w:sz w:val="26"/>
          <w:szCs w:val="26"/>
        </w:rPr>
        <w:t>–</w:t>
      </w:r>
      <w:r>
        <w:rPr>
          <w:rFonts w:ascii="Times New Roman" w:eastAsia="Calibri" w:hAnsi="Times New Roman" w:cs="Times New Roman"/>
          <w:i/>
          <w:sz w:val="26"/>
          <w:szCs w:val="26"/>
        </w:rPr>
        <w:t>догадываться о значении незнакомых слов по контексту;</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не обращать внимания на незнакомые слова, не мешающие понимать</w:t>
      </w:r>
    </w:p>
    <w:p w:rsidR="00112969" w:rsidRDefault="00661D81">
      <w:pPr>
        <w:spacing w:after="0" w:line="240" w:lineRule="auto"/>
        <w:jc w:val="both"/>
        <w:rPr>
          <w:rFonts w:ascii="Times New Roman" w:eastAsia="Calibri" w:hAnsi="Times New Roman" w:cs="Times New Roman"/>
          <w:i/>
          <w:sz w:val="26"/>
          <w:szCs w:val="26"/>
        </w:rPr>
      </w:pPr>
      <w:r>
        <w:rPr>
          <w:rFonts w:ascii="Times New Roman" w:eastAsia="Calibri" w:hAnsi="Times New Roman" w:cs="Times New Roman"/>
          <w:i/>
          <w:sz w:val="26"/>
          <w:szCs w:val="26"/>
        </w:rPr>
        <w:t>основное содержание текста.</w:t>
      </w:r>
    </w:p>
    <w:p w:rsidR="00112969" w:rsidRDefault="00661D81">
      <w:pPr>
        <w:spacing w:after="0" w:line="240" w:lineRule="auto"/>
        <w:ind w:firstLine="708"/>
        <w:jc w:val="both"/>
        <w:rPr>
          <w:rFonts w:ascii="Times New Roman" w:eastAsia="Calibri" w:hAnsi="Times New Roman" w:cs="Times New Roman"/>
          <w:b/>
          <w:sz w:val="26"/>
          <w:szCs w:val="26"/>
        </w:rPr>
      </w:pPr>
      <w:r>
        <w:rPr>
          <w:rFonts w:ascii="Times New Roman" w:eastAsia="Calibri" w:hAnsi="Times New Roman" w:cs="Times New Roman"/>
          <w:b/>
          <w:sz w:val="26"/>
          <w:szCs w:val="26"/>
        </w:rPr>
        <w:t>Письмо</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Выпускник научится:</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выписывать из текста слова, словосочетания и предложения;</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писать поздравительную открытку с Новым годом, Рождеством, днем рождения (с опорой на образец);</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писать по образцу краткое письмо зарубежному другу.</w:t>
      </w:r>
    </w:p>
    <w:p w:rsidR="00112969" w:rsidRDefault="00661D81">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Выпускник получит возможность научиться: </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в письменной форме кратко отвечать на вопросы к тексту;</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составлять рассказ в письменной форме по плану/ключевым словам;</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заполнять простую анкету;</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iCs/>
          <w:sz w:val="26"/>
          <w:szCs w:val="26"/>
        </w:rPr>
        <w:t>–</w:t>
      </w:r>
      <w:r>
        <w:rPr>
          <w:rFonts w:ascii="Times New Roman" w:eastAsia="Calibri" w:hAnsi="Times New Roman" w:cs="Times New Roman"/>
          <w:i/>
          <w:sz w:val="26"/>
          <w:szCs w:val="26"/>
        </w:rPr>
        <w:t>правильно оформлять конверт, сервисные поля в системе электронной</w:t>
      </w:r>
    </w:p>
    <w:p w:rsidR="00112969" w:rsidRDefault="00661D81">
      <w:pPr>
        <w:spacing w:after="0" w:line="240" w:lineRule="auto"/>
        <w:jc w:val="both"/>
        <w:rPr>
          <w:rFonts w:ascii="Times New Roman" w:eastAsia="Calibri" w:hAnsi="Times New Roman" w:cs="Times New Roman"/>
          <w:i/>
          <w:sz w:val="26"/>
          <w:szCs w:val="26"/>
        </w:rPr>
      </w:pPr>
      <w:r>
        <w:rPr>
          <w:rFonts w:ascii="Times New Roman" w:eastAsia="Calibri" w:hAnsi="Times New Roman" w:cs="Times New Roman"/>
          <w:i/>
          <w:sz w:val="26"/>
          <w:szCs w:val="26"/>
        </w:rPr>
        <w:t>почты (адрес, тема сообщения).</w:t>
      </w:r>
    </w:p>
    <w:p w:rsidR="00112969" w:rsidRDefault="00661D81">
      <w:pPr>
        <w:spacing w:after="0" w:line="240" w:lineRule="auto"/>
        <w:ind w:firstLine="708"/>
        <w:jc w:val="both"/>
        <w:rPr>
          <w:rFonts w:ascii="Times New Roman" w:eastAsia="Calibri" w:hAnsi="Times New Roman" w:cs="Times New Roman"/>
          <w:b/>
          <w:sz w:val="26"/>
          <w:szCs w:val="26"/>
        </w:rPr>
      </w:pPr>
      <w:r>
        <w:rPr>
          <w:rFonts w:ascii="Times New Roman" w:eastAsia="Calibri" w:hAnsi="Times New Roman" w:cs="Times New Roman"/>
          <w:b/>
          <w:sz w:val="26"/>
          <w:szCs w:val="26"/>
        </w:rPr>
        <w:t>Языковые средства и навыки оперирования ими</w:t>
      </w:r>
    </w:p>
    <w:p w:rsidR="00112969" w:rsidRDefault="00661D81">
      <w:pPr>
        <w:spacing w:after="0" w:line="240" w:lineRule="auto"/>
        <w:ind w:firstLine="708"/>
        <w:jc w:val="both"/>
        <w:rPr>
          <w:rFonts w:ascii="Times New Roman" w:eastAsia="Calibri" w:hAnsi="Times New Roman" w:cs="Times New Roman"/>
          <w:b/>
          <w:sz w:val="26"/>
          <w:szCs w:val="26"/>
        </w:rPr>
      </w:pPr>
      <w:r>
        <w:rPr>
          <w:rFonts w:ascii="Times New Roman" w:eastAsia="Calibri" w:hAnsi="Times New Roman" w:cs="Times New Roman"/>
          <w:b/>
          <w:sz w:val="26"/>
          <w:szCs w:val="26"/>
        </w:rPr>
        <w:t>Графика, каллиграфия, орфография</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Выпускник научится:</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воспроизводить графически и каллиграфически корректно все буквы английского алфавита (полупечатное написание букв, буквосочетаний, слов);</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пользоваться английским алфавитом, знать последовательность букв в нем;</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списывать текст;</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восстанавливать слово в соответствии с решаемой учебной задачей;</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отличать буквы от знаков транскрипции.</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Выпускник получит возможность научиться: </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сравнивать и анализировать буквосочетания английского языка и их транскрипцию;</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группировать слова в соответствии с изученными правилами чтения;</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уточнять написание слова по словарю;</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iCs/>
          <w:sz w:val="26"/>
          <w:szCs w:val="26"/>
        </w:rPr>
        <w:t>–</w:t>
      </w:r>
      <w:r>
        <w:rPr>
          <w:rFonts w:ascii="Times New Roman" w:eastAsia="Calibri" w:hAnsi="Times New Roman" w:cs="Times New Roman"/>
          <w:i/>
          <w:sz w:val="26"/>
          <w:szCs w:val="26"/>
        </w:rPr>
        <w:t>использовать экранный перевод отдельных слов (с русского языка на</w:t>
      </w:r>
    </w:p>
    <w:p w:rsidR="00112969" w:rsidRDefault="00661D81">
      <w:pPr>
        <w:spacing w:after="0" w:line="240" w:lineRule="auto"/>
        <w:jc w:val="both"/>
        <w:rPr>
          <w:rFonts w:ascii="Times New Roman" w:eastAsia="Calibri" w:hAnsi="Times New Roman" w:cs="Times New Roman"/>
          <w:i/>
          <w:sz w:val="26"/>
          <w:szCs w:val="26"/>
        </w:rPr>
      </w:pPr>
      <w:r>
        <w:rPr>
          <w:rFonts w:ascii="Times New Roman" w:eastAsia="Calibri" w:hAnsi="Times New Roman" w:cs="Times New Roman"/>
          <w:i/>
          <w:sz w:val="26"/>
          <w:szCs w:val="26"/>
        </w:rPr>
        <w:t>иностранный и обратно).</w:t>
      </w:r>
    </w:p>
    <w:p w:rsidR="00112969" w:rsidRDefault="00661D81">
      <w:pPr>
        <w:spacing w:after="0" w:line="240" w:lineRule="auto"/>
        <w:ind w:firstLine="708"/>
        <w:jc w:val="both"/>
        <w:rPr>
          <w:rFonts w:ascii="Times New Roman" w:eastAsia="Calibri" w:hAnsi="Times New Roman" w:cs="Times New Roman"/>
          <w:b/>
          <w:sz w:val="26"/>
          <w:szCs w:val="26"/>
        </w:rPr>
      </w:pPr>
      <w:r>
        <w:rPr>
          <w:rFonts w:ascii="Times New Roman" w:eastAsia="Calibri" w:hAnsi="Times New Roman" w:cs="Times New Roman"/>
          <w:b/>
          <w:sz w:val="26"/>
          <w:szCs w:val="26"/>
        </w:rPr>
        <w:t>Фонетическая сторона речи</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Выпускник научится:</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различать на слух и адекватно произносить все звуки английского языка, соблюдая нормы произношения звуков;</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соблюдать правильное ударение в изолированном слове, фразе;</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различать коммуникативные типы предложений по интонации;</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корректно произносить предложения с точки зрения их ритмико-интонационных особенностей.</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Выпускник получит возможность научиться: </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распознавать связующее r в речи и уметь его использовать;</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iCs/>
          <w:sz w:val="26"/>
          <w:szCs w:val="26"/>
        </w:rPr>
        <w:t>–</w:t>
      </w:r>
      <w:r>
        <w:rPr>
          <w:rFonts w:ascii="Times New Roman" w:eastAsia="Calibri" w:hAnsi="Times New Roman" w:cs="Times New Roman"/>
          <w:i/>
          <w:sz w:val="26"/>
          <w:szCs w:val="26"/>
        </w:rPr>
        <w:t>соблюдать интонацию перечисления;</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соблюдать правило отсутствия ударения на служебных словах (артиклях, союзах, предлогах);</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читать изучаемые слова по транскрипции.</w:t>
      </w:r>
    </w:p>
    <w:p w:rsidR="00112969" w:rsidRDefault="00661D81">
      <w:pPr>
        <w:spacing w:after="0" w:line="240" w:lineRule="auto"/>
        <w:ind w:firstLine="708"/>
        <w:jc w:val="both"/>
        <w:rPr>
          <w:rFonts w:ascii="Times New Roman" w:eastAsia="Calibri" w:hAnsi="Times New Roman" w:cs="Times New Roman"/>
          <w:b/>
          <w:sz w:val="26"/>
          <w:szCs w:val="26"/>
        </w:rPr>
      </w:pPr>
      <w:r>
        <w:rPr>
          <w:rFonts w:ascii="Times New Roman" w:eastAsia="Calibri" w:hAnsi="Times New Roman" w:cs="Times New Roman"/>
          <w:b/>
          <w:sz w:val="26"/>
          <w:szCs w:val="26"/>
        </w:rPr>
        <w:t>Лексическая сторона речи</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Выпускник научится:</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узнавать в письменном и устном тексте изученные лексические</w:t>
      </w:r>
    </w:p>
    <w:p w:rsidR="00112969" w:rsidRDefault="00661D81">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единицы, в том числе словосочетания, в пределах тематики на уровне начального образования;</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оперировать в процессе общения активной лексикой в соответствии с коммуникативной задачей;</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восстанавливать текст в соответствии с решаемой учебной задачей;</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знать лексические единицы, обслуживающие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устойчивые словосочетания, оценочная лексика и речевые клише как элементы речевого этикета, отражающие культуру англоговорящих стран;</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 xml:space="preserve">знать интернациональные слова (например, doctor, film); </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иметь начальное представление о способах  словообразования: суффиксация (суффиксы -er, -or, -tion, -ist, -ful, -ly, -teen, -ty, -th), словосложение (postcard), конверсия (play — toplay).</w:t>
      </w:r>
    </w:p>
    <w:p w:rsidR="00112969" w:rsidRDefault="00661D81">
      <w:pPr>
        <w:spacing w:after="0" w:line="240" w:lineRule="auto"/>
        <w:ind w:firstLine="360"/>
        <w:jc w:val="both"/>
        <w:rPr>
          <w:rFonts w:ascii="Times New Roman" w:eastAsia="Calibri" w:hAnsi="Times New Roman" w:cs="Times New Roman"/>
          <w:sz w:val="26"/>
          <w:szCs w:val="26"/>
        </w:rPr>
      </w:pPr>
      <w:r>
        <w:rPr>
          <w:rFonts w:ascii="Times New Roman" w:eastAsia="Calibri" w:hAnsi="Times New Roman" w:cs="Times New Roman"/>
          <w:sz w:val="26"/>
          <w:szCs w:val="26"/>
        </w:rPr>
        <w:t>Выпускник  получит возможность научиться:</w:t>
      </w:r>
    </w:p>
    <w:p w:rsidR="00112969" w:rsidRDefault="00661D81">
      <w:pPr>
        <w:spacing w:after="0" w:line="240" w:lineRule="auto"/>
        <w:ind w:firstLine="360"/>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узнавать простые словообразовательные элементы;</w:t>
      </w:r>
    </w:p>
    <w:p w:rsidR="00112969" w:rsidRDefault="00661D81">
      <w:pPr>
        <w:spacing w:after="0" w:line="240" w:lineRule="auto"/>
        <w:ind w:firstLine="360"/>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опираться на языковую догадку в процессе чтения и аудирования (интернациональные и сложные слова).</w:t>
      </w:r>
    </w:p>
    <w:p w:rsidR="00112969" w:rsidRDefault="00661D81">
      <w:pPr>
        <w:spacing w:after="0" w:line="240" w:lineRule="auto"/>
        <w:ind w:firstLine="360"/>
        <w:jc w:val="both"/>
        <w:rPr>
          <w:rFonts w:ascii="Times New Roman" w:eastAsia="Calibri" w:hAnsi="Times New Roman" w:cs="Times New Roman"/>
          <w:sz w:val="26"/>
          <w:szCs w:val="26"/>
        </w:rPr>
      </w:pPr>
      <w:r>
        <w:rPr>
          <w:rFonts w:ascii="Times New Roman" w:eastAsia="Calibri" w:hAnsi="Times New Roman" w:cs="Times New Roman"/>
          <w:b/>
          <w:sz w:val="26"/>
          <w:szCs w:val="26"/>
        </w:rPr>
        <w:t>Грамматическая сторона речи</w:t>
      </w:r>
    </w:p>
    <w:p w:rsidR="00112969" w:rsidRDefault="00661D81">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Выпускник научится:</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распознавать и употреблять в речи основные коммуникативные типы</w:t>
      </w:r>
    </w:p>
    <w:p w:rsidR="00112969" w:rsidRDefault="00661D81">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предложений;</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распознавать в тексте и употреблять в речи изученные части речи:</w:t>
      </w:r>
    </w:p>
    <w:p w:rsidR="00112969" w:rsidRDefault="00661D81">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существительные с определенным/неопределенным/нулевым артиклем;</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существительные в единственном и множественном числе; глагол-связку tobe;</w:t>
      </w:r>
    </w:p>
    <w:p w:rsidR="00112969" w:rsidRDefault="00661D81">
      <w:pPr>
        <w:spacing w:after="0" w:line="240" w:lineRule="auto"/>
        <w:ind w:firstLine="708"/>
        <w:jc w:val="both"/>
        <w:rPr>
          <w:rFonts w:ascii="Times New Roman" w:eastAsia="Calibri" w:hAnsi="Times New Roman" w:cs="Times New Roman"/>
          <w:sz w:val="26"/>
          <w:szCs w:val="26"/>
          <w:lang w:val="en-US"/>
        </w:rPr>
      </w:pPr>
      <w:r>
        <w:rPr>
          <w:rFonts w:ascii="Times New Roman" w:eastAsia="Calibri" w:hAnsi="Times New Roman" w:cs="Times New Roman"/>
          <w:iCs/>
          <w:sz w:val="26"/>
          <w:szCs w:val="26"/>
          <w:lang w:val="en-US"/>
        </w:rPr>
        <w:t xml:space="preserve">– </w:t>
      </w:r>
      <w:r>
        <w:rPr>
          <w:rFonts w:ascii="Times New Roman" w:eastAsia="Calibri" w:hAnsi="Times New Roman" w:cs="Times New Roman"/>
          <w:sz w:val="26"/>
          <w:szCs w:val="26"/>
        </w:rPr>
        <w:t>глаголыв</w:t>
      </w:r>
      <w:r>
        <w:rPr>
          <w:rFonts w:ascii="Times New Roman" w:eastAsia="Calibri" w:hAnsi="Times New Roman" w:cs="Times New Roman"/>
          <w:sz w:val="26"/>
          <w:szCs w:val="26"/>
          <w:lang w:val="en-US"/>
        </w:rPr>
        <w:t xml:space="preserve"> Present, Past, Future Simple; </w:t>
      </w:r>
      <w:r>
        <w:rPr>
          <w:rFonts w:ascii="Times New Roman" w:eastAsia="Calibri" w:hAnsi="Times New Roman" w:cs="Times New Roman"/>
          <w:sz w:val="26"/>
          <w:szCs w:val="26"/>
        </w:rPr>
        <w:t>модальныеглаголы</w:t>
      </w:r>
      <w:r>
        <w:rPr>
          <w:rFonts w:ascii="Times New Roman" w:eastAsia="Calibri" w:hAnsi="Times New Roman" w:cs="Times New Roman"/>
          <w:sz w:val="26"/>
          <w:szCs w:val="26"/>
          <w:lang w:val="en-US"/>
        </w:rPr>
        <w:t xml:space="preserve"> can, may, must; </w:t>
      </w:r>
      <w:r>
        <w:rPr>
          <w:rFonts w:ascii="Times New Roman" w:eastAsia="Calibri" w:hAnsi="Times New Roman" w:cs="Times New Roman"/>
          <w:sz w:val="26"/>
          <w:szCs w:val="26"/>
        </w:rPr>
        <w:t>личные</w:t>
      </w:r>
      <w:r>
        <w:rPr>
          <w:rFonts w:ascii="Times New Roman" w:eastAsia="Calibri" w:hAnsi="Times New Roman" w:cs="Times New Roman"/>
          <w:sz w:val="26"/>
          <w:szCs w:val="26"/>
          <w:lang w:val="en-US"/>
        </w:rPr>
        <w:t>,</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притяжательные и указательные местоимения; прилагательные в положительной,</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112969" w:rsidRDefault="00661D81">
      <w:pPr>
        <w:spacing w:after="0" w:line="240" w:lineRule="auto"/>
        <w:ind w:firstLine="360"/>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Выпускник получит возможность научиться: </w:t>
      </w:r>
    </w:p>
    <w:p w:rsidR="00112969" w:rsidRDefault="00661D81">
      <w:pPr>
        <w:spacing w:after="0" w:line="240" w:lineRule="auto"/>
        <w:ind w:firstLine="360"/>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узнавать сложносочиненные предложения с союзами and и but;</w:t>
      </w:r>
    </w:p>
    <w:p w:rsidR="00112969" w:rsidRDefault="00661D81">
      <w:pPr>
        <w:spacing w:after="0" w:line="240" w:lineRule="auto"/>
        <w:ind w:firstLine="360"/>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использовать в речи безличные предложения (It’scold.</w:t>
      </w:r>
      <w:r>
        <w:rPr>
          <w:rFonts w:ascii="Times New Roman" w:eastAsia="Calibri" w:hAnsi="Times New Roman" w:cs="Times New Roman"/>
          <w:i/>
          <w:sz w:val="26"/>
          <w:szCs w:val="26"/>
          <w:lang w:val="en-US"/>
        </w:rPr>
        <w:t>It</w:t>
      </w:r>
      <w:r>
        <w:rPr>
          <w:rFonts w:ascii="Times New Roman" w:eastAsia="Calibri" w:hAnsi="Times New Roman" w:cs="Times New Roman"/>
          <w:i/>
          <w:sz w:val="26"/>
          <w:szCs w:val="26"/>
        </w:rPr>
        <w:t>’</w:t>
      </w:r>
      <w:r>
        <w:rPr>
          <w:rFonts w:ascii="Times New Roman" w:eastAsia="Calibri" w:hAnsi="Times New Roman" w:cs="Times New Roman"/>
          <w:i/>
          <w:sz w:val="26"/>
          <w:szCs w:val="26"/>
          <w:lang w:val="en-US"/>
        </w:rPr>
        <w:t>s</w:t>
      </w:r>
      <w:r>
        <w:rPr>
          <w:rFonts w:ascii="Times New Roman" w:eastAsia="Calibri" w:hAnsi="Times New Roman" w:cs="Times New Roman"/>
          <w:i/>
          <w:sz w:val="26"/>
          <w:szCs w:val="26"/>
        </w:rPr>
        <w:t xml:space="preserve"> 5 </w:t>
      </w:r>
      <w:r>
        <w:rPr>
          <w:rFonts w:ascii="Times New Roman" w:eastAsia="Calibri" w:hAnsi="Times New Roman" w:cs="Times New Roman"/>
          <w:i/>
          <w:sz w:val="26"/>
          <w:szCs w:val="26"/>
          <w:lang w:val="en-US"/>
        </w:rPr>
        <w:t>o</w:t>
      </w:r>
      <w:r>
        <w:rPr>
          <w:rFonts w:ascii="Times New Roman" w:eastAsia="Calibri" w:hAnsi="Times New Roman" w:cs="Times New Roman"/>
          <w:i/>
          <w:sz w:val="26"/>
          <w:szCs w:val="26"/>
        </w:rPr>
        <w:t>’</w:t>
      </w:r>
      <w:r>
        <w:rPr>
          <w:rFonts w:ascii="Times New Roman" w:eastAsia="Calibri" w:hAnsi="Times New Roman" w:cs="Times New Roman"/>
          <w:i/>
          <w:sz w:val="26"/>
          <w:szCs w:val="26"/>
          <w:lang w:val="en-US"/>
        </w:rPr>
        <w:t>clock</w:t>
      </w:r>
      <w:r>
        <w:rPr>
          <w:rFonts w:ascii="Times New Roman" w:eastAsia="Calibri" w:hAnsi="Times New Roman" w:cs="Times New Roman"/>
          <w:i/>
          <w:sz w:val="26"/>
          <w:szCs w:val="26"/>
        </w:rPr>
        <w:t xml:space="preserve">. </w:t>
      </w:r>
      <w:r>
        <w:rPr>
          <w:rFonts w:ascii="Times New Roman" w:eastAsia="Calibri" w:hAnsi="Times New Roman" w:cs="Times New Roman"/>
          <w:i/>
          <w:sz w:val="26"/>
          <w:szCs w:val="26"/>
          <w:lang w:val="en-US"/>
        </w:rPr>
        <w:t>It</w:t>
      </w:r>
      <w:r>
        <w:rPr>
          <w:rFonts w:ascii="Times New Roman" w:eastAsia="Calibri" w:hAnsi="Times New Roman" w:cs="Times New Roman"/>
          <w:i/>
          <w:sz w:val="26"/>
          <w:szCs w:val="26"/>
        </w:rPr>
        <w:t>’</w:t>
      </w:r>
      <w:r>
        <w:rPr>
          <w:rFonts w:ascii="Times New Roman" w:eastAsia="Calibri" w:hAnsi="Times New Roman" w:cs="Times New Roman"/>
          <w:i/>
          <w:sz w:val="26"/>
          <w:szCs w:val="26"/>
          <w:lang w:val="en-US"/>
        </w:rPr>
        <w:t>s</w:t>
      </w:r>
    </w:p>
    <w:p w:rsidR="00112969" w:rsidRDefault="00661D81">
      <w:pPr>
        <w:spacing w:after="0" w:line="240" w:lineRule="auto"/>
        <w:jc w:val="both"/>
        <w:rPr>
          <w:rFonts w:ascii="Times New Roman" w:eastAsia="Calibri" w:hAnsi="Times New Roman" w:cs="Times New Roman"/>
          <w:i/>
          <w:sz w:val="26"/>
          <w:szCs w:val="26"/>
        </w:rPr>
      </w:pPr>
      <w:r>
        <w:rPr>
          <w:rFonts w:ascii="Times New Roman" w:eastAsia="Calibri" w:hAnsi="Times New Roman" w:cs="Times New Roman"/>
          <w:i/>
          <w:sz w:val="26"/>
          <w:szCs w:val="26"/>
          <w:lang w:val="en-US"/>
        </w:rPr>
        <w:t>interesting</w:t>
      </w:r>
      <w:r>
        <w:rPr>
          <w:rFonts w:ascii="Times New Roman" w:eastAsia="Calibri" w:hAnsi="Times New Roman" w:cs="Times New Roman"/>
          <w:i/>
          <w:sz w:val="26"/>
          <w:szCs w:val="26"/>
        </w:rPr>
        <w:t xml:space="preserve">), предложениясконструкцией </w:t>
      </w:r>
      <w:r>
        <w:rPr>
          <w:rFonts w:ascii="Times New Roman" w:eastAsia="Calibri" w:hAnsi="Times New Roman" w:cs="Times New Roman"/>
          <w:i/>
          <w:sz w:val="26"/>
          <w:szCs w:val="26"/>
          <w:lang w:val="en-US"/>
        </w:rPr>
        <w:t>thereis</w:t>
      </w:r>
      <w:r>
        <w:rPr>
          <w:rFonts w:ascii="Times New Roman" w:eastAsia="Calibri" w:hAnsi="Times New Roman" w:cs="Times New Roman"/>
          <w:i/>
          <w:sz w:val="26"/>
          <w:szCs w:val="26"/>
        </w:rPr>
        <w:t>/</w:t>
      </w:r>
      <w:r>
        <w:rPr>
          <w:rFonts w:ascii="Times New Roman" w:eastAsia="Calibri" w:hAnsi="Times New Roman" w:cs="Times New Roman"/>
          <w:i/>
          <w:sz w:val="26"/>
          <w:szCs w:val="26"/>
          <w:lang w:val="en-US"/>
        </w:rPr>
        <w:t>thereare</w:t>
      </w:r>
      <w:r>
        <w:rPr>
          <w:rFonts w:ascii="Times New Roman" w:eastAsia="Calibri" w:hAnsi="Times New Roman" w:cs="Times New Roman"/>
          <w:i/>
          <w:sz w:val="26"/>
          <w:szCs w:val="26"/>
        </w:rPr>
        <w:t>;</w:t>
      </w:r>
    </w:p>
    <w:p w:rsidR="00112969" w:rsidRDefault="00661D81">
      <w:pPr>
        <w:spacing w:after="0" w:line="240" w:lineRule="auto"/>
        <w:ind w:firstLine="360"/>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оперировать в речи неопределенными местоимениями some, any</w:t>
      </w:r>
    </w:p>
    <w:p w:rsidR="00112969" w:rsidRDefault="00661D81">
      <w:pPr>
        <w:spacing w:after="0" w:line="240" w:lineRule="auto"/>
        <w:jc w:val="both"/>
        <w:rPr>
          <w:rFonts w:ascii="Times New Roman" w:eastAsia="Calibri" w:hAnsi="Times New Roman" w:cs="Times New Roman"/>
          <w:i/>
          <w:sz w:val="26"/>
          <w:szCs w:val="26"/>
          <w:lang w:val="en-US"/>
        </w:rPr>
      </w:pPr>
      <w:r>
        <w:rPr>
          <w:rFonts w:ascii="Times New Roman" w:eastAsia="Calibri" w:hAnsi="Times New Roman" w:cs="Times New Roman"/>
          <w:i/>
          <w:sz w:val="26"/>
          <w:szCs w:val="26"/>
        </w:rPr>
        <w:t xml:space="preserve">(некоторые случаи употребления:Can I havesometea? </w:t>
      </w:r>
      <w:r>
        <w:rPr>
          <w:rFonts w:ascii="Times New Roman" w:eastAsia="Calibri" w:hAnsi="Times New Roman" w:cs="Times New Roman"/>
          <w:i/>
          <w:sz w:val="26"/>
          <w:szCs w:val="26"/>
          <w:lang w:val="en-US"/>
        </w:rPr>
        <w:t>Is there any milk in the</w:t>
      </w:r>
    </w:p>
    <w:p w:rsidR="00112969" w:rsidRDefault="00661D81">
      <w:pPr>
        <w:spacing w:after="0" w:line="240" w:lineRule="auto"/>
        <w:jc w:val="both"/>
        <w:rPr>
          <w:rFonts w:ascii="Times New Roman" w:eastAsia="Calibri" w:hAnsi="Times New Roman" w:cs="Times New Roman"/>
          <w:i/>
          <w:sz w:val="26"/>
          <w:szCs w:val="26"/>
          <w:lang w:val="en-US"/>
        </w:rPr>
      </w:pPr>
      <w:r>
        <w:rPr>
          <w:rFonts w:ascii="Times New Roman" w:eastAsia="Calibri" w:hAnsi="Times New Roman" w:cs="Times New Roman"/>
          <w:i/>
          <w:sz w:val="26"/>
          <w:szCs w:val="26"/>
          <w:lang w:val="en-US"/>
        </w:rPr>
        <w:t>fridge? — No, there isn’t any);</w:t>
      </w:r>
    </w:p>
    <w:p w:rsidR="00112969" w:rsidRDefault="00661D81">
      <w:pPr>
        <w:spacing w:after="0" w:line="240" w:lineRule="auto"/>
        <w:ind w:firstLine="360"/>
        <w:jc w:val="both"/>
        <w:rPr>
          <w:rFonts w:ascii="Times New Roman" w:eastAsia="Calibri" w:hAnsi="Times New Roman" w:cs="Times New Roman"/>
          <w:i/>
          <w:sz w:val="26"/>
          <w:szCs w:val="26"/>
          <w:lang w:val="en-US"/>
        </w:rPr>
      </w:pPr>
      <w:r>
        <w:rPr>
          <w:rFonts w:ascii="Times New Roman" w:eastAsia="Calibri" w:hAnsi="Times New Roman" w:cs="Times New Roman"/>
          <w:iCs/>
          <w:sz w:val="26"/>
          <w:szCs w:val="26"/>
          <w:lang w:val="en-US"/>
        </w:rPr>
        <w:t xml:space="preserve">– </w:t>
      </w:r>
      <w:r>
        <w:rPr>
          <w:rFonts w:ascii="Times New Roman" w:eastAsia="Calibri" w:hAnsi="Times New Roman" w:cs="Times New Roman"/>
          <w:i/>
          <w:sz w:val="26"/>
          <w:szCs w:val="26"/>
        </w:rPr>
        <w:t>оперироватьвречинаречиямивремени</w:t>
      </w:r>
      <w:r>
        <w:rPr>
          <w:rFonts w:ascii="Times New Roman" w:eastAsia="Calibri" w:hAnsi="Times New Roman" w:cs="Times New Roman"/>
          <w:i/>
          <w:sz w:val="26"/>
          <w:szCs w:val="26"/>
          <w:lang w:val="en-US"/>
        </w:rPr>
        <w:t xml:space="preserve"> (yesterday, tomorrow, never, usually, often, sometimes); </w:t>
      </w:r>
      <w:r>
        <w:rPr>
          <w:rFonts w:ascii="Times New Roman" w:eastAsia="Calibri" w:hAnsi="Times New Roman" w:cs="Times New Roman"/>
          <w:i/>
          <w:sz w:val="26"/>
          <w:szCs w:val="26"/>
        </w:rPr>
        <w:t>наречиямистепени</w:t>
      </w:r>
      <w:r>
        <w:rPr>
          <w:rFonts w:ascii="Times New Roman" w:eastAsia="Calibri" w:hAnsi="Times New Roman" w:cs="Times New Roman"/>
          <w:i/>
          <w:sz w:val="26"/>
          <w:szCs w:val="26"/>
          <w:lang w:val="en-US"/>
        </w:rPr>
        <w:t xml:space="preserve"> (much, little, very);</w:t>
      </w:r>
    </w:p>
    <w:p w:rsidR="00112969" w:rsidRDefault="00661D81">
      <w:pPr>
        <w:spacing w:after="0" w:line="240" w:lineRule="auto"/>
        <w:ind w:firstLine="360"/>
        <w:jc w:val="both"/>
        <w:rPr>
          <w:rFonts w:ascii="Times New Roman" w:eastAsia="Calibri" w:hAnsi="Times New Roman" w:cs="Times New Roman"/>
          <w:sz w:val="26"/>
          <w:szCs w:val="26"/>
        </w:rPr>
      </w:pPr>
      <w:r>
        <w:rPr>
          <w:rFonts w:ascii="Times New Roman" w:eastAsia="Calibri" w:hAnsi="Times New Roman" w:cs="Times New Roman"/>
          <w:iCs/>
          <w:sz w:val="26"/>
          <w:szCs w:val="26"/>
        </w:rPr>
        <w:t>–</w:t>
      </w:r>
      <w:r>
        <w:rPr>
          <w:rFonts w:ascii="Times New Roman" w:eastAsia="Calibri" w:hAnsi="Times New Roman" w:cs="Times New Roman"/>
          <w:i/>
          <w:sz w:val="26"/>
          <w:szCs w:val="26"/>
        </w:rPr>
        <w:t>распознавать в тексте и дифференцировать слова по определенным признакам (существительные, прилагательные, модальные/смысловые глаголы.</w:t>
      </w:r>
    </w:p>
    <w:p w:rsidR="00112969" w:rsidRDefault="00112969">
      <w:pPr>
        <w:spacing w:after="0" w:line="240" w:lineRule="auto"/>
        <w:ind w:left="2280"/>
        <w:jc w:val="both"/>
        <w:rPr>
          <w:rFonts w:ascii="Times New Roman" w:eastAsia="Calibri" w:hAnsi="Times New Roman" w:cs="Times New Roman"/>
          <w:i/>
          <w:sz w:val="26"/>
          <w:szCs w:val="26"/>
        </w:rPr>
      </w:pPr>
    </w:p>
    <w:p w:rsidR="00112969" w:rsidRDefault="00661D81">
      <w:pPr>
        <w:spacing w:line="240" w:lineRule="auto"/>
        <w:jc w:val="center"/>
        <w:rPr>
          <w:rFonts w:ascii="Times New Roman" w:hAnsi="Times New Roman" w:cs="Times New Roman"/>
          <w:i/>
          <w:sz w:val="26"/>
          <w:szCs w:val="26"/>
        </w:rPr>
      </w:pPr>
      <w:r>
        <w:rPr>
          <w:rFonts w:ascii="Times New Roman" w:hAnsi="Times New Roman" w:cs="Times New Roman"/>
          <w:i/>
          <w:sz w:val="26"/>
          <w:szCs w:val="26"/>
        </w:rPr>
        <w:t>Таблица 1.2.3.3 -  Представленность региональных особенностей Челябинской области в содержании учебного предмета «Английский язык»</w:t>
      </w:r>
    </w:p>
    <w:tbl>
      <w:tblPr>
        <w:tblStyle w:val="320"/>
        <w:tblW w:w="5000" w:type="pct"/>
        <w:tblLook w:val="04A0"/>
      </w:tblPr>
      <w:tblGrid>
        <w:gridCol w:w="383"/>
        <w:gridCol w:w="3085"/>
        <w:gridCol w:w="2281"/>
        <w:gridCol w:w="2587"/>
        <w:gridCol w:w="2346"/>
      </w:tblGrid>
      <w:tr w:rsidR="00112969">
        <w:trPr>
          <w:trHeight w:val="986"/>
        </w:trPr>
        <w:tc>
          <w:tcPr>
            <w:tcW w:w="3397" w:type="dxa"/>
            <w:gridSpan w:val="2"/>
            <w:vMerge w:val="restart"/>
            <w:shd w:val="clear" w:color="auto" w:fill="auto"/>
            <w:vAlign w:val="center"/>
          </w:tcPr>
          <w:p w:rsidR="00112969" w:rsidRDefault="00661D81">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ТЕМА</w:t>
            </w:r>
          </w:p>
        </w:tc>
        <w:tc>
          <w:tcPr>
            <w:tcW w:w="2235" w:type="dxa"/>
            <w:shd w:val="clear" w:color="auto" w:fill="auto"/>
            <w:vAlign w:val="center"/>
          </w:tcPr>
          <w:p w:rsidR="00112969" w:rsidRDefault="00661D81">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2 класс</w:t>
            </w:r>
          </w:p>
        </w:tc>
        <w:tc>
          <w:tcPr>
            <w:tcW w:w="2535" w:type="dxa"/>
            <w:shd w:val="clear" w:color="auto" w:fill="auto"/>
            <w:vAlign w:val="center"/>
          </w:tcPr>
          <w:p w:rsidR="00112969" w:rsidRDefault="00661D81">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3 класс</w:t>
            </w:r>
          </w:p>
        </w:tc>
        <w:tc>
          <w:tcPr>
            <w:tcW w:w="2299" w:type="dxa"/>
            <w:shd w:val="clear" w:color="auto" w:fill="auto"/>
            <w:vAlign w:val="center"/>
          </w:tcPr>
          <w:p w:rsidR="00112969" w:rsidRDefault="00661D81">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4 класс</w:t>
            </w:r>
          </w:p>
        </w:tc>
      </w:tr>
      <w:tr w:rsidR="00112969">
        <w:trPr>
          <w:trHeight w:val="866"/>
        </w:trPr>
        <w:tc>
          <w:tcPr>
            <w:tcW w:w="3397" w:type="dxa"/>
            <w:gridSpan w:val="2"/>
            <w:vMerge/>
            <w:shd w:val="clear" w:color="auto" w:fill="auto"/>
          </w:tcPr>
          <w:p w:rsidR="00112969" w:rsidRDefault="00112969">
            <w:pPr>
              <w:spacing w:after="0" w:line="240" w:lineRule="auto"/>
              <w:jc w:val="center"/>
              <w:rPr>
                <w:rFonts w:ascii="Times New Roman" w:hAnsi="Times New Roman" w:cs="Times New Roman"/>
                <w:b/>
                <w:sz w:val="26"/>
                <w:szCs w:val="26"/>
              </w:rPr>
            </w:pPr>
          </w:p>
        </w:tc>
        <w:tc>
          <w:tcPr>
            <w:tcW w:w="2235" w:type="dxa"/>
            <w:shd w:val="clear" w:color="auto" w:fill="auto"/>
            <w:vAlign w:val="center"/>
          </w:tcPr>
          <w:p w:rsidR="00112969" w:rsidRDefault="00661D8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Учащийся научится и </w:t>
            </w:r>
          </w:p>
          <w:p w:rsidR="00112969" w:rsidRDefault="00661D81">
            <w:pPr>
              <w:spacing w:after="0" w:line="240" w:lineRule="auto"/>
              <w:jc w:val="center"/>
              <w:rPr>
                <w:rFonts w:ascii="Times New Roman" w:hAnsi="Times New Roman" w:cs="Times New Roman"/>
                <w:i/>
                <w:sz w:val="26"/>
                <w:szCs w:val="26"/>
              </w:rPr>
            </w:pPr>
            <w:r>
              <w:rPr>
                <w:rFonts w:ascii="Times New Roman" w:hAnsi="Times New Roman" w:cs="Times New Roman"/>
                <w:i/>
                <w:sz w:val="26"/>
                <w:szCs w:val="26"/>
              </w:rPr>
              <w:t>получит возможность научиться</w:t>
            </w:r>
          </w:p>
        </w:tc>
        <w:tc>
          <w:tcPr>
            <w:tcW w:w="2535" w:type="dxa"/>
            <w:shd w:val="clear" w:color="auto" w:fill="auto"/>
            <w:vAlign w:val="center"/>
          </w:tcPr>
          <w:p w:rsidR="00112969" w:rsidRDefault="00661D8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Учащийся  научится и </w:t>
            </w:r>
          </w:p>
          <w:p w:rsidR="00112969" w:rsidRDefault="00661D81">
            <w:pPr>
              <w:spacing w:after="0" w:line="240" w:lineRule="auto"/>
              <w:jc w:val="center"/>
              <w:rPr>
                <w:rFonts w:ascii="Times New Roman" w:hAnsi="Times New Roman" w:cs="Times New Roman"/>
                <w:i/>
                <w:sz w:val="26"/>
                <w:szCs w:val="26"/>
              </w:rPr>
            </w:pPr>
            <w:r>
              <w:rPr>
                <w:rFonts w:ascii="Times New Roman" w:hAnsi="Times New Roman" w:cs="Times New Roman"/>
                <w:i/>
                <w:sz w:val="26"/>
                <w:szCs w:val="26"/>
              </w:rPr>
              <w:t>получит возможность научиться</w:t>
            </w:r>
          </w:p>
        </w:tc>
        <w:tc>
          <w:tcPr>
            <w:tcW w:w="2299" w:type="dxa"/>
            <w:shd w:val="clear" w:color="auto" w:fill="auto"/>
            <w:vAlign w:val="center"/>
          </w:tcPr>
          <w:p w:rsidR="00112969" w:rsidRDefault="00661D8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 xml:space="preserve">Выпускник научится и </w:t>
            </w:r>
          </w:p>
          <w:p w:rsidR="00112969" w:rsidRDefault="00661D81">
            <w:pPr>
              <w:spacing w:after="0" w:line="240" w:lineRule="auto"/>
              <w:jc w:val="center"/>
              <w:rPr>
                <w:rFonts w:ascii="Times New Roman" w:hAnsi="Times New Roman" w:cs="Times New Roman"/>
                <w:i/>
                <w:sz w:val="26"/>
                <w:szCs w:val="26"/>
              </w:rPr>
            </w:pPr>
            <w:r>
              <w:rPr>
                <w:rFonts w:ascii="Times New Roman" w:hAnsi="Times New Roman" w:cs="Times New Roman"/>
                <w:i/>
                <w:sz w:val="26"/>
                <w:szCs w:val="26"/>
              </w:rPr>
              <w:t>получит возможность научиться</w:t>
            </w:r>
          </w:p>
        </w:tc>
      </w:tr>
      <w:tr w:rsidR="00112969">
        <w:tc>
          <w:tcPr>
            <w:tcW w:w="374" w:type="dxa"/>
            <w:shd w:val="clear" w:color="auto" w:fill="auto"/>
          </w:tcPr>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1</w:t>
            </w:r>
          </w:p>
        </w:tc>
        <w:tc>
          <w:tcPr>
            <w:tcW w:w="3023" w:type="dxa"/>
            <w:shd w:val="clear" w:color="auto" w:fill="auto"/>
          </w:tcPr>
          <w:p w:rsidR="00112969" w:rsidRDefault="00661D81">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Знакомство.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С одноклассниками, учителем, персонажами детских</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произведений: имя, возраст. Приветствие, прощание с использованием типичных</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фраз речевого этикета..</w:t>
            </w:r>
          </w:p>
        </w:tc>
        <w:tc>
          <w:tcPr>
            <w:tcW w:w="2235" w:type="dxa"/>
            <w:shd w:val="clear" w:color="auto" w:fill="auto"/>
            <w:vAlign w:val="center"/>
          </w:tcPr>
          <w:p w:rsidR="00112969" w:rsidRDefault="00661D81">
            <w:pPr>
              <w:spacing w:after="0" w:line="240" w:lineRule="auto"/>
              <w:jc w:val="center"/>
              <w:rPr>
                <w:rFonts w:ascii="Times New Roman" w:hAnsi="Times New Roman" w:cs="Times New Roman"/>
                <w:b/>
                <w:i/>
                <w:sz w:val="26"/>
                <w:szCs w:val="26"/>
              </w:rPr>
            </w:pPr>
            <w:r>
              <w:rPr>
                <w:rFonts w:ascii="Times New Roman" w:hAnsi="Times New Roman" w:cs="Times New Roman"/>
                <w:b/>
                <w:i/>
                <w:sz w:val="26"/>
                <w:szCs w:val="26"/>
              </w:rPr>
              <w:t>Я живу в Челябинске (или другой город, деревня, село).</w:t>
            </w:r>
          </w:p>
        </w:tc>
        <w:tc>
          <w:tcPr>
            <w:tcW w:w="2535" w:type="dxa"/>
            <w:shd w:val="clear" w:color="auto" w:fill="auto"/>
            <w:vAlign w:val="center"/>
          </w:tcPr>
          <w:p w:rsidR="00112969" w:rsidRDefault="00661D81">
            <w:pPr>
              <w:spacing w:after="0" w:line="240" w:lineRule="auto"/>
              <w:jc w:val="center"/>
              <w:rPr>
                <w:rFonts w:ascii="Times New Roman" w:hAnsi="Times New Roman" w:cs="Times New Roman"/>
                <w:b/>
                <w:i/>
                <w:sz w:val="26"/>
                <w:szCs w:val="26"/>
              </w:rPr>
            </w:pPr>
            <w:r>
              <w:rPr>
                <w:rFonts w:ascii="Times New Roman" w:hAnsi="Times New Roman" w:cs="Times New Roman"/>
                <w:b/>
                <w:i/>
                <w:sz w:val="26"/>
                <w:szCs w:val="26"/>
              </w:rPr>
              <w:t>Я живу в Челябинске (или другой город, деревня, село).</w:t>
            </w:r>
          </w:p>
        </w:tc>
        <w:tc>
          <w:tcPr>
            <w:tcW w:w="2299" w:type="dxa"/>
            <w:shd w:val="clear" w:color="auto" w:fill="auto"/>
            <w:vAlign w:val="center"/>
          </w:tcPr>
          <w:p w:rsidR="00112969" w:rsidRDefault="00661D81">
            <w:pPr>
              <w:spacing w:after="0" w:line="240" w:lineRule="auto"/>
              <w:jc w:val="center"/>
              <w:rPr>
                <w:rFonts w:ascii="Times New Roman" w:hAnsi="Times New Roman" w:cs="Times New Roman"/>
                <w:b/>
                <w:i/>
                <w:sz w:val="26"/>
                <w:szCs w:val="26"/>
              </w:rPr>
            </w:pPr>
            <w:r>
              <w:rPr>
                <w:rFonts w:ascii="Times New Roman" w:hAnsi="Times New Roman" w:cs="Times New Roman"/>
                <w:b/>
                <w:i/>
                <w:sz w:val="26"/>
                <w:szCs w:val="26"/>
              </w:rPr>
              <w:t>Я живу в Челябинске (или другой город, деревня, село).</w:t>
            </w:r>
          </w:p>
        </w:tc>
      </w:tr>
      <w:tr w:rsidR="00112969">
        <w:tc>
          <w:tcPr>
            <w:tcW w:w="374" w:type="dxa"/>
            <w:shd w:val="clear" w:color="auto" w:fill="auto"/>
          </w:tcPr>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2</w:t>
            </w:r>
          </w:p>
        </w:tc>
        <w:tc>
          <w:tcPr>
            <w:tcW w:w="3023" w:type="dxa"/>
            <w:shd w:val="clear" w:color="auto" w:fill="auto"/>
          </w:tcPr>
          <w:p w:rsidR="00112969" w:rsidRDefault="00661D81">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Я и моя семья.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Члены семьи, их имена, возраст, внешность, черты характера,</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увлечения/хобби. Мой день (распорядок дня, домашние обязанности). Покупки в</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магазине: одежда, обувь, основные продукты питания. Любимая еда. Семейные</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праздники: день рождения, Новый год/Рождество. Подарки.</w:t>
            </w:r>
          </w:p>
        </w:tc>
        <w:tc>
          <w:tcPr>
            <w:tcW w:w="2235" w:type="dxa"/>
            <w:shd w:val="clear" w:color="auto" w:fill="auto"/>
            <w:vAlign w:val="center"/>
          </w:tcPr>
          <w:p w:rsidR="00112969" w:rsidRDefault="00661D81">
            <w:pPr>
              <w:spacing w:after="0" w:line="240" w:lineRule="auto"/>
              <w:jc w:val="center"/>
              <w:rPr>
                <w:rFonts w:ascii="Times New Roman" w:hAnsi="Times New Roman" w:cs="Times New Roman"/>
                <w:b/>
                <w:i/>
                <w:sz w:val="26"/>
                <w:szCs w:val="26"/>
              </w:rPr>
            </w:pPr>
            <w:r>
              <w:rPr>
                <w:rFonts w:ascii="Times New Roman" w:hAnsi="Times New Roman" w:cs="Times New Roman"/>
                <w:b/>
                <w:i/>
                <w:sz w:val="26"/>
                <w:szCs w:val="26"/>
              </w:rPr>
              <w:t>Моя бабушка живёт в ….</w:t>
            </w:r>
          </w:p>
          <w:p w:rsidR="00112969" w:rsidRDefault="00661D81">
            <w:pPr>
              <w:spacing w:after="0" w:line="240" w:lineRule="auto"/>
              <w:jc w:val="center"/>
              <w:rPr>
                <w:rFonts w:ascii="Times New Roman" w:hAnsi="Times New Roman" w:cs="Times New Roman"/>
                <w:b/>
                <w:i/>
                <w:sz w:val="26"/>
                <w:szCs w:val="26"/>
              </w:rPr>
            </w:pPr>
            <w:r>
              <w:rPr>
                <w:rFonts w:ascii="Times New Roman" w:hAnsi="Times New Roman" w:cs="Times New Roman"/>
                <w:b/>
                <w:i/>
                <w:sz w:val="26"/>
                <w:szCs w:val="26"/>
              </w:rPr>
              <w:t>Челябинск находится на Южном Урале.</w:t>
            </w:r>
          </w:p>
        </w:tc>
        <w:tc>
          <w:tcPr>
            <w:tcW w:w="2535" w:type="dxa"/>
            <w:shd w:val="clear" w:color="auto" w:fill="auto"/>
            <w:vAlign w:val="center"/>
          </w:tcPr>
          <w:p w:rsidR="00112969" w:rsidRDefault="00112969">
            <w:pPr>
              <w:spacing w:after="0" w:line="240" w:lineRule="auto"/>
              <w:jc w:val="center"/>
              <w:rPr>
                <w:rFonts w:ascii="Times New Roman" w:hAnsi="Times New Roman" w:cs="Times New Roman"/>
                <w:b/>
                <w:i/>
                <w:sz w:val="26"/>
                <w:szCs w:val="26"/>
              </w:rPr>
            </w:pPr>
          </w:p>
          <w:p w:rsidR="00112969" w:rsidRDefault="00112969">
            <w:pPr>
              <w:spacing w:after="0" w:line="240" w:lineRule="auto"/>
              <w:jc w:val="center"/>
              <w:rPr>
                <w:rFonts w:ascii="Times New Roman" w:hAnsi="Times New Roman" w:cs="Times New Roman"/>
                <w:b/>
                <w:i/>
                <w:sz w:val="26"/>
                <w:szCs w:val="26"/>
              </w:rPr>
            </w:pPr>
          </w:p>
          <w:p w:rsidR="00112969" w:rsidRDefault="00112969">
            <w:pPr>
              <w:spacing w:after="0" w:line="240" w:lineRule="auto"/>
              <w:jc w:val="center"/>
              <w:rPr>
                <w:rFonts w:ascii="Times New Roman" w:hAnsi="Times New Roman" w:cs="Times New Roman"/>
                <w:b/>
                <w:i/>
                <w:sz w:val="26"/>
                <w:szCs w:val="26"/>
              </w:rPr>
            </w:pPr>
          </w:p>
          <w:p w:rsidR="00112969" w:rsidRDefault="00661D81">
            <w:pPr>
              <w:spacing w:after="0" w:line="240" w:lineRule="auto"/>
              <w:jc w:val="center"/>
              <w:rPr>
                <w:rFonts w:ascii="Times New Roman" w:hAnsi="Times New Roman" w:cs="Times New Roman"/>
                <w:b/>
                <w:i/>
                <w:sz w:val="26"/>
                <w:szCs w:val="26"/>
              </w:rPr>
            </w:pPr>
            <w:r>
              <w:rPr>
                <w:rFonts w:ascii="Times New Roman" w:hAnsi="Times New Roman" w:cs="Times New Roman"/>
                <w:b/>
                <w:i/>
                <w:sz w:val="26"/>
                <w:szCs w:val="26"/>
              </w:rPr>
              <w:t>Челябинские магазины очень большие и красивые. Я часто хожу с родителями в «Горки», «Кубу», «Фокус», «Родник».</w:t>
            </w:r>
          </w:p>
          <w:p w:rsidR="00112969" w:rsidRDefault="00112969">
            <w:pPr>
              <w:spacing w:after="0" w:line="240" w:lineRule="auto"/>
              <w:jc w:val="center"/>
              <w:rPr>
                <w:rFonts w:ascii="Times New Roman" w:hAnsi="Times New Roman" w:cs="Times New Roman"/>
                <w:b/>
                <w:i/>
                <w:sz w:val="26"/>
                <w:szCs w:val="26"/>
              </w:rPr>
            </w:pPr>
          </w:p>
          <w:p w:rsidR="00112969" w:rsidRDefault="00112969">
            <w:pPr>
              <w:spacing w:after="0" w:line="240" w:lineRule="auto"/>
              <w:rPr>
                <w:rFonts w:ascii="Times New Roman" w:hAnsi="Times New Roman" w:cs="Times New Roman"/>
                <w:b/>
                <w:i/>
                <w:sz w:val="26"/>
                <w:szCs w:val="26"/>
              </w:rPr>
            </w:pPr>
          </w:p>
        </w:tc>
        <w:tc>
          <w:tcPr>
            <w:tcW w:w="2299" w:type="dxa"/>
            <w:shd w:val="clear" w:color="auto" w:fill="auto"/>
            <w:vAlign w:val="center"/>
          </w:tcPr>
          <w:p w:rsidR="00112969" w:rsidRDefault="00661D81">
            <w:pPr>
              <w:spacing w:after="0" w:line="240" w:lineRule="auto"/>
              <w:jc w:val="center"/>
              <w:rPr>
                <w:rFonts w:ascii="Times New Roman" w:hAnsi="Times New Roman" w:cs="Times New Roman"/>
                <w:b/>
                <w:i/>
                <w:sz w:val="26"/>
                <w:szCs w:val="26"/>
              </w:rPr>
            </w:pPr>
            <w:r>
              <w:rPr>
                <w:rFonts w:ascii="Times New Roman" w:hAnsi="Times New Roman" w:cs="Times New Roman"/>
                <w:b/>
                <w:i/>
                <w:sz w:val="26"/>
                <w:szCs w:val="26"/>
              </w:rPr>
              <w:t>В Новый год в Челябинске много снежных городков. Вы можете увидеть новогодние ёлки.</w:t>
            </w:r>
          </w:p>
        </w:tc>
      </w:tr>
      <w:tr w:rsidR="00112969">
        <w:tc>
          <w:tcPr>
            <w:tcW w:w="374" w:type="dxa"/>
            <w:shd w:val="clear" w:color="auto" w:fill="auto"/>
          </w:tcPr>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3</w:t>
            </w:r>
          </w:p>
        </w:tc>
        <w:tc>
          <w:tcPr>
            <w:tcW w:w="3023" w:type="dxa"/>
            <w:shd w:val="clear" w:color="auto" w:fill="auto"/>
          </w:tcPr>
          <w:p w:rsidR="00112969" w:rsidRDefault="00661D81">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Мир моих увлечений.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Мои любимые занятия. Виды спорта и спортивные</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игры. Мои любимые сказки. Выходной день (в зоопарке, цирке), каникулы.</w:t>
            </w:r>
          </w:p>
        </w:tc>
        <w:tc>
          <w:tcPr>
            <w:tcW w:w="2235" w:type="dxa"/>
            <w:shd w:val="clear" w:color="auto" w:fill="auto"/>
            <w:vAlign w:val="center"/>
          </w:tcPr>
          <w:p w:rsidR="00112969" w:rsidRDefault="00661D81">
            <w:pPr>
              <w:spacing w:after="0" w:line="240" w:lineRule="auto"/>
              <w:jc w:val="center"/>
              <w:rPr>
                <w:rFonts w:ascii="Times New Roman" w:hAnsi="Times New Roman" w:cs="Times New Roman"/>
                <w:b/>
                <w:i/>
                <w:sz w:val="26"/>
                <w:szCs w:val="26"/>
              </w:rPr>
            </w:pPr>
            <w:r>
              <w:rPr>
                <w:rFonts w:ascii="Times New Roman" w:hAnsi="Times New Roman" w:cs="Times New Roman"/>
                <w:b/>
                <w:i/>
                <w:sz w:val="26"/>
                <w:szCs w:val="26"/>
              </w:rPr>
              <w:t>Мы играем в хоккей в Челябинске.</w:t>
            </w:r>
          </w:p>
        </w:tc>
        <w:tc>
          <w:tcPr>
            <w:tcW w:w="2535" w:type="dxa"/>
            <w:shd w:val="clear" w:color="auto" w:fill="auto"/>
            <w:vAlign w:val="center"/>
          </w:tcPr>
          <w:p w:rsidR="00112969" w:rsidRDefault="00661D81">
            <w:pPr>
              <w:spacing w:after="0" w:line="240" w:lineRule="auto"/>
              <w:jc w:val="center"/>
              <w:rPr>
                <w:rFonts w:ascii="Times New Roman" w:hAnsi="Times New Roman" w:cs="Times New Roman"/>
                <w:b/>
                <w:i/>
                <w:sz w:val="26"/>
                <w:szCs w:val="26"/>
              </w:rPr>
            </w:pPr>
            <w:r>
              <w:rPr>
                <w:rFonts w:ascii="Times New Roman" w:hAnsi="Times New Roman" w:cs="Times New Roman"/>
                <w:b/>
                <w:i/>
                <w:sz w:val="26"/>
                <w:szCs w:val="26"/>
              </w:rPr>
              <w:t>У нас в Челябинске есть зоопарк / цирк. В Челябинском зоопарке живут медведи, тигры, львы, обезьяны.</w:t>
            </w:r>
          </w:p>
          <w:p w:rsidR="00112969" w:rsidRDefault="00112969">
            <w:pPr>
              <w:spacing w:after="0" w:line="240" w:lineRule="auto"/>
              <w:jc w:val="center"/>
              <w:rPr>
                <w:rFonts w:ascii="Times New Roman" w:hAnsi="Times New Roman" w:cs="Times New Roman"/>
                <w:b/>
                <w:i/>
                <w:sz w:val="26"/>
                <w:szCs w:val="26"/>
              </w:rPr>
            </w:pPr>
          </w:p>
          <w:p w:rsidR="00112969" w:rsidRDefault="00661D81">
            <w:pPr>
              <w:spacing w:after="0" w:line="240" w:lineRule="auto"/>
              <w:jc w:val="center"/>
              <w:rPr>
                <w:rFonts w:ascii="Times New Roman" w:hAnsi="Times New Roman" w:cs="Times New Roman"/>
                <w:b/>
                <w:i/>
                <w:sz w:val="26"/>
                <w:szCs w:val="26"/>
              </w:rPr>
            </w:pPr>
            <w:r>
              <w:rPr>
                <w:rFonts w:ascii="Times New Roman" w:hAnsi="Times New Roman" w:cs="Times New Roman"/>
                <w:b/>
                <w:i/>
                <w:sz w:val="26"/>
                <w:szCs w:val="26"/>
              </w:rPr>
              <w:t>В Челябинском цирке мы можем увидеть слонов, медведей, тигров, обезьян, собачек, кошек.</w:t>
            </w:r>
          </w:p>
        </w:tc>
        <w:tc>
          <w:tcPr>
            <w:tcW w:w="2299" w:type="dxa"/>
            <w:shd w:val="clear" w:color="auto" w:fill="auto"/>
            <w:vAlign w:val="center"/>
          </w:tcPr>
          <w:p w:rsidR="00112969" w:rsidRDefault="00661D81">
            <w:pPr>
              <w:spacing w:after="0" w:line="240" w:lineRule="auto"/>
              <w:jc w:val="center"/>
              <w:rPr>
                <w:rFonts w:ascii="Times New Roman" w:hAnsi="Times New Roman" w:cs="Times New Roman"/>
                <w:b/>
                <w:i/>
                <w:sz w:val="26"/>
                <w:szCs w:val="26"/>
              </w:rPr>
            </w:pPr>
            <w:r>
              <w:rPr>
                <w:rFonts w:ascii="Times New Roman" w:hAnsi="Times New Roman" w:cs="Times New Roman"/>
                <w:b/>
                <w:i/>
                <w:sz w:val="26"/>
                <w:szCs w:val="26"/>
              </w:rPr>
              <w:t>Челябинск – спортивный город. Самые популярные виды спорта в нашем городе: хоккей, футбол, баскетбол, волейбол, теннис. Зимой мы катаемся на коньках и лыжах в парках города.</w:t>
            </w:r>
          </w:p>
        </w:tc>
      </w:tr>
      <w:tr w:rsidR="00112969">
        <w:tc>
          <w:tcPr>
            <w:tcW w:w="374" w:type="dxa"/>
            <w:shd w:val="clear" w:color="auto" w:fill="auto"/>
          </w:tcPr>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4</w:t>
            </w:r>
          </w:p>
        </w:tc>
        <w:tc>
          <w:tcPr>
            <w:tcW w:w="3023" w:type="dxa"/>
            <w:shd w:val="clear" w:color="auto" w:fill="auto"/>
          </w:tcPr>
          <w:p w:rsidR="00112969" w:rsidRDefault="00661D81">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Я и мои друзья.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Имя, возраст, внешность, характер, увлечения/хобби.</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Совместные занятия. Письмо зарубежному другу. Любимое домашнее животное:</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имя, возраст, цвет, размер, характер, что умеет делать.</w:t>
            </w:r>
          </w:p>
        </w:tc>
        <w:tc>
          <w:tcPr>
            <w:tcW w:w="2235" w:type="dxa"/>
            <w:shd w:val="clear" w:color="auto" w:fill="auto"/>
            <w:vAlign w:val="center"/>
          </w:tcPr>
          <w:p w:rsidR="00112969" w:rsidRDefault="00661D81">
            <w:pPr>
              <w:spacing w:after="0" w:line="240" w:lineRule="auto"/>
              <w:jc w:val="center"/>
              <w:rPr>
                <w:rFonts w:ascii="Times New Roman" w:hAnsi="Times New Roman" w:cs="Times New Roman"/>
                <w:b/>
                <w:i/>
                <w:sz w:val="26"/>
                <w:szCs w:val="26"/>
              </w:rPr>
            </w:pPr>
            <w:r>
              <w:rPr>
                <w:rFonts w:ascii="Times New Roman" w:hAnsi="Times New Roman" w:cs="Times New Roman"/>
                <w:b/>
                <w:i/>
                <w:sz w:val="26"/>
                <w:szCs w:val="26"/>
              </w:rPr>
              <w:t>Я живу в Челябинске. Мой город большой и красивый.</w:t>
            </w:r>
          </w:p>
        </w:tc>
        <w:tc>
          <w:tcPr>
            <w:tcW w:w="2535" w:type="dxa"/>
            <w:shd w:val="clear" w:color="auto" w:fill="auto"/>
            <w:vAlign w:val="center"/>
          </w:tcPr>
          <w:p w:rsidR="00112969" w:rsidRDefault="00661D81">
            <w:pPr>
              <w:spacing w:after="0" w:line="240" w:lineRule="auto"/>
              <w:jc w:val="center"/>
              <w:rPr>
                <w:rFonts w:ascii="Times New Roman" w:hAnsi="Times New Roman" w:cs="Times New Roman"/>
                <w:b/>
                <w:i/>
                <w:sz w:val="26"/>
                <w:szCs w:val="26"/>
              </w:rPr>
            </w:pPr>
            <w:r>
              <w:rPr>
                <w:rFonts w:ascii="Times New Roman" w:hAnsi="Times New Roman" w:cs="Times New Roman"/>
                <w:b/>
                <w:i/>
                <w:sz w:val="26"/>
                <w:szCs w:val="26"/>
              </w:rPr>
              <w:t>Я живу на южном Урале. В годы войны Челябинск назывался Танкоград. В сентябре у Челябинска день рождения.</w:t>
            </w:r>
          </w:p>
        </w:tc>
        <w:tc>
          <w:tcPr>
            <w:tcW w:w="2299" w:type="dxa"/>
            <w:shd w:val="clear" w:color="auto" w:fill="auto"/>
            <w:vAlign w:val="center"/>
          </w:tcPr>
          <w:p w:rsidR="00112969" w:rsidRDefault="00661D81">
            <w:pPr>
              <w:spacing w:after="0" w:line="240" w:lineRule="auto"/>
              <w:jc w:val="center"/>
              <w:rPr>
                <w:rFonts w:ascii="Times New Roman" w:hAnsi="Times New Roman" w:cs="Times New Roman"/>
                <w:b/>
                <w:i/>
                <w:sz w:val="26"/>
                <w:szCs w:val="26"/>
              </w:rPr>
            </w:pPr>
            <w:r>
              <w:rPr>
                <w:rFonts w:ascii="Times New Roman" w:hAnsi="Times New Roman" w:cs="Times New Roman"/>
                <w:b/>
                <w:i/>
                <w:sz w:val="26"/>
                <w:szCs w:val="26"/>
              </w:rPr>
              <w:t>В Челябинске есть «Краеведческий музей». Вы можете увидеть Челябинский метеорит.</w:t>
            </w:r>
          </w:p>
        </w:tc>
      </w:tr>
      <w:tr w:rsidR="00112969">
        <w:tc>
          <w:tcPr>
            <w:tcW w:w="374" w:type="dxa"/>
            <w:shd w:val="clear" w:color="auto" w:fill="auto"/>
          </w:tcPr>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5</w:t>
            </w:r>
          </w:p>
        </w:tc>
        <w:tc>
          <w:tcPr>
            <w:tcW w:w="3023" w:type="dxa"/>
            <w:shd w:val="clear" w:color="auto" w:fill="auto"/>
          </w:tcPr>
          <w:p w:rsidR="00112969" w:rsidRDefault="00661D81">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Моя школа.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Классная комната, учебные предметы, школьные</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принадлежности. Учебные занятия на уроках.</w:t>
            </w:r>
          </w:p>
        </w:tc>
        <w:tc>
          <w:tcPr>
            <w:tcW w:w="2235" w:type="dxa"/>
            <w:shd w:val="clear" w:color="auto" w:fill="auto"/>
          </w:tcPr>
          <w:p w:rsidR="00112969" w:rsidRDefault="00112969">
            <w:pPr>
              <w:spacing w:after="0" w:line="240" w:lineRule="auto"/>
              <w:rPr>
                <w:rFonts w:ascii="Times New Roman" w:hAnsi="Times New Roman" w:cs="Times New Roman"/>
                <w:b/>
                <w:i/>
                <w:sz w:val="26"/>
                <w:szCs w:val="26"/>
              </w:rPr>
            </w:pPr>
          </w:p>
        </w:tc>
        <w:tc>
          <w:tcPr>
            <w:tcW w:w="2535" w:type="dxa"/>
            <w:shd w:val="clear" w:color="auto" w:fill="auto"/>
          </w:tcPr>
          <w:p w:rsidR="00112969" w:rsidRDefault="00112969">
            <w:pPr>
              <w:spacing w:after="0" w:line="240" w:lineRule="auto"/>
              <w:rPr>
                <w:rFonts w:ascii="Times New Roman" w:hAnsi="Times New Roman" w:cs="Times New Roman"/>
                <w:b/>
                <w:i/>
                <w:sz w:val="26"/>
                <w:szCs w:val="26"/>
              </w:rPr>
            </w:pPr>
          </w:p>
        </w:tc>
        <w:tc>
          <w:tcPr>
            <w:tcW w:w="2299" w:type="dxa"/>
            <w:shd w:val="clear" w:color="auto" w:fill="auto"/>
            <w:vAlign w:val="center"/>
          </w:tcPr>
          <w:p w:rsidR="00112969" w:rsidRDefault="00661D81">
            <w:pPr>
              <w:spacing w:after="0" w:line="240" w:lineRule="auto"/>
              <w:jc w:val="center"/>
              <w:rPr>
                <w:rFonts w:ascii="Times New Roman" w:hAnsi="Times New Roman" w:cs="Times New Roman"/>
                <w:b/>
                <w:i/>
                <w:sz w:val="26"/>
                <w:szCs w:val="26"/>
              </w:rPr>
            </w:pPr>
            <w:r>
              <w:rPr>
                <w:rFonts w:ascii="Times New Roman" w:hAnsi="Times New Roman" w:cs="Times New Roman"/>
                <w:b/>
                <w:i/>
                <w:sz w:val="26"/>
                <w:szCs w:val="26"/>
              </w:rPr>
              <w:t>Некоторые Челябинские школы – лучшие в России: Лицей № 11, гимназия № 1.</w:t>
            </w:r>
          </w:p>
        </w:tc>
      </w:tr>
      <w:tr w:rsidR="00112969">
        <w:tc>
          <w:tcPr>
            <w:tcW w:w="374" w:type="dxa"/>
            <w:shd w:val="clear" w:color="auto" w:fill="auto"/>
          </w:tcPr>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6</w:t>
            </w:r>
          </w:p>
        </w:tc>
        <w:tc>
          <w:tcPr>
            <w:tcW w:w="3023" w:type="dxa"/>
            <w:shd w:val="clear" w:color="auto" w:fill="auto"/>
          </w:tcPr>
          <w:p w:rsidR="00112969" w:rsidRDefault="00661D81">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Мир вокруг меня.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Мой дом/квартира/комната: названия комнат, их размер,</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предметы мебели и интерьера. Природа. Дикие и домашние животные. Любимое</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время года. Погода.</w:t>
            </w:r>
          </w:p>
        </w:tc>
        <w:tc>
          <w:tcPr>
            <w:tcW w:w="2235" w:type="dxa"/>
            <w:shd w:val="clear" w:color="auto" w:fill="auto"/>
          </w:tcPr>
          <w:p w:rsidR="00112969" w:rsidRDefault="00112969">
            <w:pPr>
              <w:spacing w:after="0" w:line="240" w:lineRule="auto"/>
              <w:rPr>
                <w:rFonts w:ascii="Times New Roman" w:hAnsi="Times New Roman" w:cs="Times New Roman"/>
                <w:b/>
                <w:i/>
                <w:sz w:val="26"/>
                <w:szCs w:val="26"/>
              </w:rPr>
            </w:pPr>
          </w:p>
        </w:tc>
        <w:tc>
          <w:tcPr>
            <w:tcW w:w="2535" w:type="dxa"/>
            <w:shd w:val="clear" w:color="auto" w:fill="auto"/>
            <w:vAlign w:val="center"/>
          </w:tcPr>
          <w:p w:rsidR="00112969" w:rsidRDefault="00661D81">
            <w:pPr>
              <w:spacing w:after="0" w:line="240" w:lineRule="auto"/>
              <w:jc w:val="center"/>
              <w:rPr>
                <w:rFonts w:ascii="Times New Roman" w:hAnsi="Times New Roman" w:cs="Times New Roman"/>
                <w:b/>
                <w:i/>
                <w:sz w:val="26"/>
                <w:szCs w:val="26"/>
              </w:rPr>
            </w:pPr>
            <w:r>
              <w:rPr>
                <w:rFonts w:ascii="Times New Roman" w:hAnsi="Times New Roman" w:cs="Times New Roman"/>
                <w:b/>
                <w:i/>
                <w:sz w:val="26"/>
                <w:szCs w:val="26"/>
              </w:rPr>
              <w:t>В Челябинске много красивых парков. В Челябинске есть красивые озера. В Челябинске есть река Миасс. Уральские горы невысокие и очень старые.</w:t>
            </w:r>
          </w:p>
        </w:tc>
        <w:tc>
          <w:tcPr>
            <w:tcW w:w="2299" w:type="dxa"/>
            <w:shd w:val="clear" w:color="auto" w:fill="auto"/>
            <w:vAlign w:val="center"/>
          </w:tcPr>
          <w:p w:rsidR="00112969" w:rsidRDefault="00112969">
            <w:pPr>
              <w:spacing w:after="0" w:line="240" w:lineRule="auto"/>
              <w:jc w:val="center"/>
              <w:rPr>
                <w:rFonts w:ascii="Times New Roman" w:hAnsi="Times New Roman" w:cs="Times New Roman"/>
                <w:b/>
                <w:i/>
                <w:sz w:val="26"/>
                <w:szCs w:val="26"/>
              </w:rPr>
            </w:pPr>
          </w:p>
          <w:p w:rsidR="00112969" w:rsidRDefault="00661D81">
            <w:pPr>
              <w:spacing w:after="0" w:line="240" w:lineRule="auto"/>
              <w:jc w:val="center"/>
              <w:rPr>
                <w:rFonts w:ascii="Times New Roman" w:hAnsi="Times New Roman" w:cs="Times New Roman"/>
                <w:b/>
                <w:i/>
                <w:sz w:val="26"/>
                <w:szCs w:val="26"/>
              </w:rPr>
            </w:pPr>
            <w:r>
              <w:rPr>
                <w:rFonts w:ascii="Times New Roman" w:hAnsi="Times New Roman" w:cs="Times New Roman"/>
                <w:b/>
                <w:i/>
                <w:sz w:val="26"/>
                <w:szCs w:val="26"/>
              </w:rPr>
              <w:t>Весна в Челябинске тёплая. Осенью часто идёт дождь. Зима в Челябинске холодная. Зимой в Челябинске много снега. Лето в Челябинске жаркое.</w:t>
            </w:r>
          </w:p>
        </w:tc>
      </w:tr>
      <w:tr w:rsidR="00112969">
        <w:tc>
          <w:tcPr>
            <w:tcW w:w="374" w:type="dxa"/>
            <w:shd w:val="clear" w:color="auto" w:fill="auto"/>
          </w:tcPr>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7</w:t>
            </w:r>
          </w:p>
        </w:tc>
        <w:tc>
          <w:tcPr>
            <w:tcW w:w="3023" w:type="dxa"/>
            <w:shd w:val="clear" w:color="auto" w:fill="auto"/>
          </w:tcPr>
          <w:p w:rsidR="00112969" w:rsidRDefault="00661D81">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Страна/страны изучаемого языка и родная страна.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Общие сведения:</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название, столица. Литературные персонажи популярных книг моих сверстников (имена героев книг, черты характера).  Небольшие произведения детского</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фольклора на изучаемом иностранном языке (рифмовки, стихи, песни, сказки).</w:t>
            </w:r>
          </w:p>
        </w:tc>
        <w:tc>
          <w:tcPr>
            <w:tcW w:w="2235" w:type="dxa"/>
            <w:shd w:val="clear" w:color="auto" w:fill="auto"/>
          </w:tcPr>
          <w:p w:rsidR="00112969" w:rsidRDefault="00112969">
            <w:pPr>
              <w:spacing w:after="0" w:line="240" w:lineRule="auto"/>
              <w:rPr>
                <w:rFonts w:ascii="Times New Roman" w:hAnsi="Times New Roman" w:cs="Times New Roman"/>
                <w:b/>
                <w:i/>
                <w:sz w:val="26"/>
                <w:szCs w:val="26"/>
              </w:rPr>
            </w:pPr>
          </w:p>
        </w:tc>
        <w:tc>
          <w:tcPr>
            <w:tcW w:w="2535" w:type="dxa"/>
            <w:shd w:val="clear" w:color="auto" w:fill="auto"/>
            <w:vAlign w:val="center"/>
          </w:tcPr>
          <w:p w:rsidR="00112969" w:rsidRDefault="00661D81">
            <w:pPr>
              <w:spacing w:after="0" w:line="240" w:lineRule="auto"/>
              <w:jc w:val="center"/>
              <w:rPr>
                <w:rFonts w:ascii="Times New Roman" w:hAnsi="Times New Roman" w:cs="Times New Roman"/>
                <w:b/>
                <w:i/>
                <w:sz w:val="26"/>
                <w:szCs w:val="26"/>
              </w:rPr>
            </w:pPr>
            <w:r>
              <w:rPr>
                <w:rFonts w:ascii="Times New Roman" w:hAnsi="Times New Roman" w:cs="Times New Roman"/>
                <w:b/>
                <w:i/>
                <w:sz w:val="26"/>
                <w:szCs w:val="26"/>
              </w:rPr>
              <w:t>Я живу в Челябинске. Челябинск находится в России.</w:t>
            </w:r>
          </w:p>
        </w:tc>
        <w:tc>
          <w:tcPr>
            <w:tcW w:w="2299" w:type="dxa"/>
            <w:shd w:val="clear" w:color="auto" w:fill="auto"/>
            <w:vAlign w:val="center"/>
          </w:tcPr>
          <w:p w:rsidR="00112969" w:rsidRDefault="00661D81">
            <w:pPr>
              <w:spacing w:after="0" w:line="240" w:lineRule="auto"/>
              <w:jc w:val="center"/>
              <w:rPr>
                <w:rFonts w:ascii="Times New Roman" w:hAnsi="Times New Roman" w:cs="Times New Roman"/>
                <w:b/>
                <w:i/>
                <w:sz w:val="26"/>
                <w:szCs w:val="26"/>
              </w:rPr>
            </w:pPr>
            <w:r>
              <w:rPr>
                <w:rFonts w:ascii="Times New Roman" w:hAnsi="Times New Roman" w:cs="Times New Roman"/>
                <w:b/>
                <w:i/>
                <w:sz w:val="26"/>
                <w:szCs w:val="26"/>
              </w:rPr>
              <w:t>Около Челябинска много больших и маленьких городов: Миасс, Златоуст, Южноуральск, Касли, Кыштым, Сатка, Карабаш, Снежинск, Озёрск и другие..</w:t>
            </w:r>
          </w:p>
        </w:tc>
      </w:tr>
    </w:tbl>
    <w:p w:rsidR="00112969" w:rsidRDefault="00112969">
      <w:pPr>
        <w:jc w:val="right"/>
        <w:rPr>
          <w:rFonts w:ascii="Times New Roman" w:hAnsi="Times New Roman" w:cs="Times New Roman"/>
          <w:b/>
          <w:sz w:val="26"/>
          <w:szCs w:val="26"/>
          <w:u w:val="single"/>
        </w:rPr>
      </w:pPr>
    </w:p>
    <w:p w:rsidR="00112969" w:rsidRDefault="00661D81">
      <w:pPr>
        <w:spacing w:line="240" w:lineRule="auto"/>
        <w:jc w:val="center"/>
        <w:rPr>
          <w:rFonts w:ascii="Times New Roman" w:hAnsi="Times New Roman" w:cs="Times New Roman"/>
          <w:sz w:val="26"/>
          <w:szCs w:val="26"/>
        </w:rPr>
      </w:pPr>
      <w:r>
        <w:rPr>
          <w:rFonts w:ascii="Times New Roman" w:hAnsi="Times New Roman" w:cs="Times New Roman"/>
          <w:i/>
          <w:sz w:val="26"/>
          <w:szCs w:val="26"/>
        </w:rPr>
        <w:t>Таблица 1.2.3.4 -Тема «Знакомство» изучается только во 2 классе. В 3 и 4 классах она изучается в рамках темы «Я и моя семья»</w:t>
      </w:r>
    </w:p>
    <w:tbl>
      <w:tblPr>
        <w:tblStyle w:val="131"/>
        <w:tblW w:w="5000" w:type="pct"/>
        <w:tblLook w:val="04A0"/>
      </w:tblPr>
      <w:tblGrid>
        <w:gridCol w:w="459"/>
        <w:gridCol w:w="1893"/>
        <w:gridCol w:w="2311"/>
        <w:gridCol w:w="3905"/>
        <w:gridCol w:w="354"/>
        <w:gridCol w:w="352"/>
        <w:gridCol w:w="352"/>
        <w:gridCol w:w="352"/>
        <w:gridCol w:w="352"/>
        <w:gridCol w:w="352"/>
      </w:tblGrid>
      <w:tr w:rsidR="00112969">
        <w:trPr>
          <w:trHeight w:val="1604"/>
        </w:trPr>
        <w:tc>
          <w:tcPr>
            <w:tcW w:w="450" w:type="dxa"/>
            <w:vMerge w:val="restart"/>
            <w:shd w:val="clear" w:color="auto" w:fill="auto"/>
            <w:vAlign w:val="center"/>
          </w:tcPr>
          <w:p w:rsidR="00112969" w:rsidRDefault="00661D81">
            <w:pPr>
              <w:suppressLineNumbers/>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w:t>
            </w:r>
          </w:p>
        </w:tc>
        <w:tc>
          <w:tcPr>
            <w:tcW w:w="1854" w:type="dxa"/>
            <w:vMerge w:val="restart"/>
            <w:shd w:val="clear" w:color="auto" w:fill="auto"/>
            <w:vAlign w:val="center"/>
          </w:tcPr>
          <w:p w:rsidR="00112969" w:rsidRDefault="00661D81">
            <w:pPr>
              <w:suppressLineNumbers/>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Тема</w:t>
            </w:r>
          </w:p>
        </w:tc>
        <w:tc>
          <w:tcPr>
            <w:tcW w:w="2264" w:type="dxa"/>
            <w:vMerge w:val="restart"/>
            <w:shd w:val="clear" w:color="auto" w:fill="auto"/>
            <w:vAlign w:val="center"/>
          </w:tcPr>
          <w:p w:rsidR="00112969" w:rsidRDefault="00661D81">
            <w:pPr>
              <w:suppressLineNumbers/>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Критерии сформированности</w:t>
            </w:r>
          </w:p>
        </w:tc>
        <w:tc>
          <w:tcPr>
            <w:tcW w:w="3826" w:type="dxa"/>
            <w:vMerge w:val="restart"/>
            <w:shd w:val="clear" w:color="auto" w:fill="auto"/>
            <w:vAlign w:val="center"/>
          </w:tcPr>
          <w:p w:rsidR="00112969" w:rsidRDefault="00661D81">
            <w:pPr>
              <w:suppressLineNumbers/>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Предметные результаты обучающихся</w:t>
            </w:r>
          </w:p>
          <w:p w:rsidR="00112969" w:rsidRDefault="00661D81">
            <w:pPr>
              <w:suppressLineNumbers/>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2-4 классов</w:t>
            </w:r>
          </w:p>
        </w:tc>
        <w:tc>
          <w:tcPr>
            <w:tcW w:w="692" w:type="dxa"/>
            <w:gridSpan w:val="2"/>
            <w:shd w:val="clear" w:color="auto" w:fill="auto"/>
            <w:vAlign w:val="center"/>
          </w:tcPr>
          <w:p w:rsidR="00112969" w:rsidRDefault="00661D81">
            <w:pPr>
              <w:suppressLineNumbers/>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2 кл.</w:t>
            </w:r>
          </w:p>
        </w:tc>
        <w:tc>
          <w:tcPr>
            <w:tcW w:w="690" w:type="dxa"/>
            <w:gridSpan w:val="2"/>
            <w:shd w:val="clear" w:color="auto" w:fill="auto"/>
            <w:vAlign w:val="center"/>
          </w:tcPr>
          <w:p w:rsidR="00112969" w:rsidRDefault="00661D81">
            <w:pPr>
              <w:suppressLineNumbers/>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3 кл.</w:t>
            </w:r>
          </w:p>
        </w:tc>
        <w:tc>
          <w:tcPr>
            <w:tcW w:w="689" w:type="dxa"/>
            <w:gridSpan w:val="2"/>
            <w:shd w:val="clear" w:color="auto" w:fill="auto"/>
            <w:vAlign w:val="center"/>
          </w:tcPr>
          <w:p w:rsidR="00112969" w:rsidRDefault="00661D81">
            <w:pPr>
              <w:suppressLineNumbers/>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4 кл.</w:t>
            </w:r>
          </w:p>
        </w:tc>
      </w:tr>
      <w:tr w:rsidR="00112969">
        <w:trPr>
          <w:trHeight w:val="321"/>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1</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2</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1</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2</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1</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2</w:t>
            </w:r>
          </w:p>
        </w:tc>
      </w:tr>
      <w:tr w:rsidR="00112969">
        <w:trPr>
          <w:trHeight w:val="739"/>
        </w:trPr>
        <w:tc>
          <w:tcPr>
            <w:tcW w:w="450" w:type="dxa"/>
            <w:vMerge w:val="restart"/>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1</w:t>
            </w:r>
          </w:p>
          <w:p w:rsidR="00112969" w:rsidRDefault="00112969">
            <w:pPr>
              <w:suppressLineNumbers/>
              <w:spacing w:after="0" w:line="240" w:lineRule="auto"/>
              <w:rPr>
                <w:rFonts w:ascii="Times New Roman" w:hAnsi="Times New Roman" w:cs="Times New Roman"/>
                <w:sz w:val="26"/>
                <w:szCs w:val="26"/>
              </w:rPr>
            </w:pPr>
          </w:p>
        </w:tc>
        <w:tc>
          <w:tcPr>
            <w:tcW w:w="1854" w:type="dxa"/>
            <w:vMerge w:val="restart"/>
            <w:shd w:val="clear" w:color="auto" w:fill="auto"/>
          </w:tcPr>
          <w:p w:rsidR="00112969" w:rsidRDefault="00661D81">
            <w:pPr>
              <w:suppressLineNumbers/>
              <w:spacing w:after="0" w:line="240" w:lineRule="auto"/>
              <w:rPr>
                <w:rFonts w:ascii="Times New Roman" w:hAnsi="Times New Roman" w:cs="Times New Roman"/>
                <w:b/>
                <w:sz w:val="26"/>
                <w:szCs w:val="26"/>
              </w:rPr>
            </w:pPr>
            <w:r>
              <w:rPr>
                <w:rFonts w:ascii="Times New Roman" w:hAnsi="Times New Roman" w:cs="Times New Roman"/>
                <w:b/>
                <w:sz w:val="26"/>
                <w:szCs w:val="26"/>
              </w:rPr>
              <w:t>Знакомоство</w:t>
            </w:r>
          </w:p>
        </w:tc>
        <w:tc>
          <w:tcPr>
            <w:tcW w:w="2264" w:type="dxa"/>
            <w:vMerge w:val="restart"/>
            <w:shd w:val="clear" w:color="auto" w:fill="auto"/>
            <w:vAlign w:val="center"/>
          </w:tcPr>
          <w:p w:rsidR="00112969" w:rsidRDefault="00661D81">
            <w:pPr>
              <w:suppressLineNumbers/>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Говорение</w:t>
            </w: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Этикетные диалоги в типичных ситуациях бытового, учебно-трудового и межкультурного общения, в том числе при помощи средств телекоммуникации:</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660"/>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Диалог-расспрос (запрос информации и ответ на него)</w:t>
            </w:r>
          </w:p>
        </w:tc>
        <w:tc>
          <w:tcPr>
            <w:tcW w:w="347" w:type="dxa"/>
            <w:shd w:val="clear" w:color="auto" w:fill="auto"/>
          </w:tcPr>
          <w:p w:rsidR="00112969" w:rsidRDefault="00661D81">
            <w:pPr>
              <w:suppressLineNumbers/>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w:t>
            </w:r>
          </w:p>
        </w:tc>
        <w:tc>
          <w:tcPr>
            <w:tcW w:w="345"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jc w:val="center"/>
              <w:rPr>
                <w:rFonts w:ascii="Times New Roman" w:hAnsi="Times New Roman" w:cs="Times New Roman"/>
                <w:sz w:val="26"/>
                <w:szCs w:val="26"/>
              </w:rPr>
            </w:pPr>
          </w:p>
        </w:tc>
      </w:tr>
      <w:tr w:rsidR="00112969">
        <w:trPr>
          <w:trHeight w:val="456"/>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Монологическая форма. Уметь пользоваться основными коммуникативными типами речи:</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321"/>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рассказ</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660"/>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b/>
                <w:sz w:val="26"/>
                <w:szCs w:val="26"/>
                <w:highlight w:val="lightGray"/>
              </w:rPr>
            </w:pPr>
            <w:r>
              <w:rPr>
                <w:rFonts w:ascii="Times New Roman" w:hAnsi="Times New Roman" w:cs="Times New Roman"/>
                <w:b/>
                <w:sz w:val="26"/>
                <w:szCs w:val="26"/>
              </w:rPr>
              <w:t>НРЭО  рассказ Я живу в Челябинске (или другой город, деревня, село).</w:t>
            </w:r>
          </w:p>
        </w:tc>
        <w:tc>
          <w:tcPr>
            <w:tcW w:w="692" w:type="dxa"/>
            <w:gridSpan w:val="2"/>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339"/>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val="restart"/>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p w:rsidR="00112969" w:rsidRDefault="00661D81">
            <w:pPr>
              <w:suppressLineNumbers/>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Аудирование</w:t>
            </w: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Воспринимать на слух и понимать:</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963"/>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речь учителя и одноклассников в процессе общения на уроке и вербально/невербально реагировать на услышанное</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небольшие доступные тексты в аудиозаписи, построенные на изученном языковом материале, в том числе полученные с помощью средств коммуникации</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shd w:val="clear" w:color="auto" w:fill="auto"/>
          </w:tcPr>
          <w:p w:rsidR="00112969" w:rsidRDefault="00661D81">
            <w:pPr>
              <w:suppressLineNumbers/>
              <w:spacing w:after="0" w:line="240" w:lineRule="auto"/>
              <w:rPr>
                <w:rFonts w:ascii="Times New Roman" w:hAnsi="Times New Roman" w:cs="Times New Roman"/>
                <w:b/>
                <w:sz w:val="26"/>
                <w:szCs w:val="26"/>
              </w:rPr>
            </w:pPr>
            <w:r>
              <w:rPr>
                <w:rFonts w:ascii="Times New Roman" w:hAnsi="Times New Roman" w:cs="Times New Roman"/>
                <w:b/>
                <w:sz w:val="26"/>
                <w:szCs w:val="26"/>
              </w:rPr>
              <w:t>Чтение</w:t>
            </w: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Читать:</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вслух небольшие тексты, построенные на изученном языковом материале</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shd w:val="clear" w:color="auto" w:fill="auto"/>
          </w:tcPr>
          <w:p w:rsidR="00112969" w:rsidRDefault="00661D81">
            <w:pPr>
              <w:suppressLineNumbers/>
              <w:spacing w:after="0" w:line="240" w:lineRule="auto"/>
              <w:rPr>
                <w:rFonts w:ascii="Times New Roman" w:hAnsi="Times New Roman" w:cs="Times New Roman"/>
                <w:b/>
                <w:sz w:val="26"/>
                <w:szCs w:val="26"/>
              </w:rPr>
            </w:pPr>
            <w:r>
              <w:rPr>
                <w:rFonts w:ascii="Times New Roman" w:hAnsi="Times New Roman" w:cs="Times New Roman"/>
                <w:b/>
                <w:sz w:val="26"/>
                <w:szCs w:val="26"/>
              </w:rPr>
              <w:t>Письмо</w:t>
            </w: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Владеть:</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умением выписывать из текста слова, словосочетания и предложения</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keepNext/>
              <w:keepLines/>
              <w:suppressLineNumbers/>
              <w:spacing w:before="480" w:after="0" w:line="240" w:lineRule="auto"/>
              <w:outlineLvl w:val="0"/>
              <w:rPr>
                <w:rFonts w:ascii="Times New Roman" w:eastAsiaTheme="majorEastAsia" w:hAnsi="Times New Roman" w:cs="Times New Roman"/>
                <w:b/>
                <w:bCs/>
                <w:color w:val="365F91" w:themeColor="accent1" w:themeShade="BF"/>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shd w:val="clear" w:color="auto" w:fill="auto"/>
          </w:tcPr>
          <w:p w:rsidR="00112969" w:rsidRDefault="00661D81">
            <w:pPr>
              <w:keepNext/>
              <w:keepLines/>
              <w:suppressLineNumbers/>
              <w:spacing w:before="480" w:after="0" w:line="240" w:lineRule="auto"/>
              <w:outlineLvl w:val="0"/>
              <w:rPr>
                <w:rFonts w:ascii="Times New Roman" w:eastAsiaTheme="majorEastAsia" w:hAnsi="Times New Roman" w:cs="Times New Roman"/>
                <w:b/>
                <w:bCs/>
                <w:sz w:val="26"/>
                <w:szCs w:val="26"/>
              </w:rPr>
            </w:pPr>
            <w:r>
              <w:rPr>
                <w:rFonts w:ascii="Times New Roman" w:eastAsiaTheme="majorEastAsia" w:hAnsi="Times New Roman" w:cs="Times New Roman"/>
                <w:b/>
                <w:bCs/>
                <w:sz w:val="26"/>
                <w:szCs w:val="26"/>
              </w:rPr>
              <w:t>Лексика</w:t>
            </w:r>
          </w:p>
        </w:tc>
        <w:tc>
          <w:tcPr>
            <w:tcW w:w="3826" w:type="dxa"/>
            <w:shd w:val="clear" w:color="auto" w:fill="auto"/>
          </w:tcPr>
          <w:p w:rsidR="00112969" w:rsidRDefault="00661D81">
            <w:pPr>
              <w:keepNext/>
              <w:keepLines/>
              <w:suppressLineNumbers/>
              <w:spacing w:before="480" w:after="0" w:line="240" w:lineRule="auto"/>
              <w:jc w:val="center"/>
              <w:outlineLvl w:val="0"/>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ЛЕ в пределах темы "Знакомство»</w:t>
            </w:r>
          </w:p>
        </w:tc>
        <w:tc>
          <w:tcPr>
            <w:tcW w:w="347" w:type="dxa"/>
            <w:shd w:val="clear" w:color="auto" w:fill="auto"/>
          </w:tcPr>
          <w:p w:rsidR="00112969" w:rsidRDefault="00112969">
            <w:pPr>
              <w:keepNext/>
              <w:keepLines/>
              <w:suppressLineNumbers/>
              <w:spacing w:before="480" w:after="0" w:line="240" w:lineRule="auto"/>
              <w:outlineLvl w:val="0"/>
              <w:rPr>
                <w:rFonts w:ascii="Times New Roman" w:eastAsiaTheme="majorEastAsia" w:hAnsi="Times New Roman" w:cs="Times New Roman"/>
                <w:b/>
                <w:bCs/>
                <w:color w:val="365F91" w:themeColor="accent1" w:themeShade="BF"/>
                <w:sz w:val="26"/>
                <w:szCs w:val="26"/>
              </w:rPr>
            </w:pPr>
          </w:p>
        </w:tc>
        <w:tc>
          <w:tcPr>
            <w:tcW w:w="345" w:type="dxa"/>
            <w:shd w:val="clear" w:color="auto" w:fill="auto"/>
          </w:tcPr>
          <w:p w:rsidR="00112969" w:rsidRDefault="00112969">
            <w:pPr>
              <w:keepNext/>
              <w:keepLines/>
              <w:suppressLineNumbers/>
              <w:spacing w:before="480" w:after="0" w:line="240" w:lineRule="auto"/>
              <w:outlineLvl w:val="0"/>
              <w:rPr>
                <w:rFonts w:ascii="Times New Roman" w:eastAsiaTheme="majorEastAsia" w:hAnsi="Times New Roman" w:cs="Times New Roman"/>
                <w:b/>
                <w:bCs/>
                <w:color w:val="365F91" w:themeColor="accent1" w:themeShade="BF"/>
                <w:sz w:val="26"/>
                <w:szCs w:val="26"/>
              </w:rPr>
            </w:pPr>
          </w:p>
        </w:tc>
        <w:tc>
          <w:tcPr>
            <w:tcW w:w="344" w:type="dxa"/>
            <w:shd w:val="clear" w:color="auto" w:fill="auto"/>
          </w:tcPr>
          <w:p w:rsidR="00112969" w:rsidRDefault="00112969">
            <w:pPr>
              <w:keepNext/>
              <w:keepLines/>
              <w:suppressLineNumbers/>
              <w:spacing w:before="480" w:after="0" w:line="240" w:lineRule="auto"/>
              <w:outlineLvl w:val="0"/>
              <w:rPr>
                <w:rFonts w:ascii="Times New Roman" w:eastAsiaTheme="majorEastAsia" w:hAnsi="Times New Roman" w:cs="Times New Roman"/>
                <w:b/>
                <w:bCs/>
                <w:color w:val="365F91" w:themeColor="accent1" w:themeShade="BF"/>
                <w:sz w:val="26"/>
                <w:szCs w:val="26"/>
              </w:rPr>
            </w:pPr>
          </w:p>
        </w:tc>
        <w:tc>
          <w:tcPr>
            <w:tcW w:w="346" w:type="dxa"/>
            <w:shd w:val="clear" w:color="auto" w:fill="auto"/>
          </w:tcPr>
          <w:p w:rsidR="00112969" w:rsidRDefault="00112969">
            <w:pPr>
              <w:keepNext/>
              <w:keepLines/>
              <w:suppressLineNumbers/>
              <w:spacing w:before="480" w:after="0" w:line="240" w:lineRule="auto"/>
              <w:outlineLvl w:val="0"/>
              <w:rPr>
                <w:rFonts w:ascii="Times New Roman" w:eastAsiaTheme="majorEastAsia" w:hAnsi="Times New Roman" w:cs="Times New Roman"/>
                <w:b/>
                <w:bCs/>
                <w:color w:val="365F91" w:themeColor="accent1" w:themeShade="BF"/>
                <w:sz w:val="26"/>
                <w:szCs w:val="26"/>
              </w:rPr>
            </w:pPr>
          </w:p>
        </w:tc>
        <w:tc>
          <w:tcPr>
            <w:tcW w:w="344" w:type="dxa"/>
            <w:shd w:val="clear" w:color="auto" w:fill="auto"/>
          </w:tcPr>
          <w:p w:rsidR="00112969" w:rsidRDefault="00112969">
            <w:pPr>
              <w:keepNext/>
              <w:keepLines/>
              <w:suppressLineNumbers/>
              <w:spacing w:before="480" w:after="0" w:line="240" w:lineRule="auto"/>
              <w:outlineLvl w:val="0"/>
              <w:rPr>
                <w:rFonts w:ascii="Times New Roman" w:eastAsiaTheme="majorEastAsia" w:hAnsi="Times New Roman" w:cs="Times New Roman"/>
                <w:b/>
                <w:bCs/>
                <w:color w:val="365F91" w:themeColor="accent1" w:themeShade="BF"/>
                <w:sz w:val="26"/>
                <w:szCs w:val="26"/>
              </w:rPr>
            </w:pPr>
          </w:p>
        </w:tc>
        <w:tc>
          <w:tcPr>
            <w:tcW w:w="345" w:type="dxa"/>
            <w:shd w:val="clear" w:color="auto" w:fill="auto"/>
          </w:tcPr>
          <w:p w:rsidR="00112969" w:rsidRDefault="00112969">
            <w:pPr>
              <w:keepNext/>
              <w:keepLines/>
              <w:suppressLineNumbers/>
              <w:spacing w:before="480" w:after="0" w:line="240" w:lineRule="auto"/>
              <w:outlineLvl w:val="0"/>
              <w:rPr>
                <w:rFonts w:ascii="Times New Roman" w:eastAsiaTheme="majorEastAsia" w:hAnsi="Times New Roman" w:cs="Times New Roman"/>
                <w:b/>
                <w:bCs/>
                <w:color w:val="365F91" w:themeColor="accent1" w:themeShade="BF"/>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val="restart"/>
            <w:shd w:val="clear" w:color="auto" w:fill="auto"/>
          </w:tcPr>
          <w:p w:rsidR="00112969" w:rsidRDefault="00661D81">
            <w:pPr>
              <w:suppressLineNumbers/>
              <w:spacing w:after="0" w:line="240" w:lineRule="auto"/>
              <w:rPr>
                <w:rFonts w:ascii="Times New Roman" w:hAnsi="Times New Roman" w:cs="Times New Roman"/>
                <w:b/>
                <w:sz w:val="26"/>
                <w:szCs w:val="26"/>
              </w:rPr>
            </w:pPr>
            <w:r>
              <w:rPr>
                <w:rFonts w:ascii="Times New Roman" w:hAnsi="Times New Roman" w:cs="Times New Roman"/>
                <w:b/>
                <w:sz w:val="26"/>
                <w:szCs w:val="26"/>
              </w:rPr>
              <w:t>Грамматика</w:t>
            </w: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Основные коммуникативные типы предложений: повествовательное, вопросительное, </w:t>
            </w:r>
            <w:r>
              <w:rPr>
                <w:rFonts w:ascii="Times New Roman" w:eastAsia="Times New Roman" w:hAnsi="Times New Roman" w:cs="Times New Roman"/>
                <w:spacing w:val="2"/>
                <w:sz w:val="26"/>
                <w:szCs w:val="26"/>
              </w:rPr>
              <w:t>побудительное</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pacing w:val="2"/>
                <w:sz w:val="26"/>
                <w:szCs w:val="26"/>
              </w:rPr>
              <w:t>Общий и специальный вопросы. Вопросительные слова: what, who, when, where, why, how.</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pacing w:val="2"/>
                <w:sz w:val="26"/>
                <w:szCs w:val="26"/>
              </w:rPr>
              <w:t xml:space="preserve">Порядок </w:t>
            </w:r>
            <w:r>
              <w:rPr>
                <w:rFonts w:ascii="Times New Roman" w:hAnsi="Times New Roman" w:cs="Times New Roman"/>
                <w:sz w:val="26"/>
                <w:szCs w:val="26"/>
              </w:rPr>
              <w:t xml:space="preserve">слов в предложении. Утвердительные и отрицательные предложения. </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pacing w:val="2"/>
                <w:sz w:val="26"/>
                <w:szCs w:val="26"/>
              </w:rPr>
            </w:pPr>
            <w:r>
              <w:rPr>
                <w:rFonts w:ascii="Times New Roman" w:hAnsi="Times New Roman" w:cs="Times New Roman"/>
                <w:sz w:val="26"/>
                <w:szCs w:val="26"/>
              </w:rPr>
              <w:t>Простое предложение с</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простым глагольным сказуемым (</w:t>
            </w:r>
            <w:r>
              <w:rPr>
                <w:rFonts w:ascii="Times New Roman" w:hAnsi="Times New Roman" w:cs="Times New Roman"/>
                <w:sz w:val="26"/>
                <w:szCs w:val="26"/>
                <w:lang w:val="en-US"/>
              </w:rPr>
              <w:t>HespeaksEnglish</w:t>
            </w:r>
            <w:r>
              <w:rPr>
                <w:rFonts w:ascii="Times New Roman" w:hAnsi="Times New Roman" w:cs="Times New Roman"/>
                <w:sz w:val="26"/>
                <w:szCs w:val="26"/>
              </w:rPr>
              <w:t>.),</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Pr>
                <w:rFonts w:ascii="Times New Roman" w:hAnsi="Times New Roman" w:cs="Times New Roman"/>
                <w:sz w:val="26"/>
                <w:szCs w:val="26"/>
              </w:rPr>
              <w:t>составнымименным</w:t>
            </w:r>
            <w:r>
              <w:rPr>
                <w:rFonts w:ascii="Times New Roman" w:hAnsi="Times New Roman" w:cs="Times New Roman"/>
                <w:sz w:val="26"/>
                <w:szCs w:val="26"/>
                <w:lang w:val="en-US"/>
              </w:rPr>
              <w:t xml:space="preserve"> (My family is big.)</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Pr>
                <w:rFonts w:ascii="Times New Roman" w:hAnsi="Times New Roman" w:cs="Times New Roman"/>
                <w:sz w:val="26"/>
                <w:szCs w:val="26"/>
              </w:rPr>
              <w:t>составнымглагольным</w:t>
            </w:r>
            <w:r>
              <w:rPr>
                <w:rFonts w:ascii="Times New Roman" w:hAnsi="Times New Roman" w:cs="Times New Roman"/>
                <w:sz w:val="26"/>
                <w:szCs w:val="26"/>
                <w:lang w:val="en-US"/>
              </w:rPr>
              <w:t xml:space="preserve"> (I like to dance. She can skate well.) </w:t>
            </w:r>
            <w:r>
              <w:rPr>
                <w:rFonts w:ascii="Times New Roman" w:hAnsi="Times New Roman" w:cs="Times New Roman"/>
                <w:sz w:val="26"/>
                <w:szCs w:val="26"/>
              </w:rPr>
              <w:t>сказуемым</w:t>
            </w:r>
            <w:r>
              <w:rPr>
                <w:rFonts w:ascii="Times New Roman" w:hAnsi="Times New Roman" w:cs="Times New Roman"/>
                <w:sz w:val="26"/>
                <w:szCs w:val="26"/>
                <w:lang w:val="en-US"/>
              </w:rPr>
              <w:t>.</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Простые распространенные предложения.</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xml:space="preserve">Предложения </w:t>
            </w:r>
            <w:r>
              <w:rPr>
                <w:rFonts w:ascii="Times New Roman" w:hAnsi="Times New Roman" w:cs="Times New Roman"/>
                <w:spacing w:val="2"/>
                <w:sz w:val="26"/>
                <w:szCs w:val="26"/>
              </w:rPr>
              <w:t>с однородными членами.</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Грамматические времена. Правильные и неправильные глаголы в</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iCs/>
                <w:sz w:val="26"/>
                <w:szCs w:val="26"/>
                <w:lang w:val="en-US"/>
              </w:rPr>
            </w:pP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lang w:val="en-US"/>
              </w:rPr>
              <w:t xml:space="preserve">Present </w:t>
            </w:r>
            <w:r>
              <w:rPr>
                <w:rFonts w:ascii="Times New Roman" w:eastAsia="Times New Roman" w:hAnsi="Times New Roman" w:cs="Times New Roman"/>
                <w:sz w:val="26"/>
                <w:szCs w:val="26"/>
                <w:lang w:val="en-US"/>
              </w:rPr>
              <w:t>Simple (Indefinite).</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Неопределенная форма глагола. Гла</w:t>
            </w:r>
            <w:r>
              <w:rPr>
                <w:rFonts w:ascii="Times New Roman" w:eastAsia="Times New Roman" w:hAnsi="Times New Roman" w:cs="Times New Roman"/>
                <w:spacing w:val="2"/>
                <w:sz w:val="26"/>
                <w:szCs w:val="26"/>
              </w:rPr>
              <w:t>гол</w:t>
            </w:r>
            <w:r>
              <w:rPr>
                <w:rFonts w:ascii="Times New Roman" w:eastAsia="Times New Roman" w:hAnsi="Times New Roman" w:cs="Times New Roman"/>
                <w:spacing w:val="2"/>
                <w:sz w:val="26"/>
                <w:szCs w:val="26"/>
              </w:rPr>
              <w:softHyphen/>
              <w:t>связка</w:t>
            </w:r>
            <w:r>
              <w:rPr>
                <w:rFonts w:ascii="Times New Roman" w:eastAsia="Times New Roman" w:hAnsi="Times New Roman" w:cs="Times New Roman"/>
                <w:spacing w:val="2"/>
                <w:sz w:val="26"/>
                <w:szCs w:val="26"/>
                <w:lang w:val="en-US"/>
              </w:rPr>
              <w:t>tobe</w:t>
            </w:r>
            <w:r>
              <w:rPr>
                <w:rFonts w:ascii="Times New Roman" w:eastAsia="Times New Roman" w:hAnsi="Times New Roman" w:cs="Times New Roman"/>
                <w:spacing w:val="2"/>
                <w:sz w:val="26"/>
                <w:szCs w:val="26"/>
              </w:rPr>
              <w:t>.</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Существительные:</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pacing w:val="2"/>
                <w:sz w:val="26"/>
                <w:szCs w:val="26"/>
              </w:rPr>
              <w:t xml:space="preserve">Существительные в единственном и множественном числе (образованные по </w:t>
            </w:r>
            <w:r>
              <w:rPr>
                <w:rFonts w:ascii="Times New Roman" w:eastAsia="Times New Roman" w:hAnsi="Times New Roman" w:cs="Times New Roman"/>
                <w:sz w:val="26"/>
                <w:szCs w:val="26"/>
              </w:rPr>
              <w:t>правилу и исключения)</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Существительные с неопределенным, определенным и нулевым артиклем.</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Притяжательный падеж имен существительных.</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Прилагательные:</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Прилагательные в положительной, сравнительной и превосходной степени, образованные по правилам и исключения.</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Местоимения:</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личные (в именительном и объектном падежах),</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притяжательные,</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указательные</w:t>
            </w:r>
            <w:r>
              <w:rPr>
                <w:rFonts w:ascii="Times New Roman" w:eastAsia="Times New Roman" w:hAnsi="Times New Roman" w:cs="Times New Roman"/>
                <w:sz w:val="26"/>
                <w:szCs w:val="26"/>
                <w:lang w:val="en-US"/>
              </w:rPr>
              <w:t xml:space="preserve"> (this/these, that/those),</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Наречия:</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lang w:val="en-US"/>
              </w:rPr>
            </w:pPr>
            <w:r>
              <w:rPr>
                <w:rFonts w:ascii="Times New Roman" w:eastAsia="Times New Roman" w:hAnsi="Times New Roman" w:cs="Times New Roman"/>
                <w:iCs/>
                <w:sz w:val="26"/>
                <w:szCs w:val="26"/>
              </w:rPr>
              <w:t>Наречиястепени</w:t>
            </w:r>
            <w:r>
              <w:rPr>
                <w:rFonts w:ascii="Times New Roman" w:eastAsia="Times New Roman" w:hAnsi="Times New Roman" w:cs="Times New Roman"/>
                <w:iCs/>
                <w:sz w:val="26"/>
                <w:szCs w:val="26"/>
                <w:lang w:val="en-US"/>
              </w:rPr>
              <w:t xml:space="preserve"> (much, little, very).</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Числительные:</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 xml:space="preserve">- </w:t>
            </w:r>
            <w:r>
              <w:rPr>
                <w:rFonts w:ascii="Times New Roman" w:eastAsia="Times New Roman" w:hAnsi="Times New Roman" w:cs="Times New Roman"/>
                <w:sz w:val="26"/>
                <w:szCs w:val="26"/>
              </w:rPr>
              <w:t>количественные числительные (до 100),</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Предлоги:</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b/>
                <w:bCs/>
                <w:iCs/>
                <w:sz w:val="26"/>
                <w:szCs w:val="26"/>
                <w:lang w:val="en-US"/>
              </w:rPr>
            </w:pPr>
            <w:r>
              <w:rPr>
                <w:rFonts w:ascii="Times New Roman" w:eastAsia="Times New Roman" w:hAnsi="Times New Roman" w:cs="Times New Roman"/>
                <w:spacing w:val="2"/>
                <w:sz w:val="26"/>
                <w:szCs w:val="26"/>
                <w:lang w:val="en-US"/>
              </w:rPr>
              <w:t xml:space="preserve">in, on, at, into, to, </w:t>
            </w:r>
            <w:r>
              <w:rPr>
                <w:rFonts w:ascii="Times New Roman" w:eastAsia="Times New Roman" w:hAnsi="Times New Roman" w:cs="Times New Roman"/>
                <w:sz w:val="26"/>
                <w:szCs w:val="26"/>
                <w:lang w:val="en-US"/>
              </w:rPr>
              <w:t>from, of, with.</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144"/>
        </w:trPr>
        <w:tc>
          <w:tcPr>
            <w:tcW w:w="450" w:type="dxa"/>
            <w:vMerge w:val="restart"/>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2.</w:t>
            </w:r>
          </w:p>
        </w:tc>
        <w:tc>
          <w:tcPr>
            <w:tcW w:w="1854" w:type="dxa"/>
            <w:vMerge w:val="restart"/>
            <w:shd w:val="clear" w:color="auto" w:fill="auto"/>
          </w:tcPr>
          <w:p w:rsidR="00112969" w:rsidRDefault="00661D81">
            <w:pPr>
              <w:suppressLineNumbers/>
              <w:spacing w:after="0" w:line="240" w:lineRule="auto"/>
              <w:rPr>
                <w:rFonts w:ascii="Times New Roman" w:hAnsi="Times New Roman" w:cs="Times New Roman"/>
                <w:b/>
                <w:sz w:val="26"/>
                <w:szCs w:val="26"/>
              </w:rPr>
            </w:pPr>
            <w:r>
              <w:rPr>
                <w:rFonts w:ascii="Times New Roman" w:hAnsi="Times New Roman" w:cs="Times New Roman"/>
                <w:b/>
                <w:sz w:val="26"/>
                <w:szCs w:val="26"/>
              </w:rPr>
              <w:t>Я и моя семья</w:t>
            </w:r>
          </w:p>
        </w:tc>
        <w:tc>
          <w:tcPr>
            <w:tcW w:w="2264" w:type="dxa"/>
            <w:vMerge w:val="restart"/>
            <w:shd w:val="clear" w:color="auto" w:fill="auto"/>
          </w:tcPr>
          <w:p w:rsidR="00112969" w:rsidRDefault="00661D81">
            <w:pPr>
              <w:suppressLineNumbers/>
              <w:spacing w:after="0" w:line="240" w:lineRule="auto"/>
              <w:rPr>
                <w:rFonts w:ascii="Times New Roman" w:hAnsi="Times New Roman" w:cs="Times New Roman"/>
                <w:b/>
                <w:sz w:val="26"/>
                <w:szCs w:val="26"/>
              </w:rPr>
            </w:pPr>
            <w:r>
              <w:rPr>
                <w:rFonts w:ascii="Times New Roman" w:hAnsi="Times New Roman" w:cs="Times New Roman"/>
                <w:b/>
                <w:sz w:val="26"/>
                <w:szCs w:val="26"/>
              </w:rPr>
              <w:t>Говорение</w:t>
            </w: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Этикетные диалоги в типичных ситуациях бытового, учебно-трудового и межкультурного общения, в том числе при помощи средств телекоммуникации:</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 Диалог-расспрос (запрос информации и ответ на него)</w:t>
            </w:r>
          </w:p>
        </w:tc>
        <w:tc>
          <w:tcPr>
            <w:tcW w:w="347"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eastAsia="Times New Roman" w:hAnsi="Times New Roman" w:cs="Times New Roman"/>
                <w:spacing w:val="2"/>
                <w:sz w:val="26"/>
                <w:szCs w:val="26"/>
                <w:lang w:val="en-US"/>
              </w:rPr>
            </w:pPr>
            <w:r>
              <w:rPr>
                <w:rFonts w:ascii="Times New Roman" w:eastAsia="Times New Roman" w:hAnsi="Times New Roman" w:cs="Times New Roman"/>
                <w:spacing w:val="2"/>
                <w:sz w:val="26"/>
                <w:szCs w:val="26"/>
                <w:lang w:val="en-US"/>
              </w:rPr>
              <w:t>- Диалогпобуждение к действию</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Монологическая форма. Уметь пользоваться основными коммуникативными типами речи:</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jc w:val="center"/>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описание</w:t>
            </w:r>
          </w:p>
        </w:tc>
        <w:tc>
          <w:tcPr>
            <w:tcW w:w="347" w:type="dxa"/>
            <w:shd w:val="clear" w:color="auto" w:fill="auto"/>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рассказ</w:t>
            </w:r>
          </w:p>
        </w:tc>
        <w:tc>
          <w:tcPr>
            <w:tcW w:w="347"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характеристика (персонажей)</w:t>
            </w:r>
          </w:p>
        </w:tc>
        <w:tc>
          <w:tcPr>
            <w:tcW w:w="347" w:type="dxa"/>
            <w:shd w:val="clear" w:color="auto" w:fill="auto"/>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b/>
                <w:sz w:val="26"/>
                <w:szCs w:val="26"/>
              </w:rPr>
            </w:pPr>
            <w:r>
              <w:rPr>
                <w:rFonts w:ascii="Times New Roman" w:hAnsi="Times New Roman" w:cs="Times New Roman"/>
                <w:b/>
                <w:sz w:val="26"/>
                <w:szCs w:val="26"/>
              </w:rPr>
              <w:t>рассказ «Моя бабушка живет в …. » (или другой территории Челябинской области); «Челябинск находится на Южном Урале».</w:t>
            </w:r>
          </w:p>
        </w:tc>
        <w:tc>
          <w:tcPr>
            <w:tcW w:w="692" w:type="dxa"/>
            <w:gridSpan w:val="2"/>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b/>
                <w:sz w:val="26"/>
                <w:szCs w:val="26"/>
              </w:rPr>
            </w:pPr>
            <w:r>
              <w:rPr>
                <w:rFonts w:ascii="Times New Roman" w:hAnsi="Times New Roman" w:cs="Times New Roman"/>
                <w:b/>
                <w:sz w:val="26"/>
                <w:szCs w:val="26"/>
              </w:rPr>
              <w:t>рассказ «Челябинские магазины очень большие и красивые. Я часто хожу с родителями в «Горки», «Кубу», «Фокус», «Родник».</w:t>
            </w:r>
          </w:p>
        </w:tc>
        <w:tc>
          <w:tcPr>
            <w:tcW w:w="347" w:type="dxa"/>
            <w:shd w:val="clear" w:color="auto" w:fill="auto"/>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690" w:type="dxa"/>
            <w:gridSpan w:val="2"/>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b/>
                <w:sz w:val="26"/>
                <w:szCs w:val="26"/>
              </w:rPr>
            </w:pPr>
            <w:r>
              <w:rPr>
                <w:rFonts w:ascii="Times New Roman" w:hAnsi="Times New Roman" w:cs="Times New Roman"/>
                <w:b/>
                <w:sz w:val="26"/>
                <w:szCs w:val="26"/>
              </w:rPr>
              <w:t>рассказ «В Новый год в Челябинске много снежных городков. Вы можете увидеть новогодние ёлки.</w:t>
            </w:r>
          </w:p>
        </w:tc>
        <w:tc>
          <w:tcPr>
            <w:tcW w:w="347" w:type="dxa"/>
            <w:shd w:val="clear" w:color="auto" w:fill="auto"/>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689" w:type="dxa"/>
            <w:gridSpan w:val="2"/>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val="restart"/>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p w:rsidR="00112969" w:rsidRDefault="00661D81">
            <w:pPr>
              <w:suppressLineNumbers/>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Аудирование</w:t>
            </w:r>
          </w:p>
        </w:tc>
        <w:tc>
          <w:tcPr>
            <w:tcW w:w="3826" w:type="dxa"/>
            <w:shd w:val="clear" w:color="auto" w:fill="auto"/>
            <w:vAlign w:val="center"/>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Воспринимать на слух и понимать:</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речь учителя и одноклассников в процессе общения на уроке и вербально/невербально реагировать на услышанное</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небольшие доступные тексты в аудиозаписи, построенные на изученном языковом материале, в том числе полученные с помощью средств коммуникации</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val="restart"/>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val="restart"/>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val="restart"/>
            <w:shd w:val="clear" w:color="auto" w:fill="auto"/>
          </w:tcPr>
          <w:p w:rsidR="00112969" w:rsidRDefault="00661D81">
            <w:pPr>
              <w:suppressLineNumbers/>
              <w:spacing w:after="0" w:line="240" w:lineRule="auto"/>
              <w:rPr>
                <w:rFonts w:ascii="Times New Roman" w:hAnsi="Times New Roman" w:cs="Times New Roman"/>
                <w:b/>
                <w:sz w:val="26"/>
                <w:szCs w:val="26"/>
              </w:rPr>
            </w:pPr>
            <w:r>
              <w:rPr>
                <w:rFonts w:ascii="Times New Roman" w:hAnsi="Times New Roman" w:cs="Times New Roman"/>
                <w:b/>
                <w:sz w:val="26"/>
                <w:szCs w:val="26"/>
              </w:rPr>
              <w:t>Чтение</w:t>
            </w: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Читать:</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вслух небольшие тексты, построенные на изученном языковом материале</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shd w:val="clear" w:color="auto" w:fill="auto"/>
          </w:tcPr>
          <w:p w:rsidR="00112969" w:rsidRDefault="00661D81">
            <w:pPr>
              <w:suppressLineNumbers/>
              <w:spacing w:after="0" w:line="240" w:lineRule="auto"/>
              <w:rPr>
                <w:rFonts w:ascii="Times New Roman" w:hAnsi="Times New Roman" w:cs="Times New Roman"/>
                <w:b/>
                <w:sz w:val="26"/>
                <w:szCs w:val="26"/>
              </w:rPr>
            </w:pPr>
            <w:r>
              <w:rPr>
                <w:rFonts w:ascii="Times New Roman" w:hAnsi="Times New Roman" w:cs="Times New Roman"/>
                <w:b/>
                <w:sz w:val="26"/>
                <w:szCs w:val="26"/>
              </w:rPr>
              <w:t>Письмо</w:t>
            </w: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Владеть:</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val="restart"/>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умением выписывать из текста слова, словосочетания и предложения</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основами письменной речи: писать по образцу поздравление с праздником, короткое личное письмо</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56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val="restart"/>
            <w:shd w:val="clear" w:color="auto" w:fill="auto"/>
          </w:tcPr>
          <w:p w:rsidR="00112969" w:rsidRDefault="00661D81">
            <w:pPr>
              <w:keepNext/>
              <w:keepLines/>
              <w:suppressLineNumbers/>
              <w:spacing w:before="480" w:after="0" w:line="240" w:lineRule="auto"/>
              <w:outlineLvl w:val="0"/>
              <w:rPr>
                <w:rFonts w:ascii="Times New Roman" w:eastAsiaTheme="majorEastAsia" w:hAnsi="Times New Roman" w:cs="Times New Roman"/>
                <w:b/>
                <w:bCs/>
                <w:sz w:val="26"/>
                <w:szCs w:val="26"/>
              </w:rPr>
            </w:pPr>
            <w:r>
              <w:rPr>
                <w:rFonts w:ascii="Times New Roman" w:eastAsiaTheme="majorEastAsia" w:hAnsi="Times New Roman" w:cs="Times New Roman"/>
                <w:b/>
                <w:bCs/>
                <w:sz w:val="26"/>
                <w:szCs w:val="26"/>
              </w:rPr>
              <w:t>Лексика</w:t>
            </w:r>
          </w:p>
        </w:tc>
        <w:tc>
          <w:tcPr>
            <w:tcW w:w="3826" w:type="dxa"/>
            <w:shd w:val="clear" w:color="auto" w:fill="auto"/>
          </w:tcPr>
          <w:p w:rsidR="00112969" w:rsidRDefault="00661D81">
            <w:pPr>
              <w:keepNext/>
              <w:keepLines/>
              <w:suppressLineNumbers/>
              <w:spacing w:before="480" w:after="0" w:line="240" w:lineRule="auto"/>
              <w:jc w:val="center"/>
              <w:outlineLvl w:val="0"/>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ЛЕ в пределах темы "</w:t>
            </w:r>
            <w:r>
              <w:rPr>
                <w:rFonts w:ascii="Times New Roman" w:hAnsi="Times New Roman" w:cs="Times New Roman"/>
                <w:sz w:val="26"/>
                <w:szCs w:val="26"/>
              </w:rPr>
              <w:t>Я и моя семья</w:t>
            </w:r>
            <w:r>
              <w:rPr>
                <w:rFonts w:ascii="Times New Roman" w:eastAsiaTheme="majorEastAsia" w:hAnsi="Times New Roman" w:cs="Times New Roman"/>
                <w:bCs/>
                <w:sz w:val="26"/>
                <w:szCs w:val="26"/>
              </w:rPr>
              <w:t>»</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интернациональные слова (</w:t>
            </w:r>
            <w:r>
              <w:rPr>
                <w:rFonts w:ascii="Times New Roman" w:hAnsi="Times New Roman" w:cs="Times New Roman"/>
                <w:sz w:val="26"/>
                <w:szCs w:val="26"/>
                <w:lang w:val="en-US"/>
              </w:rPr>
              <w:t>doctor</w:t>
            </w:r>
            <w:r>
              <w:rPr>
                <w:rFonts w:ascii="Times New Roman" w:hAnsi="Times New Roman" w:cs="Times New Roman"/>
                <w:sz w:val="26"/>
                <w:szCs w:val="26"/>
              </w:rPr>
              <w:t xml:space="preserve">, </w:t>
            </w:r>
            <w:r>
              <w:rPr>
                <w:rFonts w:ascii="Times New Roman" w:hAnsi="Times New Roman" w:cs="Times New Roman"/>
                <w:sz w:val="26"/>
                <w:szCs w:val="26"/>
                <w:lang w:val="en-US"/>
              </w:rPr>
              <w:t>film</w:t>
            </w:r>
            <w:r>
              <w:rPr>
                <w:rFonts w:ascii="Times New Roman" w:hAnsi="Times New Roman" w:cs="Times New Roman"/>
                <w:sz w:val="26"/>
                <w:szCs w:val="26"/>
              </w:rPr>
              <w:t xml:space="preserve"> и др.)</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Начальное представление о способах словообразования</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w:t>
            </w:r>
            <w:r>
              <w:rPr>
                <w:rFonts w:ascii="Times New Roman" w:hAnsi="Times New Roman" w:cs="Times New Roman"/>
                <w:sz w:val="26"/>
                <w:szCs w:val="26"/>
              </w:rPr>
              <w:t>суффиксация</w:t>
            </w:r>
            <w:r>
              <w:rPr>
                <w:rFonts w:ascii="Times New Roman" w:hAnsi="Times New Roman" w:cs="Times New Roman"/>
                <w:sz w:val="26"/>
                <w:szCs w:val="26"/>
                <w:lang w:val="en-US"/>
              </w:rPr>
              <w:t xml:space="preserve"> (</w:t>
            </w:r>
            <w:r>
              <w:rPr>
                <w:rFonts w:ascii="Times New Roman" w:hAnsi="Times New Roman" w:cs="Times New Roman"/>
                <w:sz w:val="26"/>
                <w:szCs w:val="26"/>
              </w:rPr>
              <w:t>суффиксы</w:t>
            </w:r>
            <w:r>
              <w:rPr>
                <w:rFonts w:ascii="Times New Roman" w:hAnsi="Times New Roman" w:cs="Times New Roman"/>
                <w:sz w:val="26"/>
                <w:szCs w:val="26"/>
                <w:lang w:val="en-US"/>
              </w:rPr>
              <w:t xml:space="preserve"> –er, -or, -tion, -ist, -ful, -ly, -teen, -ty,-th)</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w:t>
            </w:r>
            <w:r>
              <w:rPr>
                <w:rFonts w:ascii="Times New Roman" w:hAnsi="Times New Roman" w:cs="Times New Roman"/>
                <w:sz w:val="26"/>
                <w:szCs w:val="26"/>
              </w:rPr>
              <w:t xml:space="preserve"> словосложение </w:t>
            </w:r>
            <w:r>
              <w:rPr>
                <w:rFonts w:ascii="Times New Roman" w:hAnsi="Times New Roman" w:cs="Times New Roman"/>
                <w:sz w:val="26"/>
                <w:szCs w:val="26"/>
                <w:lang w:val="en-US"/>
              </w:rPr>
              <w:t>(postcard)</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lang w:val="en-US"/>
              </w:rPr>
            </w:pPr>
            <w:r>
              <w:rPr>
                <w:rFonts w:ascii="Times New Roman" w:hAnsi="Times New Roman" w:cs="Times New Roman"/>
                <w:sz w:val="26"/>
                <w:szCs w:val="26"/>
              </w:rPr>
              <w:t xml:space="preserve">- конверсия </w:t>
            </w:r>
            <w:r>
              <w:rPr>
                <w:rFonts w:ascii="Times New Roman" w:hAnsi="Times New Roman" w:cs="Times New Roman"/>
                <w:sz w:val="26"/>
                <w:szCs w:val="26"/>
                <w:lang w:val="en-US"/>
              </w:rPr>
              <w:t>(play – to play)</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val="restart"/>
            <w:shd w:val="clear" w:color="auto" w:fill="auto"/>
          </w:tcPr>
          <w:p w:rsidR="00112969" w:rsidRDefault="00661D81">
            <w:pPr>
              <w:suppressLineNumbers/>
              <w:spacing w:after="0" w:line="240" w:lineRule="auto"/>
              <w:rPr>
                <w:rFonts w:ascii="Times New Roman" w:hAnsi="Times New Roman" w:cs="Times New Roman"/>
                <w:b/>
                <w:sz w:val="26"/>
                <w:szCs w:val="26"/>
              </w:rPr>
            </w:pPr>
            <w:r>
              <w:rPr>
                <w:rFonts w:ascii="Times New Roman" w:hAnsi="Times New Roman" w:cs="Times New Roman"/>
                <w:b/>
                <w:sz w:val="26"/>
                <w:szCs w:val="26"/>
              </w:rPr>
              <w:t>Грамматика</w:t>
            </w: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Основные коммуникативные типы предложений: повествовательное, вопросительное, </w:t>
            </w:r>
            <w:r>
              <w:rPr>
                <w:rFonts w:ascii="Times New Roman" w:eastAsia="Times New Roman" w:hAnsi="Times New Roman" w:cs="Times New Roman"/>
                <w:spacing w:val="2"/>
                <w:sz w:val="26"/>
                <w:szCs w:val="26"/>
              </w:rPr>
              <w:t>побудительное</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pacing w:val="2"/>
                <w:sz w:val="26"/>
                <w:szCs w:val="26"/>
              </w:rPr>
              <w:t>Общий и специальный вопросы. Вопросительные слова: what, who, when, where, why, how.</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pacing w:val="2"/>
                <w:sz w:val="26"/>
                <w:szCs w:val="26"/>
              </w:rPr>
              <w:t xml:space="preserve">Порядок </w:t>
            </w:r>
            <w:r>
              <w:rPr>
                <w:rFonts w:ascii="Times New Roman" w:hAnsi="Times New Roman" w:cs="Times New Roman"/>
                <w:sz w:val="26"/>
                <w:szCs w:val="26"/>
              </w:rPr>
              <w:t xml:space="preserve">слов в предложении. Утвердительные и отрицательные предложения. </w:t>
            </w:r>
          </w:p>
        </w:tc>
        <w:tc>
          <w:tcPr>
            <w:tcW w:w="347"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val="restart"/>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val="restart"/>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pacing w:val="2"/>
                <w:sz w:val="26"/>
                <w:szCs w:val="26"/>
              </w:rPr>
            </w:pPr>
            <w:r>
              <w:rPr>
                <w:rFonts w:ascii="Times New Roman" w:hAnsi="Times New Roman" w:cs="Times New Roman"/>
                <w:sz w:val="26"/>
                <w:szCs w:val="26"/>
              </w:rPr>
              <w:t>Простое предложение с</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r>
      <w:tr w:rsidR="00112969">
        <w:trPr>
          <w:trHeight w:val="780"/>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простым глагольным сказуемым (</w:t>
            </w:r>
            <w:r>
              <w:rPr>
                <w:rFonts w:ascii="Times New Roman" w:hAnsi="Times New Roman" w:cs="Times New Roman"/>
                <w:sz w:val="26"/>
                <w:szCs w:val="26"/>
                <w:lang w:val="en-US"/>
              </w:rPr>
              <w:t>HespeaksEnglish</w:t>
            </w:r>
            <w:r>
              <w:rPr>
                <w:rFonts w:ascii="Times New Roman" w:hAnsi="Times New Roman" w:cs="Times New Roman"/>
                <w:sz w:val="26"/>
                <w:szCs w:val="26"/>
              </w:rPr>
              <w:t>.),</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Pr>
                <w:rFonts w:ascii="Times New Roman" w:hAnsi="Times New Roman" w:cs="Times New Roman"/>
                <w:sz w:val="26"/>
                <w:szCs w:val="26"/>
              </w:rPr>
              <w:t>составнымименным</w:t>
            </w:r>
            <w:r>
              <w:rPr>
                <w:rFonts w:ascii="Times New Roman" w:hAnsi="Times New Roman" w:cs="Times New Roman"/>
                <w:sz w:val="26"/>
                <w:szCs w:val="26"/>
                <w:lang w:val="en-US"/>
              </w:rPr>
              <w:t xml:space="preserve"> (My family is big.)</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Pr>
                <w:rFonts w:ascii="Times New Roman" w:hAnsi="Times New Roman" w:cs="Times New Roman"/>
                <w:sz w:val="26"/>
                <w:szCs w:val="26"/>
              </w:rPr>
              <w:t>составнымглагольным</w:t>
            </w:r>
            <w:r>
              <w:rPr>
                <w:rFonts w:ascii="Times New Roman" w:hAnsi="Times New Roman" w:cs="Times New Roman"/>
                <w:sz w:val="26"/>
                <w:szCs w:val="26"/>
                <w:lang w:val="en-US"/>
              </w:rPr>
              <w:t xml:space="preserve"> (I like to dance. She can skate well.) </w:t>
            </w:r>
            <w:r>
              <w:rPr>
                <w:rFonts w:ascii="Times New Roman" w:hAnsi="Times New Roman" w:cs="Times New Roman"/>
                <w:sz w:val="26"/>
                <w:szCs w:val="26"/>
              </w:rPr>
              <w:t>сказуемым</w:t>
            </w:r>
            <w:r>
              <w:rPr>
                <w:rFonts w:ascii="Times New Roman" w:hAnsi="Times New Roman" w:cs="Times New Roman"/>
                <w:sz w:val="26"/>
                <w:szCs w:val="26"/>
                <w:lang w:val="en-US"/>
              </w:rPr>
              <w:t>.</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lang w:val="en-US"/>
              </w:rPr>
            </w:pPr>
            <w:r>
              <w:rPr>
                <w:rFonts w:ascii="Times New Roman" w:hAnsi="Times New Roman" w:cs="Times New Roman"/>
                <w:sz w:val="26"/>
                <w:szCs w:val="26"/>
              </w:rPr>
              <w:t>Побудительные предложения в</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утвердительной (Helpme, please.)</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и отрицательной (Don’tbelate!) формах.</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iCs/>
                <w:sz w:val="26"/>
                <w:szCs w:val="26"/>
              </w:rPr>
              <w:t>Безличные предложения в настоящем времени (Itiscold.It’sfiveo</w:t>
            </w:r>
            <w:r>
              <w:rPr>
                <w:rFonts w:ascii="Times New Roman" w:hAnsi="Times New Roman" w:cs="Times New Roman"/>
                <w:sz w:val="26"/>
                <w:szCs w:val="26"/>
              </w:rPr>
              <w:t>’</w:t>
            </w:r>
            <w:r>
              <w:rPr>
                <w:rFonts w:ascii="Times New Roman" w:hAnsi="Times New Roman" w:cs="Times New Roman"/>
                <w:iCs/>
                <w:sz w:val="26"/>
                <w:szCs w:val="26"/>
              </w:rPr>
              <w:t>clock.).</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Предложения с оборотом thereis/thereare.</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Простые распространенные предложения.</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xml:space="preserve">Предложения </w:t>
            </w:r>
            <w:r>
              <w:rPr>
                <w:rFonts w:ascii="Times New Roman" w:hAnsi="Times New Roman" w:cs="Times New Roman"/>
                <w:spacing w:val="2"/>
                <w:sz w:val="26"/>
                <w:szCs w:val="26"/>
              </w:rPr>
              <w:t>с однородными членами.</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iCs/>
                <w:spacing w:val="2"/>
                <w:sz w:val="26"/>
                <w:szCs w:val="26"/>
              </w:rPr>
              <w:t xml:space="preserve">Сложносочиненные предложения </w:t>
            </w:r>
            <w:r>
              <w:rPr>
                <w:rFonts w:ascii="Times New Roman" w:hAnsi="Times New Roman" w:cs="Times New Roman"/>
                <w:iCs/>
                <w:sz w:val="26"/>
                <w:szCs w:val="26"/>
              </w:rPr>
              <w:t>с союзами and и but.</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iCs/>
                <w:sz w:val="26"/>
                <w:szCs w:val="26"/>
              </w:rPr>
              <w:t>Сложноподчиненные предложения с because.</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Грамматические времена. Правильные и неправильные глаголы в</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iCs/>
                <w:sz w:val="26"/>
                <w:szCs w:val="26"/>
                <w:lang w:val="en-US"/>
              </w:rPr>
            </w:pP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lang w:val="en-US"/>
              </w:rPr>
              <w:t xml:space="preserve">Present </w:t>
            </w:r>
            <w:r>
              <w:rPr>
                <w:rFonts w:ascii="Times New Roman" w:eastAsia="Times New Roman" w:hAnsi="Times New Roman" w:cs="Times New Roman"/>
                <w:sz w:val="26"/>
                <w:szCs w:val="26"/>
                <w:lang w:val="en-US"/>
              </w:rPr>
              <w:t>Simple (Indefinite).</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r>
      <w:tr w:rsidR="00112969">
        <w:trPr>
          <w:trHeight w:val="432"/>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Неопределенная форма глагола. Гла</w:t>
            </w:r>
            <w:r>
              <w:rPr>
                <w:rFonts w:ascii="Times New Roman" w:eastAsia="Times New Roman" w:hAnsi="Times New Roman" w:cs="Times New Roman"/>
                <w:spacing w:val="2"/>
                <w:sz w:val="26"/>
                <w:szCs w:val="26"/>
              </w:rPr>
              <w:t>гол</w:t>
            </w:r>
            <w:r>
              <w:rPr>
                <w:rFonts w:ascii="Times New Roman" w:eastAsia="Times New Roman" w:hAnsi="Times New Roman" w:cs="Times New Roman"/>
                <w:spacing w:val="2"/>
                <w:sz w:val="26"/>
                <w:szCs w:val="26"/>
              </w:rPr>
              <w:softHyphen/>
              <w:t>связка</w:t>
            </w:r>
            <w:r>
              <w:rPr>
                <w:rFonts w:ascii="Times New Roman" w:eastAsia="Times New Roman" w:hAnsi="Times New Roman" w:cs="Times New Roman"/>
                <w:spacing w:val="2"/>
                <w:sz w:val="26"/>
                <w:szCs w:val="26"/>
                <w:lang w:val="en-US"/>
              </w:rPr>
              <w:t>tobe</w:t>
            </w:r>
            <w:r>
              <w:rPr>
                <w:rFonts w:ascii="Times New Roman" w:eastAsia="Times New Roman" w:hAnsi="Times New Roman" w:cs="Times New Roman"/>
                <w:spacing w:val="2"/>
                <w:sz w:val="26"/>
                <w:szCs w:val="26"/>
              </w:rPr>
              <w:t>.</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lang w:val="en-US"/>
              </w:rPr>
            </w:pPr>
            <w:r>
              <w:rPr>
                <w:rFonts w:ascii="Times New Roman" w:eastAsia="Times New Roman" w:hAnsi="Times New Roman" w:cs="Times New Roman"/>
                <w:spacing w:val="2"/>
                <w:sz w:val="26"/>
                <w:szCs w:val="26"/>
              </w:rPr>
              <w:t>Модальныеглаголы</w:t>
            </w:r>
            <w:r>
              <w:rPr>
                <w:rFonts w:ascii="Times New Roman" w:eastAsia="Times New Roman" w:hAnsi="Times New Roman" w:cs="Times New Roman"/>
                <w:spacing w:val="2"/>
                <w:sz w:val="26"/>
                <w:szCs w:val="26"/>
                <w:lang w:val="en-US"/>
              </w:rPr>
              <w:t xml:space="preserve"> can, may, must, </w:t>
            </w:r>
            <w:r>
              <w:rPr>
                <w:rFonts w:ascii="Times New Roman" w:eastAsia="Times New Roman" w:hAnsi="Times New Roman" w:cs="Times New Roman"/>
                <w:iCs/>
                <w:spacing w:val="2"/>
                <w:sz w:val="26"/>
                <w:szCs w:val="26"/>
                <w:lang w:val="en-US"/>
              </w:rPr>
              <w:t>have to</w:t>
            </w:r>
            <w:r>
              <w:rPr>
                <w:rFonts w:ascii="Times New Roman" w:eastAsia="Times New Roman" w:hAnsi="Times New Roman" w:cs="Times New Roman"/>
                <w:spacing w:val="2"/>
                <w:sz w:val="26"/>
                <w:szCs w:val="26"/>
                <w:lang w:val="en-US"/>
              </w:rPr>
              <w:t>.</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pacing w:val="2"/>
                <w:sz w:val="26"/>
                <w:szCs w:val="26"/>
              </w:rPr>
              <w:t>Глагольные конструкции I’dliketo…</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Существительные:</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pacing w:val="2"/>
                <w:sz w:val="26"/>
                <w:szCs w:val="26"/>
              </w:rPr>
              <w:t xml:space="preserve">Существительные в единственном и множественном числе (образованные по </w:t>
            </w:r>
            <w:r>
              <w:rPr>
                <w:rFonts w:ascii="Times New Roman" w:eastAsia="Times New Roman" w:hAnsi="Times New Roman" w:cs="Times New Roman"/>
                <w:sz w:val="26"/>
                <w:szCs w:val="26"/>
              </w:rPr>
              <w:t>правилу и исключения)</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Существительные с неопределенным, определенным и нулевым артиклем.</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Притяжательный падеж имен существительных.</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Прилагательные:</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eastAsia="Calibri"/>
              </w:rPr>
            </w:pPr>
            <w:r>
              <w:rPr>
                <w:rFonts w:ascii="Times New Roman" w:eastAsia="Times New Roman" w:hAnsi="Times New Roman" w:cs="Times New Roman"/>
                <w:sz w:val="26"/>
                <w:szCs w:val="26"/>
              </w:rPr>
              <w:t>Прилагательные в положительной, сравнительной и превосходной степени, образованные по правилам и исключения.</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vAlign w:val="center"/>
          </w:tcPr>
          <w:p w:rsidR="00112969" w:rsidRDefault="00112969">
            <w:pPr>
              <w:suppressLineNumbers/>
              <w:spacing w:after="0" w:line="240" w:lineRule="auto"/>
              <w:ind w:right="-221"/>
              <w:jc w:val="center"/>
              <w:rPr>
                <w:rFonts w:ascii="Times New Roman" w:hAnsi="Times New Roman" w:cs="Times New Roman"/>
                <w:sz w:val="26"/>
                <w:szCs w:val="26"/>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Местоимения:</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личные (в именительном и объектном падежах),</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притяжательные,</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вопросительные,</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указательные</w:t>
            </w:r>
            <w:r>
              <w:rPr>
                <w:rFonts w:ascii="Times New Roman" w:eastAsia="Times New Roman" w:hAnsi="Times New Roman" w:cs="Times New Roman"/>
                <w:sz w:val="26"/>
                <w:szCs w:val="26"/>
                <w:lang w:val="en-US"/>
              </w:rPr>
              <w:t xml:space="preserve"> (this/these, that/those),</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iCs/>
                <w:sz w:val="26"/>
                <w:szCs w:val="26"/>
              </w:rPr>
              <w:t>неопределенные (some, any — некоторые случаи употребления).</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Наречия:</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lang w:val="en-US"/>
              </w:rPr>
            </w:pPr>
            <w:r>
              <w:rPr>
                <w:rFonts w:ascii="Times New Roman" w:eastAsia="Times New Roman" w:hAnsi="Times New Roman" w:cs="Times New Roman"/>
                <w:iCs/>
                <w:spacing w:val="2"/>
                <w:sz w:val="26"/>
                <w:szCs w:val="26"/>
              </w:rPr>
              <w:t>Наречиявремени</w:t>
            </w:r>
            <w:r>
              <w:rPr>
                <w:rFonts w:ascii="Times New Roman" w:eastAsia="Times New Roman" w:hAnsi="Times New Roman" w:cs="Times New Roman"/>
                <w:iCs/>
                <w:spacing w:val="2"/>
                <w:sz w:val="26"/>
                <w:szCs w:val="26"/>
                <w:lang w:val="en-US"/>
              </w:rPr>
              <w:t xml:space="preserve"> (yesterday, tomorrow, never, usually, </w:t>
            </w:r>
            <w:r>
              <w:rPr>
                <w:rFonts w:ascii="Times New Roman" w:eastAsia="Times New Roman" w:hAnsi="Times New Roman" w:cs="Times New Roman"/>
                <w:iCs/>
                <w:sz w:val="26"/>
                <w:szCs w:val="26"/>
                <w:lang w:val="en-US"/>
              </w:rPr>
              <w:t>often, sometimes).</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lang w:val="en-US"/>
              </w:rPr>
            </w:pPr>
            <w:r>
              <w:rPr>
                <w:rFonts w:ascii="Times New Roman" w:eastAsia="Times New Roman" w:hAnsi="Times New Roman" w:cs="Times New Roman"/>
                <w:iCs/>
                <w:sz w:val="26"/>
                <w:szCs w:val="26"/>
              </w:rPr>
              <w:t>Наречиястепени</w:t>
            </w:r>
            <w:r>
              <w:rPr>
                <w:rFonts w:ascii="Times New Roman" w:eastAsia="Times New Roman" w:hAnsi="Times New Roman" w:cs="Times New Roman"/>
                <w:iCs/>
                <w:sz w:val="26"/>
                <w:szCs w:val="26"/>
                <w:lang w:val="en-US"/>
              </w:rPr>
              <w:t xml:space="preserve"> (much, little, very).</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Числительные:</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 xml:space="preserve">- </w:t>
            </w:r>
            <w:r>
              <w:rPr>
                <w:rFonts w:ascii="Times New Roman" w:eastAsia="Times New Roman" w:hAnsi="Times New Roman" w:cs="Times New Roman"/>
                <w:sz w:val="26"/>
                <w:szCs w:val="26"/>
              </w:rPr>
              <w:t>количественные числительные (до 100),</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iCs/>
                <w:sz w:val="26"/>
                <w:szCs w:val="26"/>
              </w:rPr>
              <w:t xml:space="preserve">- </w:t>
            </w:r>
            <w:r>
              <w:rPr>
                <w:rFonts w:ascii="Times New Roman" w:eastAsia="Times New Roman" w:hAnsi="Times New Roman" w:cs="Times New Roman"/>
                <w:sz w:val="26"/>
                <w:szCs w:val="26"/>
              </w:rPr>
              <w:t>порядковые числительные (до 30).</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Предлоги:</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b/>
                <w:bCs/>
                <w:iCs/>
                <w:sz w:val="26"/>
                <w:szCs w:val="26"/>
                <w:lang w:val="en-US"/>
              </w:rPr>
            </w:pPr>
            <w:r>
              <w:rPr>
                <w:rFonts w:ascii="Times New Roman" w:eastAsia="Times New Roman" w:hAnsi="Times New Roman" w:cs="Times New Roman"/>
                <w:spacing w:val="2"/>
                <w:sz w:val="26"/>
                <w:szCs w:val="26"/>
                <w:lang w:val="en-US"/>
              </w:rPr>
              <w:t xml:space="preserve">in, on, at, into, to, </w:t>
            </w:r>
            <w:r>
              <w:rPr>
                <w:rFonts w:ascii="Times New Roman" w:eastAsia="Times New Roman" w:hAnsi="Times New Roman" w:cs="Times New Roman"/>
                <w:sz w:val="26"/>
                <w:szCs w:val="26"/>
                <w:lang w:val="en-US"/>
              </w:rPr>
              <w:t>from, of, with.</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r>
      <w:tr w:rsidR="00112969">
        <w:trPr>
          <w:trHeight w:val="144"/>
        </w:trPr>
        <w:tc>
          <w:tcPr>
            <w:tcW w:w="450" w:type="dxa"/>
            <w:vMerge w:val="restart"/>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3</w:t>
            </w:r>
          </w:p>
        </w:tc>
        <w:tc>
          <w:tcPr>
            <w:tcW w:w="1854" w:type="dxa"/>
            <w:vMerge w:val="restart"/>
            <w:shd w:val="clear" w:color="auto" w:fill="auto"/>
          </w:tcPr>
          <w:p w:rsidR="00112969" w:rsidRDefault="00661D81">
            <w:pPr>
              <w:suppressLineNumbers/>
              <w:spacing w:after="0" w:line="240" w:lineRule="auto"/>
              <w:rPr>
                <w:rFonts w:ascii="Times New Roman" w:hAnsi="Times New Roman" w:cs="Times New Roman"/>
                <w:b/>
                <w:sz w:val="26"/>
                <w:szCs w:val="26"/>
                <w:lang w:val="en-US"/>
              </w:rPr>
            </w:pPr>
            <w:r>
              <w:rPr>
                <w:rFonts w:ascii="Times New Roman" w:hAnsi="Times New Roman" w:cs="Times New Roman"/>
                <w:b/>
                <w:sz w:val="26"/>
                <w:szCs w:val="26"/>
              </w:rPr>
              <w:t>Мир моих увлечений</w:t>
            </w:r>
          </w:p>
        </w:tc>
        <w:tc>
          <w:tcPr>
            <w:tcW w:w="2264" w:type="dxa"/>
            <w:vMerge w:val="restart"/>
            <w:shd w:val="clear" w:color="auto" w:fill="auto"/>
          </w:tcPr>
          <w:p w:rsidR="00112969" w:rsidRDefault="00661D81">
            <w:pPr>
              <w:suppressLineNumbers/>
              <w:spacing w:after="0" w:line="240" w:lineRule="auto"/>
              <w:rPr>
                <w:rFonts w:ascii="Times New Roman" w:hAnsi="Times New Roman" w:cs="Times New Roman"/>
                <w:b/>
                <w:sz w:val="26"/>
                <w:szCs w:val="26"/>
              </w:rPr>
            </w:pPr>
            <w:r>
              <w:rPr>
                <w:rFonts w:ascii="Times New Roman" w:hAnsi="Times New Roman" w:cs="Times New Roman"/>
                <w:b/>
                <w:sz w:val="26"/>
                <w:szCs w:val="26"/>
              </w:rPr>
              <w:t>Говорение</w:t>
            </w: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Этикетные диалоги в типичных ситуациях бытового, учебно-трудового и межкультурного общения, в том числе при помощи средств телекоммуникации:</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Диалог-расспрос (запрос информации и ответ на него)</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Диалог побуждение к действию</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«У нас в Челябинске есть зоопарк / цирк. В Челябинском зоопарке живут медведи, тигры, львы, обезьяны. В Челябинском цирке мы можем увидеть слонов, медведей, тигров, обезьян, собачек, кошек».</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690" w:type="dxa"/>
            <w:gridSpan w:val="2"/>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Монологическая форма. Уметь пользоваться основными коммуникативными типами речи:</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описание</w:t>
            </w:r>
          </w:p>
        </w:tc>
        <w:tc>
          <w:tcPr>
            <w:tcW w:w="347" w:type="dxa"/>
            <w:shd w:val="clear" w:color="auto" w:fill="auto"/>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рассказ</w:t>
            </w:r>
          </w:p>
        </w:tc>
        <w:tc>
          <w:tcPr>
            <w:tcW w:w="347" w:type="dxa"/>
            <w:shd w:val="clear" w:color="auto" w:fill="auto"/>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5" w:type="dxa"/>
            <w:shd w:val="clear" w:color="auto" w:fill="auto"/>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характеристика (персонажей)</w:t>
            </w:r>
          </w:p>
        </w:tc>
        <w:tc>
          <w:tcPr>
            <w:tcW w:w="347" w:type="dxa"/>
            <w:shd w:val="clear" w:color="auto" w:fill="auto"/>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НРЭО  рассказ  «Мы играем в хоккей/теннис … в Челябинске» </w:t>
            </w:r>
          </w:p>
        </w:tc>
        <w:tc>
          <w:tcPr>
            <w:tcW w:w="692" w:type="dxa"/>
            <w:gridSpan w:val="2"/>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b/>
                <w:sz w:val="26"/>
                <w:szCs w:val="26"/>
              </w:rPr>
            </w:pPr>
            <w:r>
              <w:rPr>
                <w:rFonts w:ascii="Times New Roman" w:hAnsi="Times New Roman" w:cs="Times New Roman"/>
                <w:b/>
                <w:sz w:val="26"/>
                <w:szCs w:val="26"/>
              </w:rPr>
              <w:t>рассказ «Челябинск – спортивный город. Самые популярные виды спорта в нашем городе: хоккей, футбол, баскетбол, волейбол, теннис. Зимой мы катаемся на коньках и лыжах в парках города».</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jc w:val="center"/>
              <w:rPr>
                <w:rFonts w:ascii="Times New Roman" w:hAnsi="Times New Roman" w:cs="Times New Roman"/>
                <w:sz w:val="26"/>
                <w:szCs w:val="26"/>
              </w:rPr>
            </w:pPr>
          </w:p>
        </w:tc>
        <w:tc>
          <w:tcPr>
            <w:tcW w:w="689" w:type="dxa"/>
            <w:gridSpan w:val="2"/>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highlight w:val="yellow"/>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val="restart"/>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p w:rsidR="00112969" w:rsidRDefault="00661D81">
            <w:pPr>
              <w:suppressLineNumbers/>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Аудирование</w:t>
            </w:r>
          </w:p>
        </w:tc>
        <w:tc>
          <w:tcPr>
            <w:tcW w:w="382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Воспринимать на слух и понимать:</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речь учителя и одноклассников в процессе общения на уроке и вербально/невербально реагировать на услышанное</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небольшие доступные тексты в аудиозаписи, построенные на изученном языковом материале, в том числе полученные с помощью средств коммуникации</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val="restart"/>
            <w:shd w:val="clear" w:color="auto" w:fill="auto"/>
          </w:tcPr>
          <w:p w:rsidR="00112969" w:rsidRDefault="00661D81">
            <w:pPr>
              <w:suppressLineNumbers/>
              <w:spacing w:after="0" w:line="240" w:lineRule="auto"/>
              <w:rPr>
                <w:rFonts w:ascii="Times New Roman" w:hAnsi="Times New Roman" w:cs="Times New Roman"/>
                <w:b/>
                <w:sz w:val="26"/>
                <w:szCs w:val="26"/>
              </w:rPr>
            </w:pPr>
            <w:r>
              <w:rPr>
                <w:rFonts w:ascii="Times New Roman" w:hAnsi="Times New Roman" w:cs="Times New Roman"/>
                <w:b/>
                <w:sz w:val="26"/>
                <w:szCs w:val="26"/>
              </w:rPr>
              <w:t>Чтение</w:t>
            </w: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Читать:</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вслух небольшие тексты, построенные на изученном языковом материале</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val="restart"/>
            <w:shd w:val="clear" w:color="auto" w:fill="auto"/>
          </w:tcPr>
          <w:p w:rsidR="00112969" w:rsidRDefault="00661D81">
            <w:pPr>
              <w:suppressLineNumbers/>
              <w:spacing w:after="0" w:line="240" w:lineRule="auto"/>
              <w:rPr>
                <w:rFonts w:ascii="Times New Roman" w:hAnsi="Times New Roman" w:cs="Times New Roman"/>
                <w:b/>
                <w:sz w:val="26"/>
                <w:szCs w:val="26"/>
              </w:rPr>
            </w:pPr>
            <w:r>
              <w:rPr>
                <w:rFonts w:ascii="Times New Roman" w:hAnsi="Times New Roman" w:cs="Times New Roman"/>
                <w:b/>
                <w:sz w:val="26"/>
                <w:szCs w:val="26"/>
              </w:rPr>
              <w:t>Письмо</w:t>
            </w: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Владеть:</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95"/>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умением выписывать из текста слова, словосочетания и предложения</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val="restart"/>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основами письменной речи: писать по образцу поздравление с праздником, короткое личное письмо</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val="restart"/>
            <w:shd w:val="clear" w:color="auto" w:fill="auto"/>
          </w:tcPr>
          <w:p w:rsidR="00112969" w:rsidRDefault="00661D81">
            <w:pPr>
              <w:keepNext/>
              <w:keepLines/>
              <w:suppressLineNumbers/>
              <w:spacing w:before="480" w:after="0" w:line="240" w:lineRule="auto"/>
              <w:outlineLvl w:val="0"/>
              <w:rPr>
                <w:rFonts w:ascii="Times New Roman" w:eastAsiaTheme="majorEastAsia" w:hAnsi="Times New Roman" w:cs="Times New Roman"/>
                <w:b/>
                <w:bCs/>
                <w:sz w:val="26"/>
                <w:szCs w:val="26"/>
              </w:rPr>
            </w:pPr>
            <w:r>
              <w:rPr>
                <w:rFonts w:ascii="Times New Roman" w:eastAsiaTheme="majorEastAsia" w:hAnsi="Times New Roman" w:cs="Times New Roman"/>
                <w:b/>
                <w:bCs/>
                <w:sz w:val="26"/>
                <w:szCs w:val="26"/>
              </w:rPr>
              <w:t>Лексика</w:t>
            </w:r>
          </w:p>
        </w:tc>
        <w:tc>
          <w:tcPr>
            <w:tcW w:w="3826" w:type="dxa"/>
            <w:shd w:val="clear" w:color="auto" w:fill="auto"/>
          </w:tcPr>
          <w:p w:rsidR="00112969" w:rsidRDefault="00661D81">
            <w:pPr>
              <w:keepNext/>
              <w:keepLines/>
              <w:suppressLineNumbers/>
              <w:spacing w:before="480" w:after="0" w:line="240" w:lineRule="auto"/>
              <w:jc w:val="center"/>
              <w:outlineLvl w:val="0"/>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 xml:space="preserve">ЛЕ в пределах темы </w:t>
            </w:r>
            <w:r>
              <w:rPr>
                <w:rFonts w:ascii="Times New Roman" w:hAnsi="Times New Roman" w:cs="Times New Roman"/>
                <w:sz w:val="26"/>
                <w:szCs w:val="26"/>
              </w:rPr>
              <w:t>" Мир моих увлечений»</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интернациональные слова (</w:t>
            </w:r>
            <w:r>
              <w:rPr>
                <w:rFonts w:ascii="Times New Roman" w:hAnsi="Times New Roman" w:cs="Times New Roman"/>
                <w:sz w:val="26"/>
                <w:szCs w:val="26"/>
                <w:lang w:val="en-US"/>
              </w:rPr>
              <w:t>doctor</w:t>
            </w:r>
            <w:r>
              <w:rPr>
                <w:rFonts w:ascii="Times New Roman" w:hAnsi="Times New Roman" w:cs="Times New Roman"/>
                <w:sz w:val="26"/>
                <w:szCs w:val="26"/>
              </w:rPr>
              <w:t xml:space="preserve">, </w:t>
            </w:r>
            <w:r>
              <w:rPr>
                <w:rFonts w:ascii="Times New Roman" w:hAnsi="Times New Roman" w:cs="Times New Roman"/>
                <w:sz w:val="26"/>
                <w:szCs w:val="26"/>
                <w:lang w:val="en-US"/>
              </w:rPr>
              <w:t>film</w:t>
            </w:r>
            <w:r>
              <w:rPr>
                <w:rFonts w:ascii="Times New Roman" w:hAnsi="Times New Roman" w:cs="Times New Roman"/>
                <w:sz w:val="26"/>
                <w:szCs w:val="26"/>
              </w:rPr>
              <w:t xml:space="preserve"> и др.)</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Начальное представление о способах словообразования:</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w:t>
            </w:r>
            <w:r>
              <w:rPr>
                <w:rFonts w:ascii="Times New Roman" w:hAnsi="Times New Roman" w:cs="Times New Roman"/>
                <w:sz w:val="26"/>
                <w:szCs w:val="26"/>
              </w:rPr>
              <w:t>суффиксация</w:t>
            </w:r>
            <w:r>
              <w:rPr>
                <w:rFonts w:ascii="Times New Roman" w:hAnsi="Times New Roman" w:cs="Times New Roman"/>
                <w:sz w:val="26"/>
                <w:szCs w:val="26"/>
                <w:lang w:val="en-US"/>
              </w:rPr>
              <w:t xml:space="preserve"> (</w:t>
            </w:r>
            <w:r>
              <w:rPr>
                <w:rFonts w:ascii="Times New Roman" w:hAnsi="Times New Roman" w:cs="Times New Roman"/>
                <w:sz w:val="26"/>
                <w:szCs w:val="26"/>
              </w:rPr>
              <w:t>суффиксы</w:t>
            </w:r>
            <w:r>
              <w:rPr>
                <w:rFonts w:ascii="Times New Roman" w:hAnsi="Times New Roman" w:cs="Times New Roman"/>
                <w:sz w:val="26"/>
                <w:szCs w:val="26"/>
                <w:lang w:val="en-US"/>
              </w:rPr>
              <w:t xml:space="preserve"> –er, -or, -tion, -ist, -ful, -ly, -teen, -ty,-th)</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w:t>
            </w:r>
            <w:r>
              <w:rPr>
                <w:rFonts w:ascii="Times New Roman" w:hAnsi="Times New Roman" w:cs="Times New Roman"/>
                <w:sz w:val="26"/>
                <w:szCs w:val="26"/>
              </w:rPr>
              <w:t xml:space="preserve"> словосложение </w:t>
            </w:r>
            <w:r>
              <w:rPr>
                <w:rFonts w:ascii="Times New Roman" w:hAnsi="Times New Roman" w:cs="Times New Roman"/>
                <w:sz w:val="26"/>
                <w:szCs w:val="26"/>
                <w:lang w:val="en-US"/>
              </w:rPr>
              <w:t>(postcard)</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lang w:val="en-US"/>
              </w:rPr>
            </w:pPr>
            <w:r>
              <w:rPr>
                <w:rFonts w:ascii="Times New Roman" w:hAnsi="Times New Roman" w:cs="Times New Roman"/>
                <w:sz w:val="26"/>
                <w:szCs w:val="26"/>
              </w:rPr>
              <w:t xml:space="preserve">- конверсия </w:t>
            </w:r>
            <w:r>
              <w:rPr>
                <w:rFonts w:ascii="Times New Roman" w:hAnsi="Times New Roman" w:cs="Times New Roman"/>
                <w:sz w:val="26"/>
                <w:szCs w:val="26"/>
                <w:lang w:val="en-US"/>
              </w:rPr>
              <w:t>(play – to play)</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val="restart"/>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val="restart"/>
            <w:shd w:val="clear" w:color="auto" w:fill="auto"/>
          </w:tcPr>
          <w:p w:rsidR="00112969" w:rsidRDefault="00661D81">
            <w:pPr>
              <w:suppressLineNumbers/>
              <w:spacing w:after="0" w:line="240" w:lineRule="auto"/>
              <w:rPr>
                <w:rFonts w:ascii="Times New Roman" w:hAnsi="Times New Roman" w:cs="Times New Roman"/>
                <w:b/>
                <w:sz w:val="26"/>
                <w:szCs w:val="26"/>
              </w:rPr>
            </w:pPr>
            <w:r>
              <w:rPr>
                <w:rFonts w:ascii="Times New Roman" w:hAnsi="Times New Roman" w:cs="Times New Roman"/>
                <w:b/>
                <w:sz w:val="26"/>
                <w:szCs w:val="26"/>
              </w:rPr>
              <w:t>Грамматика</w:t>
            </w: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Основные коммуникативные типы предложений: повествовательное, вопросительное, </w:t>
            </w:r>
            <w:r>
              <w:rPr>
                <w:rFonts w:ascii="Times New Roman" w:eastAsia="Times New Roman" w:hAnsi="Times New Roman" w:cs="Times New Roman"/>
                <w:spacing w:val="2"/>
                <w:sz w:val="26"/>
                <w:szCs w:val="26"/>
              </w:rPr>
              <w:t>побудительное</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pacing w:val="2"/>
                <w:sz w:val="26"/>
                <w:szCs w:val="26"/>
              </w:rPr>
              <w:t>Общий и специальный вопросы. Вопросительные слова: what, who, when, where, why, how.</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pacing w:val="2"/>
                <w:sz w:val="26"/>
                <w:szCs w:val="26"/>
              </w:rPr>
              <w:t xml:space="preserve">Порядок </w:t>
            </w:r>
            <w:r>
              <w:rPr>
                <w:rFonts w:ascii="Times New Roman" w:hAnsi="Times New Roman" w:cs="Times New Roman"/>
                <w:sz w:val="26"/>
                <w:szCs w:val="26"/>
              </w:rPr>
              <w:t xml:space="preserve">слов в предложении. Утвердительные и отрицательные предложения. </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pacing w:val="2"/>
                <w:sz w:val="26"/>
                <w:szCs w:val="26"/>
              </w:rPr>
            </w:pPr>
            <w:r>
              <w:rPr>
                <w:rFonts w:ascii="Times New Roman" w:hAnsi="Times New Roman" w:cs="Times New Roman"/>
                <w:sz w:val="26"/>
                <w:szCs w:val="26"/>
              </w:rPr>
              <w:t>Простое предложение с</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простым глагольным сказуемым (</w:t>
            </w:r>
            <w:r>
              <w:rPr>
                <w:rFonts w:ascii="Times New Roman" w:hAnsi="Times New Roman" w:cs="Times New Roman"/>
                <w:sz w:val="26"/>
                <w:szCs w:val="26"/>
                <w:lang w:val="en-US"/>
              </w:rPr>
              <w:t>HespeaksEnglish</w:t>
            </w:r>
            <w:r>
              <w:rPr>
                <w:rFonts w:ascii="Times New Roman" w:hAnsi="Times New Roman" w:cs="Times New Roman"/>
                <w:sz w:val="26"/>
                <w:szCs w:val="26"/>
              </w:rPr>
              <w:t>.),</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Pr>
                <w:rFonts w:ascii="Times New Roman" w:hAnsi="Times New Roman" w:cs="Times New Roman"/>
                <w:sz w:val="26"/>
                <w:szCs w:val="26"/>
              </w:rPr>
              <w:t>составнымименным</w:t>
            </w:r>
            <w:r>
              <w:rPr>
                <w:rFonts w:ascii="Times New Roman" w:hAnsi="Times New Roman" w:cs="Times New Roman"/>
                <w:sz w:val="26"/>
                <w:szCs w:val="26"/>
                <w:lang w:val="en-US"/>
              </w:rPr>
              <w:t xml:space="preserve"> (My family is big.)</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Pr>
                <w:rFonts w:ascii="Times New Roman" w:hAnsi="Times New Roman" w:cs="Times New Roman"/>
                <w:sz w:val="26"/>
                <w:szCs w:val="26"/>
              </w:rPr>
              <w:t>составнымглагольным</w:t>
            </w:r>
            <w:r>
              <w:rPr>
                <w:rFonts w:ascii="Times New Roman" w:hAnsi="Times New Roman" w:cs="Times New Roman"/>
                <w:sz w:val="26"/>
                <w:szCs w:val="26"/>
                <w:lang w:val="en-US"/>
              </w:rPr>
              <w:t xml:space="preserve"> (I like to dance. She can skate well.) </w:t>
            </w:r>
            <w:r>
              <w:rPr>
                <w:rFonts w:ascii="Times New Roman" w:hAnsi="Times New Roman" w:cs="Times New Roman"/>
                <w:sz w:val="26"/>
                <w:szCs w:val="26"/>
              </w:rPr>
              <w:t>сказуемым</w:t>
            </w:r>
            <w:r>
              <w:rPr>
                <w:rFonts w:ascii="Times New Roman" w:hAnsi="Times New Roman" w:cs="Times New Roman"/>
                <w:sz w:val="26"/>
                <w:szCs w:val="26"/>
                <w:lang w:val="en-US"/>
              </w:rPr>
              <w:t>.</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lang w:val="en-US"/>
              </w:rPr>
            </w:pPr>
            <w:r>
              <w:rPr>
                <w:rFonts w:ascii="Times New Roman" w:hAnsi="Times New Roman" w:cs="Times New Roman"/>
                <w:sz w:val="26"/>
                <w:szCs w:val="26"/>
              </w:rPr>
              <w:t>Побудительные предложения в</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утвердительной (Helpme, please.)</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и отрицательной (Don’tbelate!) формах.</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iCs/>
                <w:sz w:val="26"/>
                <w:szCs w:val="26"/>
              </w:rPr>
              <w:t>Безличные предложения в настоящем времени (Itiscold.It’sfiveo</w:t>
            </w:r>
            <w:r>
              <w:rPr>
                <w:rFonts w:ascii="Times New Roman" w:hAnsi="Times New Roman" w:cs="Times New Roman"/>
                <w:sz w:val="26"/>
                <w:szCs w:val="26"/>
              </w:rPr>
              <w:t>’</w:t>
            </w:r>
            <w:r>
              <w:rPr>
                <w:rFonts w:ascii="Times New Roman" w:hAnsi="Times New Roman" w:cs="Times New Roman"/>
                <w:iCs/>
                <w:sz w:val="26"/>
                <w:szCs w:val="26"/>
              </w:rPr>
              <w:t>clock.).</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Предложения с оборотом thereis/thereare.</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Простые распространенные предложения.</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xml:space="preserve">Предложения </w:t>
            </w:r>
            <w:r>
              <w:rPr>
                <w:rFonts w:ascii="Times New Roman" w:hAnsi="Times New Roman" w:cs="Times New Roman"/>
                <w:spacing w:val="2"/>
                <w:sz w:val="26"/>
                <w:szCs w:val="26"/>
              </w:rPr>
              <w:t>с однородными членами.</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iCs/>
                <w:spacing w:val="2"/>
                <w:sz w:val="26"/>
                <w:szCs w:val="26"/>
              </w:rPr>
              <w:t xml:space="preserve">Сложносочиненные предложения </w:t>
            </w:r>
            <w:r>
              <w:rPr>
                <w:rFonts w:ascii="Times New Roman" w:hAnsi="Times New Roman" w:cs="Times New Roman"/>
                <w:iCs/>
                <w:sz w:val="26"/>
                <w:szCs w:val="26"/>
              </w:rPr>
              <w:t>с союзами and и but.</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iCs/>
                <w:sz w:val="26"/>
                <w:szCs w:val="26"/>
              </w:rPr>
              <w:t>Сложноподчиненные предложения с because.</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val="restart"/>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val="restart"/>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Грамматические времена. Правильные и неправильные глаголы в</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iCs/>
                <w:sz w:val="26"/>
                <w:szCs w:val="26"/>
                <w:lang w:val="en-US"/>
              </w:rPr>
            </w:pP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lang w:val="en-US"/>
              </w:rPr>
              <w:t xml:space="preserve">Present </w:t>
            </w:r>
            <w:r>
              <w:rPr>
                <w:rFonts w:ascii="Times New Roman" w:eastAsia="Times New Roman" w:hAnsi="Times New Roman" w:cs="Times New Roman"/>
                <w:sz w:val="26"/>
                <w:szCs w:val="26"/>
                <w:lang w:val="en-US"/>
              </w:rPr>
              <w:t>Simple (Indefinite).</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pacing w:val="2"/>
                <w:sz w:val="26"/>
                <w:szCs w:val="26"/>
                <w:lang w:val="en-US"/>
              </w:rPr>
            </w:pP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lang w:val="en-US"/>
              </w:rPr>
              <w:t xml:space="preserve">Future </w:t>
            </w:r>
            <w:r>
              <w:rPr>
                <w:rFonts w:ascii="Times New Roman" w:eastAsia="Times New Roman" w:hAnsi="Times New Roman" w:cs="Times New Roman"/>
                <w:sz w:val="26"/>
                <w:szCs w:val="26"/>
                <w:lang w:val="en-US"/>
              </w:rPr>
              <w:t>Simple (Indefinite).</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pacing w:val="2"/>
                <w:sz w:val="26"/>
                <w:szCs w:val="26"/>
                <w:lang w:val="en-US"/>
              </w:rPr>
            </w:pP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en-US"/>
              </w:rPr>
              <w:t>Past Simple (Indefinite).</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112969">
            <w:pPr>
              <w:suppressLineNumbers/>
              <w:spacing w:after="0" w:line="240" w:lineRule="auto"/>
              <w:jc w:val="both"/>
              <w:textAlignment w:val="center"/>
              <w:rPr>
                <w:rFonts w:ascii="Times New Roman" w:eastAsia="Times New Roman" w:hAnsi="Times New Roman" w:cs="Times New Roman"/>
                <w:sz w:val="26"/>
                <w:szCs w:val="26"/>
              </w:rPr>
            </w:pP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Неопределенная форма глагола. Гла</w:t>
            </w:r>
            <w:r>
              <w:rPr>
                <w:rFonts w:ascii="Times New Roman" w:eastAsia="Times New Roman" w:hAnsi="Times New Roman" w:cs="Times New Roman"/>
                <w:spacing w:val="2"/>
                <w:sz w:val="26"/>
                <w:szCs w:val="26"/>
              </w:rPr>
              <w:t>гол</w:t>
            </w:r>
            <w:r>
              <w:rPr>
                <w:rFonts w:ascii="Times New Roman" w:eastAsia="Times New Roman" w:hAnsi="Times New Roman" w:cs="Times New Roman"/>
                <w:spacing w:val="2"/>
                <w:sz w:val="26"/>
                <w:szCs w:val="26"/>
              </w:rPr>
              <w:softHyphen/>
              <w:t>связка</w:t>
            </w:r>
            <w:r>
              <w:rPr>
                <w:rFonts w:ascii="Times New Roman" w:eastAsia="Times New Roman" w:hAnsi="Times New Roman" w:cs="Times New Roman"/>
                <w:spacing w:val="2"/>
                <w:sz w:val="26"/>
                <w:szCs w:val="26"/>
                <w:lang w:val="en-US"/>
              </w:rPr>
              <w:t>tobe</w:t>
            </w:r>
            <w:r>
              <w:rPr>
                <w:rFonts w:ascii="Times New Roman" w:eastAsia="Times New Roman" w:hAnsi="Times New Roman" w:cs="Times New Roman"/>
                <w:spacing w:val="2"/>
                <w:sz w:val="26"/>
                <w:szCs w:val="26"/>
              </w:rPr>
              <w:t>.</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lang w:val="en-US"/>
              </w:rPr>
            </w:pPr>
            <w:r>
              <w:rPr>
                <w:rFonts w:ascii="Times New Roman" w:eastAsia="Times New Roman" w:hAnsi="Times New Roman" w:cs="Times New Roman"/>
                <w:spacing w:val="2"/>
                <w:sz w:val="26"/>
                <w:szCs w:val="26"/>
              </w:rPr>
              <w:t>Модальныеглаголы</w:t>
            </w:r>
            <w:r>
              <w:rPr>
                <w:rFonts w:ascii="Times New Roman" w:eastAsia="Times New Roman" w:hAnsi="Times New Roman" w:cs="Times New Roman"/>
                <w:spacing w:val="2"/>
                <w:sz w:val="26"/>
                <w:szCs w:val="26"/>
                <w:lang w:val="en-US"/>
              </w:rPr>
              <w:t xml:space="preserve"> can, may, must, </w:t>
            </w:r>
            <w:r>
              <w:rPr>
                <w:rFonts w:ascii="Times New Roman" w:eastAsia="Times New Roman" w:hAnsi="Times New Roman" w:cs="Times New Roman"/>
                <w:iCs/>
                <w:spacing w:val="2"/>
                <w:sz w:val="26"/>
                <w:szCs w:val="26"/>
                <w:lang w:val="en-US"/>
              </w:rPr>
              <w:t>have to</w:t>
            </w:r>
            <w:r>
              <w:rPr>
                <w:rFonts w:ascii="Times New Roman" w:eastAsia="Times New Roman" w:hAnsi="Times New Roman" w:cs="Times New Roman"/>
                <w:spacing w:val="2"/>
                <w:sz w:val="26"/>
                <w:szCs w:val="26"/>
                <w:lang w:val="en-US"/>
              </w:rPr>
              <w:t>.</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pacing w:val="2"/>
                <w:sz w:val="26"/>
                <w:szCs w:val="26"/>
              </w:rPr>
              <w:t>Глагольные конструкции I’dliketo…</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Существительные:</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pacing w:val="2"/>
                <w:sz w:val="26"/>
                <w:szCs w:val="26"/>
              </w:rPr>
              <w:t xml:space="preserve">Существительные в единственном и множественном числе (образованные по </w:t>
            </w:r>
            <w:r>
              <w:rPr>
                <w:rFonts w:ascii="Times New Roman" w:eastAsia="Times New Roman" w:hAnsi="Times New Roman" w:cs="Times New Roman"/>
                <w:sz w:val="26"/>
                <w:szCs w:val="26"/>
              </w:rPr>
              <w:t>правилу и исключения)</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Существительные с неопределенным, определенным и нулевым артиклем.</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Прилагательные:</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Прилагательные в положительной, сравнительной и превосходной степени, образованные по правилам и исключения.</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Местоимения:</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личные (в именительном и объектном падежах),</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притяжательные,</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вопросительные,</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указательные</w:t>
            </w:r>
            <w:r>
              <w:rPr>
                <w:rFonts w:ascii="Times New Roman" w:eastAsia="Times New Roman" w:hAnsi="Times New Roman" w:cs="Times New Roman"/>
                <w:sz w:val="26"/>
                <w:szCs w:val="26"/>
                <w:lang w:val="en-US"/>
              </w:rPr>
              <w:t xml:space="preserve"> (this/these, that/those),</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val="restart"/>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iCs/>
                <w:sz w:val="26"/>
                <w:szCs w:val="26"/>
              </w:rPr>
              <w:t>неопределенные (some, any — некоторые случаи употребления).</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Наречия:</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lang w:val="en-US"/>
              </w:rPr>
            </w:pPr>
            <w:r>
              <w:rPr>
                <w:rFonts w:ascii="Times New Roman" w:eastAsia="Times New Roman" w:hAnsi="Times New Roman" w:cs="Times New Roman"/>
                <w:iCs/>
                <w:spacing w:val="2"/>
                <w:sz w:val="26"/>
                <w:szCs w:val="26"/>
              </w:rPr>
              <w:t>Наречиявремени</w:t>
            </w:r>
            <w:r>
              <w:rPr>
                <w:rFonts w:ascii="Times New Roman" w:eastAsia="Times New Roman" w:hAnsi="Times New Roman" w:cs="Times New Roman"/>
                <w:iCs/>
                <w:spacing w:val="2"/>
                <w:sz w:val="26"/>
                <w:szCs w:val="26"/>
                <w:lang w:val="en-US"/>
              </w:rPr>
              <w:t xml:space="preserve"> (yesterday, tomorrow, never, usually, </w:t>
            </w:r>
            <w:r>
              <w:rPr>
                <w:rFonts w:ascii="Times New Roman" w:eastAsia="Times New Roman" w:hAnsi="Times New Roman" w:cs="Times New Roman"/>
                <w:iCs/>
                <w:sz w:val="26"/>
                <w:szCs w:val="26"/>
                <w:lang w:val="en-US"/>
              </w:rPr>
              <w:t>often, sometimes).</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lang w:val="en-US"/>
              </w:rPr>
            </w:pPr>
            <w:r>
              <w:rPr>
                <w:rFonts w:ascii="Times New Roman" w:eastAsia="Times New Roman" w:hAnsi="Times New Roman" w:cs="Times New Roman"/>
                <w:iCs/>
                <w:sz w:val="26"/>
                <w:szCs w:val="26"/>
              </w:rPr>
              <w:t>Наречиястепени</w:t>
            </w:r>
            <w:r>
              <w:rPr>
                <w:rFonts w:ascii="Times New Roman" w:eastAsia="Times New Roman" w:hAnsi="Times New Roman" w:cs="Times New Roman"/>
                <w:iCs/>
                <w:sz w:val="26"/>
                <w:szCs w:val="26"/>
                <w:lang w:val="en-US"/>
              </w:rPr>
              <w:t xml:space="preserve"> (much, little, very).</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Числительные:</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 xml:space="preserve">- </w:t>
            </w:r>
            <w:r>
              <w:rPr>
                <w:rFonts w:ascii="Times New Roman" w:eastAsia="Times New Roman" w:hAnsi="Times New Roman" w:cs="Times New Roman"/>
                <w:sz w:val="26"/>
                <w:szCs w:val="26"/>
              </w:rPr>
              <w:t>количественные числительные (до 100),</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iCs/>
                <w:sz w:val="26"/>
                <w:szCs w:val="26"/>
              </w:rPr>
              <w:t xml:space="preserve">- </w:t>
            </w:r>
            <w:r>
              <w:rPr>
                <w:rFonts w:ascii="Times New Roman" w:eastAsia="Times New Roman" w:hAnsi="Times New Roman" w:cs="Times New Roman"/>
                <w:sz w:val="26"/>
                <w:szCs w:val="26"/>
              </w:rPr>
              <w:t>порядковые числительные (до 30).</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Предлоги:</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b/>
                <w:bCs/>
                <w:iCs/>
                <w:sz w:val="26"/>
                <w:szCs w:val="26"/>
                <w:lang w:val="en-US"/>
              </w:rPr>
            </w:pPr>
            <w:r>
              <w:rPr>
                <w:rFonts w:ascii="Times New Roman" w:eastAsia="Times New Roman" w:hAnsi="Times New Roman" w:cs="Times New Roman"/>
                <w:spacing w:val="2"/>
                <w:sz w:val="26"/>
                <w:szCs w:val="26"/>
                <w:lang w:val="en-US"/>
              </w:rPr>
              <w:t xml:space="preserve">in, on, at, into, to, </w:t>
            </w:r>
            <w:r>
              <w:rPr>
                <w:rFonts w:ascii="Times New Roman" w:eastAsia="Times New Roman" w:hAnsi="Times New Roman" w:cs="Times New Roman"/>
                <w:sz w:val="26"/>
                <w:szCs w:val="26"/>
                <w:lang w:val="en-US"/>
              </w:rPr>
              <w:t>from, of, with.</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r>
      <w:tr w:rsidR="00112969">
        <w:trPr>
          <w:trHeight w:val="1219"/>
        </w:trPr>
        <w:tc>
          <w:tcPr>
            <w:tcW w:w="450" w:type="dxa"/>
            <w:vMerge w:val="restart"/>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4</w:t>
            </w:r>
          </w:p>
        </w:tc>
        <w:tc>
          <w:tcPr>
            <w:tcW w:w="1854" w:type="dxa"/>
            <w:vMerge w:val="restart"/>
            <w:shd w:val="clear" w:color="auto" w:fill="auto"/>
          </w:tcPr>
          <w:p w:rsidR="00112969" w:rsidRDefault="00661D81">
            <w:pPr>
              <w:suppressLineNumbers/>
              <w:spacing w:after="0" w:line="240" w:lineRule="auto"/>
              <w:rPr>
                <w:rFonts w:ascii="Times New Roman" w:hAnsi="Times New Roman" w:cs="Times New Roman"/>
                <w:b/>
                <w:sz w:val="26"/>
                <w:szCs w:val="26"/>
                <w:lang w:val="en-US"/>
              </w:rPr>
            </w:pPr>
            <w:r>
              <w:rPr>
                <w:rFonts w:ascii="Times New Roman" w:hAnsi="Times New Roman" w:cs="Times New Roman"/>
                <w:b/>
                <w:sz w:val="26"/>
                <w:szCs w:val="26"/>
              </w:rPr>
              <w:t>Я и мои друзья</w:t>
            </w:r>
          </w:p>
        </w:tc>
        <w:tc>
          <w:tcPr>
            <w:tcW w:w="2264" w:type="dxa"/>
            <w:vMerge w:val="restart"/>
            <w:shd w:val="clear" w:color="auto" w:fill="auto"/>
          </w:tcPr>
          <w:p w:rsidR="00112969" w:rsidRDefault="00661D81">
            <w:pPr>
              <w:suppressLineNumbers/>
              <w:spacing w:after="0" w:line="240" w:lineRule="auto"/>
              <w:rPr>
                <w:rFonts w:ascii="Times New Roman" w:hAnsi="Times New Roman" w:cs="Times New Roman"/>
                <w:b/>
                <w:sz w:val="26"/>
                <w:szCs w:val="26"/>
              </w:rPr>
            </w:pPr>
            <w:r>
              <w:rPr>
                <w:rFonts w:ascii="Times New Roman" w:hAnsi="Times New Roman" w:cs="Times New Roman"/>
                <w:b/>
                <w:sz w:val="26"/>
                <w:szCs w:val="26"/>
              </w:rPr>
              <w:t>Говорение</w:t>
            </w: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Этикетные диалоги в типичных ситуациях бытового, учебно-трудового и межкультурного общения, в том числе при помощи средств телекоммуникации:</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Диалог-расспрос (запрос информации и ответ на него)</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Диалог побуждение к действию</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Монологическая форма. Уметь пользоваться основными коммуникативными типами речи:</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описание</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рассказ</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характеристика (персонажей)</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b/>
                <w:sz w:val="26"/>
                <w:szCs w:val="26"/>
              </w:rPr>
            </w:pPr>
            <w:r>
              <w:rPr>
                <w:rFonts w:ascii="Times New Roman" w:hAnsi="Times New Roman" w:cs="Times New Roman"/>
                <w:b/>
                <w:sz w:val="26"/>
                <w:szCs w:val="26"/>
              </w:rPr>
              <w:t>«Я живу в Челябинске. Мой город большой и красивый»</w:t>
            </w:r>
          </w:p>
        </w:tc>
        <w:tc>
          <w:tcPr>
            <w:tcW w:w="692" w:type="dxa"/>
            <w:gridSpan w:val="2"/>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vAlign w:val="center"/>
          </w:tcPr>
          <w:p w:rsidR="00112969" w:rsidRDefault="00661D81">
            <w:pPr>
              <w:suppressLineNumbers/>
              <w:spacing w:after="0" w:line="240" w:lineRule="auto"/>
              <w:rPr>
                <w:rFonts w:ascii="Times New Roman" w:hAnsi="Times New Roman" w:cs="Times New Roman"/>
                <w:b/>
                <w:sz w:val="26"/>
                <w:szCs w:val="26"/>
              </w:rPr>
            </w:pPr>
            <w:r>
              <w:rPr>
                <w:rFonts w:ascii="Times New Roman" w:hAnsi="Times New Roman" w:cs="Times New Roman"/>
                <w:b/>
                <w:sz w:val="26"/>
                <w:szCs w:val="26"/>
              </w:rPr>
              <w:t>рассказ «Я живу на южном Урале. В годы войны Челябинск назывался Танкоград. В сентябре у Челябинска день рождения».</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690" w:type="dxa"/>
            <w:gridSpan w:val="2"/>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vAlign w:val="center"/>
          </w:tcPr>
          <w:p w:rsidR="00112969" w:rsidRDefault="00661D81">
            <w:pPr>
              <w:suppressLineNumbers/>
              <w:spacing w:after="0" w:line="240" w:lineRule="auto"/>
              <w:rPr>
                <w:rFonts w:ascii="Times New Roman" w:hAnsi="Times New Roman" w:cs="Times New Roman"/>
                <w:b/>
                <w:sz w:val="26"/>
                <w:szCs w:val="26"/>
              </w:rPr>
            </w:pPr>
            <w:r>
              <w:rPr>
                <w:rFonts w:ascii="Times New Roman" w:hAnsi="Times New Roman" w:cs="Times New Roman"/>
                <w:b/>
                <w:sz w:val="26"/>
                <w:szCs w:val="26"/>
              </w:rPr>
              <w:t>рассказ «В Челябинске есть «Краеведческий музей». Вы можете увидеть Челябинский метеорит».</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689" w:type="dxa"/>
            <w:gridSpan w:val="2"/>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815"/>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val="restart"/>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p w:rsidR="00112969" w:rsidRDefault="00661D81">
            <w:pPr>
              <w:suppressLineNumbers/>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Аудирование</w:t>
            </w:r>
          </w:p>
        </w:tc>
        <w:tc>
          <w:tcPr>
            <w:tcW w:w="382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Воспринимать на слух и понимать:</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r>
      <w:tr w:rsidR="00112969">
        <w:trPr>
          <w:trHeight w:val="144"/>
        </w:trPr>
        <w:tc>
          <w:tcPr>
            <w:tcW w:w="450" w:type="dxa"/>
            <w:vMerge w:val="restart"/>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речь учителя и одноклассников в процессе общения на уроке и вербально/невербально реагировать на услышанное</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небольшие доступные тексты в аудиозаписи, построенные на изученном языковом материале, в том числе полученные с помощью средств коммуникации</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val="restart"/>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val="restart"/>
            <w:shd w:val="clear" w:color="auto" w:fill="auto"/>
          </w:tcPr>
          <w:p w:rsidR="00112969" w:rsidRDefault="00661D81">
            <w:pPr>
              <w:suppressLineNumbers/>
              <w:spacing w:after="0" w:line="240" w:lineRule="auto"/>
              <w:rPr>
                <w:rFonts w:ascii="Times New Roman" w:hAnsi="Times New Roman" w:cs="Times New Roman"/>
                <w:b/>
                <w:sz w:val="26"/>
                <w:szCs w:val="26"/>
              </w:rPr>
            </w:pPr>
            <w:r>
              <w:rPr>
                <w:rFonts w:ascii="Times New Roman" w:hAnsi="Times New Roman" w:cs="Times New Roman"/>
                <w:b/>
                <w:sz w:val="26"/>
                <w:szCs w:val="26"/>
              </w:rPr>
              <w:t>Чтение</w:t>
            </w: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Читать:</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вслух небольшие тексты, построенные на изученном языковом материале</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val="restart"/>
            <w:shd w:val="clear" w:color="auto" w:fill="auto"/>
          </w:tcPr>
          <w:p w:rsidR="00112969" w:rsidRDefault="00661D81">
            <w:pPr>
              <w:suppressLineNumbers/>
              <w:spacing w:after="0" w:line="240" w:lineRule="auto"/>
              <w:rPr>
                <w:rFonts w:ascii="Times New Roman" w:hAnsi="Times New Roman" w:cs="Times New Roman"/>
                <w:b/>
                <w:sz w:val="26"/>
                <w:szCs w:val="26"/>
              </w:rPr>
            </w:pPr>
            <w:r>
              <w:rPr>
                <w:rFonts w:ascii="Times New Roman" w:hAnsi="Times New Roman" w:cs="Times New Roman"/>
                <w:b/>
                <w:sz w:val="26"/>
                <w:szCs w:val="26"/>
              </w:rPr>
              <w:t>Письмо</w:t>
            </w: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Владеть:</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умением выписывать из текста слова, словосочетания и предложения</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основами письменной речи: писать по образцу поздравление с праздником, короткое личное письмо</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val="restart"/>
            <w:shd w:val="clear" w:color="auto" w:fill="auto"/>
          </w:tcPr>
          <w:p w:rsidR="00112969" w:rsidRDefault="00661D81">
            <w:pPr>
              <w:keepNext/>
              <w:keepLines/>
              <w:suppressLineNumbers/>
              <w:spacing w:before="480" w:after="0" w:line="240" w:lineRule="auto"/>
              <w:outlineLvl w:val="0"/>
              <w:rPr>
                <w:rFonts w:ascii="Times New Roman" w:eastAsiaTheme="majorEastAsia" w:hAnsi="Times New Roman" w:cs="Times New Roman"/>
                <w:b/>
                <w:bCs/>
                <w:sz w:val="26"/>
                <w:szCs w:val="26"/>
              </w:rPr>
            </w:pPr>
            <w:r>
              <w:rPr>
                <w:rFonts w:ascii="Times New Roman" w:eastAsiaTheme="majorEastAsia" w:hAnsi="Times New Roman" w:cs="Times New Roman"/>
                <w:b/>
                <w:bCs/>
                <w:sz w:val="26"/>
                <w:szCs w:val="26"/>
              </w:rPr>
              <w:t>Лексика</w:t>
            </w:r>
          </w:p>
        </w:tc>
        <w:tc>
          <w:tcPr>
            <w:tcW w:w="3826" w:type="dxa"/>
            <w:shd w:val="clear" w:color="auto" w:fill="auto"/>
          </w:tcPr>
          <w:p w:rsidR="00112969" w:rsidRDefault="00661D81">
            <w:pPr>
              <w:keepNext/>
              <w:keepLines/>
              <w:suppressLineNumbers/>
              <w:spacing w:before="480" w:after="0" w:line="240" w:lineRule="auto"/>
              <w:jc w:val="center"/>
              <w:outlineLvl w:val="0"/>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ЛЕ в пределах темы "</w:t>
            </w:r>
            <w:r>
              <w:rPr>
                <w:rFonts w:ascii="Times New Roman" w:hAnsi="Times New Roman" w:cs="Times New Roman"/>
                <w:sz w:val="26"/>
                <w:szCs w:val="26"/>
              </w:rPr>
              <w:t>Я и мои друзья»</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интернациональные слова (</w:t>
            </w:r>
            <w:r>
              <w:rPr>
                <w:rFonts w:ascii="Times New Roman" w:hAnsi="Times New Roman" w:cs="Times New Roman"/>
                <w:sz w:val="26"/>
                <w:szCs w:val="26"/>
                <w:lang w:val="en-US"/>
              </w:rPr>
              <w:t>doctor</w:t>
            </w:r>
            <w:r>
              <w:rPr>
                <w:rFonts w:ascii="Times New Roman" w:hAnsi="Times New Roman" w:cs="Times New Roman"/>
                <w:sz w:val="26"/>
                <w:szCs w:val="26"/>
              </w:rPr>
              <w:t xml:space="preserve">, </w:t>
            </w:r>
            <w:r>
              <w:rPr>
                <w:rFonts w:ascii="Times New Roman" w:hAnsi="Times New Roman" w:cs="Times New Roman"/>
                <w:sz w:val="26"/>
                <w:szCs w:val="26"/>
                <w:lang w:val="en-US"/>
              </w:rPr>
              <w:t>film</w:t>
            </w:r>
            <w:r>
              <w:rPr>
                <w:rFonts w:ascii="Times New Roman" w:hAnsi="Times New Roman" w:cs="Times New Roman"/>
                <w:sz w:val="26"/>
                <w:szCs w:val="26"/>
              </w:rPr>
              <w:t xml:space="preserve"> и др.)</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Начальное представление о способах словообразования</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w:t>
            </w:r>
            <w:r>
              <w:rPr>
                <w:rFonts w:ascii="Times New Roman" w:hAnsi="Times New Roman" w:cs="Times New Roman"/>
                <w:sz w:val="26"/>
                <w:szCs w:val="26"/>
              </w:rPr>
              <w:t>суффиксация</w:t>
            </w:r>
            <w:r>
              <w:rPr>
                <w:rFonts w:ascii="Times New Roman" w:hAnsi="Times New Roman" w:cs="Times New Roman"/>
                <w:sz w:val="26"/>
                <w:szCs w:val="26"/>
                <w:lang w:val="en-US"/>
              </w:rPr>
              <w:t xml:space="preserve"> (</w:t>
            </w:r>
            <w:r>
              <w:rPr>
                <w:rFonts w:ascii="Times New Roman" w:hAnsi="Times New Roman" w:cs="Times New Roman"/>
                <w:sz w:val="26"/>
                <w:szCs w:val="26"/>
              </w:rPr>
              <w:t>суффиксы</w:t>
            </w:r>
            <w:r>
              <w:rPr>
                <w:rFonts w:ascii="Times New Roman" w:hAnsi="Times New Roman" w:cs="Times New Roman"/>
                <w:sz w:val="26"/>
                <w:szCs w:val="26"/>
                <w:lang w:val="en-US"/>
              </w:rPr>
              <w:t xml:space="preserve"> –er, -or, -tion, -ist, -ful, -ly, -teen, -ty,-th)</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val="restart"/>
            <w:shd w:val="clear" w:color="auto" w:fill="auto"/>
          </w:tcPr>
          <w:p w:rsidR="00112969" w:rsidRDefault="00661D81">
            <w:pPr>
              <w:suppressLineNumbers/>
              <w:spacing w:after="0" w:line="240" w:lineRule="auto"/>
              <w:rPr>
                <w:rFonts w:ascii="Times New Roman" w:hAnsi="Times New Roman" w:cs="Times New Roman"/>
                <w:b/>
                <w:sz w:val="26"/>
                <w:szCs w:val="26"/>
              </w:rPr>
            </w:pPr>
            <w:r>
              <w:rPr>
                <w:rFonts w:ascii="Times New Roman" w:hAnsi="Times New Roman" w:cs="Times New Roman"/>
                <w:b/>
                <w:sz w:val="26"/>
                <w:szCs w:val="26"/>
              </w:rPr>
              <w:t>Грамматика</w:t>
            </w: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Основные коммуникативные типы предложений: повествовательное, вопросительное, </w:t>
            </w:r>
            <w:r>
              <w:rPr>
                <w:rFonts w:ascii="Times New Roman" w:eastAsia="Times New Roman" w:hAnsi="Times New Roman" w:cs="Times New Roman"/>
                <w:spacing w:val="2"/>
                <w:sz w:val="26"/>
                <w:szCs w:val="26"/>
              </w:rPr>
              <w:t>побудительное</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pacing w:val="2"/>
                <w:sz w:val="26"/>
                <w:szCs w:val="26"/>
              </w:rPr>
              <w:t>Общий и специальный вопросы. Вопросительные слова: what, who, when, where, why, how.</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pacing w:val="2"/>
                <w:sz w:val="26"/>
                <w:szCs w:val="26"/>
              </w:rPr>
              <w:t xml:space="preserve">Порядок </w:t>
            </w:r>
            <w:r>
              <w:rPr>
                <w:rFonts w:ascii="Times New Roman" w:hAnsi="Times New Roman" w:cs="Times New Roman"/>
                <w:sz w:val="26"/>
                <w:szCs w:val="26"/>
              </w:rPr>
              <w:t xml:space="preserve">слов в предложении. Утвердительные и отрицательные предложения. </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pacing w:val="2"/>
                <w:sz w:val="26"/>
                <w:szCs w:val="26"/>
              </w:rPr>
            </w:pPr>
            <w:r>
              <w:rPr>
                <w:rFonts w:ascii="Times New Roman" w:hAnsi="Times New Roman" w:cs="Times New Roman"/>
                <w:sz w:val="26"/>
                <w:szCs w:val="26"/>
              </w:rPr>
              <w:t>Простое предложение с</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простым глагольным сказуемым (</w:t>
            </w:r>
            <w:r>
              <w:rPr>
                <w:rFonts w:ascii="Times New Roman" w:hAnsi="Times New Roman" w:cs="Times New Roman"/>
                <w:sz w:val="26"/>
                <w:szCs w:val="26"/>
                <w:lang w:val="en-US"/>
              </w:rPr>
              <w:t>HespeaksEnglish</w:t>
            </w:r>
            <w:r>
              <w:rPr>
                <w:rFonts w:ascii="Times New Roman" w:hAnsi="Times New Roman" w:cs="Times New Roman"/>
                <w:sz w:val="26"/>
                <w:szCs w:val="26"/>
              </w:rPr>
              <w:t>.),</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Pr>
                <w:rFonts w:ascii="Times New Roman" w:hAnsi="Times New Roman" w:cs="Times New Roman"/>
                <w:sz w:val="26"/>
                <w:szCs w:val="26"/>
              </w:rPr>
              <w:t>составнымименным</w:t>
            </w:r>
            <w:r>
              <w:rPr>
                <w:rFonts w:ascii="Times New Roman" w:hAnsi="Times New Roman" w:cs="Times New Roman"/>
                <w:sz w:val="26"/>
                <w:szCs w:val="26"/>
                <w:lang w:val="en-US"/>
              </w:rPr>
              <w:t xml:space="preserve"> (My family is big.)</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Pr>
                <w:rFonts w:ascii="Times New Roman" w:hAnsi="Times New Roman" w:cs="Times New Roman"/>
                <w:sz w:val="26"/>
                <w:szCs w:val="26"/>
              </w:rPr>
              <w:t>составнымглагольным</w:t>
            </w:r>
            <w:r>
              <w:rPr>
                <w:rFonts w:ascii="Times New Roman" w:hAnsi="Times New Roman" w:cs="Times New Roman"/>
                <w:sz w:val="26"/>
                <w:szCs w:val="26"/>
                <w:lang w:val="en-US"/>
              </w:rPr>
              <w:t xml:space="preserve"> (I like to dance. She can skate well.) </w:t>
            </w:r>
            <w:r>
              <w:rPr>
                <w:rFonts w:ascii="Times New Roman" w:hAnsi="Times New Roman" w:cs="Times New Roman"/>
                <w:sz w:val="26"/>
                <w:szCs w:val="26"/>
              </w:rPr>
              <w:t>сказуемым</w:t>
            </w:r>
            <w:r>
              <w:rPr>
                <w:rFonts w:ascii="Times New Roman" w:hAnsi="Times New Roman" w:cs="Times New Roman"/>
                <w:sz w:val="26"/>
                <w:szCs w:val="26"/>
                <w:lang w:val="en-US"/>
              </w:rPr>
              <w:t>.</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lang w:val="en-US"/>
              </w:rPr>
            </w:pPr>
            <w:r>
              <w:rPr>
                <w:rFonts w:ascii="Times New Roman" w:hAnsi="Times New Roman" w:cs="Times New Roman"/>
                <w:sz w:val="26"/>
                <w:szCs w:val="26"/>
              </w:rPr>
              <w:t>Побудительные предложения в</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утвердительной (Helpme, please.)</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и отрицательной (Don’tbelate!) формах.</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Простые распространенные предложения.</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xml:space="preserve">Предложения </w:t>
            </w:r>
            <w:r>
              <w:rPr>
                <w:rFonts w:ascii="Times New Roman" w:hAnsi="Times New Roman" w:cs="Times New Roman"/>
                <w:spacing w:val="2"/>
                <w:sz w:val="26"/>
                <w:szCs w:val="26"/>
              </w:rPr>
              <w:t>с однородными членами.</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iCs/>
                <w:spacing w:val="2"/>
                <w:sz w:val="26"/>
                <w:szCs w:val="26"/>
              </w:rPr>
              <w:t xml:space="preserve">Сложносочиненные предложения </w:t>
            </w:r>
            <w:r>
              <w:rPr>
                <w:rFonts w:ascii="Times New Roman" w:hAnsi="Times New Roman" w:cs="Times New Roman"/>
                <w:iCs/>
                <w:sz w:val="26"/>
                <w:szCs w:val="26"/>
              </w:rPr>
              <w:t>с союзами and и but.</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val="restart"/>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val="restart"/>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val="restart"/>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Грамматические времена. Правильные и неправильные глаголы в</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iCs/>
                <w:sz w:val="26"/>
                <w:szCs w:val="26"/>
                <w:lang w:val="en-US"/>
              </w:rPr>
            </w:pP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lang w:val="en-US"/>
              </w:rPr>
              <w:t xml:space="preserve">Present </w:t>
            </w:r>
            <w:r>
              <w:rPr>
                <w:rFonts w:ascii="Times New Roman" w:eastAsia="Times New Roman" w:hAnsi="Times New Roman" w:cs="Times New Roman"/>
                <w:sz w:val="26"/>
                <w:szCs w:val="26"/>
                <w:lang w:val="en-US"/>
              </w:rPr>
              <w:t>Simple (Indefinite).</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Неопределенная форма глагола. Гла</w:t>
            </w:r>
            <w:r>
              <w:rPr>
                <w:rFonts w:ascii="Times New Roman" w:eastAsia="Times New Roman" w:hAnsi="Times New Roman" w:cs="Times New Roman"/>
                <w:spacing w:val="2"/>
                <w:sz w:val="26"/>
                <w:szCs w:val="26"/>
              </w:rPr>
              <w:t>гол</w:t>
            </w:r>
            <w:r>
              <w:rPr>
                <w:rFonts w:ascii="Times New Roman" w:eastAsia="Times New Roman" w:hAnsi="Times New Roman" w:cs="Times New Roman"/>
                <w:spacing w:val="2"/>
                <w:sz w:val="26"/>
                <w:szCs w:val="26"/>
              </w:rPr>
              <w:softHyphen/>
              <w:t>связка</w:t>
            </w:r>
            <w:r>
              <w:rPr>
                <w:rFonts w:ascii="Times New Roman" w:eastAsia="Times New Roman" w:hAnsi="Times New Roman" w:cs="Times New Roman"/>
                <w:spacing w:val="2"/>
                <w:sz w:val="26"/>
                <w:szCs w:val="26"/>
                <w:lang w:val="en-US"/>
              </w:rPr>
              <w:t>tobe</w:t>
            </w:r>
            <w:r>
              <w:rPr>
                <w:rFonts w:ascii="Times New Roman" w:eastAsia="Times New Roman" w:hAnsi="Times New Roman" w:cs="Times New Roman"/>
                <w:spacing w:val="2"/>
                <w:sz w:val="26"/>
                <w:szCs w:val="26"/>
              </w:rPr>
              <w:t>.</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lang w:val="en-US"/>
              </w:rPr>
            </w:pPr>
            <w:r>
              <w:rPr>
                <w:rFonts w:ascii="Times New Roman" w:eastAsia="Times New Roman" w:hAnsi="Times New Roman" w:cs="Times New Roman"/>
                <w:spacing w:val="2"/>
                <w:sz w:val="26"/>
                <w:szCs w:val="26"/>
              </w:rPr>
              <w:t>Модальныеглаголы</w:t>
            </w:r>
            <w:r>
              <w:rPr>
                <w:rFonts w:ascii="Times New Roman" w:eastAsia="Times New Roman" w:hAnsi="Times New Roman" w:cs="Times New Roman"/>
                <w:spacing w:val="2"/>
                <w:sz w:val="26"/>
                <w:szCs w:val="26"/>
                <w:lang w:val="en-US"/>
              </w:rPr>
              <w:t xml:space="preserve"> can, may, must, </w:t>
            </w:r>
            <w:r>
              <w:rPr>
                <w:rFonts w:ascii="Times New Roman" w:eastAsia="Times New Roman" w:hAnsi="Times New Roman" w:cs="Times New Roman"/>
                <w:iCs/>
                <w:spacing w:val="2"/>
                <w:sz w:val="26"/>
                <w:szCs w:val="26"/>
                <w:lang w:val="en-US"/>
              </w:rPr>
              <w:t>have to</w:t>
            </w:r>
            <w:r>
              <w:rPr>
                <w:rFonts w:ascii="Times New Roman" w:eastAsia="Times New Roman" w:hAnsi="Times New Roman" w:cs="Times New Roman"/>
                <w:spacing w:val="2"/>
                <w:sz w:val="26"/>
                <w:szCs w:val="26"/>
                <w:lang w:val="en-US"/>
              </w:rPr>
              <w:t>.</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Существительные:</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pacing w:val="2"/>
                <w:sz w:val="26"/>
                <w:szCs w:val="26"/>
              </w:rPr>
              <w:t xml:space="preserve">Существительные в единственном и множественном числе (образованные по </w:t>
            </w:r>
            <w:r>
              <w:rPr>
                <w:rFonts w:ascii="Times New Roman" w:eastAsia="Times New Roman" w:hAnsi="Times New Roman" w:cs="Times New Roman"/>
                <w:sz w:val="26"/>
                <w:szCs w:val="26"/>
              </w:rPr>
              <w:t>правилу и исключения)</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Существительные с неопределенным, определенным и нулевым артиклем.</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Притяжательный падеж имен существительных.</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Местоимения:</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притяжательные,</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r>
      <w:tr w:rsidR="00112969">
        <w:trPr>
          <w:trHeight w:val="38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указательные</w:t>
            </w:r>
            <w:r>
              <w:rPr>
                <w:rFonts w:ascii="Times New Roman" w:eastAsia="Times New Roman" w:hAnsi="Times New Roman" w:cs="Times New Roman"/>
                <w:sz w:val="26"/>
                <w:szCs w:val="26"/>
                <w:lang w:val="en-US"/>
              </w:rPr>
              <w:t xml:space="preserve"> (this/these, that/those),</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Наречия:</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lang w:val="en-US"/>
              </w:rPr>
            </w:pPr>
            <w:r>
              <w:rPr>
                <w:rFonts w:ascii="Times New Roman" w:eastAsia="Times New Roman" w:hAnsi="Times New Roman" w:cs="Times New Roman"/>
                <w:iCs/>
                <w:spacing w:val="2"/>
                <w:sz w:val="26"/>
                <w:szCs w:val="26"/>
              </w:rPr>
              <w:t>Наречиявремени</w:t>
            </w:r>
            <w:r>
              <w:rPr>
                <w:rFonts w:ascii="Times New Roman" w:eastAsia="Times New Roman" w:hAnsi="Times New Roman" w:cs="Times New Roman"/>
                <w:iCs/>
                <w:spacing w:val="2"/>
                <w:sz w:val="26"/>
                <w:szCs w:val="26"/>
                <w:lang w:val="en-US"/>
              </w:rPr>
              <w:t xml:space="preserve"> (yesterday, tomorrow, never, usually, </w:t>
            </w:r>
            <w:r>
              <w:rPr>
                <w:rFonts w:ascii="Times New Roman" w:eastAsia="Times New Roman" w:hAnsi="Times New Roman" w:cs="Times New Roman"/>
                <w:iCs/>
                <w:sz w:val="26"/>
                <w:szCs w:val="26"/>
                <w:lang w:val="en-US"/>
              </w:rPr>
              <w:t>often, sometimes).</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lang w:val="en-US"/>
              </w:rPr>
            </w:pPr>
            <w:r>
              <w:rPr>
                <w:rFonts w:ascii="Times New Roman" w:eastAsia="Times New Roman" w:hAnsi="Times New Roman" w:cs="Times New Roman"/>
                <w:iCs/>
                <w:sz w:val="26"/>
                <w:szCs w:val="26"/>
              </w:rPr>
              <w:t>Наречиястепени</w:t>
            </w:r>
            <w:r>
              <w:rPr>
                <w:rFonts w:ascii="Times New Roman" w:eastAsia="Times New Roman" w:hAnsi="Times New Roman" w:cs="Times New Roman"/>
                <w:iCs/>
                <w:sz w:val="26"/>
                <w:szCs w:val="26"/>
                <w:lang w:val="en-US"/>
              </w:rPr>
              <w:t xml:space="preserve"> (much, little, very).</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Числительные:</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 xml:space="preserve">- </w:t>
            </w:r>
            <w:r>
              <w:rPr>
                <w:rFonts w:ascii="Times New Roman" w:eastAsia="Times New Roman" w:hAnsi="Times New Roman" w:cs="Times New Roman"/>
                <w:sz w:val="26"/>
                <w:szCs w:val="26"/>
              </w:rPr>
              <w:t>количественные числительные (до 100),</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iCs/>
                <w:sz w:val="26"/>
                <w:szCs w:val="26"/>
              </w:rPr>
              <w:t xml:space="preserve">- </w:t>
            </w:r>
            <w:r>
              <w:rPr>
                <w:rFonts w:ascii="Times New Roman" w:eastAsia="Times New Roman" w:hAnsi="Times New Roman" w:cs="Times New Roman"/>
                <w:sz w:val="26"/>
                <w:szCs w:val="26"/>
              </w:rPr>
              <w:t>порядковые числительные (до 30).</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Предлоги:</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b/>
                <w:bCs/>
                <w:iCs/>
                <w:sz w:val="26"/>
                <w:szCs w:val="26"/>
                <w:lang w:val="en-US"/>
              </w:rPr>
            </w:pPr>
            <w:r>
              <w:rPr>
                <w:rFonts w:ascii="Times New Roman" w:eastAsia="Times New Roman" w:hAnsi="Times New Roman" w:cs="Times New Roman"/>
                <w:spacing w:val="2"/>
                <w:sz w:val="26"/>
                <w:szCs w:val="26"/>
                <w:lang w:val="en-US"/>
              </w:rPr>
              <w:t xml:space="preserve">in, on, at, into, to, </w:t>
            </w:r>
            <w:r>
              <w:rPr>
                <w:rFonts w:ascii="Times New Roman" w:eastAsia="Times New Roman" w:hAnsi="Times New Roman" w:cs="Times New Roman"/>
                <w:sz w:val="26"/>
                <w:szCs w:val="26"/>
                <w:lang w:val="en-US"/>
              </w:rPr>
              <w:t>from, of, with.</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val="restart"/>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5</w:t>
            </w:r>
          </w:p>
        </w:tc>
        <w:tc>
          <w:tcPr>
            <w:tcW w:w="1854" w:type="dxa"/>
            <w:vMerge w:val="restart"/>
            <w:shd w:val="clear" w:color="auto" w:fill="auto"/>
          </w:tcPr>
          <w:p w:rsidR="00112969" w:rsidRDefault="00661D81">
            <w:pPr>
              <w:suppressLineNumbers/>
              <w:spacing w:after="0" w:line="240" w:lineRule="auto"/>
              <w:rPr>
                <w:rFonts w:ascii="Times New Roman" w:hAnsi="Times New Roman" w:cs="Times New Roman"/>
                <w:sz w:val="26"/>
                <w:szCs w:val="26"/>
                <w:lang w:val="en-US"/>
              </w:rPr>
            </w:pPr>
            <w:r>
              <w:rPr>
                <w:rFonts w:ascii="Times New Roman" w:hAnsi="Times New Roman" w:cs="Times New Roman"/>
                <w:b/>
                <w:sz w:val="26"/>
                <w:szCs w:val="26"/>
              </w:rPr>
              <w:t xml:space="preserve">Моя школа  </w:t>
            </w:r>
          </w:p>
        </w:tc>
        <w:tc>
          <w:tcPr>
            <w:tcW w:w="2264" w:type="dxa"/>
            <w:vMerge w:val="restart"/>
            <w:shd w:val="clear" w:color="auto" w:fill="auto"/>
          </w:tcPr>
          <w:p w:rsidR="00112969" w:rsidRDefault="00661D81">
            <w:pPr>
              <w:suppressLineNumbers/>
              <w:spacing w:after="0" w:line="240" w:lineRule="auto"/>
              <w:rPr>
                <w:rFonts w:ascii="Times New Roman" w:hAnsi="Times New Roman" w:cs="Times New Roman"/>
                <w:b/>
                <w:sz w:val="26"/>
                <w:szCs w:val="26"/>
              </w:rPr>
            </w:pPr>
            <w:r>
              <w:rPr>
                <w:rFonts w:ascii="Times New Roman" w:hAnsi="Times New Roman" w:cs="Times New Roman"/>
                <w:b/>
                <w:sz w:val="26"/>
                <w:szCs w:val="26"/>
              </w:rPr>
              <w:t>Говорение</w:t>
            </w: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112969" w:rsidRDefault="00112969">
            <w:pPr>
              <w:suppressLineNumbers/>
              <w:spacing w:after="0" w:line="240" w:lineRule="auto"/>
              <w:rPr>
                <w:rFonts w:ascii="Times New Roman" w:hAnsi="Times New Roman" w:cs="Times New Roman"/>
                <w:sz w:val="26"/>
                <w:szCs w:val="26"/>
              </w:rPr>
            </w:pP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935"/>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Диалог-расспрос (запрос информации и ответ на него)</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Диалог побуждение к действию</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Монологическая форма. Уметь пользоваться основными коммуникативными типами речи:</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описание</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рассказ</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характеристика (персонажей)</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b/>
                <w:sz w:val="26"/>
                <w:szCs w:val="26"/>
              </w:rPr>
            </w:pPr>
            <w:r>
              <w:rPr>
                <w:rFonts w:ascii="Times New Roman" w:hAnsi="Times New Roman" w:cs="Times New Roman"/>
                <w:b/>
                <w:sz w:val="26"/>
                <w:szCs w:val="26"/>
              </w:rPr>
              <w:t>НРЭО:  рассказ «Некоторые Челябинские школы – лучшие в России: Лицей № 11, гимназия № 1.»</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689" w:type="dxa"/>
            <w:gridSpan w:val="2"/>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val="restart"/>
            <w:shd w:val="clear" w:color="auto" w:fill="auto"/>
          </w:tcPr>
          <w:p w:rsidR="00112969" w:rsidRDefault="00112969">
            <w:pPr>
              <w:suppressLineNumbers/>
              <w:spacing w:after="0" w:line="240" w:lineRule="auto"/>
              <w:rPr>
                <w:rFonts w:ascii="Times New Roman" w:hAnsi="Times New Roman" w:cs="Times New Roman"/>
                <w:sz w:val="26"/>
                <w:szCs w:val="26"/>
              </w:rPr>
            </w:pPr>
          </w:p>
          <w:p w:rsidR="00112969" w:rsidRDefault="00661D81">
            <w:pPr>
              <w:suppressLineNumbers/>
              <w:spacing w:after="0" w:line="240" w:lineRule="auto"/>
              <w:rPr>
                <w:rFonts w:ascii="Times New Roman" w:hAnsi="Times New Roman" w:cs="Times New Roman"/>
                <w:b/>
                <w:sz w:val="26"/>
                <w:szCs w:val="26"/>
              </w:rPr>
            </w:pPr>
            <w:r>
              <w:rPr>
                <w:rFonts w:ascii="Times New Roman" w:hAnsi="Times New Roman" w:cs="Times New Roman"/>
                <w:b/>
                <w:sz w:val="26"/>
                <w:szCs w:val="26"/>
              </w:rPr>
              <w:t>Аудирование</w:t>
            </w: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Воспринимать на слух и понимать:</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речь учителя и одноклассников в процессе общения на уроке и вербально/невербально реагировать на услышанное</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небольшие доступные тексты в аудиозаписи, построенные на изученном языковом материале, в том числе полученные с помощью средств коммуникации</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val="restart"/>
            <w:shd w:val="clear" w:color="auto" w:fill="auto"/>
          </w:tcPr>
          <w:p w:rsidR="00112969" w:rsidRDefault="00661D81">
            <w:pPr>
              <w:suppressLineNumbers/>
              <w:spacing w:after="0" w:line="240" w:lineRule="auto"/>
              <w:rPr>
                <w:rFonts w:ascii="Times New Roman" w:hAnsi="Times New Roman" w:cs="Times New Roman"/>
                <w:b/>
                <w:sz w:val="26"/>
                <w:szCs w:val="26"/>
              </w:rPr>
            </w:pPr>
            <w:r>
              <w:rPr>
                <w:rFonts w:ascii="Times New Roman" w:hAnsi="Times New Roman" w:cs="Times New Roman"/>
                <w:b/>
                <w:sz w:val="26"/>
                <w:szCs w:val="26"/>
              </w:rPr>
              <w:t>Чтение</w:t>
            </w: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Читать:</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вслух небольшие тексты, построенные на изученном языковом материале</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val="restart"/>
            <w:shd w:val="clear" w:color="auto" w:fill="auto"/>
          </w:tcPr>
          <w:p w:rsidR="00112969" w:rsidRDefault="00661D81">
            <w:pPr>
              <w:suppressLineNumbers/>
              <w:spacing w:after="0" w:line="240" w:lineRule="auto"/>
              <w:rPr>
                <w:rFonts w:ascii="Times New Roman" w:hAnsi="Times New Roman" w:cs="Times New Roman"/>
                <w:b/>
                <w:sz w:val="26"/>
                <w:szCs w:val="26"/>
              </w:rPr>
            </w:pPr>
            <w:r>
              <w:rPr>
                <w:rFonts w:ascii="Times New Roman" w:hAnsi="Times New Roman" w:cs="Times New Roman"/>
                <w:b/>
                <w:sz w:val="26"/>
                <w:szCs w:val="26"/>
              </w:rPr>
              <w:t>Письмо</w:t>
            </w: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Владеть:</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умением выписывать из текста слова, словосочетания и предложения</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основами письменной речи: писать по образцу поздравление с праздником, короткое личное письмо</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val="restart"/>
            <w:shd w:val="clear" w:color="auto" w:fill="auto"/>
          </w:tcPr>
          <w:p w:rsidR="00112969" w:rsidRDefault="00661D81">
            <w:pPr>
              <w:keepNext/>
              <w:keepLines/>
              <w:suppressLineNumbers/>
              <w:spacing w:before="480" w:after="0" w:line="240" w:lineRule="auto"/>
              <w:outlineLvl w:val="0"/>
              <w:rPr>
                <w:rFonts w:ascii="Times New Roman" w:eastAsiaTheme="majorEastAsia" w:hAnsi="Times New Roman" w:cs="Times New Roman"/>
                <w:b/>
                <w:bCs/>
                <w:sz w:val="26"/>
                <w:szCs w:val="26"/>
              </w:rPr>
            </w:pPr>
            <w:r>
              <w:rPr>
                <w:rFonts w:ascii="Times New Roman" w:eastAsiaTheme="majorEastAsia" w:hAnsi="Times New Roman" w:cs="Times New Roman"/>
                <w:b/>
                <w:bCs/>
                <w:sz w:val="26"/>
                <w:szCs w:val="26"/>
              </w:rPr>
              <w:t>Лексика</w:t>
            </w:r>
          </w:p>
        </w:tc>
        <w:tc>
          <w:tcPr>
            <w:tcW w:w="3826" w:type="dxa"/>
            <w:shd w:val="clear" w:color="auto" w:fill="auto"/>
          </w:tcPr>
          <w:p w:rsidR="00112969" w:rsidRDefault="00661D81">
            <w:pPr>
              <w:keepNext/>
              <w:keepLines/>
              <w:suppressLineNumbers/>
              <w:spacing w:before="480" w:after="0" w:line="240" w:lineRule="auto"/>
              <w:outlineLvl w:val="0"/>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 xml:space="preserve">ЛЕ в пределах темы </w:t>
            </w:r>
            <w:r>
              <w:rPr>
                <w:rFonts w:ascii="Times New Roman" w:hAnsi="Times New Roman" w:cs="Times New Roman"/>
                <w:sz w:val="26"/>
                <w:szCs w:val="26"/>
              </w:rPr>
              <w:t>«Моя школа»</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интернациональные слова (</w:t>
            </w:r>
            <w:r>
              <w:rPr>
                <w:rFonts w:ascii="Times New Roman" w:hAnsi="Times New Roman" w:cs="Times New Roman"/>
                <w:sz w:val="26"/>
                <w:szCs w:val="26"/>
                <w:lang w:val="en-US"/>
              </w:rPr>
              <w:t>doctor</w:t>
            </w:r>
            <w:r>
              <w:rPr>
                <w:rFonts w:ascii="Times New Roman" w:hAnsi="Times New Roman" w:cs="Times New Roman"/>
                <w:sz w:val="26"/>
                <w:szCs w:val="26"/>
              </w:rPr>
              <w:t xml:space="preserve">, </w:t>
            </w:r>
            <w:r>
              <w:rPr>
                <w:rFonts w:ascii="Times New Roman" w:hAnsi="Times New Roman" w:cs="Times New Roman"/>
                <w:sz w:val="26"/>
                <w:szCs w:val="26"/>
                <w:lang w:val="en-US"/>
              </w:rPr>
              <w:t>film</w:t>
            </w:r>
            <w:r>
              <w:rPr>
                <w:rFonts w:ascii="Times New Roman" w:hAnsi="Times New Roman" w:cs="Times New Roman"/>
                <w:sz w:val="26"/>
                <w:szCs w:val="26"/>
              </w:rPr>
              <w:t xml:space="preserve"> и др.)</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Начальное представление о способах словообразования</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w:t>
            </w:r>
            <w:r>
              <w:rPr>
                <w:rFonts w:ascii="Times New Roman" w:hAnsi="Times New Roman" w:cs="Times New Roman"/>
                <w:sz w:val="26"/>
                <w:szCs w:val="26"/>
              </w:rPr>
              <w:t>суффиксация</w:t>
            </w:r>
            <w:r>
              <w:rPr>
                <w:rFonts w:ascii="Times New Roman" w:hAnsi="Times New Roman" w:cs="Times New Roman"/>
                <w:sz w:val="26"/>
                <w:szCs w:val="26"/>
                <w:lang w:val="en-US"/>
              </w:rPr>
              <w:t xml:space="preserve"> (</w:t>
            </w:r>
            <w:r>
              <w:rPr>
                <w:rFonts w:ascii="Times New Roman" w:hAnsi="Times New Roman" w:cs="Times New Roman"/>
                <w:sz w:val="26"/>
                <w:szCs w:val="26"/>
              </w:rPr>
              <w:t>суффиксы</w:t>
            </w:r>
            <w:r>
              <w:rPr>
                <w:rFonts w:ascii="Times New Roman" w:hAnsi="Times New Roman" w:cs="Times New Roman"/>
                <w:sz w:val="26"/>
                <w:szCs w:val="26"/>
                <w:lang w:val="en-US"/>
              </w:rPr>
              <w:t xml:space="preserve"> –er, -or, -tion, -ist, -ful, -ly, -teen, -ty,-th)</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w:t>
            </w:r>
            <w:r>
              <w:rPr>
                <w:rFonts w:ascii="Times New Roman" w:hAnsi="Times New Roman" w:cs="Times New Roman"/>
                <w:sz w:val="26"/>
                <w:szCs w:val="26"/>
              </w:rPr>
              <w:t xml:space="preserve"> словосложение </w:t>
            </w:r>
            <w:r>
              <w:rPr>
                <w:rFonts w:ascii="Times New Roman" w:hAnsi="Times New Roman" w:cs="Times New Roman"/>
                <w:sz w:val="26"/>
                <w:szCs w:val="26"/>
                <w:lang w:val="en-US"/>
              </w:rPr>
              <w:t>(postcard)</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lang w:val="en-US"/>
              </w:rPr>
            </w:pPr>
            <w:r>
              <w:rPr>
                <w:rFonts w:ascii="Times New Roman" w:hAnsi="Times New Roman" w:cs="Times New Roman"/>
                <w:sz w:val="26"/>
                <w:szCs w:val="26"/>
              </w:rPr>
              <w:t xml:space="preserve">- конверсия </w:t>
            </w:r>
            <w:r>
              <w:rPr>
                <w:rFonts w:ascii="Times New Roman" w:hAnsi="Times New Roman" w:cs="Times New Roman"/>
                <w:sz w:val="26"/>
                <w:szCs w:val="26"/>
                <w:lang w:val="en-US"/>
              </w:rPr>
              <w:t>(play – to play)</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val="restart"/>
            <w:shd w:val="clear" w:color="auto" w:fill="auto"/>
          </w:tcPr>
          <w:p w:rsidR="00112969" w:rsidRDefault="00661D81">
            <w:pPr>
              <w:suppressLineNumbers/>
              <w:spacing w:after="0" w:line="240" w:lineRule="auto"/>
              <w:rPr>
                <w:rFonts w:ascii="Times New Roman" w:hAnsi="Times New Roman" w:cs="Times New Roman"/>
                <w:b/>
                <w:sz w:val="26"/>
                <w:szCs w:val="26"/>
              </w:rPr>
            </w:pPr>
            <w:r>
              <w:rPr>
                <w:rFonts w:ascii="Times New Roman" w:hAnsi="Times New Roman" w:cs="Times New Roman"/>
                <w:b/>
                <w:sz w:val="26"/>
                <w:szCs w:val="26"/>
              </w:rPr>
              <w:t>Грамматика</w:t>
            </w: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Основные коммуникативные типы предложений: повествовательное, вопросительное, </w:t>
            </w:r>
            <w:r>
              <w:rPr>
                <w:rFonts w:ascii="Times New Roman" w:eastAsia="Times New Roman" w:hAnsi="Times New Roman" w:cs="Times New Roman"/>
                <w:spacing w:val="2"/>
                <w:sz w:val="26"/>
                <w:szCs w:val="26"/>
              </w:rPr>
              <w:t>побудительное</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pacing w:val="2"/>
                <w:sz w:val="26"/>
                <w:szCs w:val="26"/>
              </w:rPr>
              <w:t>Общий и специальный вопросы. Вопросительные слова: what, who, when, where, why, how.</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pacing w:val="2"/>
                <w:sz w:val="26"/>
                <w:szCs w:val="26"/>
              </w:rPr>
              <w:t xml:space="preserve">Порядок </w:t>
            </w:r>
            <w:r>
              <w:rPr>
                <w:rFonts w:ascii="Times New Roman" w:hAnsi="Times New Roman" w:cs="Times New Roman"/>
                <w:sz w:val="26"/>
                <w:szCs w:val="26"/>
              </w:rPr>
              <w:t xml:space="preserve">слов в предложении. Утвердительные и отрицательные предложения. </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pacing w:val="2"/>
                <w:sz w:val="26"/>
                <w:szCs w:val="26"/>
              </w:rPr>
            </w:pPr>
            <w:r>
              <w:rPr>
                <w:rFonts w:ascii="Times New Roman" w:hAnsi="Times New Roman" w:cs="Times New Roman"/>
                <w:sz w:val="26"/>
                <w:szCs w:val="26"/>
              </w:rPr>
              <w:t>Простое предложение с</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простым глагольным сказуемым (</w:t>
            </w:r>
            <w:r>
              <w:rPr>
                <w:rFonts w:ascii="Times New Roman" w:hAnsi="Times New Roman" w:cs="Times New Roman"/>
                <w:sz w:val="26"/>
                <w:szCs w:val="26"/>
                <w:lang w:val="en-US"/>
              </w:rPr>
              <w:t>HespeaksEnglish</w:t>
            </w:r>
            <w:r>
              <w:rPr>
                <w:rFonts w:ascii="Times New Roman" w:hAnsi="Times New Roman" w:cs="Times New Roman"/>
                <w:sz w:val="26"/>
                <w:szCs w:val="26"/>
              </w:rPr>
              <w:t>.),</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Pr>
                <w:rFonts w:ascii="Times New Roman" w:hAnsi="Times New Roman" w:cs="Times New Roman"/>
                <w:sz w:val="26"/>
                <w:szCs w:val="26"/>
              </w:rPr>
              <w:t>составнымименным</w:t>
            </w:r>
            <w:r>
              <w:rPr>
                <w:rFonts w:ascii="Times New Roman" w:hAnsi="Times New Roman" w:cs="Times New Roman"/>
                <w:sz w:val="26"/>
                <w:szCs w:val="26"/>
                <w:lang w:val="en-US"/>
              </w:rPr>
              <w:t xml:space="preserve"> (My family is big.)</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Pr>
                <w:rFonts w:ascii="Times New Roman" w:hAnsi="Times New Roman" w:cs="Times New Roman"/>
                <w:sz w:val="26"/>
                <w:szCs w:val="26"/>
              </w:rPr>
              <w:t>составнымглагольным</w:t>
            </w:r>
            <w:r>
              <w:rPr>
                <w:rFonts w:ascii="Times New Roman" w:hAnsi="Times New Roman" w:cs="Times New Roman"/>
                <w:sz w:val="26"/>
                <w:szCs w:val="26"/>
                <w:lang w:val="en-US"/>
              </w:rPr>
              <w:t xml:space="preserve"> (I like to dance. She can skate well.) </w:t>
            </w:r>
            <w:r>
              <w:rPr>
                <w:rFonts w:ascii="Times New Roman" w:hAnsi="Times New Roman" w:cs="Times New Roman"/>
                <w:sz w:val="26"/>
                <w:szCs w:val="26"/>
              </w:rPr>
              <w:t>сказуемым</w:t>
            </w:r>
            <w:r>
              <w:rPr>
                <w:rFonts w:ascii="Times New Roman" w:hAnsi="Times New Roman" w:cs="Times New Roman"/>
                <w:sz w:val="26"/>
                <w:szCs w:val="26"/>
                <w:lang w:val="en-US"/>
              </w:rPr>
              <w:t>.</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lang w:val="en-US"/>
              </w:rPr>
            </w:pPr>
            <w:r>
              <w:rPr>
                <w:rFonts w:ascii="Times New Roman" w:hAnsi="Times New Roman" w:cs="Times New Roman"/>
                <w:sz w:val="26"/>
                <w:szCs w:val="26"/>
              </w:rPr>
              <w:t>Побудительные предложения в</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утвердительной (Helpme, please.)</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и отрицательной (Don’tbelate!) формах.</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Предложения с оборотом thereis/thereare.</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95"/>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Простые распространенные предложения.</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xml:space="preserve">Предложения </w:t>
            </w:r>
            <w:r>
              <w:rPr>
                <w:rFonts w:ascii="Times New Roman" w:hAnsi="Times New Roman" w:cs="Times New Roman"/>
                <w:spacing w:val="2"/>
                <w:sz w:val="26"/>
                <w:szCs w:val="26"/>
              </w:rPr>
              <w:t>с однородными членами.</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iCs/>
                <w:spacing w:val="2"/>
                <w:sz w:val="26"/>
                <w:szCs w:val="26"/>
              </w:rPr>
              <w:t xml:space="preserve">Сложносочиненные предложения </w:t>
            </w:r>
            <w:r>
              <w:rPr>
                <w:rFonts w:ascii="Times New Roman" w:hAnsi="Times New Roman" w:cs="Times New Roman"/>
                <w:iCs/>
                <w:sz w:val="26"/>
                <w:szCs w:val="26"/>
              </w:rPr>
              <w:t>с союзами and и but.</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iCs/>
                <w:sz w:val="26"/>
                <w:szCs w:val="26"/>
              </w:rPr>
              <w:t>Сложноподчиненные предложения с because.</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Грамматические времена. Правильные и неправильные глаголы в</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iCs/>
                <w:sz w:val="26"/>
                <w:szCs w:val="26"/>
                <w:lang w:val="en-US"/>
              </w:rPr>
            </w:pP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lang w:val="en-US"/>
              </w:rPr>
              <w:t xml:space="preserve">Present </w:t>
            </w:r>
            <w:r>
              <w:rPr>
                <w:rFonts w:ascii="Times New Roman" w:eastAsia="Times New Roman" w:hAnsi="Times New Roman" w:cs="Times New Roman"/>
                <w:sz w:val="26"/>
                <w:szCs w:val="26"/>
                <w:lang w:val="en-US"/>
              </w:rPr>
              <w:t>Simple (Indefinite).</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Неопределенная форма глагола. Гла</w:t>
            </w:r>
            <w:r>
              <w:rPr>
                <w:rFonts w:ascii="Times New Roman" w:eastAsia="Times New Roman" w:hAnsi="Times New Roman" w:cs="Times New Roman"/>
                <w:spacing w:val="2"/>
                <w:sz w:val="26"/>
                <w:szCs w:val="26"/>
              </w:rPr>
              <w:t>гол</w:t>
            </w:r>
            <w:r>
              <w:rPr>
                <w:rFonts w:ascii="Times New Roman" w:eastAsia="Times New Roman" w:hAnsi="Times New Roman" w:cs="Times New Roman"/>
                <w:spacing w:val="2"/>
                <w:sz w:val="26"/>
                <w:szCs w:val="26"/>
              </w:rPr>
              <w:softHyphen/>
              <w:t>связка</w:t>
            </w:r>
            <w:r>
              <w:rPr>
                <w:rFonts w:ascii="Times New Roman" w:eastAsia="Times New Roman" w:hAnsi="Times New Roman" w:cs="Times New Roman"/>
                <w:spacing w:val="2"/>
                <w:sz w:val="26"/>
                <w:szCs w:val="26"/>
                <w:lang w:val="en-US"/>
              </w:rPr>
              <w:t>tobe</w:t>
            </w:r>
            <w:r>
              <w:rPr>
                <w:rFonts w:ascii="Times New Roman" w:eastAsia="Times New Roman" w:hAnsi="Times New Roman" w:cs="Times New Roman"/>
                <w:spacing w:val="2"/>
                <w:sz w:val="26"/>
                <w:szCs w:val="26"/>
              </w:rPr>
              <w:t>.</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lang w:val="en-US"/>
              </w:rPr>
            </w:pPr>
            <w:r>
              <w:rPr>
                <w:rFonts w:ascii="Times New Roman" w:eastAsia="Times New Roman" w:hAnsi="Times New Roman" w:cs="Times New Roman"/>
                <w:spacing w:val="2"/>
                <w:sz w:val="26"/>
                <w:szCs w:val="26"/>
              </w:rPr>
              <w:t>Модальныеглаголы</w:t>
            </w:r>
            <w:r>
              <w:rPr>
                <w:rFonts w:ascii="Times New Roman" w:eastAsia="Times New Roman" w:hAnsi="Times New Roman" w:cs="Times New Roman"/>
                <w:spacing w:val="2"/>
                <w:sz w:val="26"/>
                <w:szCs w:val="26"/>
                <w:lang w:val="en-US"/>
              </w:rPr>
              <w:t xml:space="preserve"> can, may, must, </w:t>
            </w:r>
            <w:r>
              <w:rPr>
                <w:rFonts w:ascii="Times New Roman" w:eastAsia="Times New Roman" w:hAnsi="Times New Roman" w:cs="Times New Roman"/>
                <w:iCs/>
                <w:spacing w:val="2"/>
                <w:sz w:val="26"/>
                <w:szCs w:val="26"/>
                <w:lang w:val="en-US"/>
              </w:rPr>
              <w:t>have to</w:t>
            </w:r>
            <w:r>
              <w:rPr>
                <w:rFonts w:ascii="Times New Roman" w:eastAsia="Times New Roman" w:hAnsi="Times New Roman" w:cs="Times New Roman"/>
                <w:spacing w:val="2"/>
                <w:sz w:val="26"/>
                <w:szCs w:val="26"/>
                <w:lang w:val="en-US"/>
              </w:rPr>
              <w:t>.</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pacing w:val="2"/>
                <w:sz w:val="26"/>
                <w:szCs w:val="26"/>
              </w:rPr>
              <w:t xml:space="preserve">Существительные в единственном и множественном числе (образованные по </w:t>
            </w:r>
            <w:r>
              <w:rPr>
                <w:rFonts w:ascii="Times New Roman" w:eastAsia="Times New Roman" w:hAnsi="Times New Roman" w:cs="Times New Roman"/>
                <w:sz w:val="26"/>
                <w:szCs w:val="26"/>
              </w:rPr>
              <w:t>правилу и исключения)</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Существительные с неопределенным, определенным и нулевым артиклем.</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val="restart"/>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val="restart"/>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Притяжательный падеж имен существительных.</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Прилагательные:</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Прилагательные в положительной, сравнительной и превосходной степени, образованные по правилам и исключения.</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Местоимения:</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личные (в именительном и объектном падежах),</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притяжательные,</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202"/>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вопросительные,</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указательные</w:t>
            </w:r>
            <w:r>
              <w:rPr>
                <w:rFonts w:ascii="Times New Roman" w:eastAsia="Times New Roman" w:hAnsi="Times New Roman" w:cs="Times New Roman"/>
                <w:sz w:val="26"/>
                <w:szCs w:val="26"/>
                <w:lang w:val="en-US"/>
              </w:rPr>
              <w:t xml:space="preserve"> (this/these, that/those),</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Наречия:</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lang w:val="en-US"/>
              </w:rPr>
            </w:pPr>
            <w:r>
              <w:rPr>
                <w:rFonts w:ascii="Times New Roman" w:eastAsia="Times New Roman" w:hAnsi="Times New Roman" w:cs="Times New Roman"/>
                <w:iCs/>
                <w:spacing w:val="2"/>
                <w:sz w:val="26"/>
                <w:szCs w:val="26"/>
              </w:rPr>
              <w:t>Наречиявремени</w:t>
            </w:r>
            <w:r>
              <w:rPr>
                <w:rFonts w:ascii="Times New Roman" w:eastAsia="Times New Roman" w:hAnsi="Times New Roman" w:cs="Times New Roman"/>
                <w:iCs/>
                <w:spacing w:val="2"/>
                <w:sz w:val="26"/>
                <w:szCs w:val="26"/>
                <w:lang w:val="en-US"/>
              </w:rPr>
              <w:t xml:space="preserve"> (yesterday, tomorrow, never, usually, </w:t>
            </w:r>
            <w:r>
              <w:rPr>
                <w:rFonts w:ascii="Times New Roman" w:eastAsia="Times New Roman" w:hAnsi="Times New Roman" w:cs="Times New Roman"/>
                <w:iCs/>
                <w:sz w:val="26"/>
                <w:szCs w:val="26"/>
                <w:lang w:val="en-US"/>
              </w:rPr>
              <w:t>often, sometimes).</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lang w:val="en-US"/>
              </w:rPr>
            </w:pPr>
            <w:r>
              <w:rPr>
                <w:rFonts w:ascii="Times New Roman" w:eastAsia="Times New Roman" w:hAnsi="Times New Roman" w:cs="Times New Roman"/>
                <w:iCs/>
                <w:sz w:val="26"/>
                <w:szCs w:val="26"/>
              </w:rPr>
              <w:t>Наречиястепени</w:t>
            </w:r>
            <w:r>
              <w:rPr>
                <w:rFonts w:ascii="Times New Roman" w:eastAsia="Times New Roman" w:hAnsi="Times New Roman" w:cs="Times New Roman"/>
                <w:iCs/>
                <w:sz w:val="26"/>
                <w:szCs w:val="26"/>
                <w:lang w:val="en-US"/>
              </w:rPr>
              <w:t xml:space="preserve"> (much, little, very).</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Числительные:</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 xml:space="preserve">- </w:t>
            </w:r>
            <w:r>
              <w:rPr>
                <w:rFonts w:ascii="Times New Roman" w:eastAsia="Times New Roman" w:hAnsi="Times New Roman" w:cs="Times New Roman"/>
                <w:sz w:val="26"/>
                <w:szCs w:val="26"/>
              </w:rPr>
              <w:t>количественные числительные (до 100),</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Предлоги:</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b/>
                <w:bCs/>
                <w:iCs/>
                <w:sz w:val="26"/>
                <w:szCs w:val="26"/>
                <w:lang w:val="en-US"/>
              </w:rPr>
            </w:pPr>
            <w:r>
              <w:rPr>
                <w:rFonts w:ascii="Times New Roman" w:eastAsia="Times New Roman" w:hAnsi="Times New Roman" w:cs="Times New Roman"/>
                <w:spacing w:val="2"/>
                <w:sz w:val="26"/>
                <w:szCs w:val="26"/>
                <w:lang w:val="en-US"/>
              </w:rPr>
              <w:t xml:space="preserve">in, on, at, into, to, </w:t>
            </w:r>
            <w:r>
              <w:rPr>
                <w:rFonts w:ascii="Times New Roman" w:eastAsia="Times New Roman" w:hAnsi="Times New Roman" w:cs="Times New Roman"/>
                <w:sz w:val="26"/>
                <w:szCs w:val="26"/>
                <w:lang w:val="en-US"/>
              </w:rPr>
              <w:t>from, of, with.</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val="restart"/>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6</w:t>
            </w:r>
          </w:p>
        </w:tc>
        <w:tc>
          <w:tcPr>
            <w:tcW w:w="1854" w:type="dxa"/>
            <w:vMerge w:val="restart"/>
            <w:shd w:val="clear" w:color="auto" w:fill="auto"/>
          </w:tcPr>
          <w:p w:rsidR="00112969" w:rsidRDefault="00661D81">
            <w:pPr>
              <w:suppressLineNumbers/>
              <w:spacing w:after="0" w:line="240" w:lineRule="auto"/>
              <w:rPr>
                <w:rFonts w:ascii="Times New Roman" w:hAnsi="Times New Roman" w:cs="Times New Roman"/>
                <w:sz w:val="26"/>
                <w:szCs w:val="26"/>
                <w:lang w:val="en-US"/>
              </w:rPr>
            </w:pPr>
            <w:r>
              <w:rPr>
                <w:rFonts w:ascii="Times New Roman" w:hAnsi="Times New Roman" w:cs="Times New Roman"/>
                <w:b/>
                <w:sz w:val="26"/>
                <w:szCs w:val="26"/>
              </w:rPr>
              <w:t>Мир вокруг меня</w:t>
            </w:r>
          </w:p>
        </w:tc>
        <w:tc>
          <w:tcPr>
            <w:tcW w:w="2264" w:type="dxa"/>
            <w:vMerge w:val="restart"/>
            <w:shd w:val="clear" w:color="auto" w:fill="auto"/>
          </w:tcPr>
          <w:p w:rsidR="00112969" w:rsidRDefault="00661D81">
            <w:pPr>
              <w:suppressLineNumbers/>
              <w:spacing w:after="0" w:line="240" w:lineRule="auto"/>
              <w:rPr>
                <w:rFonts w:ascii="Times New Roman" w:hAnsi="Times New Roman" w:cs="Times New Roman"/>
                <w:b/>
                <w:sz w:val="26"/>
                <w:szCs w:val="26"/>
              </w:rPr>
            </w:pPr>
            <w:r>
              <w:rPr>
                <w:rFonts w:ascii="Times New Roman" w:hAnsi="Times New Roman" w:cs="Times New Roman"/>
                <w:b/>
                <w:sz w:val="26"/>
                <w:szCs w:val="26"/>
              </w:rPr>
              <w:t>Говорение</w:t>
            </w: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Этикетные диалоги в типичных ситуациях бытового, учебно-трудового и межкультурного общения, в том числе при помощи средств телекоммуникации:</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Диалог-расспрос (запрос информации и ответ на него)</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Диалог побуждение к действию</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Монологическая форма. Уметь пользоваться основными коммуникативными типами речи:</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описание</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рассказ</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характеристика (персонажей)</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b/>
                <w:sz w:val="26"/>
                <w:szCs w:val="26"/>
              </w:rPr>
            </w:pPr>
            <w:r>
              <w:rPr>
                <w:rFonts w:ascii="Times New Roman" w:hAnsi="Times New Roman" w:cs="Times New Roman"/>
                <w:b/>
                <w:sz w:val="26"/>
                <w:szCs w:val="26"/>
              </w:rPr>
              <w:t>рассказ «В Челябинске много красивых парков. В Челябинске есть красивые озера. В Челябинске есть река Миасс. Уральские горы невысокие и очень старые.</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690" w:type="dxa"/>
            <w:gridSpan w:val="2"/>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b/>
                <w:sz w:val="26"/>
                <w:szCs w:val="26"/>
              </w:rPr>
            </w:pPr>
            <w:r>
              <w:rPr>
                <w:rFonts w:ascii="Times New Roman" w:hAnsi="Times New Roman" w:cs="Times New Roman"/>
                <w:b/>
                <w:sz w:val="26"/>
                <w:szCs w:val="26"/>
              </w:rPr>
              <w:t>рассказ «Весна в Челябинске тёплая. Осенью часто идёт дождь. Зима в Челябинске холодная. Зимой в Челябинске много снега. Лето в Челябинске жаркое».</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689" w:type="dxa"/>
            <w:gridSpan w:val="2"/>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val="restart"/>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p w:rsidR="00112969" w:rsidRDefault="00661D81">
            <w:pPr>
              <w:suppressLineNumbers/>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Аудирование</w:t>
            </w: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Воспринимать на слух и понимать:</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922"/>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речь учителя и одноклассников в процессе общения на уроке и вербально/невербально реагировать на услышанное</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небольшие доступные тексты в аудиозаписи, построенные на изученном языковом материале, в том числе полученные с помощью средств коммуникации</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shd w:val="clear" w:color="auto" w:fill="auto"/>
          </w:tcPr>
          <w:p w:rsidR="00112969" w:rsidRDefault="00661D81">
            <w:pPr>
              <w:suppressLineNumbers/>
              <w:spacing w:after="0" w:line="240" w:lineRule="auto"/>
              <w:rPr>
                <w:rFonts w:ascii="Times New Roman" w:hAnsi="Times New Roman" w:cs="Times New Roman"/>
                <w:b/>
                <w:sz w:val="26"/>
                <w:szCs w:val="26"/>
              </w:rPr>
            </w:pPr>
            <w:r>
              <w:rPr>
                <w:rFonts w:ascii="Times New Roman" w:hAnsi="Times New Roman" w:cs="Times New Roman"/>
                <w:b/>
                <w:sz w:val="26"/>
                <w:szCs w:val="26"/>
              </w:rPr>
              <w:t>Чтение</w:t>
            </w: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Читать:</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вслух небольшие тексты, построенные на изученном языковом материале</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val="restart"/>
            <w:shd w:val="clear" w:color="auto" w:fill="auto"/>
          </w:tcPr>
          <w:p w:rsidR="00112969" w:rsidRDefault="00661D81">
            <w:pPr>
              <w:suppressLineNumbers/>
              <w:spacing w:after="0" w:line="240" w:lineRule="auto"/>
              <w:rPr>
                <w:rFonts w:ascii="Times New Roman" w:hAnsi="Times New Roman" w:cs="Times New Roman"/>
                <w:b/>
                <w:sz w:val="26"/>
                <w:szCs w:val="26"/>
              </w:rPr>
            </w:pPr>
            <w:r>
              <w:rPr>
                <w:rFonts w:ascii="Times New Roman" w:hAnsi="Times New Roman" w:cs="Times New Roman"/>
                <w:b/>
                <w:sz w:val="26"/>
                <w:szCs w:val="26"/>
              </w:rPr>
              <w:t>Письмо</w:t>
            </w: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Владеть:</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умением выписывать из текста слова, словосочетания и предложения</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основами письменной речи: писать по образцу поздравление с праздником, короткое личное письмо</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b/>
                <w:sz w:val="26"/>
                <w:szCs w:val="26"/>
              </w:rPr>
            </w:pPr>
            <w:r>
              <w:rPr>
                <w:rFonts w:ascii="Times New Roman" w:hAnsi="Times New Roman" w:cs="Times New Roman"/>
                <w:b/>
                <w:sz w:val="26"/>
                <w:szCs w:val="26"/>
              </w:rPr>
              <w:t>НРЭО: рассказ «Я живу в Челябинске. Челябинск находится в России».</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r>
      <w:tr w:rsidR="00112969">
        <w:trPr>
          <w:trHeight w:val="571"/>
        </w:trPr>
        <w:tc>
          <w:tcPr>
            <w:tcW w:w="450" w:type="dxa"/>
            <w:vMerge w:val="restart"/>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val="restart"/>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val="restart"/>
            <w:shd w:val="clear" w:color="auto" w:fill="auto"/>
          </w:tcPr>
          <w:p w:rsidR="00112969" w:rsidRDefault="00661D81">
            <w:pPr>
              <w:keepNext/>
              <w:keepLines/>
              <w:suppressLineNumbers/>
              <w:spacing w:before="480" w:after="0" w:line="240" w:lineRule="auto"/>
              <w:outlineLvl w:val="0"/>
              <w:rPr>
                <w:rFonts w:ascii="Times New Roman" w:eastAsiaTheme="majorEastAsia" w:hAnsi="Times New Roman" w:cs="Times New Roman"/>
                <w:b/>
                <w:bCs/>
                <w:sz w:val="26"/>
                <w:szCs w:val="26"/>
              </w:rPr>
            </w:pPr>
            <w:r>
              <w:rPr>
                <w:rFonts w:ascii="Times New Roman" w:eastAsiaTheme="majorEastAsia" w:hAnsi="Times New Roman" w:cs="Times New Roman"/>
                <w:b/>
                <w:bCs/>
                <w:sz w:val="26"/>
                <w:szCs w:val="26"/>
              </w:rPr>
              <w:t>Лексика</w:t>
            </w:r>
          </w:p>
        </w:tc>
        <w:tc>
          <w:tcPr>
            <w:tcW w:w="3826" w:type="dxa"/>
            <w:shd w:val="clear" w:color="auto" w:fill="auto"/>
          </w:tcPr>
          <w:p w:rsidR="00112969" w:rsidRDefault="00661D81">
            <w:pPr>
              <w:keepNext/>
              <w:keepLines/>
              <w:suppressLineNumbers/>
              <w:spacing w:before="480" w:after="0" w:line="240" w:lineRule="auto"/>
              <w:outlineLvl w:val="0"/>
              <w:rPr>
                <w:rFonts w:ascii="Times New Roman" w:eastAsiaTheme="majorEastAsia" w:hAnsi="Times New Roman" w:cs="Times New Roman"/>
                <w:bCs/>
                <w:sz w:val="26"/>
                <w:szCs w:val="26"/>
              </w:rPr>
            </w:pPr>
            <w:r>
              <w:rPr>
                <w:rFonts w:ascii="Times New Roman" w:eastAsiaTheme="majorEastAsia" w:hAnsi="Times New Roman" w:cs="Times New Roman"/>
                <w:bCs/>
                <w:sz w:val="26"/>
                <w:szCs w:val="26"/>
              </w:rPr>
              <w:t xml:space="preserve">ЛЕ в пределах темы </w:t>
            </w:r>
            <w:r>
              <w:rPr>
                <w:rFonts w:ascii="Times New Roman" w:hAnsi="Times New Roman" w:cs="Times New Roman"/>
                <w:sz w:val="26"/>
                <w:szCs w:val="26"/>
              </w:rPr>
              <w:t>" Мир вокруг меня»</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интернациональные слова (</w:t>
            </w:r>
            <w:r>
              <w:rPr>
                <w:rFonts w:ascii="Times New Roman" w:hAnsi="Times New Roman" w:cs="Times New Roman"/>
                <w:sz w:val="26"/>
                <w:szCs w:val="26"/>
                <w:lang w:val="en-US"/>
              </w:rPr>
              <w:t>doctor</w:t>
            </w:r>
            <w:r>
              <w:rPr>
                <w:rFonts w:ascii="Times New Roman" w:hAnsi="Times New Roman" w:cs="Times New Roman"/>
                <w:sz w:val="26"/>
                <w:szCs w:val="26"/>
              </w:rPr>
              <w:t xml:space="preserve">, </w:t>
            </w:r>
            <w:r>
              <w:rPr>
                <w:rFonts w:ascii="Times New Roman" w:hAnsi="Times New Roman" w:cs="Times New Roman"/>
                <w:sz w:val="26"/>
                <w:szCs w:val="26"/>
                <w:lang w:val="en-US"/>
              </w:rPr>
              <w:t>film</w:t>
            </w:r>
            <w:r>
              <w:rPr>
                <w:rFonts w:ascii="Times New Roman" w:hAnsi="Times New Roman" w:cs="Times New Roman"/>
                <w:sz w:val="26"/>
                <w:szCs w:val="26"/>
              </w:rPr>
              <w:t xml:space="preserve"> и др.)</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Начальное представление о способах словообразования</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w:t>
            </w:r>
            <w:r>
              <w:rPr>
                <w:rFonts w:ascii="Times New Roman" w:hAnsi="Times New Roman" w:cs="Times New Roman"/>
                <w:sz w:val="26"/>
                <w:szCs w:val="26"/>
              </w:rPr>
              <w:t>суффиксация</w:t>
            </w:r>
            <w:r>
              <w:rPr>
                <w:rFonts w:ascii="Times New Roman" w:hAnsi="Times New Roman" w:cs="Times New Roman"/>
                <w:sz w:val="26"/>
                <w:szCs w:val="26"/>
                <w:lang w:val="en-US"/>
              </w:rPr>
              <w:t xml:space="preserve"> (</w:t>
            </w:r>
            <w:r>
              <w:rPr>
                <w:rFonts w:ascii="Times New Roman" w:hAnsi="Times New Roman" w:cs="Times New Roman"/>
                <w:sz w:val="26"/>
                <w:szCs w:val="26"/>
              </w:rPr>
              <w:t>суффиксы</w:t>
            </w:r>
            <w:r>
              <w:rPr>
                <w:rFonts w:ascii="Times New Roman" w:hAnsi="Times New Roman" w:cs="Times New Roman"/>
                <w:sz w:val="26"/>
                <w:szCs w:val="26"/>
                <w:lang w:val="en-US"/>
              </w:rPr>
              <w:t xml:space="preserve"> –er, -or, -tion, -ist, -ful, -ly, -teen, -ty,-th)</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w:t>
            </w:r>
            <w:r>
              <w:rPr>
                <w:rFonts w:ascii="Times New Roman" w:hAnsi="Times New Roman" w:cs="Times New Roman"/>
                <w:sz w:val="26"/>
                <w:szCs w:val="26"/>
              </w:rPr>
              <w:t xml:space="preserve"> словосложение </w:t>
            </w:r>
            <w:r>
              <w:rPr>
                <w:rFonts w:ascii="Times New Roman" w:hAnsi="Times New Roman" w:cs="Times New Roman"/>
                <w:sz w:val="26"/>
                <w:szCs w:val="26"/>
                <w:lang w:val="en-US"/>
              </w:rPr>
              <w:t>(postcard)</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val="restart"/>
            <w:shd w:val="clear" w:color="auto" w:fill="auto"/>
          </w:tcPr>
          <w:p w:rsidR="00112969" w:rsidRDefault="00661D81">
            <w:pPr>
              <w:suppressLineNumbers/>
              <w:spacing w:after="0" w:line="240" w:lineRule="auto"/>
              <w:rPr>
                <w:rFonts w:ascii="Times New Roman" w:hAnsi="Times New Roman" w:cs="Times New Roman"/>
                <w:b/>
                <w:sz w:val="26"/>
                <w:szCs w:val="26"/>
              </w:rPr>
            </w:pPr>
            <w:r>
              <w:rPr>
                <w:rFonts w:ascii="Times New Roman" w:hAnsi="Times New Roman" w:cs="Times New Roman"/>
                <w:b/>
                <w:sz w:val="26"/>
                <w:szCs w:val="26"/>
              </w:rPr>
              <w:t>Грамматика</w:t>
            </w: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Основные коммуникативные типы предложений: повествовательное, вопросительное, </w:t>
            </w:r>
            <w:r>
              <w:rPr>
                <w:rFonts w:ascii="Times New Roman" w:eastAsia="Times New Roman" w:hAnsi="Times New Roman" w:cs="Times New Roman"/>
                <w:spacing w:val="2"/>
                <w:sz w:val="26"/>
                <w:szCs w:val="26"/>
              </w:rPr>
              <w:t>побудительное</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pacing w:val="2"/>
                <w:sz w:val="26"/>
                <w:szCs w:val="26"/>
              </w:rPr>
              <w:t>Общий и специальный вопросы. Вопросительные слова: what, who, when, where, why, how.</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pacing w:val="2"/>
                <w:sz w:val="26"/>
                <w:szCs w:val="26"/>
              </w:rPr>
              <w:t xml:space="preserve">Порядок </w:t>
            </w:r>
            <w:r>
              <w:rPr>
                <w:rFonts w:ascii="Times New Roman" w:hAnsi="Times New Roman" w:cs="Times New Roman"/>
                <w:sz w:val="26"/>
                <w:szCs w:val="26"/>
              </w:rPr>
              <w:t xml:space="preserve">слов в предложении. Утвердительные и отрицательные предложения. </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pacing w:val="2"/>
                <w:sz w:val="26"/>
                <w:szCs w:val="26"/>
              </w:rPr>
            </w:pPr>
            <w:r>
              <w:rPr>
                <w:rFonts w:ascii="Times New Roman" w:hAnsi="Times New Roman" w:cs="Times New Roman"/>
                <w:sz w:val="26"/>
                <w:szCs w:val="26"/>
              </w:rPr>
              <w:t>Простое предложение с</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простым глагольным сказуемым (</w:t>
            </w:r>
            <w:r>
              <w:rPr>
                <w:rFonts w:ascii="Times New Roman" w:hAnsi="Times New Roman" w:cs="Times New Roman"/>
                <w:sz w:val="26"/>
                <w:szCs w:val="26"/>
                <w:lang w:val="en-US"/>
              </w:rPr>
              <w:t>HespeaksEnglish</w:t>
            </w:r>
            <w:r>
              <w:rPr>
                <w:rFonts w:ascii="Times New Roman" w:hAnsi="Times New Roman" w:cs="Times New Roman"/>
                <w:sz w:val="26"/>
                <w:szCs w:val="26"/>
              </w:rPr>
              <w:t>.),</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Pr>
                <w:rFonts w:ascii="Times New Roman" w:hAnsi="Times New Roman" w:cs="Times New Roman"/>
                <w:sz w:val="26"/>
                <w:szCs w:val="26"/>
              </w:rPr>
              <w:t>составнымименным</w:t>
            </w:r>
            <w:r>
              <w:rPr>
                <w:rFonts w:ascii="Times New Roman" w:hAnsi="Times New Roman" w:cs="Times New Roman"/>
                <w:sz w:val="26"/>
                <w:szCs w:val="26"/>
                <w:lang w:val="en-US"/>
              </w:rPr>
              <w:t xml:space="preserve"> (My family is big.)</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Pr>
                <w:rFonts w:ascii="Times New Roman" w:hAnsi="Times New Roman" w:cs="Times New Roman"/>
                <w:sz w:val="26"/>
                <w:szCs w:val="26"/>
              </w:rPr>
              <w:t>составнымглагольным</w:t>
            </w:r>
            <w:r>
              <w:rPr>
                <w:rFonts w:ascii="Times New Roman" w:hAnsi="Times New Roman" w:cs="Times New Roman"/>
                <w:sz w:val="26"/>
                <w:szCs w:val="26"/>
                <w:lang w:val="en-US"/>
              </w:rPr>
              <w:t xml:space="preserve"> (I like to dance. She can skate well.) </w:t>
            </w:r>
            <w:r>
              <w:rPr>
                <w:rFonts w:ascii="Times New Roman" w:hAnsi="Times New Roman" w:cs="Times New Roman"/>
                <w:sz w:val="26"/>
                <w:szCs w:val="26"/>
              </w:rPr>
              <w:t>сказуемым</w:t>
            </w:r>
            <w:r>
              <w:rPr>
                <w:rFonts w:ascii="Times New Roman" w:hAnsi="Times New Roman" w:cs="Times New Roman"/>
                <w:sz w:val="26"/>
                <w:szCs w:val="26"/>
                <w:lang w:val="en-US"/>
              </w:rPr>
              <w:t>.</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lang w:val="en-US"/>
              </w:rPr>
            </w:pPr>
            <w:r>
              <w:rPr>
                <w:rFonts w:ascii="Times New Roman" w:hAnsi="Times New Roman" w:cs="Times New Roman"/>
                <w:sz w:val="26"/>
                <w:szCs w:val="26"/>
              </w:rPr>
              <w:t>Побудительные предложения в</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утвердительной (Helpme, please.)</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и отрицательной (Don’tbelate!) формах.</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Предложения с оборотом thereis/thereare.</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Простые распространенные предложения.</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xml:space="preserve">Предложения </w:t>
            </w:r>
            <w:r>
              <w:rPr>
                <w:rFonts w:ascii="Times New Roman" w:hAnsi="Times New Roman" w:cs="Times New Roman"/>
                <w:spacing w:val="2"/>
                <w:sz w:val="26"/>
                <w:szCs w:val="26"/>
              </w:rPr>
              <w:t>с однородными членами.</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iCs/>
                <w:spacing w:val="2"/>
                <w:sz w:val="26"/>
                <w:szCs w:val="26"/>
              </w:rPr>
              <w:t xml:space="preserve">Сложносочиненные предложения </w:t>
            </w:r>
            <w:r>
              <w:rPr>
                <w:rFonts w:ascii="Times New Roman" w:hAnsi="Times New Roman" w:cs="Times New Roman"/>
                <w:iCs/>
                <w:sz w:val="26"/>
                <w:szCs w:val="26"/>
              </w:rPr>
              <w:t>с союзами and и but.</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Грамматические времена. Правильные и неправильные глаголы в</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iCs/>
                <w:sz w:val="26"/>
                <w:szCs w:val="26"/>
                <w:lang w:val="en-US"/>
              </w:rPr>
            </w:pP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lang w:val="en-US"/>
              </w:rPr>
              <w:t xml:space="preserve">Present </w:t>
            </w:r>
            <w:r>
              <w:rPr>
                <w:rFonts w:ascii="Times New Roman" w:eastAsia="Times New Roman" w:hAnsi="Times New Roman" w:cs="Times New Roman"/>
                <w:sz w:val="26"/>
                <w:szCs w:val="26"/>
                <w:lang w:val="en-US"/>
              </w:rPr>
              <w:t>Simple (Indefinite).</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pacing w:val="2"/>
                <w:sz w:val="26"/>
                <w:szCs w:val="26"/>
                <w:lang w:val="en-US"/>
              </w:rPr>
            </w:pP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lang w:val="en-US"/>
              </w:rPr>
              <w:t xml:space="preserve">Future </w:t>
            </w:r>
            <w:r>
              <w:rPr>
                <w:rFonts w:ascii="Times New Roman" w:eastAsia="Times New Roman" w:hAnsi="Times New Roman" w:cs="Times New Roman"/>
                <w:sz w:val="26"/>
                <w:szCs w:val="26"/>
                <w:lang w:val="en-US"/>
              </w:rPr>
              <w:t>Simple (Indefinite).</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pacing w:val="2"/>
                <w:sz w:val="26"/>
                <w:szCs w:val="26"/>
                <w:lang w:val="en-US"/>
              </w:rPr>
            </w:pP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en-US"/>
              </w:rPr>
              <w:t>Past Simple (Indefinite).</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Неопределенная форма глагола. Гла</w:t>
            </w:r>
            <w:r>
              <w:rPr>
                <w:rFonts w:ascii="Times New Roman" w:eastAsia="Times New Roman" w:hAnsi="Times New Roman" w:cs="Times New Roman"/>
                <w:spacing w:val="2"/>
                <w:sz w:val="26"/>
                <w:szCs w:val="26"/>
              </w:rPr>
              <w:t>гол</w:t>
            </w:r>
            <w:r>
              <w:rPr>
                <w:rFonts w:ascii="Times New Roman" w:eastAsia="Times New Roman" w:hAnsi="Times New Roman" w:cs="Times New Roman"/>
                <w:spacing w:val="2"/>
                <w:sz w:val="26"/>
                <w:szCs w:val="26"/>
              </w:rPr>
              <w:softHyphen/>
              <w:t>связка</w:t>
            </w:r>
            <w:r>
              <w:rPr>
                <w:rFonts w:ascii="Times New Roman" w:eastAsia="Times New Roman" w:hAnsi="Times New Roman" w:cs="Times New Roman"/>
                <w:spacing w:val="2"/>
                <w:sz w:val="26"/>
                <w:szCs w:val="26"/>
                <w:lang w:val="en-US"/>
              </w:rPr>
              <w:t>tobe</w:t>
            </w:r>
            <w:r>
              <w:rPr>
                <w:rFonts w:ascii="Times New Roman" w:eastAsia="Times New Roman" w:hAnsi="Times New Roman" w:cs="Times New Roman"/>
                <w:spacing w:val="2"/>
                <w:sz w:val="26"/>
                <w:szCs w:val="26"/>
              </w:rPr>
              <w:t>.</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lang w:val="en-US"/>
              </w:rPr>
            </w:pPr>
            <w:r>
              <w:rPr>
                <w:rFonts w:ascii="Times New Roman" w:eastAsia="Times New Roman" w:hAnsi="Times New Roman" w:cs="Times New Roman"/>
                <w:spacing w:val="2"/>
                <w:sz w:val="26"/>
                <w:szCs w:val="26"/>
              </w:rPr>
              <w:t>Модальныеглаголы</w:t>
            </w:r>
            <w:r>
              <w:rPr>
                <w:rFonts w:ascii="Times New Roman" w:eastAsia="Times New Roman" w:hAnsi="Times New Roman" w:cs="Times New Roman"/>
                <w:spacing w:val="2"/>
                <w:sz w:val="26"/>
                <w:szCs w:val="26"/>
                <w:lang w:val="en-US"/>
              </w:rPr>
              <w:t xml:space="preserve"> can, may, must, </w:t>
            </w:r>
            <w:r>
              <w:rPr>
                <w:rFonts w:ascii="Times New Roman" w:eastAsia="Times New Roman" w:hAnsi="Times New Roman" w:cs="Times New Roman"/>
                <w:iCs/>
                <w:spacing w:val="2"/>
                <w:sz w:val="26"/>
                <w:szCs w:val="26"/>
                <w:lang w:val="en-US"/>
              </w:rPr>
              <w:t>have to</w:t>
            </w:r>
            <w:r>
              <w:rPr>
                <w:rFonts w:ascii="Times New Roman" w:eastAsia="Times New Roman" w:hAnsi="Times New Roman" w:cs="Times New Roman"/>
                <w:spacing w:val="2"/>
                <w:sz w:val="26"/>
                <w:szCs w:val="26"/>
                <w:lang w:val="en-US"/>
              </w:rPr>
              <w:t>.</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Существительные:</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pacing w:val="2"/>
                <w:sz w:val="26"/>
                <w:szCs w:val="26"/>
              </w:rPr>
              <w:t xml:space="preserve">Существительные в единственном и множественном числе (образованные по </w:t>
            </w:r>
            <w:r>
              <w:rPr>
                <w:rFonts w:ascii="Times New Roman" w:eastAsia="Times New Roman" w:hAnsi="Times New Roman" w:cs="Times New Roman"/>
                <w:sz w:val="26"/>
                <w:szCs w:val="26"/>
              </w:rPr>
              <w:t>правилу и исключения)</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Существительные с неопределенным, определенным и нулевым артиклем.</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Притяжательный падеж имен существительных.</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r>
      <w:tr w:rsidR="00112969">
        <w:trPr>
          <w:trHeight w:val="292"/>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Местоимения:</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личные (в именительном и объектном падежах),</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притяжательные,</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вопросительные,</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указательные</w:t>
            </w:r>
            <w:r>
              <w:rPr>
                <w:rFonts w:ascii="Times New Roman" w:eastAsia="Times New Roman" w:hAnsi="Times New Roman" w:cs="Times New Roman"/>
                <w:sz w:val="26"/>
                <w:szCs w:val="26"/>
                <w:lang w:val="en-US"/>
              </w:rPr>
              <w:t xml:space="preserve"> (this/these, that/those),</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Наречия:</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lang w:val="en-US"/>
              </w:rPr>
            </w:pPr>
            <w:r>
              <w:rPr>
                <w:rFonts w:ascii="Times New Roman" w:eastAsia="Times New Roman" w:hAnsi="Times New Roman" w:cs="Times New Roman"/>
                <w:iCs/>
                <w:sz w:val="26"/>
                <w:szCs w:val="26"/>
              </w:rPr>
              <w:t>Наречиястепени</w:t>
            </w:r>
            <w:r>
              <w:rPr>
                <w:rFonts w:ascii="Times New Roman" w:eastAsia="Times New Roman" w:hAnsi="Times New Roman" w:cs="Times New Roman"/>
                <w:iCs/>
                <w:sz w:val="26"/>
                <w:szCs w:val="26"/>
                <w:lang w:val="en-US"/>
              </w:rPr>
              <w:t xml:space="preserve"> (much, little, very).</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279"/>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Числительные:</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iCs/>
                <w:sz w:val="26"/>
                <w:szCs w:val="26"/>
              </w:rPr>
              <w:t xml:space="preserve">- </w:t>
            </w:r>
            <w:r>
              <w:rPr>
                <w:rFonts w:ascii="Times New Roman" w:eastAsia="Times New Roman" w:hAnsi="Times New Roman" w:cs="Times New Roman"/>
                <w:sz w:val="26"/>
                <w:szCs w:val="26"/>
              </w:rPr>
              <w:t>порядковые числительные (до 30).</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Предлоги:</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b/>
                <w:bCs/>
                <w:iCs/>
                <w:sz w:val="26"/>
                <w:szCs w:val="26"/>
                <w:lang w:val="en-US"/>
              </w:rPr>
            </w:pPr>
            <w:r>
              <w:rPr>
                <w:rFonts w:ascii="Times New Roman" w:eastAsia="Times New Roman" w:hAnsi="Times New Roman" w:cs="Times New Roman"/>
                <w:spacing w:val="2"/>
                <w:sz w:val="26"/>
                <w:szCs w:val="26"/>
                <w:lang w:val="en-US"/>
              </w:rPr>
              <w:t xml:space="preserve">in, on, at, into, to, </w:t>
            </w:r>
            <w:r>
              <w:rPr>
                <w:rFonts w:ascii="Times New Roman" w:eastAsia="Times New Roman" w:hAnsi="Times New Roman" w:cs="Times New Roman"/>
                <w:sz w:val="26"/>
                <w:szCs w:val="26"/>
                <w:lang w:val="en-US"/>
              </w:rPr>
              <w:t>from, of, with.</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7</w:t>
            </w:r>
          </w:p>
        </w:tc>
        <w:tc>
          <w:tcPr>
            <w:tcW w:w="1854" w:type="dxa"/>
            <w:vMerge w:val="restart"/>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b/>
                <w:sz w:val="26"/>
                <w:szCs w:val="26"/>
              </w:rPr>
              <w:t>Страна/страны изучаемого языкаи родная страна</w:t>
            </w:r>
          </w:p>
        </w:tc>
        <w:tc>
          <w:tcPr>
            <w:tcW w:w="2264" w:type="dxa"/>
            <w:vMerge w:val="restart"/>
            <w:shd w:val="clear" w:color="auto" w:fill="auto"/>
            <w:vAlign w:val="center"/>
          </w:tcPr>
          <w:p w:rsidR="00112969" w:rsidRDefault="00661D81">
            <w:pPr>
              <w:suppressLineNumbers/>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Говорение</w:t>
            </w: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Этикетные диалоги в типичных ситуациях бытового, учебно-трудового и межкультурного общения, в том числе при помощи средств телекоммуникации:</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val="restart"/>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Диалог-расспрос (запрос информации и ответ на него)</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Диалог побуждение к действию</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Монологическая форма. Уметь пользоваться основными коммуникативными типами речи:</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описание</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рассказ</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характеристика (персонажей)</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b/>
                <w:sz w:val="26"/>
                <w:szCs w:val="26"/>
                <w:highlight w:val="yellow"/>
              </w:rPr>
            </w:pPr>
            <w:r>
              <w:rPr>
                <w:rFonts w:ascii="Times New Roman" w:hAnsi="Times New Roman" w:cs="Times New Roman"/>
                <w:b/>
                <w:sz w:val="26"/>
                <w:szCs w:val="26"/>
              </w:rPr>
              <w:t>«Я живу в Челябинске. Челябинск находится в России»</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690" w:type="dxa"/>
            <w:gridSpan w:val="2"/>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b/>
                <w:sz w:val="26"/>
                <w:szCs w:val="26"/>
              </w:rPr>
              <w:t>рассказ  «Около Челябинска много больших и маленьких городов: Миасс, Златоуст, Южноуральск, Касли, Кыштым, Сатка, Карабаш, Снежинск, Озёрск и другие».</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689" w:type="dxa"/>
            <w:gridSpan w:val="2"/>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val="restart"/>
            <w:shd w:val="clear" w:color="auto" w:fill="auto"/>
          </w:tcPr>
          <w:p w:rsidR="00112969" w:rsidRDefault="00112969">
            <w:pPr>
              <w:suppressLineNumbers/>
              <w:spacing w:after="0" w:line="240" w:lineRule="auto"/>
              <w:rPr>
                <w:rFonts w:ascii="Times New Roman" w:hAnsi="Times New Roman" w:cs="Times New Roman"/>
                <w:sz w:val="26"/>
                <w:szCs w:val="26"/>
              </w:rPr>
            </w:pPr>
          </w:p>
          <w:p w:rsidR="00112969" w:rsidRDefault="00661D81">
            <w:pPr>
              <w:suppressLineNumbers/>
              <w:spacing w:after="0" w:line="240" w:lineRule="auto"/>
              <w:rPr>
                <w:rFonts w:ascii="Times New Roman" w:hAnsi="Times New Roman" w:cs="Times New Roman"/>
                <w:b/>
                <w:sz w:val="26"/>
                <w:szCs w:val="26"/>
              </w:rPr>
            </w:pPr>
            <w:r>
              <w:rPr>
                <w:rFonts w:ascii="Times New Roman" w:hAnsi="Times New Roman" w:cs="Times New Roman"/>
                <w:b/>
                <w:sz w:val="26"/>
                <w:szCs w:val="26"/>
              </w:rPr>
              <w:t>Аудирование</w:t>
            </w: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Воспринимать на слух и понимать:</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речь учителя и одноклассников в процессе общения на уроке и вербально/невербально реагировать на услышанное</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небольшие доступные тексты в аудиозаписи, построенные на изученном языковом материале, в том числе полученные с помощью средств коммуникации</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val="restart"/>
            <w:shd w:val="clear" w:color="auto" w:fill="auto"/>
          </w:tcPr>
          <w:p w:rsidR="00112969" w:rsidRDefault="00661D81">
            <w:pPr>
              <w:suppressLineNumbers/>
              <w:spacing w:after="0" w:line="240" w:lineRule="auto"/>
              <w:rPr>
                <w:rFonts w:ascii="Times New Roman" w:hAnsi="Times New Roman" w:cs="Times New Roman"/>
                <w:b/>
                <w:sz w:val="26"/>
                <w:szCs w:val="26"/>
              </w:rPr>
            </w:pPr>
            <w:r>
              <w:rPr>
                <w:rFonts w:ascii="Times New Roman" w:hAnsi="Times New Roman" w:cs="Times New Roman"/>
                <w:b/>
                <w:sz w:val="26"/>
                <w:szCs w:val="26"/>
              </w:rPr>
              <w:t>Чтение</w:t>
            </w: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Читать:</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вслух небольшие тексты, построенные на изученном языковом материале</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55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val="restart"/>
            <w:shd w:val="clear" w:color="auto" w:fill="auto"/>
          </w:tcPr>
          <w:p w:rsidR="00112969" w:rsidRDefault="00661D81">
            <w:pPr>
              <w:suppressLineNumbers/>
              <w:spacing w:after="0" w:line="240" w:lineRule="auto"/>
              <w:rPr>
                <w:rFonts w:ascii="Times New Roman" w:hAnsi="Times New Roman" w:cs="Times New Roman"/>
                <w:b/>
                <w:sz w:val="26"/>
                <w:szCs w:val="26"/>
              </w:rPr>
            </w:pPr>
            <w:r>
              <w:rPr>
                <w:rFonts w:ascii="Times New Roman" w:hAnsi="Times New Roman" w:cs="Times New Roman"/>
                <w:b/>
                <w:sz w:val="26"/>
                <w:szCs w:val="26"/>
              </w:rPr>
              <w:t>Письмо</w:t>
            </w: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Владеть:</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умением выписывать из текста слова, словосочетания и предложения</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основами письменной речи: писать по образцу поздравление с праздником, короткое личное письмо</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b/>
                <w:sz w:val="26"/>
                <w:szCs w:val="26"/>
                <w:highlight w:val="yellow"/>
              </w:rPr>
            </w:pPr>
            <w:r>
              <w:rPr>
                <w:rFonts w:ascii="Times New Roman" w:hAnsi="Times New Roman" w:cs="Times New Roman"/>
                <w:b/>
                <w:sz w:val="26"/>
                <w:szCs w:val="26"/>
              </w:rPr>
              <w:t>«Я живу в Челябинске. Челябинск находится в России»</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val="restart"/>
            <w:shd w:val="clear" w:color="auto" w:fill="auto"/>
          </w:tcPr>
          <w:p w:rsidR="00112969" w:rsidRDefault="00661D81">
            <w:pPr>
              <w:keepNext/>
              <w:keepLines/>
              <w:suppressLineNumbers/>
              <w:spacing w:before="480" w:after="0" w:line="240" w:lineRule="auto"/>
              <w:outlineLvl w:val="0"/>
              <w:rPr>
                <w:rFonts w:ascii="Times New Roman" w:eastAsiaTheme="majorEastAsia" w:hAnsi="Times New Roman" w:cs="Times New Roman"/>
                <w:b/>
                <w:bCs/>
                <w:sz w:val="26"/>
                <w:szCs w:val="26"/>
              </w:rPr>
            </w:pPr>
            <w:r>
              <w:rPr>
                <w:rFonts w:ascii="Times New Roman" w:eastAsiaTheme="majorEastAsia" w:hAnsi="Times New Roman" w:cs="Times New Roman"/>
                <w:b/>
                <w:bCs/>
                <w:sz w:val="26"/>
                <w:szCs w:val="26"/>
              </w:rPr>
              <w:t>Лексика</w:t>
            </w:r>
          </w:p>
        </w:tc>
        <w:tc>
          <w:tcPr>
            <w:tcW w:w="3826" w:type="dxa"/>
            <w:shd w:val="clear" w:color="auto" w:fill="auto"/>
          </w:tcPr>
          <w:p w:rsidR="00112969" w:rsidRDefault="00661D81">
            <w:pPr>
              <w:keepNext/>
              <w:keepLines/>
              <w:suppressLineNumbers/>
              <w:spacing w:before="480" w:after="0" w:line="240" w:lineRule="auto"/>
              <w:outlineLvl w:val="0"/>
              <w:rPr>
                <w:rFonts w:ascii="Times New Roman" w:eastAsiaTheme="majorEastAsia" w:hAnsi="Times New Roman" w:cs="Times New Roman"/>
                <w:b/>
                <w:bCs/>
                <w:color w:val="365F91" w:themeColor="accent1" w:themeShade="BF"/>
                <w:sz w:val="26"/>
                <w:szCs w:val="26"/>
              </w:rPr>
            </w:pPr>
            <w:r>
              <w:rPr>
                <w:rFonts w:ascii="Times New Roman" w:eastAsiaTheme="majorEastAsia" w:hAnsi="Times New Roman" w:cs="Times New Roman"/>
                <w:bCs/>
                <w:sz w:val="26"/>
                <w:szCs w:val="26"/>
              </w:rPr>
              <w:t xml:space="preserve">ЛЕ в пределах темы "Страна/страны изучаемого языка  и родная страна» </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val="restart"/>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интернациональные слова (</w:t>
            </w:r>
            <w:r>
              <w:rPr>
                <w:rFonts w:ascii="Times New Roman" w:hAnsi="Times New Roman" w:cs="Times New Roman"/>
                <w:sz w:val="26"/>
                <w:szCs w:val="26"/>
                <w:lang w:val="en-US"/>
              </w:rPr>
              <w:t>doctor</w:t>
            </w:r>
            <w:r>
              <w:rPr>
                <w:rFonts w:ascii="Times New Roman" w:hAnsi="Times New Roman" w:cs="Times New Roman"/>
                <w:sz w:val="26"/>
                <w:szCs w:val="26"/>
              </w:rPr>
              <w:t xml:space="preserve">, </w:t>
            </w:r>
            <w:r>
              <w:rPr>
                <w:rFonts w:ascii="Times New Roman" w:hAnsi="Times New Roman" w:cs="Times New Roman"/>
                <w:sz w:val="26"/>
                <w:szCs w:val="26"/>
                <w:lang w:val="en-US"/>
              </w:rPr>
              <w:t>film</w:t>
            </w:r>
            <w:r>
              <w:rPr>
                <w:rFonts w:ascii="Times New Roman" w:hAnsi="Times New Roman" w:cs="Times New Roman"/>
                <w:sz w:val="26"/>
                <w:szCs w:val="26"/>
              </w:rPr>
              <w:t xml:space="preserve"> и др.)</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Начальное представление о способах словообразования</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w:t>
            </w:r>
            <w:r>
              <w:rPr>
                <w:rFonts w:ascii="Times New Roman" w:hAnsi="Times New Roman" w:cs="Times New Roman"/>
                <w:sz w:val="26"/>
                <w:szCs w:val="26"/>
              </w:rPr>
              <w:t>суффиксация</w:t>
            </w:r>
            <w:r>
              <w:rPr>
                <w:rFonts w:ascii="Times New Roman" w:hAnsi="Times New Roman" w:cs="Times New Roman"/>
                <w:sz w:val="26"/>
                <w:szCs w:val="26"/>
                <w:lang w:val="en-US"/>
              </w:rPr>
              <w:t xml:space="preserve"> (</w:t>
            </w:r>
            <w:r>
              <w:rPr>
                <w:rFonts w:ascii="Times New Roman" w:hAnsi="Times New Roman" w:cs="Times New Roman"/>
                <w:sz w:val="26"/>
                <w:szCs w:val="26"/>
              </w:rPr>
              <w:t>суффиксы</w:t>
            </w:r>
            <w:r>
              <w:rPr>
                <w:rFonts w:ascii="Times New Roman" w:hAnsi="Times New Roman" w:cs="Times New Roman"/>
                <w:sz w:val="26"/>
                <w:szCs w:val="26"/>
                <w:lang w:val="en-US"/>
              </w:rPr>
              <w:t xml:space="preserve"> –er, -or, -tion, -ist, -ful, -ly, -teen, -ty,-th)</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val="restart"/>
            <w:shd w:val="clear" w:color="auto" w:fill="auto"/>
          </w:tcPr>
          <w:p w:rsidR="00112969" w:rsidRDefault="00661D81">
            <w:pPr>
              <w:suppressLineNumbers/>
              <w:spacing w:after="0" w:line="240" w:lineRule="auto"/>
              <w:rPr>
                <w:rFonts w:ascii="Times New Roman" w:hAnsi="Times New Roman" w:cs="Times New Roman"/>
                <w:b/>
                <w:sz w:val="26"/>
                <w:szCs w:val="26"/>
              </w:rPr>
            </w:pPr>
            <w:r>
              <w:rPr>
                <w:rFonts w:ascii="Times New Roman" w:hAnsi="Times New Roman" w:cs="Times New Roman"/>
                <w:b/>
                <w:sz w:val="26"/>
                <w:szCs w:val="26"/>
              </w:rPr>
              <w:t>Грамматика</w:t>
            </w: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Основные коммуникативные типы предложений: повествовательное,вопросительное, </w:t>
            </w:r>
            <w:r>
              <w:rPr>
                <w:rFonts w:ascii="Times New Roman" w:eastAsia="Times New Roman" w:hAnsi="Times New Roman" w:cs="Times New Roman"/>
                <w:spacing w:val="2"/>
                <w:sz w:val="26"/>
                <w:szCs w:val="26"/>
              </w:rPr>
              <w:t>побудительное</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pacing w:val="2"/>
                <w:sz w:val="26"/>
                <w:szCs w:val="26"/>
              </w:rPr>
              <w:t>Общий и специальный вопросы. Вопросительные слова: what, who, when, where, why, how.</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pacing w:val="2"/>
                <w:sz w:val="26"/>
                <w:szCs w:val="26"/>
              </w:rPr>
              <w:t xml:space="preserve">Порядок </w:t>
            </w:r>
            <w:r>
              <w:rPr>
                <w:rFonts w:ascii="Times New Roman" w:hAnsi="Times New Roman" w:cs="Times New Roman"/>
                <w:sz w:val="26"/>
                <w:szCs w:val="26"/>
              </w:rPr>
              <w:t xml:space="preserve">слов в предложении. Утвердительные и отрицательные предложения. </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pacing w:val="2"/>
                <w:sz w:val="26"/>
                <w:szCs w:val="26"/>
              </w:rPr>
            </w:pPr>
            <w:r>
              <w:rPr>
                <w:rFonts w:ascii="Times New Roman" w:hAnsi="Times New Roman" w:cs="Times New Roman"/>
                <w:sz w:val="26"/>
                <w:szCs w:val="26"/>
              </w:rPr>
              <w:t>Простое предложение с</w:t>
            </w:r>
          </w:p>
        </w:tc>
        <w:tc>
          <w:tcPr>
            <w:tcW w:w="347" w:type="dxa"/>
            <w:shd w:val="clear" w:color="auto" w:fill="auto"/>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jc w:val="center"/>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простым глагольным сказуемым (</w:t>
            </w:r>
            <w:r>
              <w:rPr>
                <w:rFonts w:ascii="Times New Roman" w:hAnsi="Times New Roman" w:cs="Times New Roman"/>
                <w:sz w:val="26"/>
                <w:szCs w:val="26"/>
                <w:lang w:val="en-US"/>
              </w:rPr>
              <w:t>HespeaksEnglish</w:t>
            </w:r>
            <w:r>
              <w:rPr>
                <w:rFonts w:ascii="Times New Roman" w:hAnsi="Times New Roman" w:cs="Times New Roman"/>
                <w:sz w:val="26"/>
                <w:szCs w:val="26"/>
              </w:rPr>
              <w:t>.),</w:t>
            </w:r>
          </w:p>
        </w:tc>
        <w:tc>
          <w:tcPr>
            <w:tcW w:w="347"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Pr>
                <w:rFonts w:ascii="Times New Roman" w:hAnsi="Times New Roman" w:cs="Times New Roman"/>
                <w:sz w:val="26"/>
                <w:szCs w:val="26"/>
              </w:rPr>
              <w:t>составнымименным</w:t>
            </w:r>
            <w:r>
              <w:rPr>
                <w:rFonts w:ascii="Times New Roman" w:hAnsi="Times New Roman" w:cs="Times New Roman"/>
                <w:sz w:val="26"/>
                <w:szCs w:val="26"/>
                <w:lang w:val="en-US"/>
              </w:rPr>
              <w:t xml:space="preserve"> (My family is big.)</w:t>
            </w:r>
          </w:p>
        </w:tc>
        <w:tc>
          <w:tcPr>
            <w:tcW w:w="347"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lang w:val="en-US"/>
              </w:rPr>
            </w:pPr>
            <w:r>
              <w:rPr>
                <w:rFonts w:ascii="Times New Roman" w:hAnsi="Times New Roman" w:cs="Times New Roman"/>
                <w:sz w:val="26"/>
                <w:szCs w:val="26"/>
                <w:lang w:val="en-US"/>
              </w:rPr>
              <w:t xml:space="preserve">- </w:t>
            </w:r>
            <w:r>
              <w:rPr>
                <w:rFonts w:ascii="Times New Roman" w:hAnsi="Times New Roman" w:cs="Times New Roman"/>
                <w:sz w:val="26"/>
                <w:szCs w:val="26"/>
              </w:rPr>
              <w:t>составнымглагольным</w:t>
            </w:r>
            <w:r>
              <w:rPr>
                <w:rFonts w:ascii="Times New Roman" w:hAnsi="Times New Roman" w:cs="Times New Roman"/>
                <w:sz w:val="26"/>
                <w:szCs w:val="26"/>
                <w:lang w:val="en-US"/>
              </w:rPr>
              <w:t xml:space="preserve"> (I like to dance. She can skate well.) </w:t>
            </w:r>
            <w:r>
              <w:rPr>
                <w:rFonts w:ascii="Times New Roman" w:hAnsi="Times New Roman" w:cs="Times New Roman"/>
                <w:sz w:val="26"/>
                <w:szCs w:val="26"/>
              </w:rPr>
              <w:t>сказуемым</w:t>
            </w:r>
            <w:r>
              <w:rPr>
                <w:rFonts w:ascii="Times New Roman" w:hAnsi="Times New Roman" w:cs="Times New Roman"/>
                <w:sz w:val="26"/>
                <w:szCs w:val="26"/>
                <w:lang w:val="en-US"/>
              </w:rPr>
              <w:t>.</w:t>
            </w:r>
          </w:p>
        </w:tc>
        <w:tc>
          <w:tcPr>
            <w:tcW w:w="347"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lang w:val="en-US"/>
              </w:rPr>
            </w:pPr>
            <w:r>
              <w:rPr>
                <w:rFonts w:ascii="Times New Roman" w:hAnsi="Times New Roman" w:cs="Times New Roman"/>
                <w:sz w:val="26"/>
                <w:szCs w:val="26"/>
              </w:rPr>
              <w:t>Побудительные предложения в</w:t>
            </w:r>
          </w:p>
        </w:tc>
        <w:tc>
          <w:tcPr>
            <w:tcW w:w="347" w:type="dxa"/>
            <w:shd w:val="clear" w:color="auto" w:fill="auto"/>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jc w:val="center"/>
              <w:rPr>
                <w:rFonts w:ascii="Times New Roman" w:hAnsi="Times New Roman" w:cs="Times New Roman"/>
                <w:sz w:val="26"/>
                <w:szCs w:val="26"/>
                <w:lang w:val="en-US"/>
              </w:rPr>
            </w:pPr>
          </w:p>
        </w:tc>
      </w:tr>
      <w:tr w:rsidR="00112969">
        <w:trPr>
          <w:trHeight w:val="144"/>
        </w:trPr>
        <w:tc>
          <w:tcPr>
            <w:tcW w:w="450" w:type="dxa"/>
            <w:vMerge w:val="restart"/>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утвердительной (Helpme, please.)</w:t>
            </w:r>
          </w:p>
        </w:tc>
        <w:tc>
          <w:tcPr>
            <w:tcW w:w="347" w:type="dxa"/>
            <w:shd w:val="clear" w:color="auto" w:fill="auto"/>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jc w:val="center"/>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и отрицательной (Don’tbelate!) формах.</w:t>
            </w:r>
          </w:p>
        </w:tc>
        <w:tc>
          <w:tcPr>
            <w:tcW w:w="347" w:type="dxa"/>
            <w:shd w:val="clear" w:color="auto" w:fill="auto"/>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jc w:val="center"/>
              <w:rPr>
                <w:rFonts w:ascii="Times New Roman" w:hAnsi="Times New Roman" w:cs="Times New Roman"/>
                <w:sz w:val="26"/>
                <w:szCs w:val="26"/>
              </w:rPr>
            </w:pPr>
          </w:p>
        </w:tc>
      </w:tr>
      <w:tr w:rsidR="00112969">
        <w:trPr>
          <w:trHeight w:val="95"/>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Предложения с оборотом thereis/thereare.</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Простые распространенные предложения.</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 xml:space="preserve">Предложения </w:t>
            </w:r>
            <w:r>
              <w:rPr>
                <w:rFonts w:ascii="Times New Roman" w:hAnsi="Times New Roman" w:cs="Times New Roman"/>
                <w:spacing w:val="2"/>
                <w:sz w:val="26"/>
                <w:szCs w:val="26"/>
              </w:rPr>
              <w:t>с однородными членами.</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iCs/>
                <w:spacing w:val="2"/>
                <w:sz w:val="26"/>
                <w:szCs w:val="26"/>
              </w:rPr>
              <w:t xml:space="preserve">Сложносочиненные предложения </w:t>
            </w:r>
            <w:r>
              <w:rPr>
                <w:rFonts w:ascii="Times New Roman" w:hAnsi="Times New Roman" w:cs="Times New Roman"/>
                <w:iCs/>
                <w:sz w:val="26"/>
                <w:szCs w:val="26"/>
              </w:rPr>
              <w:t>с союзами and и but.</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755"/>
        </w:trPr>
        <w:tc>
          <w:tcPr>
            <w:tcW w:w="450" w:type="dxa"/>
            <w:vMerge w:val="restart"/>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val="restart"/>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val="restart"/>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iCs/>
                <w:sz w:val="26"/>
                <w:szCs w:val="26"/>
              </w:rPr>
              <w:t>Сложноподчиненные предложения с because.</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661D81">
            <w:pPr>
              <w:suppressLineNumbers/>
              <w:spacing w:after="0" w:line="240" w:lineRule="auto"/>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tcPr>
          <w:p w:rsidR="00112969" w:rsidRDefault="00661D81">
            <w:pPr>
              <w:suppressLineNumbers/>
              <w:spacing w:after="0" w:line="240" w:lineRule="auto"/>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Грамматические времена. Правильные и неправильные глаголы в</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4" w:type="dxa"/>
            <w:shd w:val="clear" w:color="auto" w:fill="auto"/>
          </w:tcPr>
          <w:p w:rsidR="00112969" w:rsidRDefault="00112969">
            <w:pPr>
              <w:suppressLineNumbers/>
              <w:spacing w:after="0" w:line="240" w:lineRule="auto"/>
              <w:jc w:val="center"/>
              <w:rPr>
                <w:rFonts w:ascii="Times New Roman" w:hAnsi="Times New Roman" w:cs="Times New Roman"/>
                <w:sz w:val="26"/>
                <w:szCs w:val="26"/>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iCs/>
                <w:sz w:val="26"/>
                <w:szCs w:val="26"/>
                <w:lang w:val="en-US"/>
              </w:rPr>
            </w:pPr>
            <w:r>
              <w:rPr>
                <w:rFonts w:ascii="Times New Roman" w:eastAsia="Times New Roman" w:hAnsi="Times New Roman" w:cs="Times New Roman"/>
                <w:spacing w:val="2"/>
                <w:sz w:val="26"/>
                <w:szCs w:val="26"/>
              </w:rPr>
              <w:t xml:space="preserve">- </w:t>
            </w:r>
            <w:r>
              <w:rPr>
                <w:rFonts w:ascii="Times New Roman" w:eastAsia="Times New Roman" w:hAnsi="Times New Roman" w:cs="Times New Roman"/>
                <w:spacing w:val="2"/>
                <w:sz w:val="26"/>
                <w:szCs w:val="26"/>
                <w:lang w:val="en-US"/>
              </w:rPr>
              <w:t xml:space="preserve">Present </w:t>
            </w:r>
            <w:r>
              <w:rPr>
                <w:rFonts w:ascii="Times New Roman" w:eastAsia="Times New Roman" w:hAnsi="Times New Roman" w:cs="Times New Roman"/>
                <w:sz w:val="26"/>
                <w:szCs w:val="26"/>
                <w:lang w:val="en-US"/>
              </w:rPr>
              <w:t>Simple (Indefinite).</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Неопределенная форма глагола. Гла</w:t>
            </w:r>
            <w:r>
              <w:rPr>
                <w:rFonts w:ascii="Times New Roman" w:eastAsia="Times New Roman" w:hAnsi="Times New Roman" w:cs="Times New Roman"/>
                <w:spacing w:val="2"/>
                <w:sz w:val="26"/>
                <w:szCs w:val="26"/>
              </w:rPr>
              <w:t>гол</w:t>
            </w:r>
            <w:r>
              <w:rPr>
                <w:rFonts w:ascii="Times New Roman" w:eastAsia="Times New Roman" w:hAnsi="Times New Roman" w:cs="Times New Roman"/>
                <w:spacing w:val="2"/>
                <w:sz w:val="26"/>
                <w:szCs w:val="26"/>
              </w:rPr>
              <w:softHyphen/>
              <w:t>связка</w:t>
            </w:r>
            <w:r>
              <w:rPr>
                <w:rFonts w:ascii="Times New Roman" w:eastAsia="Times New Roman" w:hAnsi="Times New Roman" w:cs="Times New Roman"/>
                <w:spacing w:val="2"/>
                <w:sz w:val="26"/>
                <w:szCs w:val="26"/>
                <w:lang w:val="en-US"/>
              </w:rPr>
              <w:t>tobe</w:t>
            </w:r>
            <w:r>
              <w:rPr>
                <w:rFonts w:ascii="Times New Roman" w:eastAsia="Times New Roman" w:hAnsi="Times New Roman" w:cs="Times New Roman"/>
                <w:spacing w:val="2"/>
                <w:sz w:val="26"/>
                <w:szCs w:val="26"/>
              </w:rPr>
              <w:t>.</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lang w:val="en-US"/>
              </w:rPr>
            </w:pPr>
            <w:r>
              <w:rPr>
                <w:rFonts w:ascii="Times New Roman" w:eastAsia="Times New Roman" w:hAnsi="Times New Roman" w:cs="Times New Roman"/>
                <w:spacing w:val="2"/>
                <w:sz w:val="26"/>
                <w:szCs w:val="26"/>
              </w:rPr>
              <w:t>Модальныеглаголы</w:t>
            </w:r>
            <w:r>
              <w:rPr>
                <w:rFonts w:ascii="Times New Roman" w:eastAsia="Times New Roman" w:hAnsi="Times New Roman" w:cs="Times New Roman"/>
                <w:spacing w:val="2"/>
                <w:sz w:val="26"/>
                <w:szCs w:val="26"/>
                <w:lang w:val="en-US"/>
              </w:rPr>
              <w:t xml:space="preserve"> can, may, must, </w:t>
            </w:r>
            <w:r>
              <w:rPr>
                <w:rFonts w:ascii="Times New Roman" w:eastAsia="Times New Roman" w:hAnsi="Times New Roman" w:cs="Times New Roman"/>
                <w:iCs/>
                <w:spacing w:val="2"/>
                <w:sz w:val="26"/>
                <w:szCs w:val="26"/>
                <w:lang w:val="en-US"/>
              </w:rPr>
              <w:t>have to</w:t>
            </w:r>
            <w:r>
              <w:rPr>
                <w:rFonts w:ascii="Times New Roman" w:eastAsia="Times New Roman" w:hAnsi="Times New Roman" w:cs="Times New Roman"/>
                <w:spacing w:val="2"/>
                <w:sz w:val="26"/>
                <w:szCs w:val="26"/>
                <w:lang w:val="en-US"/>
              </w:rPr>
              <w:t>.</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Существительные:</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pacing w:val="2"/>
                <w:sz w:val="26"/>
                <w:szCs w:val="26"/>
              </w:rPr>
              <w:t xml:space="preserve">Существительные в единственном и множественном числе (образованные по </w:t>
            </w:r>
            <w:r>
              <w:rPr>
                <w:rFonts w:ascii="Times New Roman" w:eastAsia="Times New Roman" w:hAnsi="Times New Roman" w:cs="Times New Roman"/>
                <w:sz w:val="26"/>
                <w:szCs w:val="26"/>
              </w:rPr>
              <w:t>правилу и исключения)</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Существительные с неопределенным, определенным и нулевым артиклем.</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Притяжательный падеж имен существительных.</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Прилагательные:</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Прилагательные в положительной, сравнительной и превосходной степени, образованные по правилам и исключения.</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Местоимения:</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личные (в именительном и объектном падежах),</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притяжательные,</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вопросительные,</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rPr>
              <w:t>указательные</w:t>
            </w:r>
            <w:r>
              <w:rPr>
                <w:rFonts w:ascii="Times New Roman" w:eastAsia="Times New Roman" w:hAnsi="Times New Roman" w:cs="Times New Roman"/>
                <w:sz w:val="26"/>
                <w:szCs w:val="26"/>
                <w:lang w:val="en-US"/>
              </w:rPr>
              <w:t xml:space="preserve"> (this/these, that/those),</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Наречия:</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lang w:val="en-US"/>
              </w:rPr>
            </w:pPr>
            <w:r>
              <w:rPr>
                <w:rFonts w:ascii="Times New Roman" w:eastAsia="Times New Roman" w:hAnsi="Times New Roman" w:cs="Times New Roman"/>
                <w:iCs/>
                <w:spacing w:val="2"/>
                <w:sz w:val="26"/>
                <w:szCs w:val="26"/>
              </w:rPr>
              <w:t>Наречиявремени</w:t>
            </w:r>
            <w:r>
              <w:rPr>
                <w:rFonts w:ascii="Times New Roman" w:eastAsia="Times New Roman" w:hAnsi="Times New Roman" w:cs="Times New Roman"/>
                <w:iCs/>
                <w:spacing w:val="2"/>
                <w:sz w:val="26"/>
                <w:szCs w:val="26"/>
                <w:lang w:val="en-US"/>
              </w:rPr>
              <w:t xml:space="preserve"> (yesterday, tomorrow, never, usually, </w:t>
            </w:r>
            <w:r>
              <w:rPr>
                <w:rFonts w:ascii="Times New Roman" w:eastAsia="Times New Roman" w:hAnsi="Times New Roman" w:cs="Times New Roman"/>
                <w:iCs/>
                <w:sz w:val="26"/>
                <w:szCs w:val="26"/>
                <w:lang w:val="en-US"/>
              </w:rPr>
              <w:t>often, sometimes).</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lang w:val="en-US"/>
              </w:rPr>
            </w:pPr>
            <w:r>
              <w:rPr>
                <w:rFonts w:ascii="Times New Roman" w:eastAsia="Times New Roman" w:hAnsi="Times New Roman" w:cs="Times New Roman"/>
                <w:iCs/>
                <w:sz w:val="26"/>
                <w:szCs w:val="26"/>
              </w:rPr>
              <w:t>Наречиястепени</w:t>
            </w:r>
            <w:r>
              <w:rPr>
                <w:rFonts w:ascii="Times New Roman" w:eastAsia="Times New Roman" w:hAnsi="Times New Roman" w:cs="Times New Roman"/>
                <w:iCs/>
                <w:sz w:val="26"/>
                <w:szCs w:val="26"/>
                <w:lang w:val="en-US"/>
              </w:rPr>
              <w:t xml:space="preserve"> (much, little, very).</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Числительные:</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420"/>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 xml:space="preserve">- </w:t>
            </w:r>
            <w:r>
              <w:rPr>
                <w:rFonts w:ascii="Times New Roman" w:eastAsia="Times New Roman" w:hAnsi="Times New Roman" w:cs="Times New Roman"/>
                <w:sz w:val="26"/>
                <w:szCs w:val="26"/>
              </w:rPr>
              <w:t>количественные числительные (до 100),</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iCs/>
                <w:sz w:val="26"/>
                <w:szCs w:val="26"/>
              </w:rPr>
              <w:t xml:space="preserve">- </w:t>
            </w:r>
            <w:r>
              <w:rPr>
                <w:rFonts w:ascii="Times New Roman" w:eastAsia="Times New Roman" w:hAnsi="Times New Roman" w:cs="Times New Roman"/>
                <w:sz w:val="26"/>
                <w:szCs w:val="26"/>
              </w:rPr>
              <w:t>порядковые числительные (до 30).</w:t>
            </w:r>
          </w:p>
        </w:tc>
        <w:tc>
          <w:tcPr>
            <w:tcW w:w="347"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5" w:type="dxa"/>
            <w:shd w:val="clear" w:color="auto" w:fill="auto"/>
            <w:vAlign w:val="center"/>
          </w:tcPr>
          <w:p w:rsidR="00112969" w:rsidRDefault="00112969">
            <w:pPr>
              <w:suppressLineNumbers/>
              <w:spacing w:after="0" w:line="240" w:lineRule="auto"/>
              <w:jc w:val="center"/>
              <w:rPr>
                <w:rFonts w:ascii="Times New Roman" w:hAnsi="Times New Roman" w:cs="Times New Roman"/>
                <w:sz w:val="26"/>
                <w:szCs w:val="26"/>
                <w:lang w:val="en-US"/>
              </w:rPr>
            </w:pP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Предлоги:</w:t>
            </w:r>
          </w:p>
        </w:tc>
        <w:tc>
          <w:tcPr>
            <w:tcW w:w="347"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6"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4"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345" w:type="dxa"/>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r>
      <w:tr w:rsidR="00112969">
        <w:trPr>
          <w:trHeight w:val="144"/>
        </w:trPr>
        <w:tc>
          <w:tcPr>
            <w:tcW w:w="450" w:type="dxa"/>
            <w:vMerge/>
            <w:shd w:val="clear" w:color="auto" w:fill="auto"/>
          </w:tcPr>
          <w:p w:rsidR="00112969" w:rsidRDefault="00112969">
            <w:pPr>
              <w:suppressLineNumbers/>
              <w:spacing w:after="0" w:line="240" w:lineRule="auto"/>
              <w:rPr>
                <w:rFonts w:ascii="Times New Roman" w:hAnsi="Times New Roman" w:cs="Times New Roman"/>
                <w:sz w:val="26"/>
                <w:szCs w:val="26"/>
              </w:rPr>
            </w:pPr>
          </w:p>
        </w:tc>
        <w:tc>
          <w:tcPr>
            <w:tcW w:w="1854" w:type="dxa"/>
            <w:vMerge/>
            <w:shd w:val="clear" w:color="auto" w:fill="auto"/>
          </w:tcPr>
          <w:p w:rsidR="00112969" w:rsidRDefault="00112969">
            <w:pPr>
              <w:suppressLineNumbers/>
              <w:spacing w:after="0" w:line="240" w:lineRule="auto"/>
              <w:rPr>
                <w:rFonts w:ascii="Times New Roman" w:hAnsi="Times New Roman" w:cs="Times New Roman"/>
                <w:sz w:val="26"/>
                <w:szCs w:val="26"/>
                <w:lang w:val="en-US"/>
              </w:rPr>
            </w:pPr>
          </w:p>
        </w:tc>
        <w:tc>
          <w:tcPr>
            <w:tcW w:w="2264" w:type="dxa"/>
            <w:vMerge/>
            <w:shd w:val="clear" w:color="auto" w:fill="auto"/>
          </w:tcPr>
          <w:p w:rsidR="00112969" w:rsidRDefault="00112969">
            <w:pPr>
              <w:suppressLineNumbers/>
              <w:spacing w:after="0" w:line="240" w:lineRule="auto"/>
              <w:rPr>
                <w:rFonts w:ascii="Times New Roman" w:hAnsi="Times New Roman" w:cs="Times New Roman"/>
                <w:b/>
                <w:sz w:val="26"/>
                <w:szCs w:val="26"/>
                <w:lang w:val="en-US"/>
              </w:rPr>
            </w:pPr>
          </w:p>
        </w:tc>
        <w:tc>
          <w:tcPr>
            <w:tcW w:w="3826" w:type="dxa"/>
            <w:shd w:val="clear" w:color="auto" w:fill="auto"/>
          </w:tcPr>
          <w:p w:rsidR="00112969" w:rsidRDefault="00661D81">
            <w:pPr>
              <w:suppressLineNumbers/>
              <w:spacing w:after="0" w:line="240" w:lineRule="auto"/>
              <w:jc w:val="both"/>
              <w:textAlignment w:val="center"/>
              <w:rPr>
                <w:rFonts w:ascii="Times New Roman" w:eastAsia="Times New Roman" w:hAnsi="Times New Roman" w:cs="Times New Roman"/>
                <w:b/>
                <w:bCs/>
                <w:iCs/>
                <w:sz w:val="26"/>
                <w:szCs w:val="26"/>
                <w:lang w:val="en-US"/>
              </w:rPr>
            </w:pPr>
            <w:r>
              <w:rPr>
                <w:rFonts w:ascii="Times New Roman" w:eastAsia="Times New Roman" w:hAnsi="Times New Roman" w:cs="Times New Roman"/>
                <w:spacing w:val="2"/>
                <w:sz w:val="26"/>
                <w:szCs w:val="26"/>
                <w:lang w:val="en-US"/>
              </w:rPr>
              <w:t xml:space="preserve">in, on, at, into, to, </w:t>
            </w:r>
            <w:r>
              <w:rPr>
                <w:rFonts w:ascii="Times New Roman" w:eastAsia="Times New Roman" w:hAnsi="Times New Roman" w:cs="Times New Roman"/>
                <w:sz w:val="26"/>
                <w:szCs w:val="26"/>
                <w:lang w:val="en-US"/>
              </w:rPr>
              <w:t>from, of, with.</w:t>
            </w:r>
          </w:p>
        </w:tc>
        <w:tc>
          <w:tcPr>
            <w:tcW w:w="347"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6"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4"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345" w:type="dxa"/>
            <w:shd w:val="clear" w:color="auto" w:fill="auto"/>
            <w:vAlign w:val="center"/>
          </w:tcPr>
          <w:p w:rsidR="00112969" w:rsidRDefault="00661D81">
            <w:pPr>
              <w:suppressLineNumbers/>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r>
    </w:tbl>
    <w:p w:rsidR="00112969" w:rsidRDefault="00112969">
      <w:pPr>
        <w:jc w:val="center"/>
        <w:rPr>
          <w:rFonts w:ascii="Times New Roman" w:hAnsi="Times New Roman" w:cs="Times New Roman"/>
          <w:sz w:val="26"/>
          <w:szCs w:val="26"/>
        </w:rPr>
      </w:pPr>
    </w:p>
    <w:p w:rsidR="00112969" w:rsidRDefault="00661D81">
      <w:pPr>
        <w:spacing w:line="240" w:lineRule="auto"/>
        <w:jc w:val="center"/>
        <w:rPr>
          <w:rFonts w:ascii="Times New Roman" w:hAnsi="Times New Roman" w:cs="Times New Roman"/>
          <w:i/>
          <w:sz w:val="26"/>
          <w:szCs w:val="26"/>
        </w:rPr>
      </w:pPr>
      <w:r>
        <w:rPr>
          <w:rFonts w:ascii="Times New Roman" w:hAnsi="Times New Roman" w:cs="Times New Roman"/>
          <w:i/>
          <w:sz w:val="26"/>
          <w:szCs w:val="26"/>
        </w:rPr>
        <w:t xml:space="preserve">1.2.4.4 – Предметные результаты освоения учащимися учебного предмета </w:t>
      </w:r>
      <w:r>
        <w:rPr>
          <w:rFonts w:ascii="Times New Roman" w:eastAsia="Calibri" w:hAnsi="Times New Roman" w:cs="Times New Roman"/>
          <w:i/>
          <w:sz w:val="26"/>
          <w:szCs w:val="26"/>
        </w:rPr>
        <w:t xml:space="preserve"> «Математика»</w:t>
      </w:r>
    </w:p>
    <w:p w:rsidR="00112969" w:rsidRDefault="00661D81">
      <w:pPr>
        <w:spacing w:after="0" w:line="240" w:lineRule="auto"/>
        <w:ind w:right="113" w:firstLine="709"/>
        <w:jc w:val="center"/>
        <w:rPr>
          <w:rFonts w:ascii="Times New Roman" w:eastAsia="Calibri" w:hAnsi="Times New Roman" w:cs="Times New Roman"/>
          <w:b/>
          <w:sz w:val="26"/>
          <w:szCs w:val="26"/>
        </w:rPr>
      </w:pPr>
      <w:r>
        <w:rPr>
          <w:rFonts w:ascii="Times New Roman" w:eastAsia="Calibri" w:hAnsi="Times New Roman" w:cs="Times New Roman"/>
          <w:b/>
          <w:sz w:val="26"/>
          <w:szCs w:val="26"/>
        </w:rPr>
        <w:t>1 класс</w:t>
      </w:r>
    </w:p>
    <w:p w:rsidR="00112969" w:rsidRDefault="00661D81">
      <w:pPr>
        <w:spacing w:after="0" w:line="240" w:lineRule="auto"/>
        <w:ind w:right="113" w:firstLine="709"/>
        <w:jc w:val="both"/>
        <w:rPr>
          <w:rFonts w:ascii="Times New Roman" w:eastAsia="Calibri" w:hAnsi="Times New Roman" w:cs="Times New Roman"/>
          <w:b/>
          <w:i/>
          <w:sz w:val="26"/>
          <w:szCs w:val="26"/>
        </w:rPr>
      </w:pPr>
      <w:r>
        <w:rPr>
          <w:rFonts w:ascii="Times New Roman" w:eastAsia="Calibri" w:hAnsi="Times New Roman" w:cs="Times New Roman"/>
          <w:b/>
          <w:i/>
          <w:sz w:val="26"/>
          <w:szCs w:val="26"/>
        </w:rPr>
        <w:t>Числа и величины</w:t>
      </w:r>
    </w:p>
    <w:p w:rsidR="00112969" w:rsidRDefault="00661D81">
      <w:pPr>
        <w:spacing w:after="0" w:line="240" w:lineRule="auto"/>
        <w:ind w:right="-57" w:firstLine="709"/>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sz w:val="26"/>
          <w:szCs w:val="26"/>
        </w:rPr>
        <w:t>Обучающийся научится</w:t>
      </w:r>
      <w:r>
        <w:rPr>
          <w:rFonts w:ascii="Times New Roman" w:eastAsia="@Arial Unicode MS" w:hAnsi="Times New Roman" w:cs="Times New Roman"/>
          <w:color w:val="000000"/>
          <w:sz w:val="26"/>
          <w:szCs w:val="26"/>
        </w:rPr>
        <w:t>:</w:t>
      </w:r>
    </w:p>
    <w:p w:rsidR="00112969" w:rsidRDefault="00661D81">
      <w:pPr>
        <w:numPr>
          <w:ilvl w:val="0"/>
          <w:numId w:val="14"/>
        </w:numPr>
        <w:spacing w:after="0" w:line="240" w:lineRule="auto"/>
        <w:ind w:right="113"/>
        <w:contextualSpacing/>
        <w:jc w:val="both"/>
        <w:rPr>
          <w:rFonts w:ascii="Times New Roman" w:eastAsia="Times New Roman" w:hAnsi="Times New Roman" w:cs="Times New Roman"/>
          <w:b/>
          <w:i/>
          <w:iCs/>
          <w:sz w:val="26"/>
          <w:szCs w:val="26"/>
        </w:rPr>
      </w:pPr>
      <w:r>
        <w:rPr>
          <w:rFonts w:ascii="Times New Roman" w:eastAsia="Calibri" w:hAnsi="Times New Roman" w:cs="Times New Roman"/>
          <w:sz w:val="26"/>
          <w:szCs w:val="26"/>
        </w:rPr>
        <w:t xml:space="preserve">читать, записывать, сравнивать, упорядочивать числа от нуля до </w:t>
      </w:r>
    </w:p>
    <w:p w:rsidR="00112969" w:rsidRDefault="00661D81">
      <w:pPr>
        <w:spacing w:after="0" w:line="240" w:lineRule="auto"/>
        <w:ind w:right="113"/>
        <w:jc w:val="both"/>
        <w:rPr>
          <w:rFonts w:ascii="Times New Roman" w:eastAsia="Times New Roman" w:hAnsi="Times New Roman" w:cs="Times New Roman"/>
          <w:b/>
          <w:i/>
          <w:iCs/>
          <w:sz w:val="26"/>
          <w:szCs w:val="26"/>
        </w:rPr>
      </w:pPr>
      <w:r>
        <w:rPr>
          <w:rFonts w:ascii="Times New Roman" w:eastAsia="Calibri" w:hAnsi="Times New Roman" w:cs="Times New Roman"/>
          <w:sz w:val="26"/>
          <w:szCs w:val="26"/>
        </w:rPr>
        <w:t>20;</w:t>
      </w:r>
    </w:p>
    <w:p w:rsidR="00112969" w:rsidRDefault="00661D81">
      <w:pPr>
        <w:spacing w:after="0" w:line="240" w:lineRule="auto"/>
        <w:ind w:right="-57" w:firstLine="680"/>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sz w:val="26"/>
          <w:szCs w:val="26"/>
        </w:rPr>
        <w:t>Обучающийся получит возможность научиться</w:t>
      </w:r>
      <w:r>
        <w:rPr>
          <w:rFonts w:ascii="Times New Roman" w:eastAsia="@Arial Unicode MS" w:hAnsi="Times New Roman" w:cs="Times New Roman"/>
          <w:color w:val="000000"/>
          <w:sz w:val="26"/>
          <w:szCs w:val="26"/>
        </w:rPr>
        <w:t>:</w:t>
      </w:r>
    </w:p>
    <w:p w:rsidR="00112969" w:rsidRDefault="00661D81">
      <w:pPr>
        <w:numPr>
          <w:ilvl w:val="0"/>
          <w:numId w:val="14"/>
        </w:numPr>
        <w:spacing w:after="0" w:line="240" w:lineRule="auto"/>
        <w:ind w:right="113"/>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читать, записывать, сравнивать, упорядочивать числа от нуля</w:t>
      </w:r>
    </w:p>
    <w:p w:rsidR="00112969" w:rsidRDefault="00661D81">
      <w:pPr>
        <w:spacing w:after="0" w:line="240" w:lineRule="auto"/>
        <w:ind w:right="113"/>
        <w:jc w:val="both"/>
        <w:rPr>
          <w:rFonts w:ascii="Times New Roman" w:eastAsia="Calibri" w:hAnsi="Times New Roman" w:cs="Times New Roman"/>
          <w:i/>
          <w:sz w:val="26"/>
          <w:szCs w:val="26"/>
        </w:rPr>
      </w:pPr>
      <w:r>
        <w:rPr>
          <w:rFonts w:ascii="Times New Roman" w:eastAsia="Calibri" w:hAnsi="Times New Roman" w:cs="Times New Roman"/>
          <w:i/>
          <w:sz w:val="26"/>
          <w:szCs w:val="26"/>
        </w:rPr>
        <w:t>до миллиона (до 100);</w:t>
      </w:r>
    </w:p>
    <w:p w:rsidR="00112969" w:rsidRDefault="00661D81">
      <w:pPr>
        <w:numPr>
          <w:ilvl w:val="0"/>
          <w:numId w:val="14"/>
        </w:numPr>
        <w:spacing w:after="0" w:line="240" w:lineRule="auto"/>
        <w:ind w:right="113"/>
        <w:contextualSpacing/>
        <w:jc w:val="both"/>
        <w:rPr>
          <w:rFonts w:ascii="Times New Roman" w:eastAsia="Calibri" w:hAnsi="Times New Roman" w:cs="Times New Roman"/>
          <w:b/>
          <w:i/>
          <w:sz w:val="26"/>
          <w:szCs w:val="26"/>
        </w:rPr>
      </w:pPr>
      <w:r>
        <w:rPr>
          <w:rFonts w:ascii="Times New Roman" w:eastAsia="Calibri" w:hAnsi="Times New Roman" w:cs="Times New Roman"/>
          <w:i/>
          <w:spacing w:val="-2"/>
          <w:sz w:val="26"/>
          <w:szCs w:val="26"/>
        </w:rPr>
        <w:t>выбирать единицу для измерения данной величины (длины, массы,</w:t>
      </w:r>
    </w:p>
    <w:p w:rsidR="00112969" w:rsidRDefault="00661D81">
      <w:pPr>
        <w:spacing w:after="0" w:line="240" w:lineRule="auto"/>
        <w:ind w:right="113"/>
        <w:jc w:val="both"/>
        <w:rPr>
          <w:rFonts w:ascii="Times New Roman" w:eastAsia="Calibri" w:hAnsi="Times New Roman" w:cs="Times New Roman"/>
          <w:b/>
          <w:i/>
          <w:sz w:val="26"/>
          <w:szCs w:val="26"/>
        </w:rPr>
      </w:pPr>
      <w:r>
        <w:rPr>
          <w:rFonts w:ascii="Times New Roman" w:eastAsia="Calibri" w:hAnsi="Times New Roman" w:cs="Times New Roman"/>
          <w:i/>
          <w:spacing w:val="-2"/>
          <w:sz w:val="26"/>
          <w:szCs w:val="26"/>
        </w:rPr>
        <w:t>площади, времени), объяснять свои действия.</w:t>
      </w:r>
    </w:p>
    <w:p w:rsidR="00112969" w:rsidRDefault="00661D81">
      <w:pPr>
        <w:spacing w:after="0" w:line="240" w:lineRule="auto"/>
        <w:ind w:right="113" w:firstLine="709"/>
        <w:jc w:val="both"/>
        <w:rPr>
          <w:rFonts w:ascii="Times New Roman" w:eastAsia="Calibri" w:hAnsi="Times New Roman" w:cs="Times New Roman"/>
          <w:b/>
          <w:i/>
          <w:sz w:val="26"/>
          <w:szCs w:val="26"/>
        </w:rPr>
      </w:pPr>
      <w:r>
        <w:rPr>
          <w:rFonts w:ascii="Times New Roman" w:eastAsia="Calibri" w:hAnsi="Times New Roman" w:cs="Times New Roman"/>
          <w:b/>
          <w:i/>
          <w:sz w:val="26"/>
          <w:szCs w:val="26"/>
        </w:rPr>
        <w:t>Арифметические действия</w:t>
      </w:r>
    </w:p>
    <w:p w:rsidR="00112969" w:rsidRDefault="00661D81">
      <w:pPr>
        <w:spacing w:after="0" w:line="240" w:lineRule="auto"/>
        <w:ind w:right="-57" w:firstLine="709"/>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sz w:val="26"/>
          <w:szCs w:val="26"/>
        </w:rPr>
        <w:t>Обучающийся научится</w:t>
      </w:r>
      <w:r>
        <w:rPr>
          <w:rFonts w:ascii="Times New Roman" w:eastAsia="@Arial Unicode MS" w:hAnsi="Times New Roman" w:cs="Times New Roman"/>
          <w:color w:val="000000"/>
          <w:sz w:val="26"/>
          <w:szCs w:val="26"/>
        </w:rPr>
        <w:t>:</w:t>
      </w:r>
    </w:p>
    <w:p w:rsidR="00112969" w:rsidRDefault="00661D81">
      <w:pPr>
        <w:numPr>
          <w:ilvl w:val="0"/>
          <w:numId w:val="15"/>
        </w:numPr>
        <w:spacing w:after="0" w:line="240" w:lineRule="auto"/>
        <w:ind w:right="113"/>
        <w:contextualSpacing/>
        <w:jc w:val="both"/>
        <w:rPr>
          <w:rFonts w:ascii="Times New Roman" w:eastAsia="Calibri" w:hAnsi="Times New Roman" w:cs="Times New Roman"/>
          <w:b/>
          <w:i/>
          <w:sz w:val="26"/>
          <w:szCs w:val="26"/>
        </w:rPr>
      </w:pPr>
      <w:r>
        <w:rPr>
          <w:rFonts w:ascii="Times New Roman" w:eastAsia="Calibri" w:hAnsi="Times New Roman" w:cs="Times New Roman"/>
          <w:sz w:val="26"/>
          <w:szCs w:val="26"/>
        </w:rPr>
        <w:t>выполнять устно сложение, вычитание  чисел в пределах 10.</w:t>
      </w:r>
    </w:p>
    <w:p w:rsidR="00112969" w:rsidRDefault="00661D81">
      <w:pPr>
        <w:spacing w:after="0" w:line="240" w:lineRule="auto"/>
        <w:ind w:right="-57" w:firstLine="680"/>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sz w:val="26"/>
          <w:szCs w:val="26"/>
        </w:rPr>
        <w:t>Обучающийся получит возможность научиться</w:t>
      </w:r>
      <w:r>
        <w:rPr>
          <w:rFonts w:ascii="Times New Roman" w:eastAsia="@Arial Unicode MS" w:hAnsi="Times New Roman" w:cs="Times New Roman"/>
          <w:color w:val="000000"/>
          <w:sz w:val="26"/>
          <w:szCs w:val="26"/>
        </w:rPr>
        <w:t>:</w:t>
      </w:r>
    </w:p>
    <w:p w:rsidR="00112969" w:rsidRDefault="00661D81">
      <w:pPr>
        <w:numPr>
          <w:ilvl w:val="0"/>
          <w:numId w:val="15"/>
        </w:numPr>
        <w:spacing w:after="0" w:line="240" w:lineRule="auto"/>
        <w:ind w:right="-57"/>
        <w:contextualSpacing/>
        <w:jc w:val="both"/>
        <w:outlineLvl w:val="1"/>
        <w:rPr>
          <w:rFonts w:ascii="Times New Roman" w:eastAsia="@Arial Unicode MS" w:hAnsi="Times New Roman" w:cs="Times New Roman"/>
          <w:i/>
          <w:color w:val="000000"/>
          <w:sz w:val="26"/>
          <w:szCs w:val="26"/>
        </w:rPr>
      </w:pPr>
      <w:r>
        <w:rPr>
          <w:rFonts w:ascii="Times New Roman" w:eastAsia="Times New Roman" w:hAnsi="Times New Roman" w:cs="Times New Roman"/>
          <w:i/>
          <w:sz w:val="26"/>
          <w:szCs w:val="26"/>
        </w:rPr>
        <w:t>выполнять устно сложение, вычитание  чисел в пределах 20;</w:t>
      </w:r>
    </w:p>
    <w:p w:rsidR="00112969" w:rsidRDefault="00661D81">
      <w:pPr>
        <w:numPr>
          <w:ilvl w:val="0"/>
          <w:numId w:val="15"/>
        </w:numPr>
        <w:spacing w:after="0" w:line="240" w:lineRule="auto"/>
        <w:ind w:right="113"/>
        <w:contextualSpacing/>
        <w:jc w:val="both"/>
        <w:rPr>
          <w:rFonts w:ascii="Times New Roman" w:eastAsia="Calibri" w:hAnsi="Times New Roman" w:cs="Times New Roman"/>
          <w:b/>
          <w:i/>
          <w:sz w:val="26"/>
          <w:szCs w:val="26"/>
        </w:rPr>
      </w:pPr>
      <w:r>
        <w:rPr>
          <w:rFonts w:ascii="Times New Roman" w:eastAsia="Calibri" w:hAnsi="Times New Roman" w:cs="Times New Roman"/>
          <w:i/>
          <w:sz w:val="26"/>
          <w:szCs w:val="26"/>
        </w:rPr>
        <w:t>выделять неизвестный компонент арифметического действия и</w:t>
      </w:r>
    </w:p>
    <w:p w:rsidR="00112969" w:rsidRDefault="00661D81">
      <w:pPr>
        <w:spacing w:after="0" w:line="240" w:lineRule="auto"/>
        <w:ind w:right="113"/>
        <w:jc w:val="both"/>
        <w:rPr>
          <w:rFonts w:ascii="Times New Roman" w:eastAsia="Calibri" w:hAnsi="Times New Roman" w:cs="Times New Roman"/>
          <w:b/>
          <w:i/>
          <w:sz w:val="26"/>
          <w:szCs w:val="26"/>
        </w:rPr>
      </w:pPr>
      <w:r>
        <w:rPr>
          <w:rFonts w:ascii="Times New Roman" w:eastAsia="Calibri" w:hAnsi="Times New Roman" w:cs="Times New Roman"/>
          <w:i/>
          <w:sz w:val="26"/>
          <w:szCs w:val="26"/>
        </w:rPr>
        <w:t>находить его значение;</w:t>
      </w:r>
    </w:p>
    <w:p w:rsidR="00112969" w:rsidRDefault="00661D81">
      <w:pPr>
        <w:tabs>
          <w:tab w:val="left" w:pos="4680"/>
        </w:tabs>
        <w:spacing w:after="0" w:line="240" w:lineRule="auto"/>
        <w:ind w:right="113" w:firstLine="709"/>
        <w:jc w:val="both"/>
        <w:rPr>
          <w:rFonts w:ascii="Times New Roman" w:eastAsia="Calibri" w:hAnsi="Times New Roman" w:cs="Times New Roman"/>
          <w:b/>
          <w:i/>
          <w:sz w:val="26"/>
          <w:szCs w:val="26"/>
        </w:rPr>
      </w:pPr>
      <w:r>
        <w:rPr>
          <w:rFonts w:ascii="Times New Roman" w:eastAsia="Calibri" w:hAnsi="Times New Roman" w:cs="Times New Roman"/>
          <w:b/>
          <w:i/>
          <w:sz w:val="26"/>
          <w:szCs w:val="26"/>
        </w:rPr>
        <w:t>Работа с текстовыми задачами</w:t>
      </w:r>
    </w:p>
    <w:p w:rsidR="00112969" w:rsidRDefault="00661D81">
      <w:pPr>
        <w:spacing w:after="0" w:line="240" w:lineRule="auto"/>
        <w:ind w:right="-57" w:firstLine="709"/>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sz w:val="26"/>
          <w:szCs w:val="26"/>
        </w:rPr>
        <w:t>Обучающийся научится</w:t>
      </w:r>
      <w:r>
        <w:rPr>
          <w:rFonts w:ascii="Times New Roman" w:eastAsia="@Arial Unicode MS" w:hAnsi="Times New Roman" w:cs="Times New Roman"/>
          <w:color w:val="000000"/>
          <w:sz w:val="26"/>
          <w:szCs w:val="26"/>
        </w:rPr>
        <w:t>:</w:t>
      </w:r>
    </w:p>
    <w:p w:rsidR="00112969" w:rsidRDefault="00661D81">
      <w:pPr>
        <w:numPr>
          <w:ilvl w:val="0"/>
          <w:numId w:val="16"/>
        </w:numPr>
        <w:spacing w:after="0" w:line="240" w:lineRule="auto"/>
        <w:ind w:right="113"/>
        <w:contextualSpacing/>
        <w:jc w:val="both"/>
        <w:rPr>
          <w:rFonts w:ascii="Times New Roman" w:eastAsia="Calibri" w:hAnsi="Times New Roman" w:cs="Times New Roman"/>
          <w:b/>
          <w:i/>
          <w:sz w:val="26"/>
          <w:szCs w:val="26"/>
        </w:rPr>
      </w:pPr>
      <w:r>
        <w:rPr>
          <w:rFonts w:ascii="Times New Roman" w:eastAsia="Calibri" w:hAnsi="Times New Roman" w:cs="Times New Roman"/>
          <w:spacing w:val="-2"/>
          <w:sz w:val="26"/>
          <w:szCs w:val="26"/>
        </w:rPr>
        <w:t>решать арифметическим способом (в 1-2</w:t>
      </w:r>
      <w:r>
        <w:rPr>
          <w:rFonts w:ascii="Times New Roman" w:eastAsia="Calibri" w:hAnsi="Times New Roman" w:cs="Times New Roman"/>
          <w:iCs/>
          <w:spacing w:val="-2"/>
          <w:sz w:val="26"/>
          <w:szCs w:val="26"/>
        </w:rPr>
        <w:t> </w:t>
      </w:r>
      <w:r>
        <w:rPr>
          <w:rFonts w:ascii="Times New Roman" w:eastAsia="Calibri" w:hAnsi="Times New Roman" w:cs="Times New Roman"/>
          <w:spacing w:val="-2"/>
          <w:sz w:val="26"/>
          <w:szCs w:val="26"/>
        </w:rPr>
        <w:t xml:space="preserve">действия) </w:t>
      </w:r>
      <w:r>
        <w:rPr>
          <w:rFonts w:ascii="Times New Roman" w:eastAsia="Calibri" w:hAnsi="Times New Roman" w:cs="Times New Roman"/>
          <w:sz w:val="26"/>
          <w:szCs w:val="26"/>
        </w:rPr>
        <w:t>учебные задачи и</w:t>
      </w:r>
    </w:p>
    <w:p w:rsidR="00112969" w:rsidRDefault="00661D81">
      <w:pPr>
        <w:spacing w:after="0" w:line="240" w:lineRule="auto"/>
        <w:ind w:right="113"/>
        <w:jc w:val="both"/>
        <w:rPr>
          <w:rFonts w:ascii="Times New Roman" w:eastAsia="Calibri" w:hAnsi="Times New Roman" w:cs="Times New Roman"/>
          <w:b/>
          <w:i/>
          <w:sz w:val="26"/>
          <w:szCs w:val="26"/>
        </w:rPr>
      </w:pPr>
      <w:r>
        <w:rPr>
          <w:rFonts w:ascii="Times New Roman" w:eastAsia="Calibri" w:hAnsi="Times New Roman" w:cs="Times New Roman"/>
          <w:sz w:val="26"/>
          <w:szCs w:val="26"/>
        </w:rPr>
        <w:t>задачи, связанные с повседневной жизнью;</w:t>
      </w:r>
    </w:p>
    <w:p w:rsidR="00112969" w:rsidRDefault="00661D81">
      <w:pPr>
        <w:numPr>
          <w:ilvl w:val="0"/>
          <w:numId w:val="16"/>
        </w:numPr>
        <w:spacing w:after="0" w:line="240" w:lineRule="auto"/>
        <w:ind w:right="113"/>
        <w:contextualSpacing/>
        <w:jc w:val="both"/>
        <w:rPr>
          <w:rFonts w:ascii="Times New Roman" w:eastAsia="Calibri" w:hAnsi="Times New Roman" w:cs="Times New Roman"/>
          <w:i/>
          <w:sz w:val="26"/>
          <w:szCs w:val="26"/>
        </w:rPr>
      </w:pPr>
      <w:r>
        <w:rPr>
          <w:rFonts w:ascii="Times New Roman" w:eastAsia="Calibri" w:hAnsi="Times New Roman" w:cs="Times New Roman"/>
          <w:spacing w:val="-2"/>
          <w:sz w:val="26"/>
          <w:szCs w:val="26"/>
        </w:rPr>
        <w:t>решать арифметическим способом (в 1-2</w:t>
      </w:r>
      <w:r>
        <w:rPr>
          <w:rFonts w:ascii="Times New Roman" w:eastAsia="Calibri" w:hAnsi="Times New Roman" w:cs="Times New Roman"/>
          <w:iCs/>
          <w:spacing w:val="-2"/>
          <w:sz w:val="26"/>
          <w:szCs w:val="26"/>
        </w:rPr>
        <w:t> </w:t>
      </w:r>
      <w:r>
        <w:rPr>
          <w:rFonts w:ascii="Times New Roman" w:eastAsia="Calibri" w:hAnsi="Times New Roman" w:cs="Times New Roman"/>
          <w:spacing w:val="-2"/>
          <w:sz w:val="26"/>
          <w:szCs w:val="26"/>
        </w:rPr>
        <w:t xml:space="preserve">действия) </w:t>
      </w:r>
      <w:r>
        <w:rPr>
          <w:rFonts w:ascii="Times New Roman" w:eastAsia="Calibri" w:hAnsi="Times New Roman" w:cs="Times New Roman"/>
          <w:sz w:val="26"/>
          <w:szCs w:val="26"/>
        </w:rPr>
        <w:t>задачи, текстовое</w:t>
      </w:r>
    </w:p>
    <w:p w:rsidR="00112969" w:rsidRDefault="00661D81">
      <w:pPr>
        <w:spacing w:after="0" w:line="240" w:lineRule="auto"/>
        <w:ind w:right="113"/>
        <w:jc w:val="both"/>
        <w:rPr>
          <w:rFonts w:ascii="Times New Roman" w:eastAsia="Calibri" w:hAnsi="Times New Roman" w:cs="Times New Roman"/>
          <w:i/>
          <w:sz w:val="26"/>
          <w:szCs w:val="26"/>
        </w:rPr>
      </w:pPr>
      <w:r>
        <w:rPr>
          <w:rFonts w:ascii="Times New Roman" w:eastAsia="Calibri" w:hAnsi="Times New Roman" w:cs="Times New Roman"/>
          <w:sz w:val="26"/>
          <w:szCs w:val="26"/>
        </w:rPr>
        <w:t>содержание которых связано с повседневной жизнью региона, его особенностями.</w:t>
      </w:r>
    </w:p>
    <w:p w:rsidR="00112969" w:rsidRDefault="00661D81">
      <w:pPr>
        <w:spacing w:after="0" w:line="240" w:lineRule="auto"/>
        <w:ind w:right="-57" w:firstLine="709"/>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sz w:val="26"/>
          <w:szCs w:val="26"/>
        </w:rPr>
        <w:t>Обучающийся получит возможность научиться</w:t>
      </w:r>
      <w:r>
        <w:rPr>
          <w:rFonts w:ascii="Times New Roman" w:eastAsia="@Arial Unicode MS" w:hAnsi="Times New Roman" w:cs="Times New Roman"/>
          <w:color w:val="000000"/>
          <w:sz w:val="26"/>
          <w:szCs w:val="26"/>
        </w:rPr>
        <w:t>:</w:t>
      </w:r>
    </w:p>
    <w:p w:rsidR="00112969" w:rsidRDefault="00661D81">
      <w:pPr>
        <w:numPr>
          <w:ilvl w:val="0"/>
          <w:numId w:val="17"/>
        </w:numPr>
        <w:spacing w:after="0" w:line="240" w:lineRule="auto"/>
        <w:ind w:right="113"/>
        <w:contextualSpacing/>
        <w:jc w:val="both"/>
        <w:rPr>
          <w:rFonts w:ascii="Times New Roman" w:eastAsia="Calibri" w:hAnsi="Times New Roman" w:cs="Times New Roman"/>
          <w:b/>
          <w:i/>
          <w:sz w:val="26"/>
          <w:szCs w:val="26"/>
        </w:rPr>
      </w:pPr>
      <w:r>
        <w:rPr>
          <w:rFonts w:ascii="Times New Roman" w:eastAsia="Calibri" w:hAnsi="Times New Roman" w:cs="Times New Roman"/>
          <w:i/>
          <w:sz w:val="26"/>
          <w:szCs w:val="26"/>
        </w:rPr>
        <w:t>устанавливать зависимость между величинами,</w:t>
      </w:r>
    </w:p>
    <w:p w:rsidR="00112969" w:rsidRDefault="00661D81">
      <w:pPr>
        <w:spacing w:after="0" w:line="240" w:lineRule="auto"/>
        <w:ind w:right="113"/>
        <w:jc w:val="both"/>
        <w:rPr>
          <w:rFonts w:ascii="Times New Roman" w:eastAsia="Calibri" w:hAnsi="Times New Roman" w:cs="Times New Roman"/>
          <w:b/>
          <w:i/>
          <w:sz w:val="26"/>
          <w:szCs w:val="26"/>
        </w:rPr>
      </w:pPr>
      <w:r>
        <w:rPr>
          <w:rFonts w:ascii="Times New Roman" w:eastAsia="Calibri" w:hAnsi="Times New Roman" w:cs="Times New Roman"/>
          <w:i/>
          <w:sz w:val="26"/>
          <w:szCs w:val="26"/>
        </w:rPr>
        <w:t>представленными в задаче, планировать ход решения задачи, выбирать и объяснять выбор действий.</w:t>
      </w:r>
    </w:p>
    <w:p w:rsidR="00112969" w:rsidRDefault="00661D81">
      <w:pPr>
        <w:spacing w:after="0" w:line="240" w:lineRule="auto"/>
        <w:ind w:right="113" w:firstLine="709"/>
        <w:jc w:val="both"/>
        <w:rPr>
          <w:rFonts w:ascii="Times New Roman" w:eastAsia="Calibri" w:hAnsi="Times New Roman" w:cs="Times New Roman"/>
          <w:b/>
          <w:i/>
          <w:sz w:val="26"/>
          <w:szCs w:val="26"/>
        </w:rPr>
      </w:pPr>
      <w:r>
        <w:rPr>
          <w:rFonts w:ascii="Times New Roman" w:eastAsia="Calibri" w:hAnsi="Times New Roman" w:cs="Times New Roman"/>
          <w:b/>
          <w:i/>
          <w:sz w:val="26"/>
          <w:szCs w:val="26"/>
        </w:rPr>
        <w:t>Пространственные отношения. Геометрические фигуры</w:t>
      </w:r>
    </w:p>
    <w:p w:rsidR="00112969" w:rsidRDefault="00661D81">
      <w:pPr>
        <w:spacing w:after="0" w:line="240" w:lineRule="auto"/>
        <w:ind w:right="-57" w:firstLine="709"/>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sz w:val="26"/>
          <w:szCs w:val="26"/>
        </w:rPr>
        <w:t>Обучающийся научится</w:t>
      </w:r>
      <w:r>
        <w:rPr>
          <w:rFonts w:ascii="Times New Roman" w:eastAsia="@Arial Unicode MS" w:hAnsi="Times New Roman" w:cs="Times New Roman"/>
          <w:color w:val="000000"/>
          <w:sz w:val="26"/>
          <w:szCs w:val="26"/>
        </w:rPr>
        <w:t>:</w:t>
      </w:r>
    </w:p>
    <w:p w:rsidR="00112969" w:rsidRDefault="00661D81">
      <w:pPr>
        <w:numPr>
          <w:ilvl w:val="0"/>
          <w:numId w:val="18"/>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описывать взаимное расположение предметов в пространстве и на</w:t>
      </w:r>
    </w:p>
    <w:p w:rsidR="00112969" w:rsidRDefault="00661D81">
      <w:pPr>
        <w:spacing w:after="0" w:line="240" w:lineRule="auto"/>
        <w:ind w:right="113"/>
        <w:jc w:val="both"/>
        <w:rPr>
          <w:rFonts w:ascii="Times New Roman" w:eastAsia="Calibri" w:hAnsi="Times New Roman" w:cs="Times New Roman"/>
          <w:sz w:val="26"/>
          <w:szCs w:val="26"/>
        </w:rPr>
      </w:pPr>
      <w:r>
        <w:rPr>
          <w:rFonts w:ascii="Times New Roman" w:eastAsia="Calibri" w:hAnsi="Times New Roman" w:cs="Times New Roman"/>
          <w:sz w:val="26"/>
          <w:szCs w:val="26"/>
        </w:rPr>
        <w:t>плоскости;</w:t>
      </w:r>
    </w:p>
    <w:p w:rsidR="00112969" w:rsidRDefault="00661D81">
      <w:pPr>
        <w:numPr>
          <w:ilvl w:val="0"/>
          <w:numId w:val="18"/>
        </w:numPr>
        <w:spacing w:after="0" w:line="240" w:lineRule="auto"/>
        <w:ind w:right="113"/>
        <w:contextualSpacing/>
        <w:jc w:val="both"/>
        <w:rPr>
          <w:rFonts w:ascii="Times New Roman" w:eastAsia="Calibri" w:hAnsi="Times New Roman" w:cs="Times New Roman"/>
          <w:b/>
          <w:i/>
          <w:sz w:val="26"/>
          <w:szCs w:val="26"/>
        </w:rPr>
      </w:pPr>
      <w:r>
        <w:rPr>
          <w:rFonts w:ascii="Times New Roman" w:eastAsia="Calibri" w:hAnsi="Times New Roman" w:cs="Times New Roman"/>
          <w:sz w:val="26"/>
          <w:szCs w:val="26"/>
        </w:rPr>
        <w:t>распознавать, называть, изображать геометрические фигуры (точка,</w:t>
      </w:r>
    </w:p>
    <w:p w:rsidR="00112969" w:rsidRDefault="00661D81">
      <w:pPr>
        <w:spacing w:after="0" w:line="240" w:lineRule="auto"/>
        <w:ind w:right="113"/>
        <w:jc w:val="both"/>
        <w:rPr>
          <w:rFonts w:ascii="Times New Roman" w:eastAsia="Calibri" w:hAnsi="Times New Roman" w:cs="Times New Roman"/>
          <w:b/>
          <w:i/>
          <w:sz w:val="26"/>
          <w:szCs w:val="26"/>
        </w:rPr>
      </w:pPr>
      <w:r>
        <w:rPr>
          <w:rFonts w:ascii="Times New Roman" w:eastAsia="Calibri" w:hAnsi="Times New Roman" w:cs="Times New Roman"/>
          <w:sz w:val="26"/>
          <w:szCs w:val="26"/>
        </w:rPr>
        <w:t>отрезок, ломаная, многоугольник, треугольник).</w:t>
      </w:r>
    </w:p>
    <w:p w:rsidR="00112969" w:rsidRDefault="00661D81">
      <w:pPr>
        <w:spacing w:after="0" w:line="240" w:lineRule="auto"/>
        <w:ind w:right="-57" w:firstLine="709"/>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sz w:val="26"/>
          <w:szCs w:val="26"/>
        </w:rPr>
        <w:t>Обучающийся получит возможность научиться</w:t>
      </w:r>
      <w:r>
        <w:rPr>
          <w:rFonts w:ascii="Times New Roman" w:eastAsia="@Arial Unicode MS" w:hAnsi="Times New Roman" w:cs="Times New Roman"/>
          <w:color w:val="000000"/>
          <w:sz w:val="26"/>
          <w:szCs w:val="26"/>
        </w:rPr>
        <w:t>:</w:t>
      </w:r>
    </w:p>
    <w:p w:rsidR="00112969" w:rsidRDefault="00661D81">
      <w:pPr>
        <w:numPr>
          <w:ilvl w:val="0"/>
          <w:numId w:val="19"/>
        </w:numPr>
        <w:spacing w:after="0" w:line="240" w:lineRule="auto"/>
        <w:ind w:right="113"/>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выполнять построение геометрических фигур с заданными</w:t>
      </w:r>
    </w:p>
    <w:p w:rsidR="00112969" w:rsidRDefault="00661D81">
      <w:pPr>
        <w:spacing w:after="0" w:line="240" w:lineRule="auto"/>
        <w:ind w:right="113"/>
        <w:jc w:val="both"/>
        <w:rPr>
          <w:rFonts w:ascii="Times New Roman" w:eastAsia="Calibri" w:hAnsi="Times New Roman" w:cs="Times New Roman"/>
          <w:i/>
          <w:sz w:val="26"/>
          <w:szCs w:val="26"/>
        </w:rPr>
      </w:pPr>
      <w:r>
        <w:rPr>
          <w:rFonts w:ascii="Times New Roman" w:eastAsia="Calibri" w:hAnsi="Times New Roman" w:cs="Times New Roman"/>
          <w:i/>
          <w:sz w:val="26"/>
          <w:szCs w:val="26"/>
        </w:rPr>
        <w:t>измерениями (отрезок) с помощью линейки,</w:t>
      </w:r>
    </w:p>
    <w:p w:rsidR="00112969" w:rsidRDefault="00661D81">
      <w:pPr>
        <w:numPr>
          <w:ilvl w:val="0"/>
          <w:numId w:val="19"/>
        </w:numPr>
        <w:spacing w:after="0" w:line="240" w:lineRule="auto"/>
        <w:ind w:right="113"/>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распознавать и называть геометрические тела (куб, шар);</w:t>
      </w:r>
    </w:p>
    <w:p w:rsidR="00112969" w:rsidRDefault="00661D81">
      <w:pPr>
        <w:numPr>
          <w:ilvl w:val="0"/>
          <w:numId w:val="19"/>
        </w:numPr>
        <w:spacing w:after="0" w:line="240" w:lineRule="auto"/>
        <w:ind w:right="113"/>
        <w:contextualSpacing/>
        <w:jc w:val="both"/>
        <w:rPr>
          <w:rFonts w:ascii="Times New Roman" w:eastAsia="Calibri" w:hAnsi="Times New Roman" w:cs="Times New Roman"/>
          <w:b/>
          <w:i/>
          <w:sz w:val="26"/>
          <w:szCs w:val="26"/>
        </w:rPr>
      </w:pPr>
      <w:r>
        <w:rPr>
          <w:rFonts w:ascii="Times New Roman" w:eastAsia="Calibri" w:hAnsi="Times New Roman" w:cs="Times New Roman"/>
          <w:i/>
          <w:sz w:val="26"/>
          <w:szCs w:val="26"/>
        </w:rPr>
        <w:t>соотносить реальные объекты с моделями геометрических фигур.</w:t>
      </w:r>
    </w:p>
    <w:p w:rsidR="00112969" w:rsidRDefault="00661D81">
      <w:pPr>
        <w:spacing w:after="0" w:line="240" w:lineRule="auto"/>
        <w:ind w:right="113" w:firstLine="709"/>
        <w:jc w:val="both"/>
        <w:rPr>
          <w:rFonts w:ascii="Times New Roman" w:eastAsia="Calibri" w:hAnsi="Times New Roman" w:cs="Times New Roman"/>
          <w:b/>
          <w:i/>
          <w:sz w:val="26"/>
          <w:szCs w:val="26"/>
        </w:rPr>
      </w:pPr>
      <w:r>
        <w:rPr>
          <w:rFonts w:ascii="Times New Roman" w:eastAsia="Calibri" w:hAnsi="Times New Roman" w:cs="Times New Roman"/>
          <w:b/>
          <w:i/>
          <w:sz w:val="26"/>
          <w:szCs w:val="26"/>
        </w:rPr>
        <w:t>Геометрические величины</w:t>
      </w:r>
    </w:p>
    <w:p w:rsidR="00112969" w:rsidRDefault="00661D81">
      <w:pPr>
        <w:spacing w:after="0" w:line="240" w:lineRule="auto"/>
        <w:ind w:right="-57" w:firstLine="709"/>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sz w:val="26"/>
          <w:szCs w:val="26"/>
        </w:rPr>
        <w:t>Обучающийся научится</w:t>
      </w:r>
      <w:r>
        <w:rPr>
          <w:rFonts w:ascii="Times New Roman" w:eastAsia="@Arial Unicode MS" w:hAnsi="Times New Roman" w:cs="Times New Roman"/>
          <w:color w:val="000000"/>
          <w:sz w:val="26"/>
          <w:szCs w:val="26"/>
        </w:rPr>
        <w:t>:</w:t>
      </w:r>
    </w:p>
    <w:p w:rsidR="00112969" w:rsidRDefault="00661D81">
      <w:pPr>
        <w:numPr>
          <w:ilvl w:val="0"/>
          <w:numId w:val="20"/>
        </w:numPr>
        <w:spacing w:after="0" w:line="240" w:lineRule="auto"/>
        <w:ind w:right="113"/>
        <w:contextualSpacing/>
        <w:jc w:val="both"/>
        <w:rPr>
          <w:rFonts w:ascii="Times New Roman" w:eastAsia="Calibri" w:hAnsi="Times New Roman" w:cs="Times New Roman"/>
          <w:b/>
          <w:i/>
          <w:sz w:val="26"/>
          <w:szCs w:val="26"/>
        </w:rPr>
      </w:pPr>
      <w:r>
        <w:rPr>
          <w:rFonts w:ascii="Times New Roman" w:eastAsia="Calibri" w:hAnsi="Times New Roman" w:cs="Times New Roman"/>
          <w:sz w:val="26"/>
          <w:szCs w:val="26"/>
        </w:rPr>
        <w:t>измерять длину отрезка.</w:t>
      </w:r>
    </w:p>
    <w:p w:rsidR="00112969" w:rsidRDefault="00661D81">
      <w:pPr>
        <w:spacing w:after="0" w:line="240" w:lineRule="auto"/>
        <w:ind w:left="360" w:right="-57"/>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sz w:val="26"/>
          <w:szCs w:val="26"/>
        </w:rPr>
        <w:t>Обучающийся получит возможность научиться</w:t>
      </w:r>
      <w:r>
        <w:rPr>
          <w:rFonts w:ascii="Times New Roman" w:eastAsia="@Arial Unicode MS" w:hAnsi="Times New Roman" w:cs="Times New Roman"/>
          <w:color w:val="000000"/>
          <w:sz w:val="26"/>
          <w:szCs w:val="26"/>
        </w:rPr>
        <w:t>:</w:t>
      </w:r>
    </w:p>
    <w:p w:rsidR="00112969" w:rsidRDefault="00661D81">
      <w:pPr>
        <w:numPr>
          <w:ilvl w:val="0"/>
          <w:numId w:val="20"/>
        </w:numPr>
        <w:spacing w:after="0" w:line="240" w:lineRule="auto"/>
        <w:ind w:right="113"/>
        <w:contextualSpacing/>
        <w:jc w:val="both"/>
        <w:rPr>
          <w:rFonts w:ascii="Times New Roman" w:eastAsia="Calibri" w:hAnsi="Times New Roman" w:cs="Times New Roman"/>
          <w:b/>
          <w:i/>
          <w:sz w:val="26"/>
          <w:szCs w:val="26"/>
        </w:rPr>
      </w:pPr>
      <w:r>
        <w:rPr>
          <w:rFonts w:ascii="Times New Roman" w:eastAsia="Calibri" w:hAnsi="Times New Roman" w:cs="Times New Roman"/>
          <w:i/>
          <w:sz w:val="26"/>
          <w:szCs w:val="26"/>
        </w:rPr>
        <w:t>оценивать размеры геометрических объектов, расстояния приближенно</w:t>
      </w:r>
    </w:p>
    <w:p w:rsidR="00112969" w:rsidRDefault="00661D81">
      <w:pPr>
        <w:spacing w:after="0" w:line="240" w:lineRule="auto"/>
        <w:ind w:right="113"/>
        <w:jc w:val="both"/>
        <w:rPr>
          <w:rFonts w:ascii="Times New Roman" w:eastAsia="Calibri" w:hAnsi="Times New Roman" w:cs="Times New Roman"/>
          <w:b/>
          <w:i/>
          <w:sz w:val="26"/>
          <w:szCs w:val="26"/>
        </w:rPr>
      </w:pPr>
      <w:r>
        <w:rPr>
          <w:rFonts w:ascii="Times New Roman" w:eastAsia="Calibri" w:hAnsi="Times New Roman" w:cs="Times New Roman"/>
          <w:i/>
          <w:sz w:val="26"/>
          <w:szCs w:val="26"/>
        </w:rPr>
        <w:t>(на глаз).</w:t>
      </w:r>
    </w:p>
    <w:p w:rsidR="00112969" w:rsidRDefault="00661D81">
      <w:pPr>
        <w:spacing w:after="0" w:line="240" w:lineRule="auto"/>
        <w:ind w:right="113" w:firstLine="709"/>
        <w:jc w:val="both"/>
        <w:rPr>
          <w:rFonts w:ascii="Times New Roman" w:eastAsia="Calibri" w:hAnsi="Times New Roman" w:cs="Times New Roman"/>
          <w:b/>
          <w:i/>
          <w:sz w:val="26"/>
          <w:szCs w:val="26"/>
        </w:rPr>
      </w:pPr>
      <w:r>
        <w:rPr>
          <w:rFonts w:ascii="Times New Roman" w:eastAsia="Calibri" w:hAnsi="Times New Roman" w:cs="Times New Roman"/>
          <w:b/>
          <w:i/>
          <w:sz w:val="26"/>
          <w:szCs w:val="26"/>
        </w:rPr>
        <w:t>Работа с информацией</w:t>
      </w:r>
    </w:p>
    <w:p w:rsidR="00112969" w:rsidRDefault="00661D81">
      <w:pPr>
        <w:spacing w:after="0" w:line="240" w:lineRule="auto"/>
        <w:ind w:right="-57" w:firstLine="709"/>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i/>
          <w:sz w:val="26"/>
          <w:szCs w:val="26"/>
        </w:rPr>
        <w:t>Обучающийся получит возможность научиться</w:t>
      </w:r>
      <w:r>
        <w:rPr>
          <w:rFonts w:ascii="Times New Roman" w:eastAsia="@Arial Unicode MS" w:hAnsi="Times New Roman" w:cs="Times New Roman"/>
          <w:color w:val="000000"/>
          <w:sz w:val="26"/>
          <w:szCs w:val="26"/>
        </w:rPr>
        <w:t>:</w:t>
      </w:r>
    </w:p>
    <w:p w:rsidR="00112969" w:rsidRDefault="00661D81">
      <w:pPr>
        <w:numPr>
          <w:ilvl w:val="0"/>
          <w:numId w:val="21"/>
        </w:numPr>
        <w:spacing w:after="0" w:line="240" w:lineRule="auto"/>
        <w:ind w:right="113"/>
        <w:contextualSpacing/>
        <w:jc w:val="both"/>
        <w:rPr>
          <w:rFonts w:ascii="Times New Roman" w:eastAsia="Calibri" w:hAnsi="Times New Roman" w:cs="Times New Roman"/>
          <w:b/>
          <w:i/>
          <w:sz w:val="26"/>
          <w:szCs w:val="26"/>
        </w:rPr>
      </w:pPr>
      <w:r>
        <w:rPr>
          <w:rFonts w:ascii="Times New Roman" w:eastAsia="Calibri" w:hAnsi="Times New Roman" w:cs="Times New Roman"/>
          <w:i/>
          <w:sz w:val="26"/>
          <w:szCs w:val="26"/>
        </w:rPr>
        <w:t>читать несложные готовые таблицы;</w:t>
      </w:r>
    </w:p>
    <w:p w:rsidR="00112969" w:rsidRDefault="00661D81">
      <w:pPr>
        <w:numPr>
          <w:ilvl w:val="0"/>
          <w:numId w:val="21"/>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i/>
          <w:sz w:val="26"/>
          <w:szCs w:val="26"/>
        </w:rPr>
        <w:t>заполнять несложные готовые таблицы</w:t>
      </w:r>
      <w:r>
        <w:rPr>
          <w:rFonts w:ascii="Times New Roman" w:eastAsia="Calibri" w:hAnsi="Times New Roman" w:cs="Times New Roman"/>
          <w:sz w:val="26"/>
          <w:szCs w:val="26"/>
        </w:rPr>
        <w:t>.</w:t>
      </w:r>
    </w:p>
    <w:p w:rsidR="00112969" w:rsidRDefault="00112969">
      <w:pPr>
        <w:spacing w:after="0" w:line="240" w:lineRule="auto"/>
        <w:ind w:right="113" w:firstLine="709"/>
        <w:jc w:val="both"/>
        <w:rPr>
          <w:rFonts w:ascii="Times New Roman" w:eastAsia="Calibri" w:hAnsi="Times New Roman" w:cs="Times New Roman"/>
          <w:b/>
          <w:sz w:val="26"/>
          <w:szCs w:val="26"/>
          <w:u w:val="single"/>
        </w:rPr>
      </w:pPr>
    </w:p>
    <w:p w:rsidR="00112969" w:rsidRDefault="00661D81">
      <w:pPr>
        <w:spacing w:after="0" w:line="240" w:lineRule="auto"/>
        <w:ind w:right="113" w:firstLine="709"/>
        <w:jc w:val="center"/>
        <w:rPr>
          <w:rFonts w:ascii="Times New Roman" w:eastAsia="Calibri" w:hAnsi="Times New Roman" w:cs="Times New Roman"/>
          <w:b/>
          <w:sz w:val="26"/>
          <w:szCs w:val="26"/>
        </w:rPr>
      </w:pPr>
      <w:r>
        <w:rPr>
          <w:rFonts w:ascii="Times New Roman" w:eastAsia="Calibri" w:hAnsi="Times New Roman" w:cs="Times New Roman"/>
          <w:b/>
          <w:sz w:val="26"/>
          <w:szCs w:val="26"/>
        </w:rPr>
        <w:t>2 класс</w:t>
      </w:r>
    </w:p>
    <w:p w:rsidR="00112969" w:rsidRDefault="00661D81">
      <w:pPr>
        <w:spacing w:after="0" w:line="240" w:lineRule="auto"/>
        <w:ind w:right="113" w:firstLine="709"/>
        <w:jc w:val="both"/>
        <w:rPr>
          <w:rFonts w:ascii="Times New Roman" w:eastAsia="Calibri" w:hAnsi="Times New Roman" w:cs="Times New Roman"/>
          <w:b/>
          <w:i/>
          <w:sz w:val="26"/>
          <w:szCs w:val="26"/>
        </w:rPr>
      </w:pPr>
      <w:r>
        <w:rPr>
          <w:rFonts w:ascii="Times New Roman" w:eastAsia="Calibri" w:hAnsi="Times New Roman" w:cs="Times New Roman"/>
          <w:b/>
          <w:i/>
          <w:sz w:val="26"/>
          <w:szCs w:val="26"/>
        </w:rPr>
        <w:t>Числа и величины</w:t>
      </w:r>
    </w:p>
    <w:p w:rsidR="00112969" w:rsidRDefault="00661D81">
      <w:pPr>
        <w:spacing w:after="0" w:line="240" w:lineRule="auto"/>
        <w:ind w:right="-57" w:firstLine="709"/>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sz w:val="26"/>
          <w:szCs w:val="26"/>
        </w:rPr>
        <w:t>Обучающийся научится</w:t>
      </w:r>
      <w:r>
        <w:rPr>
          <w:rFonts w:ascii="Times New Roman" w:eastAsia="@Arial Unicode MS" w:hAnsi="Times New Roman" w:cs="Times New Roman"/>
          <w:color w:val="000000"/>
          <w:sz w:val="26"/>
          <w:szCs w:val="26"/>
        </w:rPr>
        <w:t>:</w:t>
      </w:r>
    </w:p>
    <w:p w:rsidR="00112969" w:rsidRDefault="00661D81">
      <w:pPr>
        <w:numPr>
          <w:ilvl w:val="0"/>
          <w:numId w:val="22"/>
        </w:numPr>
        <w:spacing w:after="0" w:line="240" w:lineRule="auto"/>
        <w:ind w:right="113"/>
        <w:contextualSpacing/>
        <w:jc w:val="both"/>
        <w:rPr>
          <w:rFonts w:ascii="Times New Roman" w:eastAsia="Times New Roman" w:hAnsi="Times New Roman" w:cs="Times New Roman"/>
          <w:b/>
          <w:i/>
          <w:iCs/>
          <w:sz w:val="26"/>
          <w:szCs w:val="26"/>
        </w:rPr>
      </w:pPr>
      <w:r>
        <w:rPr>
          <w:rFonts w:ascii="Times New Roman" w:eastAsia="Calibri" w:hAnsi="Times New Roman" w:cs="Times New Roman"/>
          <w:sz w:val="26"/>
          <w:szCs w:val="26"/>
        </w:rPr>
        <w:t>читать, записывать, сравнивать, упорядочивать числа от нуля до  20;</w:t>
      </w:r>
    </w:p>
    <w:p w:rsidR="00112969" w:rsidRDefault="00661D81">
      <w:pPr>
        <w:numPr>
          <w:ilvl w:val="0"/>
          <w:numId w:val="22"/>
        </w:numPr>
        <w:spacing w:after="0" w:line="240" w:lineRule="auto"/>
        <w:ind w:right="113"/>
        <w:contextualSpacing/>
        <w:jc w:val="both"/>
        <w:rPr>
          <w:rFonts w:ascii="Times New Roman" w:eastAsia="Times New Roman" w:hAnsi="Times New Roman" w:cs="Times New Roman"/>
          <w:b/>
          <w:i/>
          <w:iCs/>
          <w:sz w:val="26"/>
          <w:szCs w:val="26"/>
        </w:rPr>
      </w:pPr>
      <w:r>
        <w:rPr>
          <w:rFonts w:ascii="Times New Roman" w:eastAsia="Calibri" w:hAnsi="Times New Roman" w:cs="Times New Roman"/>
          <w:sz w:val="26"/>
          <w:szCs w:val="26"/>
        </w:rPr>
        <w:t>читать, записывать, сравнивать, упорядочивать числа от нуля до  100.</w:t>
      </w:r>
    </w:p>
    <w:p w:rsidR="00112969" w:rsidRDefault="00661D81">
      <w:pPr>
        <w:spacing w:after="0" w:line="240" w:lineRule="auto"/>
        <w:ind w:left="360" w:right="-57"/>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sz w:val="26"/>
          <w:szCs w:val="26"/>
        </w:rPr>
        <w:t>Обучающийся получит возможность научиться</w:t>
      </w:r>
      <w:r>
        <w:rPr>
          <w:rFonts w:ascii="Times New Roman" w:eastAsia="@Arial Unicode MS" w:hAnsi="Times New Roman" w:cs="Times New Roman"/>
          <w:color w:val="000000"/>
          <w:sz w:val="26"/>
          <w:szCs w:val="26"/>
        </w:rPr>
        <w:t>:</w:t>
      </w:r>
    </w:p>
    <w:p w:rsidR="00112969" w:rsidRDefault="00661D81">
      <w:pPr>
        <w:numPr>
          <w:ilvl w:val="0"/>
          <w:numId w:val="22"/>
        </w:numPr>
        <w:tabs>
          <w:tab w:val="left" w:pos="1217"/>
        </w:tabs>
        <w:spacing w:after="0" w:line="240" w:lineRule="auto"/>
        <w:ind w:right="113"/>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читать, записывать, сравнивать, упорядочивать числа от нуля до</w:t>
      </w:r>
    </w:p>
    <w:p w:rsidR="00112969" w:rsidRDefault="00661D81">
      <w:pPr>
        <w:tabs>
          <w:tab w:val="left" w:pos="1217"/>
        </w:tabs>
        <w:spacing w:after="0" w:line="240" w:lineRule="auto"/>
        <w:ind w:right="113"/>
        <w:jc w:val="both"/>
        <w:rPr>
          <w:rFonts w:ascii="Times New Roman" w:eastAsia="Calibri" w:hAnsi="Times New Roman" w:cs="Times New Roman"/>
          <w:i/>
          <w:sz w:val="26"/>
          <w:szCs w:val="26"/>
        </w:rPr>
      </w:pPr>
      <w:r>
        <w:rPr>
          <w:rFonts w:ascii="Times New Roman" w:eastAsia="Calibri" w:hAnsi="Times New Roman" w:cs="Times New Roman"/>
          <w:i/>
          <w:sz w:val="26"/>
          <w:szCs w:val="26"/>
        </w:rPr>
        <w:t>миллиона (до 1000);</w:t>
      </w:r>
    </w:p>
    <w:p w:rsidR="00112969" w:rsidRDefault="00661D81">
      <w:pPr>
        <w:numPr>
          <w:ilvl w:val="0"/>
          <w:numId w:val="22"/>
        </w:numPr>
        <w:tabs>
          <w:tab w:val="left" w:pos="1217"/>
        </w:tabs>
        <w:spacing w:after="0" w:line="240" w:lineRule="auto"/>
        <w:ind w:right="113"/>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устанавливать закономерность — правило, по которому составлена</w:t>
      </w:r>
    </w:p>
    <w:p w:rsidR="00112969" w:rsidRDefault="00661D81">
      <w:pPr>
        <w:tabs>
          <w:tab w:val="left" w:pos="1217"/>
        </w:tabs>
        <w:spacing w:after="0" w:line="240" w:lineRule="auto"/>
        <w:ind w:right="113"/>
        <w:jc w:val="both"/>
        <w:rPr>
          <w:rFonts w:ascii="Times New Roman" w:eastAsia="Calibri" w:hAnsi="Times New Roman" w:cs="Times New Roman"/>
          <w:i/>
          <w:sz w:val="26"/>
          <w:szCs w:val="26"/>
        </w:rPr>
      </w:pPr>
      <w:r>
        <w:rPr>
          <w:rFonts w:ascii="Times New Roman" w:eastAsia="Calibri" w:hAnsi="Times New Roman" w:cs="Times New Roman"/>
          <w:i/>
          <w:sz w:val="26"/>
          <w:szCs w:val="26"/>
        </w:rPr>
        <w:t>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112969" w:rsidRDefault="00661D81">
      <w:pPr>
        <w:numPr>
          <w:ilvl w:val="0"/>
          <w:numId w:val="22"/>
        </w:numPr>
        <w:spacing w:after="0" w:line="240" w:lineRule="auto"/>
        <w:ind w:right="57"/>
        <w:contextualSpacing/>
        <w:jc w:val="both"/>
        <w:rPr>
          <w:rFonts w:ascii="Times New Roman" w:eastAsia="Calibri" w:hAnsi="Times New Roman" w:cs="Times New Roman"/>
          <w:i/>
          <w:sz w:val="26"/>
          <w:szCs w:val="26"/>
        </w:rPr>
      </w:pPr>
      <w:r>
        <w:rPr>
          <w:rFonts w:ascii="Times New Roman" w:eastAsia="Calibri" w:hAnsi="Times New Roman" w:cs="Times New Roman"/>
          <w:i/>
          <w:spacing w:val="2"/>
          <w:sz w:val="26"/>
          <w:szCs w:val="26"/>
        </w:rPr>
        <w:t xml:space="preserve">группировать числа по заданному или самостоятельно </w:t>
      </w:r>
      <w:r>
        <w:rPr>
          <w:rFonts w:ascii="Times New Roman" w:eastAsia="Calibri" w:hAnsi="Times New Roman" w:cs="Times New Roman"/>
          <w:i/>
          <w:sz w:val="26"/>
          <w:szCs w:val="26"/>
        </w:rPr>
        <w:t>установленному</w:t>
      </w:r>
    </w:p>
    <w:p w:rsidR="00112969" w:rsidRDefault="00661D81">
      <w:pPr>
        <w:spacing w:after="0" w:line="240" w:lineRule="auto"/>
        <w:ind w:right="57"/>
        <w:jc w:val="both"/>
        <w:rPr>
          <w:rFonts w:ascii="Times New Roman" w:eastAsia="Calibri" w:hAnsi="Times New Roman" w:cs="Times New Roman"/>
          <w:i/>
          <w:sz w:val="26"/>
          <w:szCs w:val="26"/>
        </w:rPr>
      </w:pPr>
      <w:r>
        <w:rPr>
          <w:rFonts w:ascii="Times New Roman" w:eastAsia="Calibri" w:hAnsi="Times New Roman" w:cs="Times New Roman"/>
          <w:i/>
          <w:sz w:val="26"/>
          <w:szCs w:val="26"/>
        </w:rPr>
        <w:t>признаку;</w:t>
      </w:r>
    </w:p>
    <w:p w:rsidR="00112969" w:rsidRDefault="00661D81">
      <w:pPr>
        <w:numPr>
          <w:ilvl w:val="0"/>
          <w:numId w:val="22"/>
        </w:numPr>
        <w:spacing w:after="0" w:line="240" w:lineRule="auto"/>
        <w:ind w:right="57"/>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классифицировать числа по одному или нескольким основаниям,</w:t>
      </w:r>
    </w:p>
    <w:p w:rsidR="00112969" w:rsidRDefault="00661D81">
      <w:pPr>
        <w:spacing w:after="0" w:line="240" w:lineRule="auto"/>
        <w:ind w:right="57"/>
        <w:jc w:val="both"/>
        <w:rPr>
          <w:rFonts w:ascii="Times New Roman" w:eastAsia="Calibri" w:hAnsi="Times New Roman" w:cs="Times New Roman"/>
          <w:i/>
          <w:sz w:val="26"/>
          <w:szCs w:val="26"/>
        </w:rPr>
      </w:pPr>
      <w:r>
        <w:rPr>
          <w:rFonts w:ascii="Times New Roman" w:eastAsia="Calibri" w:hAnsi="Times New Roman" w:cs="Times New Roman"/>
          <w:i/>
          <w:sz w:val="26"/>
          <w:szCs w:val="26"/>
        </w:rPr>
        <w:t>объяснять свои действия;</w:t>
      </w:r>
    </w:p>
    <w:p w:rsidR="00112969" w:rsidRDefault="00661D81">
      <w:pPr>
        <w:numPr>
          <w:ilvl w:val="0"/>
          <w:numId w:val="22"/>
        </w:numPr>
        <w:tabs>
          <w:tab w:val="left" w:pos="1217"/>
        </w:tabs>
        <w:spacing w:after="0" w:line="240" w:lineRule="auto"/>
        <w:ind w:right="113"/>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читать, записывать и сравнивать в заданных единицах измерения</w:t>
      </w:r>
    </w:p>
    <w:p w:rsidR="00112969" w:rsidRDefault="00661D81">
      <w:pPr>
        <w:tabs>
          <w:tab w:val="left" w:pos="1217"/>
        </w:tabs>
        <w:spacing w:after="0" w:line="240" w:lineRule="auto"/>
        <w:ind w:right="113"/>
        <w:jc w:val="both"/>
        <w:rPr>
          <w:rFonts w:ascii="Times New Roman" w:eastAsia="Calibri" w:hAnsi="Times New Roman" w:cs="Times New Roman"/>
          <w:i/>
          <w:sz w:val="26"/>
          <w:szCs w:val="26"/>
        </w:rPr>
      </w:pPr>
      <w:r>
        <w:rPr>
          <w:rFonts w:ascii="Times New Roman" w:eastAsia="Calibri" w:hAnsi="Times New Roman" w:cs="Times New Roman"/>
          <w:i/>
          <w:sz w:val="26"/>
          <w:szCs w:val="26"/>
        </w:rPr>
        <w:t>характеристики природных и социальных объектов региона (высоту горных вершин, глубину и площадь водной поверхности озер, протяженность рек, численность населения городов и поселков);</w:t>
      </w:r>
    </w:p>
    <w:p w:rsidR="00112969" w:rsidRDefault="00661D81">
      <w:pPr>
        <w:numPr>
          <w:ilvl w:val="0"/>
          <w:numId w:val="22"/>
        </w:numPr>
        <w:tabs>
          <w:tab w:val="left" w:pos="1217"/>
        </w:tabs>
        <w:spacing w:after="0" w:line="240" w:lineRule="auto"/>
        <w:ind w:right="113"/>
        <w:contextualSpacing/>
        <w:jc w:val="both"/>
        <w:rPr>
          <w:rFonts w:ascii="Times New Roman" w:eastAsia="Times New Roman" w:hAnsi="Times New Roman" w:cs="Times New Roman"/>
          <w:b/>
          <w:i/>
          <w:iCs/>
          <w:sz w:val="26"/>
          <w:szCs w:val="26"/>
        </w:rPr>
      </w:pPr>
      <w:r>
        <w:rPr>
          <w:rFonts w:ascii="Times New Roman" w:eastAsia="Calibri" w:hAnsi="Times New Roman" w:cs="Times New Roman"/>
          <w:i/>
          <w:spacing w:val="-2"/>
          <w:sz w:val="26"/>
          <w:szCs w:val="26"/>
        </w:rPr>
        <w:t>выбирать единицу для измерения данной величины (длины, массы,</w:t>
      </w:r>
    </w:p>
    <w:p w:rsidR="00112969" w:rsidRDefault="00661D81">
      <w:pPr>
        <w:tabs>
          <w:tab w:val="left" w:pos="1217"/>
        </w:tabs>
        <w:spacing w:after="0" w:line="240" w:lineRule="auto"/>
        <w:ind w:right="113"/>
        <w:jc w:val="both"/>
        <w:rPr>
          <w:rFonts w:ascii="Times New Roman" w:eastAsia="Times New Roman" w:hAnsi="Times New Roman" w:cs="Times New Roman"/>
          <w:b/>
          <w:i/>
          <w:iCs/>
          <w:sz w:val="26"/>
          <w:szCs w:val="26"/>
        </w:rPr>
      </w:pPr>
      <w:r>
        <w:rPr>
          <w:rFonts w:ascii="Times New Roman" w:eastAsia="Calibri" w:hAnsi="Times New Roman" w:cs="Times New Roman"/>
          <w:i/>
          <w:spacing w:val="-2"/>
          <w:sz w:val="26"/>
          <w:szCs w:val="26"/>
        </w:rPr>
        <w:t>площади, времени), объяснять свои действия.</w:t>
      </w:r>
    </w:p>
    <w:p w:rsidR="00112969" w:rsidRDefault="00661D81">
      <w:pPr>
        <w:spacing w:after="0" w:line="240" w:lineRule="auto"/>
        <w:ind w:right="113" w:firstLine="709"/>
        <w:jc w:val="both"/>
        <w:rPr>
          <w:rFonts w:ascii="Times New Roman" w:eastAsia="Calibri" w:hAnsi="Times New Roman" w:cs="Times New Roman"/>
          <w:b/>
          <w:i/>
          <w:sz w:val="26"/>
          <w:szCs w:val="26"/>
        </w:rPr>
      </w:pPr>
      <w:r>
        <w:rPr>
          <w:rFonts w:ascii="Times New Roman" w:eastAsia="Calibri" w:hAnsi="Times New Roman" w:cs="Times New Roman"/>
          <w:b/>
          <w:i/>
          <w:sz w:val="26"/>
          <w:szCs w:val="26"/>
        </w:rPr>
        <w:t>Арифметические действия</w:t>
      </w:r>
    </w:p>
    <w:p w:rsidR="00112969" w:rsidRDefault="00661D81">
      <w:pPr>
        <w:spacing w:after="0" w:line="240" w:lineRule="auto"/>
        <w:ind w:right="-57" w:firstLine="709"/>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sz w:val="26"/>
          <w:szCs w:val="26"/>
        </w:rPr>
        <w:t>Обучающийся научится</w:t>
      </w:r>
      <w:r>
        <w:rPr>
          <w:rFonts w:ascii="Times New Roman" w:eastAsia="@Arial Unicode MS" w:hAnsi="Times New Roman" w:cs="Times New Roman"/>
          <w:color w:val="000000"/>
          <w:sz w:val="26"/>
          <w:szCs w:val="26"/>
        </w:rPr>
        <w:t>:</w:t>
      </w:r>
    </w:p>
    <w:p w:rsidR="00112969" w:rsidRDefault="00661D81">
      <w:pPr>
        <w:numPr>
          <w:ilvl w:val="0"/>
          <w:numId w:val="23"/>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выполнять письменно действия с многозначными числами (сложение,</w:t>
      </w:r>
    </w:p>
    <w:p w:rsidR="00112969" w:rsidRDefault="00661D81">
      <w:pPr>
        <w:spacing w:after="0" w:line="240" w:lineRule="auto"/>
        <w:ind w:right="113"/>
        <w:jc w:val="both"/>
        <w:rPr>
          <w:rFonts w:ascii="Times New Roman" w:eastAsia="Calibri" w:hAnsi="Times New Roman" w:cs="Times New Roman"/>
          <w:sz w:val="26"/>
          <w:szCs w:val="26"/>
        </w:rPr>
      </w:pPr>
      <w:r>
        <w:rPr>
          <w:rFonts w:ascii="Times New Roman" w:eastAsia="Calibri" w:hAnsi="Times New Roman" w:cs="Times New Roman"/>
          <w:sz w:val="26"/>
          <w:szCs w:val="26"/>
        </w:rPr>
        <w:t>вычитание в пределах 100) с использованием таблиц сложения и алгоритмов письменных арифметических действий;</w:t>
      </w:r>
    </w:p>
    <w:p w:rsidR="00112969" w:rsidRDefault="00661D81">
      <w:pPr>
        <w:numPr>
          <w:ilvl w:val="0"/>
          <w:numId w:val="23"/>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выполнять устно сложение, вычитание  чисел в пределах 10;</w:t>
      </w:r>
    </w:p>
    <w:p w:rsidR="00112969" w:rsidRDefault="00661D81">
      <w:pPr>
        <w:numPr>
          <w:ilvl w:val="0"/>
          <w:numId w:val="23"/>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выполнять устно сложение, вычитание  чисел в пределах 20;</w:t>
      </w:r>
    </w:p>
    <w:p w:rsidR="00112969" w:rsidRDefault="00661D81">
      <w:pPr>
        <w:numPr>
          <w:ilvl w:val="0"/>
          <w:numId w:val="23"/>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выполнять устно сложение, вычитание  чисел в пределах 100 (в том</w:t>
      </w:r>
    </w:p>
    <w:p w:rsidR="00112969" w:rsidRDefault="00661D81">
      <w:pPr>
        <w:spacing w:after="0" w:line="240" w:lineRule="auto"/>
        <w:ind w:right="113"/>
        <w:jc w:val="both"/>
        <w:rPr>
          <w:rFonts w:ascii="Times New Roman" w:eastAsia="Calibri" w:hAnsi="Times New Roman" w:cs="Times New Roman"/>
          <w:sz w:val="26"/>
          <w:szCs w:val="26"/>
        </w:rPr>
      </w:pPr>
      <w:r>
        <w:rPr>
          <w:rFonts w:ascii="Times New Roman" w:eastAsia="Calibri" w:hAnsi="Times New Roman" w:cs="Times New Roman"/>
          <w:sz w:val="26"/>
          <w:szCs w:val="26"/>
        </w:rPr>
        <w:t>числе с нулем и числом 1);</w:t>
      </w:r>
    </w:p>
    <w:p w:rsidR="00112969" w:rsidRDefault="00661D81">
      <w:pPr>
        <w:numPr>
          <w:ilvl w:val="0"/>
          <w:numId w:val="23"/>
        </w:numPr>
        <w:spacing w:after="0" w:line="240" w:lineRule="auto"/>
        <w:ind w:right="113"/>
        <w:contextualSpacing/>
        <w:jc w:val="both"/>
        <w:rPr>
          <w:rFonts w:ascii="Times New Roman" w:eastAsia="Calibri" w:hAnsi="Times New Roman" w:cs="Times New Roman"/>
          <w:b/>
          <w:i/>
          <w:sz w:val="26"/>
          <w:szCs w:val="26"/>
        </w:rPr>
      </w:pPr>
      <w:r>
        <w:rPr>
          <w:rFonts w:ascii="Times New Roman" w:eastAsia="Calibri" w:hAnsi="Times New Roman" w:cs="Times New Roman"/>
          <w:sz w:val="26"/>
          <w:szCs w:val="26"/>
        </w:rPr>
        <w:t>вычислять значение числового выражения (содержащего 2—3</w:t>
      </w:r>
    </w:p>
    <w:p w:rsidR="00112969" w:rsidRDefault="00661D81">
      <w:pPr>
        <w:spacing w:after="0" w:line="240" w:lineRule="auto"/>
        <w:ind w:right="113"/>
        <w:jc w:val="both"/>
        <w:rPr>
          <w:rFonts w:ascii="Times New Roman" w:eastAsia="Calibri" w:hAnsi="Times New Roman" w:cs="Times New Roman"/>
          <w:b/>
          <w:i/>
          <w:sz w:val="26"/>
          <w:szCs w:val="26"/>
        </w:rPr>
      </w:pPr>
      <w:r>
        <w:rPr>
          <w:rFonts w:ascii="Times New Roman" w:eastAsia="Calibri" w:hAnsi="Times New Roman" w:cs="Times New Roman"/>
          <w:sz w:val="26"/>
          <w:szCs w:val="26"/>
        </w:rPr>
        <w:t>арифметических действия, со скобками и без скобок).</w:t>
      </w:r>
    </w:p>
    <w:p w:rsidR="00112969" w:rsidRDefault="00661D81">
      <w:pPr>
        <w:spacing w:after="0" w:line="240" w:lineRule="auto"/>
        <w:ind w:right="-57" w:firstLine="709"/>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sz w:val="26"/>
          <w:szCs w:val="26"/>
        </w:rPr>
        <w:t>Обучающийся получит возможность научиться</w:t>
      </w:r>
      <w:r>
        <w:rPr>
          <w:rFonts w:ascii="Times New Roman" w:eastAsia="@Arial Unicode MS" w:hAnsi="Times New Roman" w:cs="Times New Roman"/>
          <w:color w:val="000000"/>
          <w:sz w:val="26"/>
          <w:szCs w:val="26"/>
        </w:rPr>
        <w:t>:</w:t>
      </w:r>
    </w:p>
    <w:p w:rsidR="00112969" w:rsidRDefault="00661D81">
      <w:pPr>
        <w:numPr>
          <w:ilvl w:val="0"/>
          <w:numId w:val="24"/>
        </w:numPr>
        <w:spacing w:after="0" w:line="240" w:lineRule="auto"/>
        <w:ind w:right="113"/>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выделять неизвестный компонент арифметического действия и</w:t>
      </w:r>
    </w:p>
    <w:p w:rsidR="00112969" w:rsidRDefault="00661D81">
      <w:pPr>
        <w:spacing w:after="0" w:line="240" w:lineRule="auto"/>
        <w:ind w:right="113"/>
        <w:jc w:val="both"/>
        <w:rPr>
          <w:rFonts w:ascii="Times New Roman" w:eastAsia="Calibri" w:hAnsi="Times New Roman" w:cs="Times New Roman"/>
          <w:i/>
          <w:sz w:val="26"/>
          <w:szCs w:val="26"/>
        </w:rPr>
      </w:pPr>
      <w:r>
        <w:rPr>
          <w:rFonts w:ascii="Times New Roman" w:eastAsia="Calibri" w:hAnsi="Times New Roman" w:cs="Times New Roman"/>
          <w:i/>
          <w:sz w:val="26"/>
          <w:szCs w:val="26"/>
        </w:rPr>
        <w:t>находить его значение;</w:t>
      </w:r>
    </w:p>
    <w:p w:rsidR="00112969" w:rsidRDefault="00661D81">
      <w:pPr>
        <w:numPr>
          <w:ilvl w:val="0"/>
          <w:numId w:val="24"/>
        </w:numPr>
        <w:spacing w:after="0" w:line="240" w:lineRule="auto"/>
        <w:ind w:right="113"/>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выполнять действия с величинами;</w:t>
      </w:r>
    </w:p>
    <w:p w:rsidR="00112969" w:rsidRDefault="00661D81">
      <w:pPr>
        <w:numPr>
          <w:ilvl w:val="0"/>
          <w:numId w:val="24"/>
        </w:numPr>
        <w:spacing w:after="0" w:line="240" w:lineRule="auto"/>
        <w:ind w:right="113"/>
        <w:contextualSpacing/>
        <w:jc w:val="both"/>
        <w:rPr>
          <w:rFonts w:ascii="Times New Roman" w:eastAsia="Calibri" w:hAnsi="Times New Roman" w:cs="Times New Roman"/>
          <w:b/>
          <w:i/>
          <w:sz w:val="26"/>
          <w:szCs w:val="26"/>
        </w:rPr>
      </w:pPr>
      <w:r>
        <w:rPr>
          <w:rFonts w:ascii="Times New Roman" w:eastAsia="Calibri" w:hAnsi="Times New Roman" w:cs="Times New Roman"/>
          <w:i/>
          <w:sz w:val="26"/>
          <w:szCs w:val="26"/>
        </w:rPr>
        <w:t>использовать свойства арифметических действий для удобства</w:t>
      </w:r>
    </w:p>
    <w:p w:rsidR="00112969" w:rsidRDefault="00661D81">
      <w:pPr>
        <w:spacing w:after="0" w:line="240" w:lineRule="auto"/>
        <w:ind w:right="113"/>
        <w:jc w:val="both"/>
        <w:rPr>
          <w:rFonts w:ascii="Times New Roman" w:eastAsia="Calibri" w:hAnsi="Times New Roman" w:cs="Times New Roman"/>
          <w:b/>
          <w:i/>
          <w:sz w:val="26"/>
          <w:szCs w:val="26"/>
        </w:rPr>
      </w:pPr>
      <w:r>
        <w:rPr>
          <w:rFonts w:ascii="Times New Roman" w:eastAsia="Calibri" w:hAnsi="Times New Roman" w:cs="Times New Roman"/>
          <w:i/>
          <w:sz w:val="26"/>
          <w:szCs w:val="26"/>
        </w:rPr>
        <w:t>вычислений.</w:t>
      </w:r>
    </w:p>
    <w:p w:rsidR="00112969" w:rsidRDefault="00661D81">
      <w:pPr>
        <w:spacing w:after="0" w:line="240" w:lineRule="auto"/>
        <w:ind w:right="113" w:firstLine="709"/>
        <w:jc w:val="both"/>
        <w:rPr>
          <w:rFonts w:ascii="Times New Roman" w:eastAsia="Calibri" w:hAnsi="Times New Roman" w:cs="Times New Roman"/>
          <w:b/>
          <w:i/>
          <w:sz w:val="26"/>
          <w:szCs w:val="26"/>
        </w:rPr>
      </w:pPr>
      <w:r>
        <w:rPr>
          <w:rFonts w:ascii="Times New Roman" w:eastAsia="Calibri" w:hAnsi="Times New Roman" w:cs="Times New Roman"/>
          <w:b/>
          <w:i/>
          <w:sz w:val="26"/>
          <w:szCs w:val="26"/>
        </w:rPr>
        <w:t>Работа с текстовыми задачами</w:t>
      </w:r>
    </w:p>
    <w:p w:rsidR="00112969" w:rsidRDefault="00661D81">
      <w:pPr>
        <w:spacing w:after="0" w:line="240" w:lineRule="auto"/>
        <w:ind w:right="-57" w:firstLine="709"/>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sz w:val="26"/>
          <w:szCs w:val="26"/>
        </w:rPr>
        <w:t>Обучающийся научится</w:t>
      </w:r>
      <w:r>
        <w:rPr>
          <w:rFonts w:ascii="Times New Roman" w:eastAsia="@Arial Unicode MS" w:hAnsi="Times New Roman" w:cs="Times New Roman"/>
          <w:color w:val="000000"/>
          <w:sz w:val="26"/>
          <w:szCs w:val="26"/>
        </w:rPr>
        <w:t>:</w:t>
      </w:r>
    </w:p>
    <w:p w:rsidR="00112969" w:rsidRDefault="00661D81">
      <w:pPr>
        <w:numPr>
          <w:ilvl w:val="0"/>
          <w:numId w:val="25"/>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pacing w:val="-2"/>
          <w:sz w:val="26"/>
          <w:szCs w:val="26"/>
        </w:rPr>
        <w:t>решать арифметическим способом (в 1—2</w:t>
      </w:r>
      <w:r>
        <w:rPr>
          <w:rFonts w:ascii="Times New Roman" w:eastAsia="Calibri" w:hAnsi="Times New Roman" w:cs="Times New Roman"/>
          <w:iCs/>
          <w:spacing w:val="-2"/>
          <w:sz w:val="26"/>
          <w:szCs w:val="26"/>
        </w:rPr>
        <w:t> </w:t>
      </w:r>
      <w:r>
        <w:rPr>
          <w:rFonts w:ascii="Times New Roman" w:eastAsia="Calibri" w:hAnsi="Times New Roman" w:cs="Times New Roman"/>
          <w:spacing w:val="-2"/>
          <w:sz w:val="26"/>
          <w:szCs w:val="26"/>
        </w:rPr>
        <w:t xml:space="preserve">действия) </w:t>
      </w:r>
      <w:r>
        <w:rPr>
          <w:rFonts w:ascii="Times New Roman" w:eastAsia="Calibri" w:hAnsi="Times New Roman" w:cs="Times New Roman"/>
          <w:sz w:val="26"/>
          <w:szCs w:val="26"/>
        </w:rPr>
        <w:t>учебные задачи и</w:t>
      </w:r>
    </w:p>
    <w:p w:rsidR="00112969" w:rsidRDefault="00661D81">
      <w:pPr>
        <w:spacing w:after="0" w:line="240" w:lineRule="auto"/>
        <w:ind w:right="113"/>
        <w:jc w:val="both"/>
        <w:rPr>
          <w:rFonts w:ascii="Times New Roman" w:eastAsia="Calibri" w:hAnsi="Times New Roman" w:cs="Times New Roman"/>
          <w:sz w:val="26"/>
          <w:szCs w:val="26"/>
        </w:rPr>
      </w:pPr>
      <w:r>
        <w:rPr>
          <w:rFonts w:ascii="Times New Roman" w:eastAsia="Calibri" w:hAnsi="Times New Roman" w:cs="Times New Roman"/>
          <w:sz w:val="26"/>
          <w:szCs w:val="26"/>
        </w:rPr>
        <w:t>задачи, связанные с повседневной жизнью;</w:t>
      </w:r>
    </w:p>
    <w:p w:rsidR="00112969" w:rsidRDefault="00661D81">
      <w:pPr>
        <w:numPr>
          <w:ilvl w:val="0"/>
          <w:numId w:val="25"/>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pacing w:val="-2"/>
          <w:sz w:val="26"/>
          <w:szCs w:val="26"/>
        </w:rPr>
        <w:t>решать арифметическим способом (в 1—2</w:t>
      </w:r>
      <w:r>
        <w:rPr>
          <w:rFonts w:ascii="Times New Roman" w:eastAsia="Calibri" w:hAnsi="Times New Roman" w:cs="Times New Roman"/>
          <w:iCs/>
          <w:spacing w:val="-2"/>
          <w:sz w:val="26"/>
          <w:szCs w:val="26"/>
        </w:rPr>
        <w:t> </w:t>
      </w:r>
      <w:r>
        <w:rPr>
          <w:rFonts w:ascii="Times New Roman" w:eastAsia="Calibri" w:hAnsi="Times New Roman" w:cs="Times New Roman"/>
          <w:spacing w:val="-2"/>
          <w:sz w:val="26"/>
          <w:szCs w:val="26"/>
        </w:rPr>
        <w:t xml:space="preserve">действия) </w:t>
      </w:r>
      <w:r>
        <w:rPr>
          <w:rFonts w:ascii="Times New Roman" w:eastAsia="Calibri" w:hAnsi="Times New Roman" w:cs="Times New Roman"/>
          <w:sz w:val="26"/>
          <w:szCs w:val="26"/>
        </w:rPr>
        <w:t>задачи,</w:t>
      </w:r>
    </w:p>
    <w:p w:rsidR="00112969" w:rsidRDefault="00661D81">
      <w:pPr>
        <w:spacing w:after="0" w:line="240" w:lineRule="auto"/>
        <w:ind w:right="113"/>
        <w:jc w:val="both"/>
        <w:rPr>
          <w:rFonts w:ascii="Times New Roman" w:eastAsia="Calibri" w:hAnsi="Times New Roman" w:cs="Times New Roman"/>
          <w:sz w:val="26"/>
          <w:szCs w:val="26"/>
        </w:rPr>
      </w:pPr>
      <w:r>
        <w:rPr>
          <w:rFonts w:ascii="Times New Roman" w:eastAsia="Calibri" w:hAnsi="Times New Roman" w:cs="Times New Roman"/>
          <w:sz w:val="26"/>
          <w:szCs w:val="26"/>
        </w:rPr>
        <w:t>текстовое содержание которых связано с повседневной жизнью региона, его особенностями;</w:t>
      </w:r>
    </w:p>
    <w:p w:rsidR="00112969" w:rsidRDefault="00661D81">
      <w:pPr>
        <w:numPr>
          <w:ilvl w:val="0"/>
          <w:numId w:val="25"/>
        </w:numPr>
        <w:spacing w:after="0" w:line="240" w:lineRule="auto"/>
        <w:ind w:right="113"/>
        <w:contextualSpacing/>
        <w:jc w:val="both"/>
        <w:rPr>
          <w:rFonts w:ascii="Times New Roman" w:eastAsia="Calibri" w:hAnsi="Times New Roman" w:cs="Times New Roman"/>
          <w:b/>
          <w:i/>
          <w:sz w:val="26"/>
          <w:szCs w:val="26"/>
        </w:rPr>
      </w:pPr>
      <w:r>
        <w:rPr>
          <w:rFonts w:ascii="Times New Roman" w:eastAsia="Calibri" w:hAnsi="Times New Roman" w:cs="Times New Roman"/>
          <w:sz w:val="26"/>
          <w:szCs w:val="26"/>
        </w:rPr>
        <w:t>оценивать правильность хода решения и реальность ответа на вопрос</w:t>
      </w:r>
    </w:p>
    <w:p w:rsidR="00112969" w:rsidRDefault="00661D81">
      <w:pPr>
        <w:spacing w:after="0" w:line="240" w:lineRule="auto"/>
        <w:ind w:right="113"/>
        <w:jc w:val="both"/>
        <w:rPr>
          <w:rFonts w:ascii="Times New Roman" w:eastAsia="Calibri" w:hAnsi="Times New Roman" w:cs="Times New Roman"/>
          <w:b/>
          <w:i/>
          <w:sz w:val="26"/>
          <w:szCs w:val="26"/>
        </w:rPr>
      </w:pPr>
      <w:r>
        <w:rPr>
          <w:rFonts w:ascii="Times New Roman" w:eastAsia="Calibri" w:hAnsi="Times New Roman" w:cs="Times New Roman"/>
          <w:sz w:val="26"/>
          <w:szCs w:val="26"/>
        </w:rPr>
        <w:t>задачи.</w:t>
      </w:r>
    </w:p>
    <w:p w:rsidR="00112969" w:rsidRDefault="00661D81">
      <w:pPr>
        <w:spacing w:after="0" w:line="240" w:lineRule="auto"/>
        <w:ind w:right="-57" w:firstLine="709"/>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sz w:val="26"/>
          <w:szCs w:val="26"/>
        </w:rPr>
        <w:t>Обучающийся получит возможность научиться</w:t>
      </w:r>
      <w:r>
        <w:rPr>
          <w:rFonts w:ascii="Times New Roman" w:eastAsia="@Arial Unicode MS" w:hAnsi="Times New Roman" w:cs="Times New Roman"/>
          <w:color w:val="000000"/>
          <w:sz w:val="26"/>
          <w:szCs w:val="26"/>
        </w:rPr>
        <w:t>:</w:t>
      </w:r>
    </w:p>
    <w:p w:rsidR="00112969" w:rsidRDefault="00661D81">
      <w:pPr>
        <w:numPr>
          <w:ilvl w:val="0"/>
          <w:numId w:val="26"/>
        </w:numPr>
        <w:spacing w:after="0" w:line="240" w:lineRule="auto"/>
        <w:ind w:right="113"/>
        <w:contextualSpacing/>
        <w:jc w:val="both"/>
        <w:rPr>
          <w:rFonts w:ascii="Times New Roman" w:eastAsia="Calibri" w:hAnsi="Times New Roman" w:cs="Times New Roman"/>
          <w:b/>
          <w:i/>
          <w:sz w:val="26"/>
          <w:szCs w:val="26"/>
        </w:rPr>
      </w:pPr>
      <w:r>
        <w:rPr>
          <w:rFonts w:ascii="Times New Roman" w:eastAsia="Calibri" w:hAnsi="Times New Roman" w:cs="Times New Roman"/>
          <w:i/>
          <w:sz w:val="26"/>
          <w:szCs w:val="26"/>
        </w:rPr>
        <w:t>устанавливать зависимость между величинами,\</w:t>
      </w:r>
    </w:p>
    <w:p w:rsidR="00112969" w:rsidRDefault="00661D81">
      <w:pPr>
        <w:spacing w:after="0" w:line="240" w:lineRule="auto"/>
        <w:ind w:right="113"/>
        <w:jc w:val="both"/>
        <w:rPr>
          <w:rFonts w:ascii="Times New Roman" w:eastAsia="Calibri" w:hAnsi="Times New Roman" w:cs="Times New Roman"/>
          <w:b/>
          <w:i/>
          <w:sz w:val="26"/>
          <w:szCs w:val="26"/>
        </w:rPr>
      </w:pPr>
      <w:r>
        <w:rPr>
          <w:rFonts w:ascii="Times New Roman" w:eastAsia="Calibri" w:hAnsi="Times New Roman" w:cs="Times New Roman"/>
          <w:i/>
          <w:sz w:val="26"/>
          <w:szCs w:val="26"/>
        </w:rPr>
        <w:t>представленными в задаче, планировать ход решения задачи, выбирать и объяснять выбор действий.</w:t>
      </w:r>
    </w:p>
    <w:p w:rsidR="00112969" w:rsidRDefault="00661D81">
      <w:pPr>
        <w:numPr>
          <w:ilvl w:val="0"/>
          <w:numId w:val="26"/>
        </w:numPr>
        <w:spacing w:after="0" w:line="240" w:lineRule="auto"/>
        <w:ind w:right="113"/>
        <w:contextualSpacing/>
        <w:jc w:val="both"/>
        <w:rPr>
          <w:rFonts w:ascii="Times New Roman" w:eastAsia="Calibri" w:hAnsi="Times New Roman" w:cs="Times New Roman"/>
          <w:b/>
          <w:i/>
          <w:sz w:val="26"/>
          <w:szCs w:val="26"/>
        </w:rPr>
      </w:pPr>
      <w:r>
        <w:rPr>
          <w:rFonts w:ascii="Times New Roman" w:eastAsia="Calibri" w:hAnsi="Times New Roman" w:cs="Times New Roman"/>
          <w:b/>
          <w:i/>
          <w:sz w:val="26"/>
          <w:szCs w:val="26"/>
        </w:rPr>
        <w:t>Пространственные отношения. Геометрические фигуры</w:t>
      </w:r>
    </w:p>
    <w:p w:rsidR="00112969" w:rsidRDefault="00661D81">
      <w:pPr>
        <w:spacing w:after="0" w:line="240" w:lineRule="auto"/>
        <w:ind w:right="-57" w:firstLine="709"/>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sz w:val="26"/>
          <w:szCs w:val="26"/>
        </w:rPr>
        <w:t>Обучающийся научится</w:t>
      </w:r>
      <w:r>
        <w:rPr>
          <w:rFonts w:ascii="Times New Roman" w:eastAsia="@Arial Unicode MS" w:hAnsi="Times New Roman" w:cs="Times New Roman"/>
          <w:color w:val="000000"/>
          <w:sz w:val="26"/>
          <w:szCs w:val="26"/>
        </w:rPr>
        <w:t>:</w:t>
      </w:r>
    </w:p>
    <w:p w:rsidR="00112969" w:rsidRDefault="00661D81">
      <w:pPr>
        <w:numPr>
          <w:ilvl w:val="0"/>
          <w:numId w:val="27"/>
        </w:numPr>
        <w:spacing w:after="0" w:line="240" w:lineRule="auto"/>
        <w:ind w:right="113"/>
        <w:contextualSpacing/>
        <w:jc w:val="both"/>
        <w:rPr>
          <w:rFonts w:ascii="Times New Roman" w:eastAsia="Calibri" w:hAnsi="Times New Roman" w:cs="Times New Roman"/>
          <w:b/>
          <w:i/>
          <w:sz w:val="26"/>
          <w:szCs w:val="26"/>
        </w:rPr>
      </w:pPr>
      <w:r>
        <w:rPr>
          <w:rFonts w:ascii="Times New Roman" w:eastAsia="Calibri" w:hAnsi="Times New Roman" w:cs="Times New Roman"/>
          <w:sz w:val="26"/>
          <w:szCs w:val="26"/>
        </w:rPr>
        <w:t>описывать взаимное расположение предметов в пространстве и на</w:t>
      </w:r>
    </w:p>
    <w:p w:rsidR="00112969" w:rsidRDefault="00661D81">
      <w:pPr>
        <w:spacing w:after="0" w:line="240" w:lineRule="auto"/>
        <w:ind w:right="113"/>
        <w:jc w:val="both"/>
        <w:rPr>
          <w:rFonts w:ascii="Times New Roman" w:eastAsia="Calibri" w:hAnsi="Times New Roman" w:cs="Times New Roman"/>
          <w:b/>
          <w:i/>
          <w:sz w:val="26"/>
          <w:szCs w:val="26"/>
        </w:rPr>
      </w:pPr>
      <w:r>
        <w:rPr>
          <w:rFonts w:ascii="Times New Roman" w:eastAsia="Calibri" w:hAnsi="Times New Roman" w:cs="Times New Roman"/>
          <w:sz w:val="26"/>
          <w:szCs w:val="26"/>
        </w:rPr>
        <w:t>плоскости;</w:t>
      </w:r>
    </w:p>
    <w:p w:rsidR="00112969" w:rsidRDefault="00661D81">
      <w:pPr>
        <w:numPr>
          <w:ilvl w:val="0"/>
          <w:numId w:val="27"/>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распознавать, называть, изображать геометрические фигуры (точка,</w:t>
      </w:r>
    </w:p>
    <w:p w:rsidR="00112969" w:rsidRDefault="00661D81">
      <w:pPr>
        <w:spacing w:after="0" w:line="240" w:lineRule="auto"/>
        <w:ind w:right="113"/>
        <w:jc w:val="both"/>
        <w:rPr>
          <w:rFonts w:ascii="Times New Roman" w:eastAsia="Calibri" w:hAnsi="Times New Roman" w:cs="Times New Roman"/>
          <w:sz w:val="26"/>
          <w:szCs w:val="26"/>
        </w:rPr>
      </w:pPr>
      <w:r>
        <w:rPr>
          <w:rFonts w:ascii="Times New Roman" w:eastAsia="Calibri" w:hAnsi="Times New Roman" w:cs="Times New Roman"/>
          <w:sz w:val="26"/>
          <w:szCs w:val="26"/>
        </w:rPr>
        <w:t>отрезок, ломаная, многоугольник, треугольник);</w:t>
      </w:r>
    </w:p>
    <w:p w:rsidR="00112969" w:rsidRDefault="00661D81">
      <w:pPr>
        <w:numPr>
          <w:ilvl w:val="0"/>
          <w:numId w:val="27"/>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распознавать, называть, изображать геометрические фигуры</w:t>
      </w:r>
    </w:p>
    <w:p w:rsidR="00112969" w:rsidRDefault="00661D81">
      <w:pPr>
        <w:spacing w:after="0" w:line="240" w:lineRule="auto"/>
        <w:ind w:right="113"/>
        <w:jc w:val="both"/>
        <w:rPr>
          <w:rFonts w:ascii="Times New Roman" w:eastAsia="Calibri" w:hAnsi="Times New Roman" w:cs="Times New Roman"/>
          <w:sz w:val="26"/>
          <w:szCs w:val="26"/>
        </w:rPr>
      </w:pPr>
      <w:r>
        <w:rPr>
          <w:rFonts w:ascii="Times New Roman" w:eastAsia="Calibri" w:hAnsi="Times New Roman" w:cs="Times New Roman"/>
          <w:sz w:val="26"/>
          <w:szCs w:val="26"/>
        </w:rPr>
        <w:t>(прямоугольник, квадрат);</w:t>
      </w:r>
    </w:p>
    <w:p w:rsidR="00112969" w:rsidRDefault="00661D81">
      <w:pPr>
        <w:numPr>
          <w:ilvl w:val="0"/>
          <w:numId w:val="27"/>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выполнять построение геометрических фигур с заданными измерениями</w:t>
      </w:r>
    </w:p>
    <w:p w:rsidR="00112969" w:rsidRDefault="00661D81">
      <w:pPr>
        <w:spacing w:after="0" w:line="240" w:lineRule="auto"/>
        <w:ind w:right="113"/>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(отрезок) с помощью линейки, </w:t>
      </w:r>
    </w:p>
    <w:p w:rsidR="00112969" w:rsidRDefault="00661D81">
      <w:pPr>
        <w:numPr>
          <w:ilvl w:val="0"/>
          <w:numId w:val="27"/>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выполнять построение геометрических фигур с заданными измерениями</w:t>
      </w:r>
    </w:p>
    <w:p w:rsidR="00112969" w:rsidRDefault="00661D81">
      <w:pPr>
        <w:spacing w:after="0" w:line="240" w:lineRule="auto"/>
        <w:ind w:right="113"/>
        <w:jc w:val="both"/>
        <w:rPr>
          <w:rFonts w:ascii="Times New Roman" w:eastAsia="Calibri" w:hAnsi="Times New Roman" w:cs="Times New Roman"/>
          <w:sz w:val="26"/>
          <w:szCs w:val="26"/>
        </w:rPr>
      </w:pPr>
      <w:r>
        <w:rPr>
          <w:rFonts w:ascii="Times New Roman" w:eastAsia="Calibri" w:hAnsi="Times New Roman" w:cs="Times New Roman"/>
          <w:sz w:val="26"/>
          <w:szCs w:val="26"/>
        </w:rPr>
        <w:t>(квадрат, прямоугольник) с помощью линейки, угольника.</w:t>
      </w:r>
    </w:p>
    <w:p w:rsidR="00112969" w:rsidRDefault="00661D81">
      <w:pPr>
        <w:spacing w:after="0" w:line="240" w:lineRule="auto"/>
        <w:ind w:right="-57" w:firstLine="709"/>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sz w:val="26"/>
          <w:szCs w:val="26"/>
        </w:rPr>
        <w:t>Обучающийся получит возможность научиться</w:t>
      </w:r>
      <w:r>
        <w:rPr>
          <w:rFonts w:ascii="Times New Roman" w:eastAsia="@Arial Unicode MS" w:hAnsi="Times New Roman" w:cs="Times New Roman"/>
          <w:color w:val="000000"/>
          <w:sz w:val="26"/>
          <w:szCs w:val="26"/>
        </w:rPr>
        <w:t>:</w:t>
      </w:r>
    </w:p>
    <w:p w:rsidR="00112969" w:rsidRDefault="00661D81">
      <w:pPr>
        <w:numPr>
          <w:ilvl w:val="0"/>
          <w:numId w:val="28"/>
        </w:numPr>
        <w:spacing w:after="0" w:line="240" w:lineRule="auto"/>
        <w:ind w:right="113"/>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распознавать, называть, изображать геометрические фигуры</w:t>
      </w:r>
    </w:p>
    <w:p w:rsidR="00112969" w:rsidRDefault="00661D81">
      <w:pPr>
        <w:spacing w:after="0" w:line="240" w:lineRule="auto"/>
        <w:ind w:right="113"/>
        <w:jc w:val="both"/>
        <w:rPr>
          <w:rFonts w:ascii="Times New Roman" w:eastAsia="Calibri" w:hAnsi="Times New Roman" w:cs="Times New Roman"/>
          <w:i/>
          <w:sz w:val="26"/>
          <w:szCs w:val="26"/>
        </w:rPr>
      </w:pPr>
      <w:r>
        <w:rPr>
          <w:rFonts w:ascii="Times New Roman" w:eastAsia="Calibri" w:hAnsi="Times New Roman" w:cs="Times New Roman"/>
          <w:i/>
          <w:sz w:val="26"/>
          <w:szCs w:val="26"/>
        </w:rPr>
        <w:t>(точка, отрезок, ломаная, прямой угол, многоугольник, треугольник, прямоугольник, квадрат, окружность, круг);</w:t>
      </w:r>
    </w:p>
    <w:p w:rsidR="00112969" w:rsidRDefault="00661D81">
      <w:pPr>
        <w:numPr>
          <w:ilvl w:val="0"/>
          <w:numId w:val="28"/>
        </w:numPr>
        <w:spacing w:after="0" w:line="240" w:lineRule="auto"/>
        <w:ind w:right="113"/>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использовать свойства прямоугольника и квадрата для решения</w:t>
      </w:r>
    </w:p>
    <w:p w:rsidR="00112969" w:rsidRDefault="00661D81">
      <w:pPr>
        <w:spacing w:after="0" w:line="240" w:lineRule="auto"/>
        <w:ind w:right="113"/>
        <w:jc w:val="both"/>
        <w:rPr>
          <w:rFonts w:ascii="Times New Roman" w:eastAsia="Calibri" w:hAnsi="Times New Roman" w:cs="Times New Roman"/>
          <w:i/>
          <w:sz w:val="26"/>
          <w:szCs w:val="26"/>
        </w:rPr>
      </w:pPr>
      <w:r>
        <w:rPr>
          <w:rFonts w:ascii="Times New Roman" w:eastAsia="Calibri" w:hAnsi="Times New Roman" w:cs="Times New Roman"/>
          <w:i/>
          <w:sz w:val="26"/>
          <w:szCs w:val="26"/>
        </w:rPr>
        <w:t>задач;</w:t>
      </w:r>
    </w:p>
    <w:p w:rsidR="00112969" w:rsidRDefault="00661D81">
      <w:pPr>
        <w:numPr>
          <w:ilvl w:val="0"/>
          <w:numId w:val="28"/>
        </w:numPr>
        <w:spacing w:after="0" w:line="240" w:lineRule="auto"/>
        <w:ind w:right="57"/>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распознавать и называть геометрические тела (куб, шар);</w:t>
      </w:r>
    </w:p>
    <w:p w:rsidR="00112969" w:rsidRDefault="00661D81">
      <w:pPr>
        <w:numPr>
          <w:ilvl w:val="0"/>
          <w:numId w:val="28"/>
        </w:numPr>
        <w:spacing w:after="0" w:line="240" w:lineRule="auto"/>
        <w:ind w:right="113"/>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соотносить реальные объекты с моделями геометрических фигу.</w:t>
      </w:r>
    </w:p>
    <w:p w:rsidR="00112969" w:rsidRDefault="00661D81">
      <w:pPr>
        <w:spacing w:after="0" w:line="240" w:lineRule="auto"/>
        <w:ind w:right="113" w:firstLine="709"/>
        <w:jc w:val="both"/>
        <w:rPr>
          <w:rFonts w:ascii="Times New Roman" w:eastAsia="Calibri" w:hAnsi="Times New Roman" w:cs="Times New Roman"/>
          <w:b/>
          <w:i/>
          <w:sz w:val="26"/>
          <w:szCs w:val="26"/>
        </w:rPr>
      </w:pPr>
      <w:r>
        <w:rPr>
          <w:rFonts w:ascii="Times New Roman" w:eastAsia="Calibri" w:hAnsi="Times New Roman" w:cs="Times New Roman"/>
          <w:b/>
          <w:i/>
          <w:sz w:val="26"/>
          <w:szCs w:val="26"/>
        </w:rPr>
        <w:t>Геометрические величины</w:t>
      </w:r>
    </w:p>
    <w:p w:rsidR="00112969" w:rsidRDefault="00661D81">
      <w:pPr>
        <w:spacing w:after="0" w:line="240" w:lineRule="auto"/>
        <w:ind w:right="-57" w:firstLine="709"/>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sz w:val="26"/>
          <w:szCs w:val="26"/>
        </w:rPr>
        <w:t>Обучающийся научится</w:t>
      </w:r>
      <w:r>
        <w:rPr>
          <w:rFonts w:ascii="Times New Roman" w:eastAsia="@Arial Unicode MS" w:hAnsi="Times New Roman" w:cs="Times New Roman"/>
          <w:color w:val="000000"/>
          <w:sz w:val="26"/>
          <w:szCs w:val="26"/>
        </w:rPr>
        <w:t>:</w:t>
      </w:r>
    </w:p>
    <w:p w:rsidR="00112969" w:rsidRDefault="00661D81">
      <w:pPr>
        <w:numPr>
          <w:ilvl w:val="0"/>
          <w:numId w:val="29"/>
        </w:numPr>
        <w:spacing w:after="0" w:line="240" w:lineRule="auto"/>
        <w:ind w:right="113"/>
        <w:contextualSpacing/>
        <w:jc w:val="both"/>
        <w:rPr>
          <w:rFonts w:ascii="Times New Roman" w:eastAsia="Calibri" w:hAnsi="Times New Roman" w:cs="Times New Roman"/>
          <w:b/>
          <w:i/>
          <w:sz w:val="26"/>
          <w:szCs w:val="26"/>
        </w:rPr>
      </w:pPr>
      <w:r>
        <w:rPr>
          <w:rFonts w:ascii="Times New Roman" w:eastAsia="Calibri" w:hAnsi="Times New Roman" w:cs="Times New Roman"/>
          <w:sz w:val="26"/>
          <w:szCs w:val="26"/>
        </w:rPr>
        <w:t>измерять длину отрезка.</w:t>
      </w:r>
    </w:p>
    <w:p w:rsidR="00112969" w:rsidRDefault="00661D81">
      <w:pPr>
        <w:spacing w:after="0" w:line="240" w:lineRule="auto"/>
        <w:ind w:left="720" w:right="-57"/>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sz w:val="26"/>
          <w:szCs w:val="26"/>
        </w:rPr>
        <w:t>Обучающийся получит возможность научиться</w:t>
      </w:r>
      <w:r>
        <w:rPr>
          <w:rFonts w:ascii="Times New Roman" w:eastAsia="@Arial Unicode MS" w:hAnsi="Times New Roman" w:cs="Times New Roman"/>
          <w:color w:val="000000"/>
          <w:sz w:val="26"/>
          <w:szCs w:val="26"/>
        </w:rPr>
        <w:t>:</w:t>
      </w:r>
    </w:p>
    <w:p w:rsidR="00112969" w:rsidRDefault="00661D81">
      <w:pPr>
        <w:numPr>
          <w:ilvl w:val="0"/>
          <w:numId w:val="29"/>
        </w:numPr>
        <w:spacing w:after="0" w:line="240" w:lineRule="auto"/>
        <w:ind w:right="57"/>
        <w:contextualSpacing/>
        <w:jc w:val="both"/>
        <w:rPr>
          <w:rFonts w:ascii="Times New Roman" w:eastAsia="Calibri" w:hAnsi="Times New Roman" w:cs="Times New Roman"/>
          <w:i/>
          <w:sz w:val="26"/>
          <w:szCs w:val="26"/>
        </w:rPr>
      </w:pPr>
      <w:r>
        <w:rPr>
          <w:rFonts w:ascii="Times New Roman" w:eastAsia="Calibri" w:hAnsi="Times New Roman" w:cs="Times New Roman"/>
          <w:i/>
          <w:spacing w:val="-4"/>
          <w:sz w:val="26"/>
          <w:szCs w:val="26"/>
        </w:rPr>
        <w:t>вычислять периметр треугольника, прямоугольника и квад</w:t>
      </w:r>
      <w:r>
        <w:rPr>
          <w:rFonts w:ascii="Times New Roman" w:eastAsia="Calibri" w:hAnsi="Times New Roman" w:cs="Times New Roman"/>
          <w:i/>
          <w:sz w:val="26"/>
          <w:szCs w:val="26"/>
        </w:rPr>
        <w:t>рата;</w:t>
      </w:r>
    </w:p>
    <w:p w:rsidR="00112969" w:rsidRDefault="00661D81">
      <w:pPr>
        <w:numPr>
          <w:ilvl w:val="0"/>
          <w:numId w:val="29"/>
        </w:numPr>
        <w:spacing w:after="0" w:line="240" w:lineRule="auto"/>
        <w:ind w:right="57"/>
        <w:contextualSpacing/>
        <w:jc w:val="both"/>
        <w:rPr>
          <w:rFonts w:ascii="Times New Roman" w:eastAsia="Calibri" w:hAnsi="Times New Roman" w:cs="Times New Roman"/>
          <w:i/>
          <w:spacing w:val="-4"/>
          <w:sz w:val="26"/>
          <w:szCs w:val="26"/>
        </w:rPr>
      </w:pPr>
      <w:r>
        <w:rPr>
          <w:rFonts w:ascii="Times New Roman" w:eastAsia="Calibri" w:hAnsi="Times New Roman" w:cs="Times New Roman"/>
          <w:i/>
          <w:spacing w:val="-4"/>
          <w:sz w:val="26"/>
          <w:szCs w:val="26"/>
        </w:rPr>
        <w:t xml:space="preserve">вычислять </w:t>
      </w:r>
      <w:r>
        <w:rPr>
          <w:rFonts w:ascii="Times New Roman" w:eastAsia="Calibri" w:hAnsi="Times New Roman" w:cs="Times New Roman"/>
          <w:i/>
          <w:sz w:val="26"/>
          <w:szCs w:val="26"/>
        </w:rPr>
        <w:t>площадь прямоугольника и квадрата;</w:t>
      </w:r>
    </w:p>
    <w:p w:rsidR="00112969" w:rsidRDefault="00661D81">
      <w:pPr>
        <w:numPr>
          <w:ilvl w:val="0"/>
          <w:numId w:val="29"/>
        </w:numPr>
        <w:spacing w:after="0" w:line="240" w:lineRule="auto"/>
        <w:ind w:right="-57"/>
        <w:contextualSpacing/>
        <w:jc w:val="both"/>
        <w:outlineLvl w:val="1"/>
        <w:rPr>
          <w:rFonts w:ascii="Times New Roman" w:eastAsia="@Arial Unicode MS" w:hAnsi="Times New Roman" w:cs="Times New Roman"/>
          <w:i/>
          <w:color w:val="000000"/>
          <w:sz w:val="26"/>
          <w:szCs w:val="26"/>
        </w:rPr>
      </w:pPr>
      <w:r>
        <w:rPr>
          <w:rFonts w:ascii="Times New Roman" w:eastAsia="Times New Roman" w:hAnsi="Times New Roman" w:cs="Times New Roman"/>
          <w:i/>
          <w:sz w:val="26"/>
          <w:szCs w:val="26"/>
        </w:rPr>
        <w:t>оценивать размеры геометрических объектов, расстояния приближенно (на глаз.</w:t>
      </w:r>
    </w:p>
    <w:p w:rsidR="00112969" w:rsidRDefault="00661D81">
      <w:pPr>
        <w:spacing w:after="0" w:line="240" w:lineRule="auto"/>
        <w:ind w:right="113" w:firstLine="709"/>
        <w:jc w:val="both"/>
        <w:rPr>
          <w:rFonts w:ascii="Times New Roman" w:eastAsia="Calibri" w:hAnsi="Times New Roman" w:cs="Times New Roman"/>
          <w:b/>
          <w:i/>
          <w:sz w:val="26"/>
          <w:szCs w:val="26"/>
        </w:rPr>
      </w:pPr>
      <w:r>
        <w:rPr>
          <w:rFonts w:ascii="Times New Roman" w:eastAsia="Calibri" w:hAnsi="Times New Roman" w:cs="Times New Roman"/>
          <w:b/>
          <w:i/>
          <w:sz w:val="26"/>
          <w:szCs w:val="26"/>
        </w:rPr>
        <w:t>Работа с информацией</w:t>
      </w:r>
    </w:p>
    <w:p w:rsidR="00112969" w:rsidRDefault="00661D81">
      <w:pPr>
        <w:spacing w:after="0" w:line="240" w:lineRule="auto"/>
        <w:ind w:left="709" w:right="-57"/>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sz w:val="26"/>
          <w:szCs w:val="26"/>
        </w:rPr>
        <w:t>Обучающийся получит возможность научиться</w:t>
      </w:r>
      <w:r>
        <w:rPr>
          <w:rFonts w:ascii="Times New Roman" w:eastAsia="@Arial Unicode MS" w:hAnsi="Times New Roman" w:cs="Times New Roman"/>
          <w:color w:val="000000"/>
          <w:sz w:val="26"/>
          <w:szCs w:val="26"/>
        </w:rPr>
        <w:t>:</w:t>
      </w:r>
    </w:p>
    <w:p w:rsidR="00112969" w:rsidRDefault="00661D81">
      <w:pPr>
        <w:numPr>
          <w:ilvl w:val="0"/>
          <w:numId w:val="30"/>
        </w:numPr>
        <w:spacing w:after="0" w:line="240" w:lineRule="auto"/>
        <w:ind w:right="57"/>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читать несложные готовые таблицы;</w:t>
      </w:r>
    </w:p>
    <w:p w:rsidR="00112969" w:rsidRDefault="00661D81">
      <w:pPr>
        <w:numPr>
          <w:ilvl w:val="0"/>
          <w:numId w:val="30"/>
        </w:numPr>
        <w:spacing w:after="0" w:line="240" w:lineRule="auto"/>
        <w:ind w:right="57"/>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заполнять несложные готовые таблицы;</w:t>
      </w:r>
    </w:p>
    <w:p w:rsidR="00112969" w:rsidRDefault="00661D81">
      <w:pPr>
        <w:numPr>
          <w:ilvl w:val="0"/>
          <w:numId w:val="30"/>
        </w:numPr>
        <w:spacing w:after="0" w:line="240" w:lineRule="auto"/>
        <w:ind w:right="113"/>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читая несложные готовые таблицы, делать выводы о характеристиках</w:t>
      </w:r>
    </w:p>
    <w:p w:rsidR="00112969" w:rsidRDefault="00661D81">
      <w:pPr>
        <w:spacing w:after="0" w:line="240" w:lineRule="auto"/>
        <w:ind w:left="417" w:right="113"/>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природных объектов региона (высоте горных вершин, протяженности рек, площади водной поверхности озер и пр.) особенностях ритмов его социальной жизни (расписании работы развлекательных центров, спортивных и культурных учреждений и т.п.).</w:t>
      </w:r>
    </w:p>
    <w:p w:rsidR="00112969" w:rsidRDefault="00112969">
      <w:pPr>
        <w:spacing w:after="0" w:line="240" w:lineRule="auto"/>
        <w:ind w:right="113" w:firstLine="709"/>
        <w:jc w:val="both"/>
        <w:rPr>
          <w:rFonts w:ascii="Times New Roman" w:eastAsia="Calibri" w:hAnsi="Times New Roman" w:cs="Times New Roman"/>
          <w:sz w:val="26"/>
          <w:szCs w:val="26"/>
        </w:rPr>
      </w:pPr>
    </w:p>
    <w:p w:rsidR="00112969" w:rsidRDefault="00661D81">
      <w:pPr>
        <w:spacing w:after="0" w:line="240" w:lineRule="auto"/>
        <w:ind w:right="113" w:firstLine="709"/>
        <w:jc w:val="center"/>
        <w:rPr>
          <w:rFonts w:ascii="Times New Roman" w:eastAsia="Calibri" w:hAnsi="Times New Roman" w:cs="Times New Roman"/>
          <w:b/>
          <w:sz w:val="26"/>
          <w:szCs w:val="26"/>
        </w:rPr>
      </w:pPr>
      <w:r>
        <w:rPr>
          <w:rFonts w:ascii="Times New Roman" w:eastAsia="Calibri" w:hAnsi="Times New Roman" w:cs="Times New Roman"/>
          <w:b/>
          <w:sz w:val="26"/>
          <w:szCs w:val="26"/>
        </w:rPr>
        <w:t>3 класс</w:t>
      </w:r>
    </w:p>
    <w:p w:rsidR="00112969" w:rsidRDefault="00661D81">
      <w:pPr>
        <w:spacing w:after="0" w:line="240" w:lineRule="auto"/>
        <w:ind w:right="113" w:firstLine="709"/>
        <w:jc w:val="both"/>
        <w:rPr>
          <w:rFonts w:ascii="Times New Roman" w:eastAsia="Calibri" w:hAnsi="Times New Roman" w:cs="Times New Roman"/>
          <w:b/>
          <w:i/>
          <w:sz w:val="26"/>
          <w:szCs w:val="26"/>
        </w:rPr>
      </w:pPr>
      <w:r>
        <w:rPr>
          <w:rFonts w:ascii="Times New Roman" w:eastAsia="Calibri" w:hAnsi="Times New Roman" w:cs="Times New Roman"/>
          <w:b/>
          <w:i/>
          <w:sz w:val="26"/>
          <w:szCs w:val="26"/>
        </w:rPr>
        <w:t>Числа и величины</w:t>
      </w:r>
    </w:p>
    <w:p w:rsidR="00112969" w:rsidRDefault="00661D81">
      <w:pPr>
        <w:spacing w:after="0" w:line="240" w:lineRule="auto"/>
        <w:ind w:right="-57" w:firstLine="709"/>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sz w:val="26"/>
          <w:szCs w:val="26"/>
        </w:rPr>
        <w:t>Обучающийся научится</w:t>
      </w:r>
      <w:r>
        <w:rPr>
          <w:rFonts w:ascii="Times New Roman" w:eastAsia="@Arial Unicode MS" w:hAnsi="Times New Roman" w:cs="Times New Roman"/>
          <w:color w:val="000000"/>
          <w:sz w:val="26"/>
          <w:szCs w:val="26"/>
        </w:rPr>
        <w:t>:</w:t>
      </w:r>
    </w:p>
    <w:p w:rsidR="00112969" w:rsidRDefault="00661D81">
      <w:pPr>
        <w:numPr>
          <w:ilvl w:val="0"/>
          <w:numId w:val="31"/>
        </w:numPr>
        <w:spacing w:after="0" w:line="240" w:lineRule="auto"/>
        <w:ind w:right="113"/>
        <w:contextualSpacing/>
        <w:jc w:val="both"/>
        <w:rPr>
          <w:rFonts w:ascii="Times New Roman" w:eastAsia="Times New Roman" w:hAnsi="Times New Roman" w:cs="Times New Roman"/>
          <w:b/>
          <w:i/>
          <w:iCs/>
          <w:sz w:val="26"/>
          <w:szCs w:val="26"/>
        </w:rPr>
      </w:pPr>
      <w:r>
        <w:rPr>
          <w:rFonts w:ascii="Times New Roman" w:eastAsia="Calibri" w:hAnsi="Times New Roman" w:cs="Times New Roman"/>
          <w:sz w:val="26"/>
          <w:szCs w:val="26"/>
        </w:rPr>
        <w:t>читать, записывать, сравнивать, упорядочивать числа от нуля до  20;</w:t>
      </w:r>
    </w:p>
    <w:p w:rsidR="00112969" w:rsidRDefault="00661D81">
      <w:pPr>
        <w:numPr>
          <w:ilvl w:val="0"/>
          <w:numId w:val="31"/>
        </w:numPr>
        <w:spacing w:after="0" w:line="240" w:lineRule="auto"/>
        <w:ind w:right="113"/>
        <w:contextualSpacing/>
        <w:jc w:val="both"/>
        <w:rPr>
          <w:rFonts w:ascii="Times New Roman" w:eastAsia="Times New Roman" w:hAnsi="Times New Roman" w:cs="Times New Roman"/>
          <w:b/>
          <w:i/>
          <w:iCs/>
          <w:sz w:val="26"/>
          <w:szCs w:val="26"/>
        </w:rPr>
      </w:pPr>
      <w:r>
        <w:rPr>
          <w:rFonts w:ascii="Times New Roman" w:eastAsia="Calibri" w:hAnsi="Times New Roman" w:cs="Times New Roman"/>
          <w:sz w:val="26"/>
          <w:szCs w:val="26"/>
        </w:rPr>
        <w:t>читать, записывать, сравнивать, упорядочивать числа от нуля до  100;</w:t>
      </w:r>
    </w:p>
    <w:p w:rsidR="00112969" w:rsidRDefault="00661D81">
      <w:pPr>
        <w:numPr>
          <w:ilvl w:val="0"/>
          <w:numId w:val="31"/>
        </w:numPr>
        <w:spacing w:after="0" w:line="240" w:lineRule="auto"/>
        <w:ind w:right="113"/>
        <w:contextualSpacing/>
        <w:jc w:val="both"/>
        <w:rPr>
          <w:rFonts w:ascii="Times New Roman" w:eastAsia="Times New Roman" w:hAnsi="Times New Roman" w:cs="Times New Roman"/>
          <w:b/>
          <w:i/>
          <w:iCs/>
          <w:sz w:val="26"/>
          <w:szCs w:val="26"/>
        </w:rPr>
      </w:pPr>
      <w:r>
        <w:rPr>
          <w:rFonts w:ascii="Times New Roman" w:eastAsia="Calibri" w:hAnsi="Times New Roman" w:cs="Times New Roman"/>
          <w:sz w:val="26"/>
          <w:szCs w:val="26"/>
        </w:rPr>
        <w:t>читать, записывать, сравнивать, упорядочивать числа от нуля до  1000;</w:t>
      </w:r>
    </w:p>
    <w:p w:rsidR="00112969" w:rsidRDefault="00661D81">
      <w:pPr>
        <w:numPr>
          <w:ilvl w:val="0"/>
          <w:numId w:val="31"/>
        </w:numPr>
        <w:spacing w:after="0" w:line="240" w:lineRule="auto"/>
        <w:ind w:right="113"/>
        <w:contextualSpacing/>
        <w:jc w:val="both"/>
        <w:rPr>
          <w:rFonts w:ascii="Times New Roman" w:eastAsia="Times New Roman" w:hAnsi="Times New Roman" w:cs="Times New Roman"/>
          <w:b/>
          <w:i/>
          <w:iCs/>
          <w:sz w:val="26"/>
          <w:szCs w:val="26"/>
        </w:rPr>
      </w:pPr>
      <w:r>
        <w:rPr>
          <w:rFonts w:ascii="Times New Roman" w:eastAsia="Calibri" w:hAnsi="Times New Roman" w:cs="Times New Roman"/>
          <w:sz w:val="26"/>
          <w:szCs w:val="26"/>
        </w:rPr>
        <w:t>устанавливать закономерность — правило, по которому составлена</w:t>
      </w:r>
    </w:p>
    <w:p w:rsidR="00112969" w:rsidRDefault="00661D81">
      <w:pPr>
        <w:spacing w:after="0" w:line="240" w:lineRule="auto"/>
        <w:ind w:right="113"/>
        <w:jc w:val="both"/>
        <w:rPr>
          <w:rFonts w:ascii="Times New Roman" w:eastAsia="Times New Roman" w:hAnsi="Times New Roman" w:cs="Times New Roman"/>
          <w:b/>
          <w:i/>
          <w:iCs/>
          <w:sz w:val="26"/>
          <w:szCs w:val="26"/>
        </w:rPr>
      </w:pPr>
      <w:r>
        <w:rPr>
          <w:rFonts w:ascii="Times New Roman" w:eastAsia="Calibri" w:hAnsi="Times New Roman" w:cs="Times New Roman"/>
          <w:sz w:val="26"/>
          <w:szCs w:val="26"/>
        </w:rPr>
        <w:t>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112969" w:rsidRDefault="00661D81">
      <w:pPr>
        <w:numPr>
          <w:ilvl w:val="0"/>
          <w:numId w:val="31"/>
        </w:numPr>
        <w:spacing w:after="0" w:line="240" w:lineRule="auto"/>
        <w:ind w:right="113"/>
        <w:contextualSpacing/>
        <w:jc w:val="both"/>
        <w:rPr>
          <w:rFonts w:ascii="Times New Roman" w:eastAsia="Times New Roman" w:hAnsi="Times New Roman" w:cs="Times New Roman"/>
          <w:b/>
          <w:i/>
          <w:iCs/>
          <w:sz w:val="26"/>
          <w:szCs w:val="26"/>
        </w:rPr>
      </w:pPr>
      <w:r>
        <w:rPr>
          <w:rFonts w:ascii="Times New Roman" w:eastAsia="Calibri" w:hAnsi="Times New Roman" w:cs="Times New Roman"/>
          <w:spacing w:val="2"/>
          <w:sz w:val="26"/>
          <w:szCs w:val="26"/>
        </w:rPr>
        <w:t xml:space="preserve">группировать числа по заданному или самостоятельно </w:t>
      </w:r>
      <w:r>
        <w:rPr>
          <w:rFonts w:ascii="Times New Roman" w:eastAsia="Calibri" w:hAnsi="Times New Roman" w:cs="Times New Roman"/>
          <w:sz w:val="26"/>
          <w:szCs w:val="26"/>
        </w:rPr>
        <w:t>установленному</w:t>
      </w:r>
    </w:p>
    <w:p w:rsidR="00112969" w:rsidRDefault="00661D81">
      <w:pPr>
        <w:spacing w:after="0" w:line="240" w:lineRule="auto"/>
        <w:ind w:right="113"/>
        <w:jc w:val="both"/>
        <w:rPr>
          <w:rFonts w:ascii="Times New Roman" w:eastAsia="Times New Roman" w:hAnsi="Times New Roman" w:cs="Times New Roman"/>
          <w:b/>
          <w:i/>
          <w:iCs/>
          <w:sz w:val="26"/>
          <w:szCs w:val="26"/>
        </w:rPr>
      </w:pPr>
      <w:r>
        <w:rPr>
          <w:rFonts w:ascii="Times New Roman" w:eastAsia="Calibri" w:hAnsi="Times New Roman" w:cs="Times New Roman"/>
          <w:sz w:val="26"/>
          <w:szCs w:val="26"/>
        </w:rPr>
        <w:t>признаку;</w:t>
      </w:r>
    </w:p>
    <w:p w:rsidR="00112969" w:rsidRDefault="00661D81">
      <w:pPr>
        <w:numPr>
          <w:ilvl w:val="0"/>
          <w:numId w:val="31"/>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классифицировать числа по одному или нескольким основаниям,</w:t>
      </w:r>
    </w:p>
    <w:p w:rsidR="00112969" w:rsidRDefault="00661D81">
      <w:pPr>
        <w:spacing w:after="0" w:line="240" w:lineRule="auto"/>
        <w:ind w:right="113"/>
        <w:jc w:val="both"/>
        <w:rPr>
          <w:rFonts w:ascii="Times New Roman" w:eastAsia="Calibri" w:hAnsi="Times New Roman" w:cs="Times New Roman"/>
          <w:sz w:val="26"/>
          <w:szCs w:val="26"/>
        </w:rPr>
      </w:pPr>
      <w:r>
        <w:rPr>
          <w:rFonts w:ascii="Times New Roman" w:eastAsia="Calibri" w:hAnsi="Times New Roman" w:cs="Times New Roman"/>
          <w:sz w:val="26"/>
          <w:szCs w:val="26"/>
        </w:rPr>
        <w:t>объяснять свои действия;</w:t>
      </w:r>
    </w:p>
    <w:p w:rsidR="00112969" w:rsidRDefault="00661D81">
      <w:pPr>
        <w:numPr>
          <w:ilvl w:val="0"/>
          <w:numId w:val="31"/>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читать, записывать и сравнивать в заданных единицах измерения</w:t>
      </w:r>
    </w:p>
    <w:p w:rsidR="00112969" w:rsidRDefault="00661D81">
      <w:pPr>
        <w:spacing w:after="0" w:line="240" w:lineRule="auto"/>
        <w:ind w:right="113"/>
        <w:jc w:val="both"/>
        <w:rPr>
          <w:rFonts w:ascii="Times New Roman" w:eastAsia="Calibri" w:hAnsi="Times New Roman" w:cs="Times New Roman"/>
          <w:sz w:val="26"/>
          <w:szCs w:val="26"/>
        </w:rPr>
      </w:pPr>
      <w:r>
        <w:rPr>
          <w:rFonts w:ascii="Times New Roman" w:eastAsia="Calibri" w:hAnsi="Times New Roman" w:cs="Times New Roman"/>
          <w:sz w:val="26"/>
          <w:szCs w:val="26"/>
        </w:rPr>
        <w:t>характеристики природных и социальных объектов региона (высоту горных вершин, глубину и площадь водной поверхности озер, протяженность рек, численность населения городов и поселков).</w:t>
      </w:r>
    </w:p>
    <w:p w:rsidR="00112969" w:rsidRDefault="00661D81">
      <w:pPr>
        <w:spacing w:after="0" w:line="240" w:lineRule="auto"/>
        <w:ind w:left="709" w:right="-57"/>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sz w:val="26"/>
          <w:szCs w:val="26"/>
        </w:rPr>
        <w:t>Обучающийся получит возможность научиться</w:t>
      </w:r>
      <w:r>
        <w:rPr>
          <w:rFonts w:ascii="Times New Roman" w:eastAsia="@Arial Unicode MS" w:hAnsi="Times New Roman" w:cs="Times New Roman"/>
          <w:color w:val="000000"/>
          <w:sz w:val="26"/>
          <w:szCs w:val="26"/>
        </w:rPr>
        <w:t>:</w:t>
      </w:r>
    </w:p>
    <w:p w:rsidR="00112969" w:rsidRDefault="00661D81">
      <w:pPr>
        <w:numPr>
          <w:ilvl w:val="0"/>
          <w:numId w:val="32"/>
        </w:numPr>
        <w:spacing w:after="0" w:line="240" w:lineRule="auto"/>
        <w:ind w:right="113"/>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читать, записывать, сравнивать, упорядочивать числа от нуля</w:t>
      </w:r>
    </w:p>
    <w:p w:rsidR="00112969" w:rsidRDefault="00661D81">
      <w:pPr>
        <w:spacing w:after="0" w:line="240" w:lineRule="auto"/>
        <w:ind w:right="113"/>
        <w:jc w:val="both"/>
        <w:rPr>
          <w:rFonts w:ascii="Times New Roman" w:eastAsia="Calibri" w:hAnsi="Times New Roman" w:cs="Times New Roman"/>
          <w:i/>
          <w:sz w:val="26"/>
          <w:szCs w:val="26"/>
        </w:rPr>
      </w:pPr>
      <w:r>
        <w:rPr>
          <w:rFonts w:ascii="Times New Roman" w:eastAsia="Calibri" w:hAnsi="Times New Roman" w:cs="Times New Roman"/>
          <w:i/>
          <w:sz w:val="26"/>
          <w:szCs w:val="26"/>
        </w:rPr>
        <w:t>до миллиона (до 1000000);</w:t>
      </w:r>
    </w:p>
    <w:p w:rsidR="00112969" w:rsidRDefault="00661D81">
      <w:pPr>
        <w:numPr>
          <w:ilvl w:val="0"/>
          <w:numId w:val="32"/>
        </w:numPr>
        <w:spacing w:after="0" w:line="240" w:lineRule="auto"/>
        <w:ind w:right="113"/>
        <w:contextualSpacing/>
        <w:jc w:val="both"/>
        <w:rPr>
          <w:rFonts w:ascii="Times New Roman" w:eastAsia="Calibri" w:hAnsi="Times New Roman" w:cs="Times New Roman"/>
          <w:i/>
          <w:sz w:val="26"/>
          <w:szCs w:val="26"/>
        </w:rPr>
      </w:pPr>
      <w:r>
        <w:rPr>
          <w:rFonts w:ascii="Times New Roman" w:eastAsia="Calibri" w:hAnsi="Times New Roman" w:cs="Times New Roman"/>
          <w:i/>
          <w:spacing w:val="-2"/>
          <w:sz w:val="26"/>
          <w:szCs w:val="26"/>
        </w:rPr>
        <w:t>выбирать единицу для измерения данной величины (длины, массы,</w:t>
      </w:r>
    </w:p>
    <w:p w:rsidR="00112969" w:rsidRDefault="00661D81">
      <w:pPr>
        <w:spacing w:after="0" w:line="240" w:lineRule="auto"/>
        <w:ind w:right="113"/>
        <w:jc w:val="both"/>
        <w:rPr>
          <w:rFonts w:ascii="Times New Roman" w:eastAsia="Calibri" w:hAnsi="Times New Roman" w:cs="Times New Roman"/>
          <w:i/>
          <w:sz w:val="26"/>
          <w:szCs w:val="26"/>
        </w:rPr>
      </w:pPr>
      <w:r>
        <w:rPr>
          <w:rFonts w:ascii="Times New Roman" w:eastAsia="Calibri" w:hAnsi="Times New Roman" w:cs="Times New Roman"/>
          <w:i/>
          <w:spacing w:val="-2"/>
          <w:sz w:val="26"/>
          <w:szCs w:val="26"/>
        </w:rPr>
        <w:t>площади, времени), объяснять свои действия.</w:t>
      </w:r>
    </w:p>
    <w:p w:rsidR="00112969" w:rsidRDefault="00661D81">
      <w:pPr>
        <w:spacing w:after="0" w:line="240" w:lineRule="auto"/>
        <w:ind w:right="113" w:firstLine="709"/>
        <w:jc w:val="both"/>
        <w:rPr>
          <w:rFonts w:ascii="Times New Roman" w:eastAsia="Calibri" w:hAnsi="Times New Roman" w:cs="Times New Roman"/>
          <w:b/>
          <w:i/>
          <w:sz w:val="26"/>
          <w:szCs w:val="26"/>
        </w:rPr>
      </w:pPr>
      <w:r>
        <w:rPr>
          <w:rFonts w:ascii="Times New Roman" w:eastAsia="Calibri" w:hAnsi="Times New Roman" w:cs="Times New Roman"/>
          <w:b/>
          <w:i/>
          <w:sz w:val="26"/>
          <w:szCs w:val="26"/>
        </w:rPr>
        <w:t>Арифметические действия</w:t>
      </w:r>
    </w:p>
    <w:p w:rsidR="00112969" w:rsidRDefault="00661D81">
      <w:pPr>
        <w:spacing w:after="0" w:line="240" w:lineRule="auto"/>
        <w:ind w:right="-57" w:firstLine="709"/>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sz w:val="26"/>
          <w:szCs w:val="26"/>
        </w:rPr>
        <w:t>Обучающийся научится</w:t>
      </w:r>
      <w:r>
        <w:rPr>
          <w:rFonts w:ascii="Times New Roman" w:eastAsia="@Arial Unicode MS" w:hAnsi="Times New Roman" w:cs="Times New Roman"/>
          <w:color w:val="000000"/>
          <w:sz w:val="26"/>
          <w:szCs w:val="26"/>
        </w:rPr>
        <w:t>:</w:t>
      </w:r>
    </w:p>
    <w:p w:rsidR="00112969" w:rsidRDefault="00661D81">
      <w:pPr>
        <w:numPr>
          <w:ilvl w:val="0"/>
          <w:numId w:val="33"/>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выполнять письменно действия с многозначными числами</w:t>
      </w:r>
    </w:p>
    <w:p w:rsidR="00112969" w:rsidRDefault="00661D81">
      <w:pPr>
        <w:spacing w:after="0" w:line="240" w:lineRule="auto"/>
        <w:ind w:right="113"/>
        <w:jc w:val="both"/>
        <w:rPr>
          <w:rFonts w:ascii="Times New Roman" w:eastAsia="Calibri" w:hAnsi="Times New Roman" w:cs="Times New Roman"/>
          <w:sz w:val="26"/>
          <w:szCs w:val="26"/>
        </w:rPr>
      </w:pPr>
      <w:r>
        <w:rPr>
          <w:rFonts w:ascii="Times New Roman" w:eastAsia="Calibri" w:hAnsi="Times New Roman" w:cs="Times New Roman"/>
          <w:sz w:val="26"/>
          <w:szCs w:val="26"/>
        </w:rPr>
        <w:t>(сложение, вычитание в пределах 100) с использованием таблиц сложения и алгоритмов письменных арифметических действий;</w:t>
      </w:r>
    </w:p>
    <w:p w:rsidR="00112969" w:rsidRDefault="00661D81">
      <w:pPr>
        <w:numPr>
          <w:ilvl w:val="0"/>
          <w:numId w:val="33"/>
        </w:numPr>
        <w:spacing w:after="0" w:line="240" w:lineRule="auto"/>
        <w:ind w:right="113"/>
        <w:contextualSpacing/>
        <w:jc w:val="both"/>
        <w:rPr>
          <w:rFonts w:ascii="Times New Roman" w:eastAsia="Calibri" w:hAnsi="Times New Roman" w:cs="Times New Roman"/>
          <w:b/>
          <w:i/>
          <w:sz w:val="26"/>
          <w:szCs w:val="26"/>
        </w:rPr>
      </w:pPr>
      <w:r>
        <w:rPr>
          <w:rFonts w:ascii="Times New Roman" w:eastAsia="Calibri" w:hAnsi="Times New Roman" w:cs="Times New Roman"/>
          <w:sz w:val="26"/>
          <w:szCs w:val="26"/>
        </w:rPr>
        <w:t>выполнять письменно действия с многозначными числами</w:t>
      </w:r>
    </w:p>
    <w:p w:rsidR="00112969" w:rsidRDefault="00661D81">
      <w:pPr>
        <w:spacing w:after="0" w:line="240" w:lineRule="auto"/>
        <w:ind w:right="113"/>
        <w:jc w:val="both"/>
        <w:rPr>
          <w:rFonts w:ascii="Times New Roman" w:eastAsia="Calibri" w:hAnsi="Times New Roman" w:cs="Times New Roman"/>
          <w:b/>
          <w:i/>
          <w:sz w:val="26"/>
          <w:szCs w:val="26"/>
        </w:rPr>
      </w:pPr>
      <w:r>
        <w:rPr>
          <w:rFonts w:ascii="Times New Roman" w:eastAsia="Calibri" w:hAnsi="Times New Roman" w:cs="Times New Roman"/>
          <w:sz w:val="26"/>
          <w:szCs w:val="26"/>
        </w:rPr>
        <w:t>(сложение, вычитание, умножение на однозначное числа в пределах 1000) с использованием таблиц сложения и умножения чисел, алгоритмов письменных арифметических действий (в том числе деления с остатком);</w:t>
      </w:r>
    </w:p>
    <w:p w:rsidR="00112969" w:rsidRDefault="00661D81">
      <w:pPr>
        <w:numPr>
          <w:ilvl w:val="0"/>
          <w:numId w:val="33"/>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выполнять устно сложение, вычитание  чисел в пределах 10;</w:t>
      </w:r>
    </w:p>
    <w:p w:rsidR="00112969" w:rsidRDefault="00661D81">
      <w:pPr>
        <w:numPr>
          <w:ilvl w:val="0"/>
          <w:numId w:val="33"/>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выполнять устно сложение, вычитание  чисел в пределах 20;</w:t>
      </w:r>
    </w:p>
    <w:p w:rsidR="00112969" w:rsidRDefault="00661D81">
      <w:pPr>
        <w:numPr>
          <w:ilvl w:val="0"/>
          <w:numId w:val="33"/>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выполнять устно сложение, вычитание  чисел в пределах 100 ( в</w:t>
      </w:r>
    </w:p>
    <w:p w:rsidR="00112969" w:rsidRDefault="00661D81">
      <w:pPr>
        <w:spacing w:after="0" w:line="240" w:lineRule="auto"/>
        <w:ind w:right="113"/>
        <w:jc w:val="both"/>
        <w:rPr>
          <w:rFonts w:ascii="Times New Roman" w:eastAsia="Calibri" w:hAnsi="Times New Roman" w:cs="Times New Roman"/>
          <w:sz w:val="26"/>
          <w:szCs w:val="26"/>
        </w:rPr>
      </w:pPr>
      <w:r>
        <w:rPr>
          <w:rFonts w:ascii="Times New Roman" w:eastAsia="Calibri" w:hAnsi="Times New Roman" w:cs="Times New Roman"/>
          <w:sz w:val="26"/>
          <w:szCs w:val="26"/>
        </w:rPr>
        <w:t>том числе с нулем и числом 1);</w:t>
      </w:r>
    </w:p>
    <w:p w:rsidR="00112969" w:rsidRDefault="00661D81">
      <w:pPr>
        <w:numPr>
          <w:ilvl w:val="0"/>
          <w:numId w:val="33"/>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выполнять устно сложение, вычитание, умножение и деление</w:t>
      </w:r>
    </w:p>
    <w:p w:rsidR="00112969" w:rsidRDefault="00661D81">
      <w:pPr>
        <w:spacing w:after="0" w:line="240" w:lineRule="auto"/>
        <w:ind w:right="113"/>
        <w:jc w:val="both"/>
        <w:rPr>
          <w:rFonts w:ascii="Times New Roman" w:eastAsia="Calibri" w:hAnsi="Times New Roman" w:cs="Times New Roman"/>
          <w:sz w:val="26"/>
          <w:szCs w:val="26"/>
        </w:rPr>
      </w:pPr>
      <w:r>
        <w:rPr>
          <w:rFonts w:ascii="Times New Roman" w:eastAsia="Calibri" w:hAnsi="Times New Roman" w:cs="Times New Roman"/>
          <w:sz w:val="26"/>
          <w:szCs w:val="26"/>
        </w:rPr>
        <w:t>однозначных, двузначных и трехзначных чисел в случаях, сводимых к действиям в пределах 100 (в том числе с нулем и числом 1);</w:t>
      </w:r>
    </w:p>
    <w:p w:rsidR="00112969" w:rsidRDefault="00661D81">
      <w:pPr>
        <w:numPr>
          <w:ilvl w:val="0"/>
          <w:numId w:val="33"/>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выделять неизвестный компонент арифметического действия и</w:t>
      </w:r>
    </w:p>
    <w:p w:rsidR="00112969" w:rsidRDefault="00661D81">
      <w:pPr>
        <w:spacing w:after="0" w:line="240" w:lineRule="auto"/>
        <w:ind w:right="113"/>
        <w:jc w:val="both"/>
        <w:rPr>
          <w:rFonts w:ascii="Times New Roman" w:eastAsia="Calibri" w:hAnsi="Times New Roman" w:cs="Times New Roman"/>
          <w:sz w:val="26"/>
          <w:szCs w:val="26"/>
        </w:rPr>
      </w:pPr>
      <w:r>
        <w:rPr>
          <w:rFonts w:ascii="Times New Roman" w:eastAsia="Calibri" w:hAnsi="Times New Roman" w:cs="Times New Roman"/>
          <w:sz w:val="26"/>
          <w:szCs w:val="26"/>
        </w:rPr>
        <w:t>находить его значение;</w:t>
      </w:r>
    </w:p>
    <w:p w:rsidR="00112969" w:rsidRDefault="00661D81">
      <w:pPr>
        <w:numPr>
          <w:ilvl w:val="0"/>
          <w:numId w:val="33"/>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вычислять значение числового выражения (содержащего 2-3</w:t>
      </w:r>
    </w:p>
    <w:p w:rsidR="00112969" w:rsidRDefault="00661D81">
      <w:pPr>
        <w:spacing w:after="0" w:line="240" w:lineRule="auto"/>
        <w:ind w:right="113"/>
        <w:jc w:val="both"/>
        <w:rPr>
          <w:rFonts w:ascii="Times New Roman" w:eastAsia="Calibri" w:hAnsi="Times New Roman" w:cs="Times New Roman"/>
          <w:sz w:val="26"/>
          <w:szCs w:val="26"/>
        </w:rPr>
      </w:pPr>
      <w:r>
        <w:rPr>
          <w:rFonts w:ascii="Times New Roman" w:eastAsia="Calibri" w:hAnsi="Times New Roman" w:cs="Times New Roman"/>
          <w:sz w:val="26"/>
          <w:szCs w:val="26"/>
        </w:rPr>
        <w:t>арифметических действия, со скобками и без скобок).</w:t>
      </w:r>
    </w:p>
    <w:p w:rsidR="00112969" w:rsidRDefault="00661D81">
      <w:pPr>
        <w:spacing w:after="0" w:line="240" w:lineRule="auto"/>
        <w:ind w:left="1429" w:right="-57"/>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sz w:val="26"/>
          <w:szCs w:val="26"/>
        </w:rPr>
        <w:t>Обучающийся получит возможность научиться</w:t>
      </w:r>
      <w:r>
        <w:rPr>
          <w:rFonts w:ascii="Times New Roman" w:eastAsia="@Arial Unicode MS" w:hAnsi="Times New Roman" w:cs="Times New Roman"/>
          <w:color w:val="000000"/>
          <w:sz w:val="26"/>
          <w:szCs w:val="26"/>
        </w:rPr>
        <w:t>:</w:t>
      </w:r>
    </w:p>
    <w:p w:rsidR="00112969" w:rsidRDefault="00661D81">
      <w:pPr>
        <w:numPr>
          <w:ilvl w:val="0"/>
          <w:numId w:val="33"/>
        </w:numPr>
        <w:spacing w:after="0" w:line="240" w:lineRule="auto"/>
        <w:ind w:right="57"/>
        <w:contextualSpacing/>
        <w:jc w:val="both"/>
        <w:rPr>
          <w:rFonts w:ascii="Times New Roman" w:eastAsia="Calibri" w:hAnsi="Times New Roman" w:cs="Times New Roman"/>
          <w:sz w:val="26"/>
          <w:szCs w:val="26"/>
        </w:rPr>
      </w:pPr>
      <w:r>
        <w:rPr>
          <w:rFonts w:ascii="Times New Roman" w:eastAsia="Calibri" w:hAnsi="Times New Roman" w:cs="Times New Roman"/>
          <w:i/>
          <w:sz w:val="26"/>
          <w:szCs w:val="26"/>
        </w:rPr>
        <w:t>выполнять действия с величинами;</w:t>
      </w:r>
    </w:p>
    <w:p w:rsidR="00112969" w:rsidRDefault="00661D81">
      <w:pPr>
        <w:numPr>
          <w:ilvl w:val="0"/>
          <w:numId w:val="33"/>
        </w:numPr>
        <w:spacing w:after="0" w:line="240" w:lineRule="auto"/>
        <w:ind w:right="57"/>
        <w:contextualSpacing/>
        <w:jc w:val="both"/>
        <w:rPr>
          <w:rFonts w:ascii="Times New Roman" w:eastAsia="Calibri" w:hAnsi="Times New Roman" w:cs="Times New Roman"/>
          <w:sz w:val="26"/>
          <w:szCs w:val="26"/>
        </w:rPr>
      </w:pPr>
      <w:r>
        <w:rPr>
          <w:rFonts w:ascii="Times New Roman" w:eastAsia="Calibri" w:hAnsi="Times New Roman" w:cs="Times New Roman"/>
          <w:i/>
          <w:sz w:val="26"/>
          <w:szCs w:val="26"/>
        </w:rPr>
        <w:t>использовать свойства арифметических действий для удобства</w:t>
      </w:r>
    </w:p>
    <w:p w:rsidR="00112969" w:rsidRDefault="00661D81">
      <w:pPr>
        <w:spacing w:after="0" w:line="240" w:lineRule="auto"/>
        <w:ind w:right="57"/>
        <w:jc w:val="both"/>
        <w:rPr>
          <w:rFonts w:ascii="Times New Roman" w:eastAsia="Calibri" w:hAnsi="Times New Roman" w:cs="Times New Roman"/>
          <w:sz w:val="26"/>
          <w:szCs w:val="26"/>
        </w:rPr>
      </w:pPr>
      <w:r>
        <w:rPr>
          <w:rFonts w:ascii="Times New Roman" w:eastAsia="Calibri" w:hAnsi="Times New Roman" w:cs="Times New Roman"/>
          <w:i/>
          <w:sz w:val="26"/>
          <w:szCs w:val="26"/>
        </w:rPr>
        <w:t>вычислений;</w:t>
      </w:r>
    </w:p>
    <w:p w:rsidR="00112969" w:rsidRDefault="00661D81">
      <w:pPr>
        <w:numPr>
          <w:ilvl w:val="0"/>
          <w:numId w:val="33"/>
        </w:numPr>
        <w:spacing w:after="0" w:line="240" w:lineRule="auto"/>
        <w:ind w:right="-57"/>
        <w:contextualSpacing/>
        <w:jc w:val="both"/>
        <w:outlineLvl w:val="1"/>
        <w:rPr>
          <w:rFonts w:ascii="Times New Roman" w:eastAsia="@Arial Unicode MS" w:hAnsi="Times New Roman" w:cs="Times New Roman"/>
          <w:color w:val="000000"/>
          <w:sz w:val="26"/>
          <w:szCs w:val="26"/>
        </w:rPr>
      </w:pPr>
      <w:r>
        <w:rPr>
          <w:rFonts w:ascii="Times New Roman" w:eastAsia="Times New Roman" w:hAnsi="Times New Roman" w:cs="Times New Roman"/>
          <w:i/>
          <w:sz w:val="26"/>
          <w:szCs w:val="26"/>
        </w:rPr>
        <w:t>проводить проверку правильности вычислений (с помощью</w:t>
      </w:r>
    </w:p>
    <w:p w:rsidR="00112969" w:rsidRDefault="00661D81">
      <w:pPr>
        <w:spacing w:after="0" w:line="240" w:lineRule="auto"/>
        <w:ind w:right="-57"/>
        <w:contextualSpacing/>
        <w:jc w:val="both"/>
        <w:outlineLvl w:val="1"/>
        <w:rPr>
          <w:rFonts w:ascii="Times New Roman" w:eastAsia="@Arial Unicode MS" w:hAnsi="Times New Roman" w:cs="Times New Roman"/>
          <w:color w:val="000000"/>
          <w:sz w:val="26"/>
          <w:szCs w:val="26"/>
        </w:rPr>
      </w:pPr>
      <w:r>
        <w:rPr>
          <w:rFonts w:ascii="Times New Roman" w:eastAsia="Times New Roman" w:hAnsi="Times New Roman" w:cs="Times New Roman"/>
          <w:i/>
          <w:sz w:val="26"/>
          <w:szCs w:val="26"/>
        </w:rPr>
        <w:t>обратного действия, прикидки и оценки результата действия и</w:t>
      </w:r>
      <w:r>
        <w:rPr>
          <w:rFonts w:ascii="Times New Roman" w:eastAsia="MS Mincho" w:hAnsi="Times New Roman" w:cs="Times New Roman"/>
          <w:i/>
          <w:sz w:val="26"/>
          <w:szCs w:val="26"/>
        </w:rPr>
        <w:t> </w:t>
      </w:r>
      <w:r>
        <w:rPr>
          <w:rFonts w:ascii="Times New Roman" w:eastAsia="Times New Roman" w:hAnsi="Times New Roman" w:cs="Times New Roman"/>
          <w:i/>
          <w:sz w:val="26"/>
          <w:szCs w:val="26"/>
        </w:rPr>
        <w:t>др.).</w:t>
      </w:r>
    </w:p>
    <w:p w:rsidR="00112969" w:rsidRDefault="00661D81">
      <w:pPr>
        <w:spacing w:after="0" w:line="240" w:lineRule="auto"/>
        <w:ind w:right="113" w:firstLine="709"/>
        <w:jc w:val="both"/>
        <w:rPr>
          <w:rFonts w:ascii="Times New Roman" w:eastAsia="Calibri" w:hAnsi="Times New Roman" w:cs="Times New Roman"/>
          <w:b/>
          <w:i/>
          <w:sz w:val="26"/>
          <w:szCs w:val="26"/>
        </w:rPr>
      </w:pPr>
      <w:r>
        <w:rPr>
          <w:rFonts w:ascii="Times New Roman" w:eastAsia="Calibri" w:hAnsi="Times New Roman" w:cs="Times New Roman"/>
          <w:b/>
          <w:i/>
          <w:sz w:val="26"/>
          <w:szCs w:val="26"/>
        </w:rPr>
        <w:t>Работа с текстовыми задачами</w:t>
      </w:r>
    </w:p>
    <w:p w:rsidR="00112969" w:rsidRDefault="00661D81">
      <w:pPr>
        <w:spacing w:after="0" w:line="240" w:lineRule="auto"/>
        <w:ind w:right="-57" w:firstLine="709"/>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sz w:val="26"/>
          <w:szCs w:val="26"/>
        </w:rPr>
        <w:t>Обучающийся научится</w:t>
      </w:r>
      <w:r>
        <w:rPr>
          <w:rFonts w:ascii="Times New Roman" w:eastAsia="@Arial Unicode MS" w:hAnsi="Times New Roman" w:cs="Times New Roman"/>
          <w:color w:val="000000"/>
          <w:sz w:val="26"/>
          <w:szCs w:val="26"/>
        </w:rPr>
        <w:t>:</w:t>
      </w:r>
    </w:p>
    <w:p w:rsidR="00112969" w:rsidRDefault="00661D81">
      <w:pPr>
        <w:numPr>
          <w:ilvl w:val="0"/>
          <w:numId w:val="34"/>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устанавливать зависимость между величинами, представленными в</w:t>
      </w:r>
    </w:p>
    <w:p w:rsidR="00112969" w:rsidRDefault="00661D81">
      <w:pPr>
        <w:spacing w:after="0" w:line="240" w:lineRule="auto"/>
        <w:ind w:right="113"/>
        <w:jc w:val="both"/>
        <w:rPr>
          <w:rFonts w:ascii="Times New Roman" w:eastAsia="Calibri" w:hAnsi="Times New Roman" w:cs="Times New Roman"/>
          <w:sz w:val="26"/>
          <w:szCs w:val="26"/>
        </w:rPr>
      </w:pPr>
      <w:r>
        <w:rPr>
          <w:rFonts w:ascii="Times New Roman" w:eastAsia="Calibri" w:hAnsi="Times New Roman" w:cs="Times New Roman"/>
          <w:sz w:val="26"/>
          <w:szCs w:val="26"/>
        </w:rPr>
        <w:t>задаче, планировать ход решения задачи, выбирать и объяснять выбор действий;</w:t>
      </w:r>
    </w:p>
    <w:p w:rsidR="00112969" w:rsidRDefault="00661D81">
      <w:pPr>
        <w:numPr>
          <w:ilvl w:val="0"/>
          <w:numId w:val="34"/>
        </w:numPr>
        <w:spacing w:after="0" w:line="240" w:lineRule="auto"/>
        <w:ind w:right="113"/>
        <w:contextualSpacing/>
        <w:jc w:val="both"/>
        <w:rPr>
          <w:rFonts w:ascii="Times New Roman" w:eastAsia="Calibri" w:hAnsi="Times New Roman" w:cs="Times New Roman"/>
          <w:b/>
          <w:i/>
          <w:sz w:val="26"/>
          <w:szCs w:val="26"/>
        </w:rPr>
      </w:pPr>
      <w:r>
        <w:rPr>
          <w:rFonts w:ascii="Times New Roman" w:eastAsia="Calibri" w:hAnsi="Times New Roman" w:cs="Times New Roman"/>
          <w:spacing w:val="-2"/>
          <w:sz w:val="26"/>
          <w:szCs w:val="26"/>
        </w:rPr>
        <w:t>решать арифметическим способом (в 1—2</w:t>
      </w:r>
      <w:r>
        <w:rPr>
          <w:rFonts w:ascii="Times New Roman" w:eastAsia="Calibri" w:hAnsi="Times New Roman" w:cs="Times New Roman"/>
          <w:iCs/>
          <w:spacing w:val="-2"/>
          <w:sz w:val="26"/>
          <w:szCs w:val="26"/>
        </w:rPr>
        <w:t> </w:t>
      </w:r>
      <w:r>
        <w:rPr>
          <w:rFonts w:ascii="Times New Roman" w:eastAsia="Calibri" w:hAnsi="Times New Roman" w:cs="Times New Roman"/>
          <w:spacing w:val="-2"/>
          <w:sz w:val="26"/>
          <w:szCs w:val="26"/>
        </w:rPr>
        <w:t xml:space="preserve">действия) </w:t>
      </w:r>
      <w:r>
        <w:rPr>
          <w:rFonts w:ascii="Times New Roman" w:eastAsia="Calibri" w:hAnsi="Times New Roman" w:cs="Times New Roman"/>
          <w:sz w:val="26"/>
          <w:szCs w:val="26"/>
        </w:rPr>
        <w:t>учебные задачи и</w:t>
      </w:r>
    </w:p>
    <w:p w:rsidR="00112969" w:rsidRDefault="00661D81">
      <w:pPr>
        <w:spacing w:after="0" w:line="240" w:lineRule="auto"/>
        <w:ind w:right="113"/>
        <w:jc w:val="both"/>
        <w:rPr>
          <w:rFonts w:ascii="Times New Roman" w:eastAsia="Calibri" w:hAnsi="Times New Roman" w:cs="Times New Roman"/>
          <w:b/>
          <w:i/>
          <w:sz w:val="26"/>
          <w:szCs w:val="26"/>
        </w:rPr>
      </w:pPr>
      <w:r>
        <w:rPr>
          <w:rFonts w:ascii="Times New Roman" w:eastAsia="Calibri" w:hAnsi="Times New Roman" w:cs="Times New Roman"/>
          <w:sz w:val="26"/>
          <w:szCs w:val="26"/>
        </w:rPr>
        <w:t>задачи, связанные с повседневной жизнью;</w:t>
      </w:r>
    </w:p>
    <w:p w:rsidR="00112969" w:rsidRDefault="00661D81">
      <w:pPr>
        <w:numPr>
          <w:ilvl w:val="0"/>
          <w:numId w:val="34"/>
        </w:numPr>
        <w:spacing w:after="0" w:line="240" w:lineRule="auto"/>
        <w:ind w:right="113"/>
        <w:contextualSpacing/>
        <w:jc w:val="both"/>
        <w:rPr>
          <w:rFonts w:ascii="Times New Roman" w:eastAsia="Calibri" w:hAnsi="Times New Roman" w:cs="Times New Roman"/>
          <w:b/>
          <w:i/>
          <w:sz w:val="26"/>
          <w:szCs w:val="26"/>
        </w:rPr>
      </w:pPr>
      <w:r>
        <w:rPr>
          <w:rFonts w:ascii="Times New Roman" w:eastAsia="Calibri" w:hAnsi="Times New Roman" w:cs="Times New Roman"/>
          <w:sz w:val="26"/>
          <w:szCs w:val="26"/>
        </w:rPr>
        <w:t>оценивать правильность хода решения и реальность ответа на вопрос</w:t>
      </w:r>
    </w:p>
    <w:p w:rsidR="00112969" w:rsidRDefault="00661D81">
      <w:pPr>
        <w:spacing w:after="0" w:line="240" w:lineRule="auto"/>
        <w:ind w:right="113"/>
        <w:jc w:val="both"/>
        <w:rPr>
          <w:rFonts w:ascii="Times New Roman" w:eastAsia="Calibri" w:hAnsi="Times New Roman" w:cs="Times New Roman"/>
          <w:b/>
          <w:i/>
          <w:sz w:val="26"/>
          <w:szCs w:val="26"/>
        </w:rPr>
      </w:pPr>
      <w:r>
        <w:rPr>
          <w:rFonts w:ascii="Times New Roman" w:eastAsia="Calibri" w:hAnsi="Times New Roman" w:cs="Times New Roman"/>
          <w:sz w:val="26"/>
          <w:szCs w:val="26"/>
        </w:rPr>
        <w:t>задачи;</w:t>
      </w:r>
    </w:p>
    <w:p w:rsidR="00112969" w:rsidRDefault="00661D81">
      <w:pPr>
        <w:numPr>
          <w:ilvl w:val="0"/>
          <w:numId w:val="34"/>
        </w:numPr>
        <w:spacing w:after="0" w:line="240" w:lineRule="auto"/>
        <w:ind w:right="113"/>
        <w:contextualSpacing/>
        <w:jc w:val="both"/>
        <w:rPr>
          <w:rFonts w:ascii="Times New Roman" w:eastAsia="Calibri" w:hAnsi="Times New Roman" w:cs="Times New Roman"/>
          <w:i/>
          <w:sz w:val="26"/>
          <w:szCs w:val="26"/>
        </w:rPr>
      </w:pPr>
      <w:r>
        <w:rPr>
          <w:rFonts w:ascii="Times New Roman" w:eastAsia="Calibri" w:hAnsi="Times New Roman" w:cs="Times New Roman"/>
          <w:spacing w:val="-2"/>
          <w:sz w:val="26"/>
          <w:szCs w:val="26"/>
        </w:rPr>
        <w:t>решать арифметическим способом (в 1-2</w:t>
      </w:r>
      <w:r>
        <w:rPr>
          <w:rFonts w:ascii="Times New Roman" w:eastAsia="Calibri" w:hAnsi="Times New Roman" w:cs="Times New Roman"/>
          <w:iCs/>
          <w:spacing w:val="-2"/>
          <w:sz w:val="26"/>
          <w:szCs w:val="26"/>
        </w:rPr>
        <w:t> </w:t>
      </w:r>
      <w:r>
        <w:rPr>
          <w:rFonts w:ascii="Times New Roman" w:eastAsia="Calibri" w:hAnsi="Times New Roman" w:cs="Times New Roman"/>
          <w:spacing w:val="-2"/>
          <w:sz w:val="26"/>
          <w:szCs w:val="26"/>
        </w:rPr>
        <w:t xml:space="preserve">действия) </w:t>
      </w:r>
      <w:r>
        <w:rPr>
          <w:rFonts w:ascii="Times New Roman" w:eastAsia="Calibri" w:hAnsi="Times New Roman" w:cs="Times New Roman"/>
          <w:sz w:val="26"/>
          <w:szCs w:val="26"/>
        </w:rPr>
        <w:t>задачи,</w:t>
      </w:r>
    </w:p>
    <w:p w:rsidR="00112969" w:rsidRDefault="00661D81">
      <w:pPr>
        <w:spacing w:after="0" w:line="240" w:lineRule="auto"/>
        <w:ind w:right="113"/>
        <w:jc w:val="both"/>
        <w:rPr>
          <w:rFonts w:ascii="Times New Roman" w:eastAsia="Calibri" w:hAnsi="Times New Roman" w:cs="Times New Roman"/>
          <w:i/>
          <w:sz w:val="26"/>
          <w:szCs w:val="26"/>
        </w:rPr>
      </w:pPr>
      <w:r>
        <w:rPr>
          <w:rFonts w:ascii="Times New Roman" w:eastAsia="Calibri" w:hAnsi="Times New Roman" w:cs="Times New Roman"/>
          <w:sz w:val="26"/>
          <w:szCs w:val="26"/>
        </w:rPr>
        <w:t>текстовое содержание которых связано с повседневной жизнью региона, его особенностями.</w:t>
      </w:r>
    </w:p>
    <w:p w:rsidR="00112969" w:rsidRDefault="00661D81">
      <w:pPr>
        <w:spacing w:after="0" w:line="240" w:lineRule="auto"/>
        <w:ind w:right="-57" w:firstLine="709"/>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sz w:val="26"/>
          <w:szCs w:val="26"/>
        </w:rPr>
        <w:t>Обучающийся получит возможность научиться</w:t>
      </w:r>
      <w:r>
        <w:rPr>
          <w:rFonts w:ascii="Times New Roman" w:eastAsia="@Arial Unicode MS" w:hAnsi="Times New Roman" w:cs="Times New Roman"/>
          <w:color w:val="000000"/>
          <w:sz w:val="26"/>
          <w:szCs w:val="26"/>
        </w:rPr>
        <w:t>:</w:t>
      </w:r>
    </w:p>
    <w:p w:rsidR="00112969" w:rsidRDefault="00661D81">
      <w:pPr>
        <w:numPr>
          <w:ilvl w:val="0"/>
          <w:numId w:val="35"/>
        </w:numPr>
        <w:spacing w:after="0" w:line="240" w:lineRule="auto"/>
        <w:ind w:right="113"/>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решать задачи на нахождение доли величины и вели</w:t>
      </w:r>
      <w:r>
        <w:rPr>
          <w:rFonts w:ascii="Times New Roman" w:eastAsia="Calibri" w:hAnsi="Times New Roman" w:cs="Times New Roman"/>
          <w:i/>
          <w:spacing w:val="2"/>
          <w:sz w:val="26"/>
          <w:szCs w:val="26"/>
        </w:rPr>
        <w:t>чины по</w:t>
      </w:r>
    </w:p>
    <w:p w:rsidR="00112969" w:rsidRDefault="00661D81">
      <w:pPr>
        <w:spacing w:after="0" w:line="240" w:lineRule="auto"/>
        <w:ind w:right="113"/>
        <w:jc w:val="both"/>
        <w:rPr>
          <w:rFonts w:ascii="Times New Roman" w:eastAsia="Calibri" w:hAnsi="Times New Roman" w:cs="Times New Roman"/>
          <w:i/>
          <w:sz w:val="26"/>
          <w:szCs w:val="26"/>
        </w:rPr>
      </w:pPr>
      <w:r>
        <w:rPr>
          <w:rFonts w:ascii="Times New Roman" w:eastAsia="Calibri" w:hAnsi="Times New Roman" w:cs="Times New Roman"/>
          <w:i/>
          <w:spacing w:val="2"/>
          <w:sz w:val="26"/>
          <w:szCs w:val="26"/>
        </w:rPr>
        <w:t xml:space="preserve">значению ее доли (половина, треть, четверть, </w:t>
      </w:r>
      <w:r>
        <w:rPr>
          <w:rFonts w:ascii="Times New Roman" w:eastAsia="Calibri" w:hAnsi="Times New Roman" w:cs="Times New Roman"/>
          <w:i/>
          <w:sz w:val="26"/>
          <w:szCs w:val="26"/>
        </w:rPr>
        <w:t>пятая, десятая часть);</w:t>
      </w:r>
    </w:p>
    <w:p w:rsidR="00112969" w:rsidRDefault="00661D81">
      <w:pPr>
        <w:numPr>
          <w:ilvl w:val="0"/>
          <w:numId w:val="35"/>
        </w:numPr>
        <w:spacing w:after="0" w:line="240" w:lineRule="auto"/>
        <w:ind w:right="57"/>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решать задачи в 3—4 действия;</w:t>
      </w:r>
    </w:p>
    <w:p w:rsidR="00112969" w:rsidRDefault="00661D81">
      <w:pPr>
        <w:numPr>
          <w:ilvl w:val="0"/>
          <w:numId w:val="35"/>
        </w:numPr>
        <w:spacing w:after="0" w:line="240" w:lineRule="auto"/>
        <w:ind w:right="113"/>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находить разные способы решения задачи</w:t>
      </w:r>
    </w:p>
    <w:p w:rsidR="00112969" w:rsidRDefault="00661D81">
      <w:pPr>
        <w:spacing w:after="0" w:line="240" w:lineRule="auto"/>
        <w:ind w:right="113" w:firstLine="709"/>
        <w:jc w:val="both"/>
        <w:rPr>
          <w:rFonts w:ascii="Times New Roman" w:eastAsia="Calibri" w:hAnsi="Times New Roman" w:cs="Times New Roman"/>
          <w:b/>
          <w:i/>
          <w:sz w:val="26"/>
          <w:szCs w:val="26"/>
        </w:rPr>
      </w:pPr>
      <w:r>
        <w:rPr>
          <w:rFonts w:ascii="Times New Roman" w:eastAsia="Calibri" w:hAnsi="Times New Roman" w:cs="Times New Roman"/>
          <w:b/>
          <w:i/>
          <w:sz w:val="26"/>
          <w:szCs w:val="26"/>
        </w:rPr>
        <w:t>Пространственные отношения. Геометрические фигуры</w:t>
      </w:r>
    </w:p>
    <w:p w:rsidR="00112969" w:rsidRDefault="00661D81">
      <w:pPr>
        <w:spacing w:after="0" w:line="240" w:lineRule="auto"/>
        <w:ind w:right="-57" w:firstLine="709"/>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sz w:val="26"/>
          <w:szCs w:val="26"/>
        </w:rPr>
        <w:t>Обучающийся научится</w:t>
      </w:r>
      <w:r>
        <w:rPr>
          <w:rFonts w:ascii="Times New Roman" w:eastAsia="@Arial Unicode MS" w:hAnsi="Times New Roman" w:cs="Times New Roman"/>
          <w:color w:val="000000"/>
          <w:sz w:val="26"/>
          <w:szCs w:val="26"/>
        </w:rPr>
        <w:t>:</w:t>
      </w:r>
    </w:p>
    <w:p w:rsidR="00112969" w:rsidRDefault="00661D81">
      <w:pPr>
        <w:numPr>
          <w:ilvl w:val="0"/>
          <w:numId w:val="36"/>
        </w:numPr>
        <w:spacing w:after="0" w:line="240" w:lineRule="auto"/>
        <w:ind w:right="113"/>
        <w:contextualSpacing/>
        <w:jc w:val="both"/>
        <w:rPr>
          <w:rFonts w:ascii="Times New Roman" w:eastAsia="Calibri" w:hAnsi="Times New Roman" w:cs="Times New Roman"/>
          <w:b/>
          <w:i/>
          <w:sz w:val="26"/>
          <w:szCs w:val="26"/>
        </w:rPr>
      </w:pPr>
      <w:r>
        <w:rPr>
          <w:rFonts w:ascii="Times New Roman" w:eastAsia="Calibri" w:hAnsi="Times New Roman" w:cs="Times New Roman"/>
          <w:sz w:val="26"/>
          <w:szCs w:val="26"/>
        </w:rPr>
        <w:t>описывать взаимное расположение предметов в пространстве и на</w:t>
      </w:r>
    </w:p>
    <w:p w:rsidR="00112969" w:rsidRDefault="00661D81">
      <w:pPr>
        <w:spacing w:after="0" w:line="240" w:lineRule="auto"/>
        <w:ind w:right="113"/>
        <w:jc w:val="both"/>
        <w:rPr>
          <w:rFonts w:ascii="Times New Roman" w:eastAsia="Calibri" w:hAnsi="Times New Roman" w:cs="Times New Roman"/>
          <w:sz w:val="26"/>
          <w:szCs w:val="26"/>
        </w:rPr>
      </w:pPr>
      <w:r>
        <w:rPr>
          <w:rFonts w:ascii="Times New Roman" w:eastAsia="Calibri" w:hAnsi="Times New Roman" w:cs="Times New Roman"/>
          <w:sz w:val="26"/>
          <w:szCs w:val="26"/>
        </w:rPr>
        <w:t>плоскости;</w:t>
      </w:r>
    </w:p>
    <w:p w:rsidR="00112969" w:rsidRDefault="00661D81">
      <w:pPr>
        <w:numPr>
          <w:ilvl w:val="0"/>
          <w:numId w:val="36"/>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распознавать, называть, изображать геометрические фигуры (точка,</w:t>
      </w:r>
    </w:p>
    <w:p w:rsidR="00112969" w:rsidRDefault="00661D81">
      <w:pPr>
        <w:spacing w:after="0" w:line="240" w:lineRule="auto"/>
        <w:ind w:right="113"/>
        <w:jc w:val="both"/>
        <w:rPr>
          <w:rFonts w:ascii="Times New Roman" w:eastAsia="Calibri" w:hAnsi="Times New Roman" w:cs="Times New Roman"/>
          <w:sz w:val="26"/>
          <w:szCs w:val="26"/>
        </w:rPr>
      </w:pPr>
      <w:r>
        <w:rPr>
          <w:rFonts w:ascii="Times New Roman" w:eastAsia="Calibri" w:hAnsi="Times New Roman" w:cs="Times New Roman"/>
          <w:sz w:val="26"/>
          <w:szCs w:val="26"/>
        </w:rPr>
        <w:t>отрезок, ломаная, многоугольник, треугольник);</w:t>
      </w:r>
    </w:p>
    <w:p w:rsidR="00112969" w:rsidRDefault="00661D81">
      <w:pPr>
        <w:numPr>
          <w:ilvl w:val="0"/>
          <w:numId w:val="36"/>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распознавать, называть, изображать геометрические фигуры</w:t>
      </w:r>
    </w:p>
    <w:p w:rsidR="00112969" w:rsidRDefault="00661D81">
      <w:pPr>
        <w:spacing w:after="0" w:line="240" w:lineRule="auto"/>
        <w:ind w:right="113"/>
        <w:jc w:val="both"/>
        <w:rPr>
          <w:rFonts w:ascii="Times New Roman" w:eastAsia="Calibri" w:hAnsi="Times New Roman" w:cs="Times New Roman"/>
          <w:sz w:val="26"/>
          <w:szCs w:val="26"/>
        </w:rPr>
      </w:pPr>
      <w:r>
        <w:rPr>
          <w:rFonts w:ascii="Times New Roman" w:eastAsia="Calibri" w:hAnsi="Times New Roman" w:cs="Times New Roman"/>
          <w:sz w:val="26"/>
          <w:szCs w:val="26"/>
        </w:rPr>
        <w:t>(прямоугольник, квадрат);</w:t>
      </w:r>
    </w:p>
    <w:p w:rsidR="00112969" w:rsidRDefault="00661D81">
      <w:pPr>
        <w:numPr>
          <w:ilvl w:val="0"/>
          <w:numId w:val="36"/>
        </w:numPr>
        <w:spacing w:after="0" w:line="240" w:lineRule="auto"/>
        <w:ind w:right="113"/>
        <w:contextualSpacing/>
        <w:jc w:val="both"/>
        <w:rPr>
          <w:rFonts w:ascii="Times New Roman" w:eastAsia="Calibri" w:hAnsi="Times New Roman" w:cs="Times New Roman"/>
          <w:b/>
          <w:i/>
          <w:sz w:val="26"/>
          <w:szCs w:val="26"/>
        </w:rPr>
      </w:pPr>
      <w:r>
        <w:rPr>
          <w:rFonts w:ascii="Times New Roman" w:eastAsia="Calibri" w:hAnsi="Times New Roman" w:cs="Times New Roman"/>
          <w:sz w:val="26"/>
          <w:szCs w:val="26"/>
        </w:rPr>
        <w:t>распознавать, называть, изображать геометрические фигуры</w:t>
      </w:r>
    </w:p>
    <w:p w:rsidR="00112969" w:rsidRDefault="00661D81">
      <w:pPr>
        <w:spacing w:after="0" w:line="240" w:lineRule="auto"/>
        <w:ind w:right="113"/>
        <w:jc w:val="both"/>
        <w:rPr>
          <w:rFonts w:ascii="Times New Roman" w:eastAsia="Calibri" w:hAnsi="Times New Roman" w:cs="Times New Roman"/>
          <w:b/>
          <w:i/>
          <w:sz w:val="26"/>
          <w:szCs w:val="26"/>
        </w:rPr>
      </w:pPr>
      <w:r>
        <w:rPr>
          <w:rFonts w:ascii="Times New Roman" w:eastAsia="Calibri" w:hAnsi="Times New Roman" w:cs="Times New Roman"/>
          <w:sz w:val="26"/>
          <w:szCs w:val="26"/>
        </w:rPr>
        <w:t>(окружность, круг);</w:t>
      </w:r>
    </w:p>
    <w:p w:rsidR="00112969" w:rsidRDefault="00661D81">
      <w:pPr>
        <w:numPr>
          <w:ilvl w:val="0"/>
          <w:numId w:val="36"/>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выполнять построение геометрических фигур с заданными измерениями</w:t>
      </w:r>
    </w:p>
    <w:p w:rsidR="00112969" w:rsidRDefault="00661D81">
      <w:pPr>
        <w:spacing w:after="0" w:line="240" w:lineRule="auto"/>
        <w:ind w:right="113"/>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(отрезок) с помощью линейки, </w:t>
      </w:r>
    </w:p>
    <w:p w:rsidR="00112969" w:rsidRDefault="00661D81">
      <w:pPr>
        <w:numPr>
          <w:ilvl w:val="0"/>
          <w:numId w:val="36"/>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выполнять построение геометрических фигур с заданными измерениями</w:t>
      </w:r>
    </w:p>
    <w:p w:rsidR="00112969" w:rsidRDefault="00661D81">
      <w:pPr>
        <w:spacing w:after="0" w:line="240" w:lineRule="auto"/>
        <w:ind w:right="113"/>
        <w:jc w:val="both"/>
        <w:rPr>
          <w:rFonts w:ascii="Times New Roman" w:eastAsia="Calibri" w:hAnsi="Times New Roman" w:cs="Times New Roman"/>
          <w:sz w:val="26"/>
          <w:szCs w:val="26"/>
        </w:rPr>
      </w:pPr>
      <w:r>
        <w:rPr>
          <w:rFonts w:ascii="Times New Roman" w:eastAsia="Calibri" w:hAnsi="Times New Roman" w:cs="Times New Roman"/>
          <w:sz w:val="26"/>
          <w:szCs w:val="26"/>
        </w:rPr>
        <w:t>(квадрат, прямоугольник) с помощью линейки, угольника;</w:t>
      </w:r>
    </w:p>
    <w:p w:rsidR="00112969" w:rsidRDefault="00661D81">
      <w:pPr>
        <w:numPr>
          <w:ilvl w:val="0"/>
          <w:numId w:val="36"/>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использовать свойства прямоугольника и квадрата для решения задач;</w:t>
      </w:r>
    </w:p>
    <w:p w:rsidR="00112969" w:rsidRDefault="00661D81">
      <w:pPr>
        <w:numPr>
          <w:ilvl w:val="0"/>
          <w:numId w:val="36"/>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соотносить реальные объекты с моделями геометрических фигур.</w:t>
      </w:r>
    </w:p>
    <w:p w:rsidR="00112969" w:rsidRDefault="00661D81">
      <w:pPr>
        <w:spacing w:after="0" w:line="240" w:lineRule="auto"/>
        <w:ind w:left="709" w:right="-57"/>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i/>
          <w:sz w:val="26"/>
          <w:szCs w:val="26"/>
        </w:rPr>
        <w:t>Обучающийся получит возможность научиться</w:t>
      </w:r>
      <w:r>
        <w:rPr>
          <w:rFonts w:ascii="Times New Roman" w:eastAsia="@Arial Unicode MS" w:hAnsi="Times New Roman" w:cs="Times New Roman"/>
          <w:color w:val="000000"/>
          <w:sz w:val="26"/>
          <w:szCs w:val="26"/>
        </w:rPr>
        <w:t>:</w:t>
      </w:r>
    </w:p>
    <w:p w:rsidR="00112969" w:rsidRDefault="00661D81">
      <w:pPr>
        <w:numPr>
          <w:ilvl w:val="0"/>
          <w:numId w:val="37"/>
        </w:numPr>
        <w:spacing w:after="0" w:line="240" w:lineRule="auto"/>
        <w:ind w:right="113"/>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распознавать и называть геометрические тела (куб, шар)</w:t>
      </w:r>
    </w:p>
    <w:p w:rsidR="00112969" w:rsidRDefault="00661D81">
      <w:pPr>
        <w:spacing w:after="0" w:line="240" w:lineRule="auto"/>
        <w:ind w:right="113" w:firstLine="709"/>
        <w:jc w:val="both"/>
        <w:rPr>
          <w:rFonts w:ascii="Times New Roman" w:eastAsia="Calibri" w:hAnsi="Times New Roman" w:cs="Times New Roman"/>
          <w:b/>
          <w:i/>
          <w:sz w:val="26"/>
          <w:szCs w:val="26"/>
        </w:rPr>
      </w:pPr>
      <w:r>
        <w:rPr>
          <w:rFonts w:ascii="Times New Roman" w:eastAsia="Calibri" w:hAnsi="Times New Roman" w:cs="Times New Roman"/>
          <w:b/>
          <w:i/>
          <w:sz w:val="26"/>
          <w:szCs w:val="26"/>
        </w:rPr>
        <w:t>Геометрические величины</w:t>
      </w:r>
    </w:p>
    <w:p w:rsidR="00112969" w:rsidRDefault="00661D81">
      <w:pPr>
        <w:spacing w:after="0" w:line="240" w:lineRule="auto"/>
        <w:ind w:right="-57" w:firstLine="709"/>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sz w:val="26"/>
          <w:szCs w:val="26"/>
        </w:rPr>
        <w:t>Обучающийся научится</w:t>
      </w:r>
      <w:r>
        <w:rPr>
          <w:rFonts w:ascii="Times New Roman" w:eastAsia="@Arial Unicode MS" w:hAnsi="Times New Roman" w:cs="Times New Roman"/>
          <w:color w:val="000000"/>
          <w:sz w:val="26"/>
          <w:szCs w:val="26"/>
        </w:rPr>
        <w:t>:</w:t>
      </w:r>
    </w:p>
    <w:p w:rsidR="00112969" w:rsidRDefault="00661D81">
      <w:pPr>
        <w:numPr>
          <w:ilvl w:val="0"/>
          <w:numId w:val="38"/>
        </w:numPr>
        <w:spacing w:after="0" w:line="240" w:lineRule="auto"/>
        <w:ind w:right="113"/>
        <w:contextualSpacing/>
        <w:jc w:val="both"/>
        <w:rPr>
          <w:rFonts w:ascii="Times New Roman" w:eastAsia="Calibri" w:hAnsi="Times New Roman" w:cs="Times New Roman"/>
          <w:b/>
          <w:i/>
          <w:sz w:val="26"/>
          <w:szCs w:val="26"/>
        </w:rPr>
      </w:pPr>
      <w:r>
        <w:rPr>
          <w:rFonts w:ascii="Times New Roman" w:eastAsia="Calibri" w:hAnsi="Times New Roman" w:cs="Times New Roman"/>
          <w:sz w:val="26"/>
          <w:szCs w:val="26"/>
        </w:rPr>
        <w:t>измерять длину отрезка;</w:t>
      </w:r>
    </w:p>
    <w:p w:rsidR="00112969" w:rsidRDefault="00661D81">
      <w:pPr>
        <w:numPr>
          <w:ilvl w:val="0"/>
          <w:numId w:val="38"/>
        </w:numPr>
        <w:spacing w:after="0" w:line="240" w:lineRule="auto"/>
        <w:ind w:right="113"/>
        <w:contextualSpacing/>
        <w:jc w:val="both"/>
        <w:rPr>
          <w:rFonts w:ascii="Times New Roman" w:eastAsia="Calibri" w:hAnsi="Times New Roman" w:cs="Times New Roman"/>
          <w:b/>
          <w:i/>
          <w:sz w:val="26"/>
          <w:szCs w:val="26"/>
        </w:rPr>
      </w:pPr>
      <w:r>
        <w:rPr>
          <w:rFonts w:ascii="Times New Roman" w:eastAsia="Calibri" w:hAnsi="Times New Roman" w:cs="Times New Roman"/>
          <w:spacing w:val="-4"/>
          <w:sz w:val="26"/>
          <w:szCs w:val="26"/>
        </w:rPr>
        <w:t>вычислять периметр треугольника, прямоугольника и квад</w:t>
      </w:r>
      <w:r>
        <w:rPr>
          <w:rFonts w:ascii="Times New Roman" w:eastAsia="Calibri" w:hAnsi="Times New Roman" w:cs="Times New Roman"/>
          <w:sz w:val="26"/>
          <w:szCs w:val="26"/>
        </w:rPr>
        <w:t>рата;</w:t>
      </w:r>
    </w:p>
    <w:p w:rsidR="00112969" w:rsidRDefault="00661D81">
      <w:pPr>
        <w:numPr>
          <w:ilvl w:val="0"/>
          <w:numId w:val="38"/>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pacing w:val="-4"/>
          <w:sz w:val="26"/>
          <w:szCs w:val="26"/>
        </w:rPr>
        <w:t xml:space="preserve">вычислять </w:t>
      </w:r>
      <w:r>
        <w:rPr>
          <w:rFonts w:ascii="Times New Roman" w:eastAsia="Calibri" w:hAnsi="Times New Roman" w:cs="Times New Roman"/>
          <w:sz w:val="26"/>
          <w:szCs w:val="26"/>
        </w:rPr>
        <w:t>площадь прямоугольника и квадрата;</w:t>
      </w:r>
    </w:p>
    <w:p w:rsidR="00112969" w:rsidRDefault="00661D81">
      <w:pPr>
        <w:numPr>
          <w:ilvl w:val="0"/>
          <w:numId w:val="38"/>
        </w:numPr>
        <w:spacing w:after="0" w:line="240" w:lineRule="auto"/>
        <w:ind w:right="113"/>
        <w:contextualSpacing/>
        <w:jc w:val="both"/>
        <w:rPr>
          <w:rFonts w:ascii="Times New Roman" w:eastAsia="Calibri" w:hAnsi="Times New Roman" w:cs="Times New Roman"/>
          <w:b/>
          <w:i/>
          <w:sz w:val="26"/>
          <w:szCs w:val="26"/>
        </w:rPr>
      </w:pPr>
      <w:r>
        <w:rPr>
          <w:rFonts w:ascii="Times New Roman" w:eastAsia="Calibri" w:hAnsi="Times New Roman" w:cs="Times New Roman"/>
          <w:sz w:val="26"/>
          <w:szCs w:val="26"/>
        </w:rPr>
        <w:t>оценивать размеры геометрических объектов, расстояния приближенно (на глаз);</w:t>
      </w:r>
    </w:p>
    <w:p w:rsidR="00112969" w:rsidRDefault="00661D81">
      <w:pPr>
        <w:spacing w:after="0" w:line="240" w:lineRule="auto"/>
        <w:ind w:left="709" w:right="-57"/>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sz w:val="26"/>
          <w:szCs w:val="26"/>
        </w:rPr>
        <w:t>Обучающийся получит возможность научиться</w:t>
      </w:r>
      <w:r>
        <w:rPr>
          <w:rFonts w:ascii="Times New Roman" w:eastAsia="@Arial Unicode MS" w:hAnsi="Times New Roman" w:cs="Times New Roman"/>
          <w:color w:val="000000"/>
          <w:sz w:val="26"/>
          <w:szCs w:val="26"/>
        </w:rPr>
        <w:t>:</w:t>
      </w:r>
    </w:p>
    <w:p w:rsidR="00112969" w:rsidRDefault="00661D81">
      <w:pPr>
        <w:numPr>
          <w:ilvl w:val="0"/>
          <w:numId w:val="39"/>
        </w:numPr>
        <w:spacing w:after="0" w:line="240" w:lineRule="auto"/>
        <w:ind w:right="113"/>
        <w:contextualSpacing/>
        <w:jc w:val="both"/>
        <w:rPr>
          <w:rFonts w:ascii="Times New Roman" w:eastAsia="Calibri" w:hAnsi="Times New Roman" w:cs="Times New Roman"/>
          <w:b/>
          <w:i/>
          <w:sz w:val="26"/>
          <w:szCs w:val="26"/>
        </w:rPr>
      </w:pPr>
      <w:r>
        <w:rPr>
          <w:rFonts w:ascii="Times New Roman" w:eastAsia="Calibri" w:hAnsi="Times New Roman" w:cs="Times New Roman"/>
          <w:i/>
          <w:sz w:val="26"/>
          <w:szCs w:val="26"/>
        </w:rPr>
        <w:t>вычислять периметр многоугольника, площадь фигуры,</w:t>
      </w:r>
    </w:p>
    <w:p w:rsidR="00112969" w:rsidRDefault="00661D81">
      <w:pPr>
        <w:spacing w:after="0" w:line="240" w:lineRule="auto"/>
        <w:ind w:right="113"/>
        <w:jc w:val="both"/>
        <w:rPr>
          <w:rFonts w:ascii="Times New Roman" w:eastAsia="Calibri" w:hAnsi="Times New Roman" w:cs="Times New Roman"/>
          <w:b/>
          <w:i/>
          <w:sz w:val="26"/>
          <w:szCs w:val="26"/>
        </w:rPr>
      </w:pPr>
      <w:r>
        <w:rPr>
          <w:rFonts w:ascii="Times New Roman" w:eastAsia="Calibri" w:hAnsi="Times New Roman" w:cs="Times New Roman"/>
          <w:i/>
          <w:sz w:val="26"/>
          <w:szCs w:val="26"/>
        </w:rPr>
        <w:t>составленной из прямоугольников.</w:t>
      </w:r>
    </w:p>
    <w:p w:rsidR="00112969" w:rsidRDefault="00661D81">
      <w:pPr>
        <w:spacing w:after="0" w:line="240" w:lineRule="auto"/>
        <w:ind w:right="113" w:firstLine="709"/>
        <w:jc w:val="both"/>
        <w:rPr>
          <w:rFonts w:ascii="Times New Roman" w:eastAsia="Calibri" w:hAnsi="Times New Roman" w:cs="Times New Roman"/>
          <w:b/>
          <w:i/>
          <w:sz w:val="26"/>
          <w:szCs w:val="26"/>
        </w:rPr>
      </w:pPr>
      <w:r>
        <w:rPr>
          <w:rFonts w:ascii="Times New Roman" w:eastAsia="Calibri" w:hAnsi="Times New Roman" w:cs="Times New Roman"/>
          <w:b/>
          <w:i/>
          <w:sz w:val="26"/>
          <w:szCs w:val="26"/>
        </w:rPr>
        <w:t>Работа с информацией</w:t>
      </w:r>
    </w:p>
    <w:p w:rsidR="00112969" w:rsidRDefault="00661D81">
      <w:pPr>
        <w:spacing w:after="0" w:line="240" w:lineRule="auto"/>
        <w:ind w:right="-57" w:firstLine="709"/>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sz w:val="26"/>
          <w:szCs w:val="26"/>
        </w:rPr>
        <w:t>Обучающийся научится</w:t>
      </w:r>
      <w:r>
        <w:rPr>
          <w:rFonts w:ascii="Times New Roman" w:eastAsia="@Arial Unicode MS" w:hAnsi="Times New Roman" w:cs="Times New Roman"/>
          <w:color w:val="000000"/>
          <w:sz w:val="26"/>
          <w:szCs w:val="26"/>
        </w:rPr>
        <w:t>:</w:t>
      </w:r>
    </w:p>
    <w:p w:rsidR="00112969" w:rsidRDefault="00661D81">
      <w:pPr>
        <w:numPr>
          <w:ilvl w:val="0"/>
          <w:numId w:val="40"/>
        </w:numPr>
        <w:spacing w:after="0" w:line="240" w:lineRule="auto"/>
        <w:ind w:right="113"/>
        <w:contextualSpacing/>
        <w:jc w:val="both"/>
        <w:rPr>
          <w:rFonts w:ascii="Times New Roman" w:eastAsia="Calibri" w:hAnsi="Times New Roman" w:cs="Times New Roman"/>
          <w:b/>
          <w:i/>
          <w:sz w:val="26"/>
          <w:szCs w:val="26"/>
        </w:rPr>
      </w:pPr>
      <w:r>
        <w:rPr>
          <w:rFonts w:ascii="Times New Roman" w:eastAsia="Calibri" w:hAnsi="Times New Roman" w:cs="Times New Roman"/>
          <w:sz w:val="26"/>
          <w:szCs w:val="26"/>
        </w:rPr>
        <w:t>читать несложные готовые таблицы;</w:t>
      </w:r>
    </w:p>
    <w:p w:rsidR="00112969" w:rsidRDefault="00661D81">
      <w:pPr>
        <w:numPr>
          <w:ilvl w:val="0"/>
          <w:numId w:val="40"/>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читая несложные готовые таблицы, делать выводы о</w:t>
      </w:r>
    </w:p>
    <w:p w:rsidR="00112969" w:rsidRDefault="00661D81">
      <w:pPr>
        <w:spacing w:after="0" w:line="240" w:lineRule="auto"/>
        <w:ind w:right="113"/>
        <w:jc w:val="both"/>
        <w:rPr>
          <w:rFonts w:ascii="Times New Roman" w:eastAsia="Calibri" w:hAnsi="Times New Roman" w:cs="Times New Roman"/>
          <w:sz w:val="26"/>
          <w:szCs w:val="26"/>
        </w:rPr>
      </w:pPr>
      <w:r>
        <w:rPr>
          <w:rFonts w:ascii="Times New Roman" w:eastAsia="Calibri" w:hAnsi="Times New Roman" w:cs="Times New Roman"/>
          <w:sz w:val="26"/>
          <w:szCs w:val="26"/>
        </w:rPr>
        <w:t>характеристиках природных объектов региона (высоте горных вершин, протяженности рек, площади водной поверхности озер и пр.) особенностях ритмов его социальной жизни (расписании работы развлекательных центров, спортивных и культурных учреждений и т.п..</w:t>
      </w:r>
    </w:p>
    <w:p w:rsidR="00112969" w:rsidRDefault="00661D81">
      <w:pPr>
        <w:spacing w:after="0" w:line="240" w:lineRule="auto"/>
        <w:ind w:left="709" w:right="-57"/>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sz w:val="26"/>
          <w:szCs w:val="26"/>
        </w:rPr>
        <w:t>Обучающийся получит возможность научиться</w:t>
      </w:r>
      <w:r>
        <w:rPr>
          <w:rFonts w:ascii="Times New Roman" w:eastAsia="@Arial Unicode MS" w:hAnsi="Times New Roman" w:cs="Times New Roman"/>
          <w:color w:val="000000"/>
          <w:sz w:val="26"/>
          <w:szCs w:val="26"/>
        </w:rPr>
        <w:t>:</w:t>
      </w:r>
    </w:p>
    <w:p w:rsidR="00112969" w:rsidRDefault="00661D81">
      <w:pPr>
        <w:numPr>
          <w:ilvl w:val="0"/>
          <w:numId w:val="41"/>
        </w:numPr>
        <w:spacing w:after="0" w:line="240" w:lineRule="auto"/>
        <w:ind w:right="57"/>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заполнять несложные готовые таблицы;</w:t>
      </w:r>
    </w:p>
    <w:p w:rsidR="00112969" w:rsidRDefault="00661D81">
      <w:pPr>
        <w:numPr>
          <w:ilvl w:val="0"/>
          <w:numId w:val="41"/>
        </w:numPr>
        <w:spacing w:after="0" w:line="240" w:lineRule="auto"/>
        <w:ind w:right="57"/>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читать несложные готовые столбчатые диаграммы;</w:t>
      </w:r>
    </w:p>
    <w:p w:rsidR="00112969" w:rsidRDefault="00661D81">
      <w:pPr>
        <w:numPr>
          <w:ilvl w:val="0"/>
          <w:numId w:val="41"/>
        </w:numPr>
        <w:spacing w:after="0" w:line="240" w:lineRule="auto"/>
        <w:ind w:right="57"/>
        <w:contextualSpacing/>
        <w:jc w:val="both"/>
        <w:rPr>
          <w:rFonts w:ascii="Times New Roman" w:eastAsia="Calibri" w:hAnsi="Times New Roman" w:cs="Times New Roman"/>
          <w:sz w:val="26"/>
          <w:szCs w:val="26"/>
        </w:rPr>
      </w:pPr>
      <w:r>
        <w:rPr>
          <w:rFonts w:ascii="Times New Roman" w:eastAsia="Calibri" w:hAnsi="Times New Roman" w:cs="Times New Roman"/>
          <w:i/>
          <w:sz w:val="26"/>
          <w:szCs w:val="26"/>
        </w:rPr>
        <w:t>понимать простейшие выражения, содержащие логи</w:t>
      </w:r>
      <w:r>
        <w:rPr>
          <w:rFonts w:ascii="Times New Roman" w:eastAsia="Calibri" w:hAnsi="Times New Roman" w:cs="Times New Roman"/>
          <w:i/>
          <w:spacing w:val="-2"/>
          <w:sz w:val="26"/>
          <w:szCs w:val="26"/>
        </w:rPr>
        <w:t>ческие связки и</w:t>
      </w:r>
    </w:p>
    <w:p w:rsidR="00112969" w:rsidRDefault="00661D81">
      <w:pPr>
        <w:spacing w:after="0" w:line="240" w:lineRule="auto"/>
        <w:ind w:right="57"/>
        <w:jc w:val="both"/>
        <w:rPr>
          <w:rFonts w:ascii="Times New Roman" w:eastAsia="Calibri" w:hAnsi="Times New Roman" w:cs="Times New Roman"/>
          <w:sz w:val="26"/>
          <w:szCs w:val="26"/>
        </w:rPr>
      </w:pPr>
      <w:r>
        <w:rPr>
          <w:rFonts w:ascii="Times New Roman" w:eastAsia="Calibri" w:hAnsi="Times New Roman" w:cs="Times New Roman"/>
          <w:i/>
          <w:spacing w:val="-2"/>
          <w:sz w:val="26"/>
          <w:szCs w:val="26"/>
        </w:rPr>
        <w:t>слова («…и…», «если… то…», «верно/невер</w:t>
      </w:r>
      <w:r>
        <w:rPr>
          <w:rFonts w:ascii="Times New Roman" w:eastAsia="Calibri" w:hAnsi="Times New Roman" w:cs="Times New Roman"/>
          <w:i/>
          <w:sz w:val="26"/>
          <w:szCs w:val="26"/>
        </w:rPr>
        <w:t>но, что…», «каждый», «все», «некоторые», «не»);</w:t>
      </w:r>
    </w:p>
    <w:p w:rsidR="00112969" w:rsidRDefault="00661D81">
      <w:pPr>
        <w:numPr>
          <w:ilvl w:val="0"/>
          <w:numId w:val="41"/>
        </w:numPr>
        <w:spacing w:after="0" w:line="240" w:lineRule="auto"/>
        <w:ind w:right="57"/>
        <w:contextualSpacing/>
        <w:jc w:val="both"/>
        <w:rPr>
          <w:rFonts w:ascii="Times New Roman" w:eastAsia="Calibri" w:hAnsi="Times New Roman" w:cs="Times New Roman"/>
          <w:sz w:val="26"/>
          <w:szCs w:val="26"/>
        </w:rPr>
      </w:pPr>
      <w:r>
        <w:rPr>
          <w:rFonts w:ascii="Times New Roman" w:eastAsia="Calibri" w:hAnsi="Times New Roman" w:cs="Times New Roman"/>
          <w:i/>
          <w:spacing w:val="2"/>
          <w:sz w:val="26"/>
          <w:szCs w:val="26"/>
        </w:rPr>
        <w:t xml:space="preserve">составлять, записывать и выполнять инструкцию </w:t>
      </w:r>
      <w:r>
        <w:rPr>
          <w:rFonts w:ascii="Times New Roman" w:eastAsia="Calibri" w:hAnsi="Times New Roman" w:cs="Times New Roman"/>
          <w:i/>
          <w:sz w:val="26"/>
          <w:szCs w:val="26"/>
        </w:rPr>
        <w:t>(простой</w:t>
      </w:r>
    </w:p>
    <w:p w:rsidR="00112969" w:rsidRDefault="00661D81">
      <w:pPr>
        <w:spacing w:after="0" w:line="240" w:lineRule="auto"/>
        <w:ind w:right="57"/>
        <w:jc w:val="both"/>
        <w:rPr>
          <w:rFonts w:ascii="Times New Roman" w:eastAsia="Calibri" w:hAnsi="Times New Roman" w:cs="Times New Roman"/>
          <w:sz w:val="26"/>
          <w:szCs w:val="26"/>
        </w:rPr>
      </w:pPr>
      <w:r>
        <w:rPr>
          <w:rFonts w:ascii="Times New Roman" w:eastAsia="Calibri" w:hAnsi="Times New Roman" w:cs="Times New Roman"/>
          <w:i/>
          <w:sz w:val="26"/>
          <w:szCs w:val="26"/>
        </w:rPr>
        <w:t>алгоритм), план поиска информации</w:t>
      </w:r>
    </w:p>
    <w:p w:rsidR="00112969" w:rsidRDefault="00112969">
      <w:pPr>
        <w:spacing w:after="0" w:line="240" w:lineRule="auto"/>
        <w:ind w:right="113" w:firstLine="709"/>
        <w:jc w:val="both"/>
        <w:rPr>
          <w:rFonts w:ascii="Times New Roman" w:eastAsia="Calibri" w:hAnsi="Times New Roman" w:cs="Times New Roman"/>
          <w:sz w:val="26"/>
          <w:szCs w:val="26"/>
        </w:rPr>
      </w:pPr>
    </w:p>
    <w:p w:rsidR="00112969" w:rsidRDefault="00661D81">
      <w:pPr>
        <w:spacing w:after="0" w:line="240" w:lineRule="auto"/>
        <w:ind w:right="113" w:firstLine="709"/>
        <w:jc w:val="center"/>
        <w:rPr>
          <w:rFonts w:ascii="Times New Roman" w:eastAsia="Calibri" w:hAnsi="Times New Roman" w:cs="Times New Roman"/>
          <w:b/>
          <w:sz w:val="26"/>
          <w:szCs w:val="26"/>
        </w:rPr>
      </w:pPr>
      <w:r>
        <w:rPr>
          <w:rFonts w:ascii="Times New Roman" w:eastAsia="Calibri" w:hAnsi="Times New Roman" w:cs="Times New Roman"/>
          <w:b/>
          <w:sz w:val="26"/>
          <w:szCs w:val="26"/>
        </w:rPr>
        <w:t>4 класс</w:t>
      </w:r>
    </w:p>
    <w:p w:rsidR="00112969" w:rsidRDefault="00661D81">
      <w:pPr>
        <w:spacing w:after="0" w:line="240" w:lineRule="auto"/>
        <w:ind w:right="113" w:firstLine="709"/>
        <w:jc w:val="both"/>
        <w:rPr>
          <w:rFonts w:ascii="Times New Roman" w:eastAsia="Calibri" w:hAnsi="Times New Roman" w:cs="Times New Roman"/>
          <w:b/>
          <w:i/>
          <w:sz w:val="26"/>
          <w:szCs w:val="26"/>
        </w:rPr>
      </w:pPr>
      <w:r>
        <w:rPr>
          <w:rFonts w:ascii="Times New Roman" w:eastAsia="Calibri" w:hAnsi="Times New Roman" w:cs="Times New Roman"/>
          <w:b/>
          <w:i/>
          <w:sz w:val="26"/>
          <w:szCs w:val="26"/>
        </w:rPr>
        <w:t>Числа и величины</w:t>
      </w:r>
    </w:p>
    <w:p w:rsidR="00112969" w:rsidRDefault="00661D81">
      <w:pPr>
        <w:spacing w:after="0" w:line="240" w:lineRule="auto"/>
        <w:ind w:right="-57" w:firstLine="709"/>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sz w:val="26"/>
          <w:szCs w:val="26"/>
        </w:rPr>
        <w:t>Выпускник научится</w:t>
      </w:r>
      <w:r>
        <w:rPr>
          <w:rFonts w:ascii="Times New Roman" w:eastAsia="@Arial Unicode MS" w:hAnsi="Times New Roman" w:cs="Times New Roman"/>
          <w:color w:val="000000"/>
          <w:sz w:val="26"/>
          <w:szCs w:val="26"/>
        </w:rPr>
        <w:t>:</w:t>
      </w:r>
    </w:p>
    <w:p w:rsidR="00112969" w:rsidRDefault="00661D81">
      <w:pPr>
        <w:numPr>
          <w:ilvl w:val="0"/>
          <w:numId w:val="42"/>
        </w:numPr>
        <w:spacing w:after="0" w:line="240" w:lineRule="auto"/>
        <w:ind w:right="113"/>
        <w:contextualSpacing/>
        <w:jc w:val="both"/>
        <w:rPr>
          <w:rFonts w:ascii="Times New Roman" w:eastAsia="Times New Roman" w:hAnsi="Times New Roman" w:cs="Times New Roman"/>
          <w:b/>
          <w:i/>
          <w:iCs/>
          <w:sz w:val="26"/>
          <w:szCs w:val="26"/>
        </w:rPr>
      </w:pPr>
      <w:r>
        <w:rPr>
          <w:rFonts w:ascii="Times New Roman" w:eastAsia="Calibri" w:hAnsi="Times New Roman" w:cs="Times New Roman"/>
          <w:sz w:val="26"/>
          <w:szCs w:val="26"/>
        </w:rPr>
        <w:t>читать, записывать, сравнивать, упорядочивать числа от нуля до  1000;</w:t>
      </w:r>
    </w:p>
    <w:p w:rsidR="00112969" w:rsidRDefault="00661D81">
      <w:pPr>
        <w:numPr>
          <w:ilvl w:val="0"/>
          <w:numId w:val="42"/>
        </w:numPr>
        <w:spacing w:after="0" w:line="240" w:lineRule="auto"/>
        <w:ind w:right="5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устанавливать закономерность — правило, по которому составлена</w:t>
      </w:r>
    </w:p>
    <w:p w:rsidR="00112969" w:rsidRDefault="00661D81">
      <w:pPr>
        <w:spacing w:after="0" w:line="240" w:lineRule="auto"/>
        <w:ind w:right="57"/>
        <w:jc w:val="both"/>
        <w:rPr>
          <w:rFonts w:ascii="Times New Roman" w:eastAsia="Calibri" w:hAnsi="Times New Roman" w:cs="Times New Roman"/>
          <w:sz w:val="26"/>
          <w:szCs w:val="26"/>
        </w:rPr>
      </w:pPr>
      <w:r>
        <w:rPr>
          <w:rFonts w:ascii="Times New Roman" w:eastAsia="Calibri" w:hAnsi="Times New Roman" w:cs="Times New Roman"/>
          <w:sz w:val="26"/>
          <w:szCs w:val="26"/>
        </w:rPr>
        <w:t>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112969" w:rsidRDefault="00661D81">
      <w:pPr>
        <w:numPr>
          <w:ilvl w:val="0"/>
          <w:numId w:val="42"/>
        </w:numPr>
        <w:spacing w:after="0" w:line="240" w:lineRule="auto"/>
        <w:ind w:right="57"/>
        <w:contextualSpacing/>
        <w:jc w:val="both"/>
        <w:rPr>
          <w:rFonts w:ascii="Times New Roman" w:eastAsia="Calibri" w:hAnsi="Times New Roman" w:cs="Times New Roman"/>
          <w:sz w:val="26"/>
          <w:szCs w:val="26"/>
        </w:rPr>
      </w:pPr>
      <w:r>
        <w:rPr>
          <w:rFonts w:ascii="Times New Roman" w:eastAsia="Calibri" w:hAnsi="Times New Roman" w:cs="Times New Roman"/>
          <w:spacing w:val="2"/>
          <w:sz w:val="26"/>
          <w:szCs w:val="26"/>
        </w:rPr>
        <w:t xml:space="preserve">группировать числа по заданному или самостоятельно </w:t>
      </w:r>
      <w:r>
        <w:rPr>
          <w:rFonts w:ascii="Times New Roman" w:eastAsia="Calibri" w:hAnsi="Times New Roman" w:cs="Times New Roman"/>
          <w:sz w:val="26"/>
          <w:szCs w:val="26"/>
        </w:rPr>
        <w:t>установленному</w:t>
      </w:r>
    </w:p>
    <w:p w:rsidR="00112969" w:rsidRDefault="00661D81">
      <w:pPr>
        <w:spacing w:after="0" w:line="240" w:lineRule="auto"/>
        <w:ind w:right="57"/>
        <w:jc w:val="both"/>
        <w:rPr>
          <w:rFonts w:ascii="Times New Roman" w:eastAsia="Calibri" w:hAnsi="Times New Roman" w:cs="Times New Roman"/>
          <w:sz w:val="26"/>
          <w:szCs w:val="26"/>
        </w:rPr>
      </w:pPr>
      <w:r>
        <w:rPr>
          <w:rFonts w:ascii="Times New Roman" w:eastAsia="Calibri" w:hAnsi="Times New Roman" w:cs="Times New Roman"/>
          <w:sz w:val="26"/>
          <w:szCs w:val="26"/>
        </w:rPr>
        <w:t>признаку;</w:t>
      </w:r>
    </w:p>
    <w:p w:rsidR="00112969" w:rsidRDefault="00661D81">
      <w:pPr>
        <w:numPr>
          <w:ilvl w:val="0"/>
          <w:numId w:val="42"/>
        </w:numPr>
        <w:spacing w:after="0" w:line="240" w:lineRule="auto"/>
        <w:ind w:right="113"/>
        <w:contextualSpacing/>
        <w:jc w:val="both"/>
        <w:rPr>
          <w:rFonts w:ascii="Times New Roman" w:eastAsia="Times New Roman" w:hAnsi="Times New Roman" w:cs="Times New Roman"/>
          <w:b/>
          <w:i/>
          <w:iCs/>
          <w:sz w:val="26"/>
          <w:szCs w:val="26"/>
        </w:rPr>
      </w:pPr>
      <w:r>
        <w:rPr>
          <w:rFonts w:ascii="Times New Roman" w:eastAsia="Calibri" w:hAnsi="Times New Roman" w:cs="Times New Roman"/>
          <w:sz w:val="26"/>
          <w:szCs w:val="26"/>
        </w:rPr>
        <w:t>классифицировать числа по одному или нескольким основаниям,</w:t>
      </w:r>
    </w:p>
    <w:p w:rsidR="00112969" w:rsidRDefault="00661D81">
      <w:pPr>
        <w:spacing w:after="0" w:line="240" w:lineRule="auto"/>
        <w:ind w:right="113"/>
        <w:jc w:val="both"/>
        <w:rPr>
          <w:rFonts w:ascii="Times New Roman" w:eastAsia="Times New Roman" w:hAnsi="Times New Roman" w:cs="Times New Roman"/>
          <w:b/>
          <w:i/>
          <w:iCs/>
          <w:sz w:val="26"/>
          <w:szCs w:val="26"/>
        </w:rPr>
      </w:pPr>
      <w:r>
        <w:rPr>
          <w:rFonts w:ascii="Times New Roman" w:eastAsia="Calibri" w:hAnsi="Times New Roman" w:cs="Times New Roman"/>
          <w:sz w:val="26"/>
          <w:szCs w:val="26"/>
        </w:rPr>
        <w:t>объяснять свои действия;</w:t>
      </w:r>
    </w:p>
    <w:p w:rsidR="00112969" w:rsidRDefault="00661D81">
      <w:pPr>
        <w:numPr>
          <w:ilvl w:val="0"/>
          <w:numId w:val="42"/>
        </w:numPr>
        <w:spacing w:after="0" w:line="240" w:lineRule="auto"/>
        <w:ind w:right="113"/>
        <w:contextualSpacing/>
        <w:jc w:val="both"/>
        <w:rPr>
          <w:rFonts w:ascii="Times New Roman" w:eastAsia="Times New Roman" w:hAnsi="Times New Roman" w:cs="Times New Roman"/>
          <w:i/>
          <w:iCs/>
          <w:sz w:val="26"/>
          <w:szCs w:val="26"/>
        </w:rPr>
      </w:pPr>
      <w:r>
        <w:rPr>
          <w:rFonts w:ascii="Times New Roman" w:eastAsia="Calibri" w:hAnsi="Times New Roman" w:cs="Times New Roman"/>
          <w:sz w:val="26"/>
          <w:szCs w:val="26"/>
        </w:rPr>
        <w:t>читать, записывать и сравнивать в заданных единицах измерения</w:t>
      </w:r>
    </w:p>
    <w:p w:rsidR="00112969" w:rsidRDefault="00661D81">
      <w:pPr>
        <w:spacing w:after="0" w:line="240" w:lineRule="auto"/>
        <w:ind w:right="113"/>
        <w:jc w:val="both"/>
        <w:rPr>
          <w:rFonts w:ascii="Times New Roman" w:eastAsia="Times New Roman" w:hAnsi="Times New Roman" w:cs="Times New Roman"/>
          <w:i/>
          <w:iCs/>
          <w:sz w:val="26"/>
          <w:szCs w:val="26"/>
        </w:rPr>
      </w:pPr>
      <w:r>
        <w:rPr>
          <w:rFonts w:ascii="Times New Roman" w:eastAsia="Calibri" w:hAnsi="Times New Roman" w:cs="Times New Roman"/>
          <w:sz w:val="26"/>
          <w:szCs w:val="26"/>
        </w:rPr>
        <w:t>характеристики природных и социальных объектов региона (высоту горных вершин, глубину и площадь водной поверхности озер, протяженность рек, численность населения городов и поселков).</w:t>
      </w:r>
    </w:p>
    <w:p w:rsidR="00112969" w:rsidRDefault="00661D81">
      <w:pPr>
        <w:spacing w:after="0" w:line="240" w:lineRule="auto"/>
        <w:ind w:right="-57" w:firstLine="680"/>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sz w:val="26"/>
          <w:szCs w:val="26"/>
        </w:rPr>
        <w:t>Выпускник получит возможность научиться</w:t>
      </w:r>
      <w:r>
        <w:rPr>
          <w:rFonts w:ascii="Times New Roman" w:eastAsia="@Arial Unicode MS" w:hAnsi="Times New Roman" w:cs="Times New Roman"/>
          <w:color w:val="000000"/>
          <w:sz w:val="26"/>
          <w:szCs w:val="26"/>
        </w:rPr>
        <w:t>:</w:t>
      </w:r>
    </w:p>
    <w:p w:rsidR="00112969" w:rsidRDefault="00661D81">
      <w:pPr>
        <w:numPr>
          <w:ilvl w:val="0"/>
          <w:numId w:val="42"/>
        </w:numPr>
        <w:spacing w:after="0" w:line="240" w:lineRule="auto"/>
        <w:ind w:right="113"/>
        <w:contextualSpacing/>
        <w:jc w:val="both"/>
        <w:rPr>
          <w:rFonts w:ascii="Times New Roman" w:eastAsia="Times New Roman" w:hAnsi="Times New Roman" w:cs="Times New Roman"/>
          <w:b/>
          <w:i/>
          <w:iCs/>
          <w:sz w:val="26"/>
          <w:szCs w:val="26"/>
        </w:rPr>
      </w:pPr>
      <w:r>
        <w:rPr>
          <w:rFonts w:ascii="Times New Roman" w:eastAsia="Calibri" w:hAnsi="Times New Roman" w:cs="Times New Roman"/>
          <w:i/>
          <w:spacing w:val="-2"/>
          <w:sz w:val="26"/>
          <w:szCs w:val="26"/>
        </w:rPr>
        <w:t>выбирать единицу для измерения данной величины (длины, массы,</w:t>
      </w:r>
    </w:p>
    <w:p w:rsidR="00112969" w:rsidRDefault="00661D81">
      <w:pPr>
        <w:spacing w:after="0" w:line="240" w:lineRule="auto"/>
        <w:ind w:right="113"/>
        <w:jc w:val="both"/>
        <w:rPr>
          <w:rFonts w:ascii="Times New Roman" w:eastAsia="Times New Roman" w:hAnsi="Times New Roman" w:cs="Times New Roman"/>
          <w:b/>
          <w:i/>
          <w:iCs/>
          <w:sz w:val="26"/>
          <w:szCs w:val="26"/>
        </w:rPr>
      </w:pPr>
      <w:r>
        <w:rPr>
          <w:rFonts w:ascii="Times New Roman" w:eastAsia="Calibri" w:hAnsi="Times New Roman" w:cs="Times New Roman"/>
          <w:i/>
          <w:spacing w:val="-2"/>
          <w:sz w:val="26"/>
          <w:szCs w:val="26"/>
        </w:rPr>
        <w:t>площади, времени), объяснять свои действия.</w:t>
      </w:r>
    </w:p>
    <w:p w:rsidR="00112969" w:rsidRDefault="00661D81">
      <w:pPr>
        <w:spacing w:after="0" w:line="240" w:lineRule="auto"/>
        <w:ind w:left="709" w:right="113"/>
        <w:contextualSpacing/>
        <w:jc w:val="both"/>
        <w:rPr>
          <w:rFonts w:ascii="Times New Roman" w:eastAsia="Calibri" w:hAnsi="Times New Roman" w:cs="Times New Roman"/>
          <w:b/>
          <w:i/>
          <w:sz w:val="26"/>
          <w:szCs w:val="26"/>
        </w:rPr>
      </w:pPr>
      <w:r>
        <w:rPr>
          <w:rFonts w:ascii="Times New Roman" w:eastAsia="Calibri" w:hAnsi="Times New Roman" w:cs="Times New Roman"/>
          <w:b/>
          <w:i/>
          <w:sz w:val="26"/>
          <w:szCs w:val="26"/>
        </w:rPr>
        <w:t>Арифметические действия</w:t>
      </w:r>
    </w:p>
    <w:p w:rsidR="00112969" w:rsidRDefault="00661D81">
      <w:pPr>
        <w:spacing w:after="0" w:line="240" w:lineRule="auto"/>
        <w:ind w:left="709" w:right="-57"/>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sz w:val="26"/>
          <w:szCs w:val="26"/>
        </w:rPr>
        <w:t>Выпускник научится</w:t>
      </w:r>
      <w:r>
        <w:rPr>
          <w:rFonts w:ascii="Times New Roman" w:eastAsia="@Arial Unicode MS" w:hAnsi="Times New Roman" w:cs="Times New Roman"/>
          <w:color w:val="000000"/>
          <w:sz w:val="26"/>
          <w:szCs w:val="26"/>
        </w:rPr>
        <w:t>:</w:t>
      </w:r>
    </w:p>
    <w:p w:rsidR="00112969" w:rsidRDefault="00661D81">
      <w:pPr>
        <w:numPr>
          <w:ilvl w:val="0"/>
          <w:numId w:val="43"/>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выполнять письменно действия с многозначными числами (сложение,</w:t>
      </w:r>
    </w:p>
    <w:p w:rsidR="00112969" w:rsidRDefault="00661D81">
      <w:pPr>
        <w:spacing w:after="0" w:line="240" w:lineRule="auto"/>
        <w:ind w:right="113"/>
        <w:jc w:val="both"/>
        <w:rPr>
          <w:rFonts w:ascii="Times New Roman" w:eastAsia="Calibri" w:hAnsi="Times New Roman" w:cs="Times New Roman"/>
          <w:sz w:val="26"/>
          <w:szCs w:val="26"/>
        </w:rPr>
      </w:pPr>
      <w:r>
        <w:rPr>
          <w:rFonts w:ascii="Times New Roman" w:eastAsia="Calibri" w:hAnsi="Times New Roman" w:cs="Times New Roman"/>
          <w:sz w:val="26"/>
          <w:szCs w:val="26"/>
        </w:rPr>
        <w:t>вычитание в пределах 100) с использованием таблиц сложения и алгоритмов письменных арифметических действий;</w:t>
      </w:r>
    </w:p>
    <w:p w:rsidR="00112969" w:rsidRDefault="00661D81">
      <w:pPr>
        <w:numPr>
          <w:ilvl w:val="0"/>
          <w:numId w:val="43"/>
        </w:numPr>
        <w:spacing w:after="0" w:line="240" w:lineRule="auto"/>
        <w:ind w:right="113"/>
        <w:contextualSpacing/>
        <w:jc w:val="both"/>
        <w:rPr>
          <w:rFonts w:ascii="Times New Roman" w:eastAsia="Calibri" w:hAnsi="Times New Roman" w:cs="Times New Roman"/>
          <w:b/>
          <w:i/>
          <w:sz w:val="26"/>
          <w:szCs w:val="26"/>
        </w:rPr>
      </w:pPr>
      <w:r>
        <w:rPr>
          <w:rFonts w:ascii="Times New Roman" w:eastAsia="Calibri" w:hAnsi="Times New Roman" w:cs="Times New Roman"/>
          <w:sz w:val="26"/>
          <w:szCs w:val="26"/>
        </w:rPr>
        <w:t>выполнять письменно действия с многозначными числами (сложение,</w:t>
      </w:r>
    </w:p>
    <w:p w:rsidR="00112969" w:rsidRDefault="00661D81">
      <w:pPr>
        <w:spacing w:after="0" w:line="240" w:lineRule="auto"/>
        <w:ind w:right="113"/>
        <w:jc w:val="both"/>
        <w:rPr>
          <w:rFonts w:ascii="Times New Roman" w:eastAsia="Calibri" w:hAnsi="Times New Roman" w:cs="Times New Roman"/>
          <w:b/>
          <w:i/>
          <w:sz w:val="26"/>
          <w:szCs w:val="26"/>
        </w:rPr>
      </w:pPr>
      <w:r>
        <w:rPr>
          <w:rFonts w:ascii="Times New Roman" w:eastAsia="Calibri" w:hAnsi="Times New Roman" w:cs="Times New Roman"/>
          <w:sz w:val="26"/>
          <w:szCs w:val="26"/>
        </w:rPr>
        <w:t>вычитание, умножение на однозначное числа в пределах 1000) с использованием таблиц сложения и умножения чисел, алгоритмов письменных арифметических действий (в том числе деления с остатком);</w:t>
      </w:r>
    </w:p>
    <w:p w:rsidR="00112969" w:rsidRDefault="00661D81">
      <w:pPr>
        <w:numPr>
          <w:ilvl w:val="0"/>
          <w:numId w:val="43"/>
        </w:numPr>
        <w:spacing w:after="0" w:line="240" w:lineRule="auto"/>
        <w:ind w:right="113"/>
        <w:contextualSpacing/>
        <w:jc w:val="both"/>
        <w:rPr>
          <w:rFonts w:ascii="Times New Roman" w:eastAsia="Calibri" w:hAnsi="Times New Roman" w:cs="Times New Roman"/>
          <w:b/>
          <w:i/>
          <w:sz w:val="26"/>
          <w:szCs w:val="26"/>
        </w:rPr>
      </w:pPr>
      <w:r>
        <w:rPr>
          <w:rFonts w:ascii="Times New Roman" w:eastAsia="Calibri" w:hAnsi="Times New Roman" w:cs="Times New Roman"/>
          <w:sz w:val="26"/>
          <w:szCs w:val="26"/>
        </w:rPr>
        <w:t>выполнять письменно действия с многозначными числами (сложение,</w:t>
      </w:r>
    </w:p>
    <w:p w:rsidR="00112969" w:rsidRDefault="00661D81">
      <w:pPr>
        <w:spacing w:after="0" w:line="240" w:lineRule="auto"/>
        <w:ind w:right="113"/>
        <w:jc w:val="both"/>
        <w:rPr>
          <w:rFonts w:ascii="Times New Roman" w:eastAsia="Calibri" w:hAnsi="Times New Roman" w:cs="Times New Roman"/>
          <w:b/>
          <w:i/>
          <w:sz w:val="26"/>
          <w:szCs w:val="26"/>
        </w:rPr>
      </w:pPr>
      <w:r>
        <w:rPr>
          <w:rFonts w:ascii="Times New Roman" w:eastAsia="Calibri" w:hAnsi="Times New Roman" w:cs="Times New Roman"/>
          <w:sz w:val="26"/>
          <w:szCs w:val="26"/>
        </w:rPr>
        <w:t>вычитание, умножение и деление на однозначное, двузначное числа в пределах 10</w:t>
      </w:r>
      <w:r>
        <w:rPr>
          <w:rFonts w:ascii="Times New Roman" w:eastAsia="MS Mincho" w:hAnsi="Times New Roman" w:cs="Times New Roman"/>
          <w:sz w:val="26"/>
          <w:szCs w:val="26"/>
        </w:rPr>
        <w:t> </w:t>
      </w:r>
      <w:r>
        <w:rPr>
          <w:rFonts w:ascii="Times New Roman" w:eastAsia="Calibri" w:hAnsi="Times New Roman" w:cs="Times New Roman"/>
          <w:sz w:val="26"/>
          <w:szCs w:val="26"/>
        </w:rPr>
        <w:t>000) с использованием таблиц сложения и умножения чисел, алгоритмов письменных арифметических действий (в том числе деления с остатком);</w:t>
      </w:r>
    </w:p>
    <w:p w:rsidR="00112969" w:rsidRDefault="00661D81">
      <w:pPr>
        <w:numPr>
          <w:ilvl w:val="0"/>
          <w:numId w:val="43"/>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выполнять устно сложение, вычитание  чисел в пределах 10;</w:t>
      </w:r>
    </w:p>
    <w:p w:rsidR="00112969" w:rsidRDefault="00661D81">
      <w:pPr>
        <w:numPr>
          <w:ilvl w:val="0"/>
          <w:numId w:val="43"/>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выполнять устно сложение, вычитание  чисел в пределах 20;</w:t>
      </w:r>
    </w:p>
    <w:p w:rsidR="00112969" w:rsidRDefault="00661D81">
      <w:pPr>
        <w:numPr>
          <w:ilvl w:val="0"/>
          <w:numId w:val="43"/>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выполнять устно сложение, вычитание  чисел в пределах 100 (в том</w:t>
      </w:r>
    </w:p>
    <w:p w:rsidR="00112969" w:rsidRDefault="00661D81">
      <w:pPr>
        <w:spacing w:after="0" w:line="240" w:lineRule="auto"/>
        <w:ind w:right="113"/>
        <w:jc w:val="both"/>
        <w:rPr>
          <w:rFonts w:ascii="Times New Roman" w:eastAsia="Calibri" w:hAnsi="Times New Roman" w:cs="Times New Roman"/>
          <w:sz w:val="26"/>
          <w:szCs w:val="26"/>
        </w:rPr>
      </w:pPr>
      <w:r>
        <w:rPr>
          <w:rFonts w:ascii="Times New Roman" w:eastAsia="Calibri" w:hAnsi="Times New Roman" w:cs="Times New Roman"/>
          <w:sz w:val="26"/>
          <w:szCs w:val="26"/>
        </w:rPr>
        <w:t>числе с нулем и числом 1);</w:t>
      </w:r>
    </w:p>
    <w:p w:rsidR="00112969" w:rsidRDefault="00661D81">
      <w:pPr>
        <w:numPr>
          <w:ilvl w:val="0"/>
          <w:numId w:val="43"/>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выполнять устно сложение, вычитание, умножение и деление</w:t>
      </w:r>
    </w:p>
    <w:p w:rsidR="00112969" w:rsidRDefault="00661D81">
      <w:pPr>
        <w:spacing w:after="0" w:line="240" w:lineRule="auto"/>
        <w:ind w:right="113"/>
        <w:jc w:val="both"/>
        <w:rPr>
          <w:rFonts w:ascii="Times New Roman" w:eastAsia="Calibri" w:hAnsi="Times New Roman" w:cs="Times New Roman"/>
          <w:sz w:val="26"/>
          <w:szCs w:val="26"/>
        </w:rPr>
      </w:pPr>
      <w:r>
        <w:rPr>
          <w:rFonts w:ascii="Times New Roman" w:eastAsia="Calibri" w:hAnsi="Times New Roman" w:cs="Times New Roman"/>
          <w:sz w:val="26"/>
          <w:szCs w:val="26"/>
        </w:rPr>
        <w:t>однозначных, двузначных и трехзначных чисел в случаях, сводимых к действиям в пределах 100 (в том числе с нулем и числом 1);</w:t>
      </w:r>
    </w:p>
    <w:p w:rsidR="00112969" w:rsidRDefault="00661D81">
      <w:pPr>
        <w:numPr>
          <w:ilvl w:val="0"/>
          <w:numId w:val="43"/>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выделять неизвестный компонент арифметического действия и находить</w:t>
      </w:r>
    </w:p>
    <w:p w:rsidR="00112969" w:rsidRDefault="00661D81">
      <w:pPr>
        <w:spacing w:after="0" w:line="240" w:lineRule="auto"/>
        <w:ind w:right="113"/>
        <w:jc w:val="both"/>
        <w:rPr>
          <w:rFonts w:ascii="Times New Roman" w:eastAsia="Calibri" w:hAnsi="Times New Roman" w:cs="Times New Roman"/>
          <w:sz w:val="26"/>
          <w:szCs w:val="26"/>
        </w:rPr>
      </w:pPr>
      <w:r>
        <w:rPr>
          <w:rFonts w:ascii="Times New Roman" w:eastAsia="Calibri" w:hAnsi="Times New Roman" w:cs="Times New Roman"/>
          <w:sz w:val="26"/>
          <w:szCs w:val="26"/>
        </w:rPr>
        <w:t>его значение;</w:t>
      </w:r>
    </w:p>
    <w:p w:rsidR="00112969" w:rsidRDefault="00661D81">
      <w:pPr>
        <w:numPr>
          <w:ilvl w:val="0"/>
          <w:numId w:val="43"/>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вычислять значение числового выражения (содержащего 2-3</w:t>
      </w:r>
    </w:p>
    <w:p w:rsidR="00112969" w:rsidRDefault="00661D81">
      <w:pPr>
        <w:spacing w:after="0" w:line="240" w:lineRule="auto"/>
        <w:ind w:right="113"/>
        <w:jc w:val="both"/>
        <w:rPr>
          <w:rFonts w:ascii="Times New Roman" w:eastAsia="Calibri" w:hAnsi="Times New Roman" w:cs="Times New Roman"/>
          <w:sz w:val="26"/>
          <w:szCs w:val="26"/>
        </w:rPr>
      </w:pPr>
      <w:r>
        <w:rPr>
          <w:rFonts w:ascii="Times New Roman" w:eastAsia="Calibri" w:hAnsi="Times New Roman" w:cs="Times New Roman"/>
          <w:sz w:val="26"/>
          <w:szCs w:val="26"/>
        </w:rPr>
        <w:t>арифметических действия, со скобками и без скобок).</w:t>
      </w:r>
    </w:p>
    <w:p w:rsidR="00112969" w:rsidRDefault="00661D81">
      <w:pPr>
        <w:spacing w:after="0" w:line="240" w:lineRule="auto"/>
        <w:ind w:left="720" w:right="-57"/>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sz w:val="26"/>
          <w:szCs w:val="26"/>
        </w:rPr>
        <w:t>Выпускник получит возможность научиться</w:t>
      </w:r>
      <w:r>
        <w:rPr>
          <w:rFonts w:ascii="Times New Roman" w:eastAsia="@Arial Unicode MS" w:hAnsi="Times New Roman" w:cs="Times New Roman"/>
          <w:color w:val="000000"/>
          <w:sz w:val="26"/>
          <w:szCs w:val="26"/>
        </w:rPr>
        <w:t>:</w:t>
      </w:r>
    </w:p>
    <w:p w:rsidR="00112969" w:rsidRDefault="00661D81">
      <w:pPr>
        <w:numPr>
          <w:ilvl w:val="0"/>
          <w:numId w:val="43"/>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i/>
          <w:sz w:val="26"/>
          <w:szCs w:val="26"/>
        </w:rPr>
        <w:t>выполнять действия с величинами;</w:t>
      </w:r>
    </w:p>
    <w:p w:rsidR="00112969" w:rsidRDefault="00661D81">
      <w:pPr>
        <w:numPr>
          <w:ilvl w:val="0"/>
          <w:numId w:val="43"/>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i/>
          <w:sz w:val="26"/>
          <w:szCs w:val="26"/>
        </w:rPr>
        <w:t>использовать свойства арифметических действий для удобства</w:t>
      </w:r>
    </w:p>
    <w:p w:rsidR="00112969" w:rsidRDefault="00661D81">
      <w:pPr>
        <w:spacing w:after="0" w:line="240" w:lineRule="auto"/>
        <w:ind w:right="113"/>
        <w:jc w:val="both"/>
        <w:rPr>
          <w:rFonts w:ascii="Times New Roman" w:eastAsia="Calibri" w:hAnsi="Times New Roman" w:cs="Times New Roman"/>
          <w:sz w:val="26"/>
          <w:szCs w:val="26"/>
        </w:rPr>
      </w:pPr>
      <w:r>
        <w:rPr>
          <w:rFonts w:ascii="Times New Roman" w:eastAsia="Calibri" w:hAnsi="Times New Roman" w:cs="Times New Roman"/>
          <w:i/>
          <w:sz w:val="26"/>
          <w:szCs w:val="26"/>
        </w:rPr>
        <w:t>вычислений;</w:t>
      </w:r>
    </w:p>
    <w:p w:rsidR="00112969" w:rsidRDefault="00661D81">
      <w:pPr>
        <w:numPr>
          <w:ilvl w:val="0"/>
          <w:numId w:val="43"/>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i/>
          <w:sz w:val="26"/>
          <w:szCs w:val="26"/>
        </w:rPr>
        <w:t>проводить проверку правильности вычислений (с помощью обратного</w:t>
      </w:r>
    </w:p>
    <w:p w:rsidR="00112969" w:rsidRDefault="00661D81">
      <w:pPr>
        <w:spacing w:after="0" w:line="240" w:lineRule="auto"/>
        <w:ind w:right="113"/>
        <w:jc w:val="both"/>
        <w:rPr>
          <w:rFonts w:ascii="Times New Roman" w:eastAsia="Calibri" w:hAnsi="Times New Roman" w:cs="Times New Roman"/>
          <w:sz w:val="26"/>
          <w:szCs w:val="26"/>
        </w:rPr>
      </w:pPr>
      <w:r>
        <w:rPr>
          <w:rFonts w:ascii="Times New Roman" w:eastAsia="Calibri" w:hAnsi="Times New Roman" w:cs="Times New Roman"/>
          <w:i/>
          <w:sz w:val="26"/>
          <w:szCs w:val="26"/>
        </w:rPr>
        <w:t>действия, прикидки и оценки результата действия и</w:t>
      </w:r>
      <w:r>
        <w:rPr>
          <w:rFonts w:ascii="Times New Roman" w:eastAsia="MS Mincho" w:hAnsi="Times New Roman" w:cs="Times New Roman"/>
          <w:sz w:val="26"/>
          <w:szCs w:val="26"/>
        </w:rPr>
        <w:t> </w:t>
      </w:r>
      <w:r>
        <w:rPr>
          <w:rFonts w:ascii="Times New Roman" w:eastAsia="Calibri" w:hAnsi="Times New Roman" w:cs="Times New Roman"/>
          <w:i/>
          <w:sz w:val="26"/>
          <w:szCs w:val="26"/>
        </w:rPr>
        <w:t>др.).</w:t>
      </w:r>
    </w:p>
    <w:p w:rsidR="00112969" w:rsidRDefault="00661D81">
      <w:pPr>
        <w:spacing w:after="0" w:line="240" w:lineRule="auto"/>
        <w:ind w:left="709" w:right="113"/>
        <w:contextualSpacing/>
        <w:jc w:val="both"/>
        <w:rPr>
          <w:rFonts w:ascii="Times New Roman" w:eastAsia="Calibri" w:hAnsi="Times New Roman" w:cs="Times New Roman"/>
          <w:b/>
          <w:i/>
          <w:sz w:val="26"/>
          <w:szCs w:val="26"/>
        </w:rPr>
      </w:pPr>
      <w:r>
        <w:rPr>
          <w:rFonts w:ascii="Times New Roman" w:eastAsia="Calibri" w:hAnsi="Times New Roman" w:cs="Times New Roman"/>
          <w:b/>
          <w:i/>
          <w:sz w:val="26"/>
          <w:szCs w:val="26"/>
        </w:rPr>
        <w:t>Работа с текстовыми задачами</w:t>
      </w:r>
    </w:p>
    <w:p w:rsidR="00112969" w:rsidRDefault="00661D81">
      <w:pPr>
        <w:spacing w:after="0" w:line="240" w:lineRule="auto"/>
        <w:ind w:left="709" w:right="-57"/>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sz w:val="26"/>
          <w:szCs w:val="26"/>
        </w:rPr>
        <w:t>Выпускник научится</w:t>
      </w:r>
      <w:r>
        <w:rPr>
          <w:rFonts w:ascii="Times New Roman" w:eastAsia="@Arial Unicode MS" w:hAnsi="Times New Roman" w:cs="Times New Roman"/>
          <w:color w:val="000000"/>
          <w:sz w:val="26"/>
          <w:szCs w:val="26"/>
        </w:rPr>
        <w:t>:</w:t>
      </w:r>
    </w:p>
    <w:p w:rsidR="00112969" w:rsidRDefault="00661D81">
      <w:pPr>
        <w:numPr>
          <w:ilvl w:val="0"/>
          <w:numId w:val="44"/>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устанавливать зависимость между величинами, представленными в</w:t>
      </w:r>
    </w:p>
    <w:p w:rsidR="00112969" w:rsidRDefault="00661D81">
      <w:pPr>
        <w:spacing w:after="0" w:line="240" w:lineRule="auto"/>
        <w:ind w:right="113"/>
        <w:jc w:val="both"/>
        <w:rPr>
          <w:rFonts w:ascii="Times New Roman" w:eastAsia="Calibri" w:hAnsi="Times New Roman" w:cs="Times New Roman"/>
          <w:sz w:val="26"/>
          <w:szCs w:val="26"/>
        </w:rPr>
      </w:pPr>
      <w:r>
        <w:rPr>
          <w:rFonts w:ascii="Times New Roman" w:eastAsia="Calibri" w:hAnsi="Times New Roman" w:cs="Times New Roman"/>
          <w:sz w:val="26"/>
          <w:szCs w:val="26"/>
        </w:rPr>
        <w:t>задаче, планировать ход решения задачи, выбирать и объяснять выбор действий;</w:t>
      </w:r>
    </w:p>
    <w:p w:rsidR="00112969" w:rsidRDefault="00661D81">
      <w:pPr>
        <w:numPr>
          <w:ilvl w:val="0"/>
          <w:numId w:val="44"/>
        </w:numPr>
        <w:spacing w:after="0" w:line="240" w:lineRule="auto"/>
        <w:ind w:right="113"/>
        <w:contextualSpacing/>
        <w:jc w:val="both"/>
        <w:rPr>
          <w:rFonts w:ascii="Times New Roman" w:eastAsia="Calibri" w:hAnsi="Times New Roman" w:cs="Times New Roman"/>
          <w:b/>
          <w:i/>
          <w:sz w:val="26"/>
          <w:szCs w:val="26"/>
        </w:rPr>
      </w:pPr>
      <w:r>
        <w:rPr>
          <w:rFonts w:ascii="Times New Roman" w:eastAsia="Calibri" w:hAnsi="Times New Roman" w:cs="Times New Roman"/>
          <w:spacing w:val="-2"/>
          <w:sz w:val="26"/>
          <w:szCs w:val="26"/>
        </w:rPr>
        <w:t>решать арифметическим способом (в 1—2</w:t>
      </w:r>
      <w:r>
        <w:rPr>
          <w:rFonts w:ascii="Times New Roman" w:eastAsia="Calibri" w:hAnsi="Times New Roman" w:cs="Times New Roman"/>
          <w:iCs/>
          <w:spacing w:val="-2"/>
          <w:sz w:val="26"/>
          <w:szCs w:val="26"/>
        </w:rPr>
        <w:t> </w:t>
      </w:r>
      <w:r>
        <w:rPr>
          <w:rFonts w:ascii="Times New Roman" w:eastAsia="Calibri" w:hAnsi="Times New Roman" w:cs="Times New Roman"/>
          <w:spacing w:val="-2"/>
          <w:sz w:val="26"/>
          <w:szCs w:val="26"/>
        </w:rPr>
        <w:t xml:space="preserve">действия) </w:t>
      </w:r>
      <w:r>
        <w:rPr>
          <w:rFonts w:ascii="Times New Roman" w:eastAsia="Calibri" w:hAnsi="Times New Roman" w:cs="Times New Roman"/>
          <w:sz w:val="26"/>
          <w:szCs w:val="26"/>
        </w:rPr>
        <w:t>учебные задачи и</w:t>
      </w:r>
    </w:p>
    <w:p w:rsidR="00112969" w:rsidRDefault="00661D81">
      <w:pPr>
        <w:spacing w:after="0" w:line="240" w:lineRule="auto"/>
        <w:ind w:right="113"/>
        <w:jc w:val="both"/>
        <w:rPr>
          <w:rFonts w:ascii="Times New Roman" w:eastAsia="Calibri" w:hAnsi="Times New Roman" w:cs="Times New Roman"/>
          <w:b/>
          <w:i/>
          <w:sz w:val="26"/>
          <w:szCs w:val="26"/>
        </w:rPr>
      </w:pPr>
      <w:r>
        <w:rPr>
          <w:rFonts w:ascii="Times New Roman" w:eastAsia="Calibri" w:hAnsi="Times New Roman" w:cs="Times New Roman"/>
          <w:sz w:val="26"/>
          <w:szCs w:val="26"/>
        </w:rPr>
        <w:t>задачи, связанные с повседневной жизнью;</w:t>
      </w:r>
    </w:p>
    <w:p w:rsidR="00112969" w:rsidRDefault="00661D81">
      <w:pPr>
        <w:numPr>
          <w:ilvl w:val="0"/>
          <w:numId w:val="44"/>
        </w:numPr>
        <w:spacing w:after="0" w:line="240" w:lineRule="auto"/>
        <w:ind w:right="113"/>
        <w:contextualSpacing/>
        <w:jc w:val="both"/>
        <w:rPr>
          <w:rFonts w:ascii="Times New Roman" w:eastAsia="Calibri" w:hAnsi="Times New Roman" w:cs="Times New Roman"/>
          <w:b/>
          <w:i/>
          <w:sz w:val="26"/>
          <w:szCs w:val="26"/>
        </w:rPr>
      </w:pPr>
      <w:r>
        <w:rPr>
          <w:rFonts w:ascii="Times New Roman" w:eastAsia="Calibri" w:hAnsi="Times New Roman" w:cs="Times New Roman"/>
          <w:sz w:val="26"/>
          <w:szCs w:val="26"/>
        </w:rPr>
        <w:t>решать задачи на нахождение доли величины и вели</w:t>
      </w:r>
      <w:r>
        <w:rPr>
          <w:rFonts w:ascii="Times New Roman" w:eastAsia="Calibri" w:hAnsi="Times New Roman" w:cs="Times New Roman"/>
          <w:spacing w:val="2"/>
          <w:sz w:val="26"/>
          <w:szCs w:val="26"/>
        </w:rPr>
        <w:t>чины по значению</w:t>
      </w:r>
    </w:p>
    <w:p w:rsidR="00112969" w:rsidRDefault="00661D81">
      <w:pPr>
        <w:spacing w:after="0" w:line="240" w:lineRule="auto"/>
        <w:ind w:right="113"/>
        <w:jc w:val="both"/>
        <w:rPr>
          <w:rFonts w:ascii="Times New Roman" w:eastAsia="Calibri" w:hAnsi="Times New Roman" w:cs="Times New Roman"/>
          <w:b/>
          <w:i/>
          <w:sz w:val="26"/>
          <w:szCs w:val="26"/>
        </w:rPr>
      </w:pPr>
      <w:r>
        <w:rPr>
          <w:rFonts w:ascii="Times New Roman" w:eastAsia="Calibri" w:hAnsi="Times New Roman" w:cs="Times New Roman"/>
          <w:spacing w:val="2"/>
          <w:sz w:val="26"/>
          <w:szCs w:val="26"/>
        </w:rPr>
        <w:t xml:space="preserve">её доли (половина, треть, четверть, </w:t>
      </w:r>
      <w:r>
        <w:rPr>
          <w:rFonts w:ascii="Times New Roman" w:eastAsia="Calibri" w:hAnsi="Times New Roman" w:cs="Times New Roman"/>
          <w:sz w:val="26"/>
          <w:szCs w:val="26"/>
        </w:rPr>
        <w:t>пятая, десятая часть);</w:t>
      </w:r>
    </w:p>
    <w:p w:rsidR="00112969" w:rsidRDefault="00661D81">
      <w:pPr>
        <w:numPr>
          <w:ilvl w:val="0"/>
          <w:numId w:val="44"/>
        </w:numPr>
        <w:spacing w:after="0" w:line="240" w:lineRule="auto"/>
        <w:ind w:right="113"/>
        <w:contextualSpacing/>
        <w:jc w:val="both"/>
        <w:rPr>
          <w:rFonts w:ascii="Times New Roman" w:eastAsia="Calibri" w:hAnsi="Times New Roman" w:cs="Times New Roman"/>
          <w:b/>
          <w:i/>
          <w:sz w:val="26"/>
          <w:szCs w:val="26"/>
        </w:rPr>
      </w:pPr>
      <w:r>
        <w:rPr>
          <w:rFonts w:ascii="Times New Roman" w:eastAsia="Calibri" w:hAnsi="Times New Roman" w:cs="Times New Roman"/>
          <w:sz w:val="26"/>
          <w:szCs w:val="26"/>
        </w:rPr>
        <w:t>оценивать правильность хода решения и реальность ответа на вопрос</w:t>
      </w:r>
    </w:p>
    <w:p w:rsidR="00112969" w:rsidRDefault="00661D81">
      <w:pPr>
        <w:spacing w:after="0" w:line="240" w:lineRule="auto"/>
        <w:ind w:right="113"/>
        <w:jc w:val="both"/>
        <w:rPr>
          <w:rFonts w:ascii="Times New Roman" w:eastAsia="Calibri" w:hAnsi="Times New Roman" w:cs="Times New Roman"/>
          <w:b/>
          <w:i/>
          <w:sz w:val="26"/>
          <w:szCs w:val="26"/>
        </w:rPr>
      </w:pPr>
      <w:r>
        <w:rPr>
          <w:rFonts w:ascii="Times New Roman" w:eastAsia="Calibri" w:hAnsi="Times New Roman" w:cs="Times New Roman"/>
          <w:sz w:val="26"/>
          <w:szCs w:val="26"/>
        </w:rPr>
        <w:t>задачи;</w:t>
      </w:r>
    </w:p>
    <w:p w:rsidR="00112969" w:rsidRDefault="00661D81">
      <w:pPr>
        <w:numPr>
          <w:ilvl w:val="0"/>
          <w:numId w:val="44"/>
        </w:numPr>
        <w:spacing w:after="0" w:line="240" w:lineRule="auto"/>
        <w:ind w:right="113"/>
        <w:contextualSpacing/>
        <w:jc w:val="both"/>
        <w:rPr>
          <w:rFonts w:ascii="Times New Roman" w:eastAsia="Calibri" w:hAnsi="Times New Roman" w:cs="Times New Roman"/>
          <w:i/>
          <w:sz w:val="26"/>
          <w:szCs w:val="26"/>
        </w:rPr>
      </w:pPr>
      <w:r>
        <w:rPr>
          <w:rFonts w:ascii="Times New Roman" w:eastAsia="Calibri" w:hAnsi="Times New Roman" w:cs="Times New Roman"/>
          <w:spacing w:val="-2"/>
          <w:sz w:val="26"/>
          <w:szCs w:val="26"/>
        </w:rPr>
        <w:t>решать арифметическим способом (в 1—2</w:t>
      </w:r>
      <w:r>
        <w:rPr>
          <w:rFonts w:ascii="Times New Roman" w:eastAsia="Calibri" w:hAnsi="Times New Roman" w:cs="Times New Roman"/>
          <w:iCs/>
          <w:spacing w:val="-2"/>
          <w:sz w:val="26"/>
          <w:szCs w:val="26"/>
        </w:rPr>
        <w:t> </w:t>
      </w:r>
      <w:r>
        <w:rPr>
          <w:rFonts w:ascii="Times New Roman" w:eastAsia="Calibri" w:hAnsi="Times New Roman" w:cs="Times New Roman"/>
          <w:spacing w:val="-2"/>
          <w:sz w:val="26"/>
          <w:szCs w:val="26"/>
        </w:rPr>
        <w:t xml:space="preserve">действия) </w:t>
      </w:r>
      <w:r>
        <w:rPr>
          <w:rFonts w:ascii="Times New Roman" w:eastAsia="Calibri" w:hAnsi="Times New Roman" w:cs="Times New Roman"/>
          <w:sz w:val="26"/>
          <w:szCs w:val="26"/>
        </w:rPr>
        <w:t>задачи,</w:t>
      </w:r>
    </w:p>
    <w:p w:rsidR="00112969" w:rsidRDefault="00661D81">
      <w:pPr>
        <w:spacing w:after="0" w:line="240" w:lineRule="auto"/>
        <w:ind w:right="113"/>
        <w:jc w:val="both"/>
        <w:rPr>
          <w:rFonts w:ascii="Times New Roman" w:eastAsia="Calibri" w:hAnsi="Times New Roman" w:cs="Times New Roman"/>
          <w:i/>
          <w:sz w:val="26"/>
          <w:szCs w:val="26"/>
        </w:rPr>
      </w:pPr>
      <w:r>
        <w:rPr>
          <w:rFonts w:ascii="Times New Roman" w:eastAsia="Calibri" w:hAnsi="Times New Roman" w:cs="Times New Roman"/>
          <w:sz w:val="26"/>
          <w:szCs w:val="26"/>
        </w:rPr>
        <w:t>текстовое содержание которых связано с повседневной жизнью региона, его особенностями;</w:t>
      </w:r>
    </w:p>
    <w:p w:rsidR="00112969" w:rsidRDefault="00661D81">
      <w:pPr>
        <w:spacing w:after="0" w:line="240" w:lineRule="auto"/>
        <w:ind w:left="709" w:right="-57"/>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sz w:val="26"/>
          <w:szCs w:val="26"/>
        </w:rPr>
        <w:t>Выпускник получит возможность научиться</w:t>
      </w:r>
      <w:r>
        <w:rPr>
          <w:rFonts w:ascii="Times New Roman" w:eastAsia="@Arial Unicode MS" w:hAnsi="Times New Roman" w:cs="Times New Roman"/>
          <w:color w:val="000000"/>
          <w:sz w:val="26"/>
          <w:szCs w:val="26"/>
        </w:rPr>
        <w:t>:</w:t>
      </w:r>
    </w:p>
    <w:p w:rsidR="00112969" w:rsidRDefault="00661D81">
      <w:pPr>
        <w:numPr>
          <w:ilvl w:val="0"/>
          <w:numId w:val="45"/>
        </w:numPr>
        <w:spacing w:after="0" w:line="240" w:lineRule="auto"/>
        <w:ind w:right="113"/>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решать задачи в 3—4 действия;</w:t>
      </w:r>
    </w:p>
    <w:p w:rsidR="00112969" w:rsidRDefault="00661D81">
      <w:pPr>
        <w:numPr>
          <w:ilvl w:val="0"/>
          <w:numId w:val="45"/>
        </w:numPr>
        <w:spacing w:after="0" w:line="240" w:lineRule="auto"/>
        <w:ind w:right="113"/>
        <w:contextualSpacing/>
        <w:jc w:val="both"/>
        <w:rPr>
          <w:rFonts w:ascii="Times New Roman" w:eastAsia="Calibri" w:hAnsi="Times New Roman" w:cs="Times New Roman"/>
          <w:b/>
          <w:i/>
          <w:sz w:val="26"/>
          <w:szCs w:val="26"/>
        </w:rPr>
      </w:pPr>
      <w:r>
        <w:rPr>
          <w:rFonts w:ascii="Times New Roman" w:eastAsia="Calibri" w:hAnsi="Times New Roman" w:cs="Times New Roman"/>
          <w:i/>
          <w:sz w:val="26"/>
          <w:szCs w:val="26"/>
        </w:rPr>
        <w:t>находить разные способы решения задачи.</w:t>
      </w:r>
    </w:p>
    <w:p w:rsidR="00112969" w:rsidRDefault="00661D81">
      <w:pPr>
        <w:spacing w:after="0" w:line="240" w:lineRule="auto"/>
        <w:ind w:left="709" w:right="113"/>
        <w:contextualSpacing/>
        <w:jc w:val="both"/>
        <w:rPr>
          <w:rFonts w:ascii="Times New Roman" w:eastAsia="Calibri" w:hAnsi="Times New Roman" w:cs="Times New Roman"/>
          <w:b/>
          <w:i/>
          <w:sz w:val="26"/>
          <w:szCs w:val="26"/>
        </w:rPr>
      </w:pPr>
      <w:r>
        <w:rPr>
          <w:rFonts w:ascii="Times New Roman" w:eastAsia="Calibri" w:hAnsi="Times New Roman" w:cs="Times New Roman"/>
          <w:b/>
          <w:i/>
          <w:sz w:val="26"/>
          <w:szCs w:val="26"/>
        </w:rPr>
        <w:t>Пространственные отношения. Геометрические фигуры</w:t>
      </w:r>
    </w:p>
    <w:p w:rsidR="00112969" w:rsidRDefault="00661D81">
      <w:pPr>
        <w:spacing w:after="0" w:line="240" w:lineRule="auto"/>
        <w:ind w:left="709" w:right="-57"/>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i/>
          <w:sz w:val="26"/>
          <w:szCs w:val="26"/>
        </w:rPr>
        <w:t>Выпускник научится</w:t>
      </w:r>
      <w:r>
        <w:rPr>
          <w:rFonts w:ascii="Times New Roman" w:eastAsia="@Arial Unicode MS" w:hAnsi="Times New Roman" w:cs="Times New Roman"/>
          <w:color w:val="000000"/>
          <w:sz w:val="26"/>
          <w:szCs w:val="26"/>
        </w:rPr>
        <w:t>:</w:t>
      </w:r>
    </w:p>
    <w:p w:rsidR="00112969" w:rsidRDefault="00661D81">
      <w:pPr>
        <w:numPr>
          <w:ilvl w:val="0"/>
          <w:numId w:val="46"/>
        </w:numPr>
        <w:spacing w:after="0" w:line="240" w:lineRule="auto"/>
        <w:ind w:right="113"/>
        <w:contextualSpacing/>
        <w:jc w:val="both"/>
        <w:rPr>
          <w:rFonts w:ascii="Times New Roman" w:eastAsia="Calibri" w:hAnsi="Times New Roman" w:cs="Times New Roman"/>
          <w:b/>
          <w:i/>
          <w:sz w:val="26"/>
          <w:szCs w:val="26"/>
        </w:rPr>
      </w:pPr>
      <w:r>
        <w:rPr>
          <w:rFonts w:ascii="Times New Roman" w:eastAsia="Calibri" w:hAnsi="Times New Roman" w:cs="Times New Roman"/>
          <w:sz w:val="26"/>
          <w:szCs w:val="26"/>
        </w:rPr>
        <w:t>описывать взаимное расположение предметов в пространстве и на</w:t>
      </w:r>
    </w:p>
    <w:p w:rsidR="00112969" w:rsidRDefault="00661D81">
      <w:pPr>
        <w:spacing w:after="0" w:line="240" w:lineRule="auto"/>
        <w:ind w:right="113"/>
        <w:jc w:val="both"/>
        <w:rPr>
          <w:rFonts w:ascii="Times New Roman" w:eastAsia="Calibri" w:hAnsi="Times New Roman" w:cs="Times New Roman"/>
          <w:b/>
          <w:i/>
          <w:sz w:val="26"/>
          <w:szCs w:val="26"/>
        </w:rPr>
      </w:pPr>
      <w:r>
        <w:rPr>
          <w:rFonts w:ascii="Times New Roman" w:eastAsia="Calibri" w:hAnsi="Times New Roman" w:cs="Times New Roman"/>
          <w:sz w:val="26"/>
          <w:szCs w:val="26"/>
        </w:rPr>
        <w:t>плоскости;</w:t>
      </w:r>
    </w:p>
    <w:p w:rsidR="00112969" w:rsidRDefault="00661D81">
      <w:pPr>
        <w:numPr>
          <w:ilvl w:val="0"/>
          <w:numId w:val="46"/>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распознавать, называть, изображать геометрические фигуры (точка,</w:t>
      </w:r>
    </w:p>
    <w:p w:rsidR="00112969" w:rsidRDefault="00661D81">
      <w:pPr>
        <w:spacing w:after="0" w:line="240" w:lineRule="auto"/>
        <w:ind w:right="113"/>
        <w:jc w:val="both"/>
        <w:rPr>
          <w:rFonts w:ascii="Times New Roman" w:eastAsia="Calibri" w:hAnsi="Times New Roman" w:cs="Times New Roman"/>
          <w:sz w:val="26"/>
          <w:szCs w:val="26"/>
        </w:rPr>
      </w:pPr>
      <w:r>
        <w:rPr>
          <w:rFonts w:ascii="Times New Roman" w:eastAsia="Calibri" w:hAnsi="Times New Roman" w:cs="Times New Roman"/>
          <w:sz w:val="26"/>
          <w:szCs w:val="26"/>
        </w:rPr>
        <w:t>отрезок, ломаная, многоугольник, треугольник);</w:t>
      </w:r>
    </w:p>
    <w:p w:rsidR="00112969" w:rsidRDefault="00661D81">
      <w:pPr>
        <w:numPr>
          <w:ilvl w:val="0"/>
          <w:numId w:val="46"/>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распознавать, называть, изображать геометрические фигуры</w:t>
      </w:r>
    </w:p>
    <w:p w:rsidR="00112969" w:rsidRDefault="00661D81">
      <w:pPr>
        <w:spacing w:after="0" w:line="240" w:lineRule="auto"/>
        <w:ind w:right="113"/>
        <w:jc w:val="both"/>
        <w:rPr>
          <w:rFonts w:ascii="Times New Roman" w:eastAsia="Calibri" w:hAnsi="Times New Roman" w:cs="Times New Roman"/>
          <w:sz w:val="26"/>
          <w:szCs w:val="26"/>
        </w:rPr>
      </w:pPr>
      <w:r>
        <w:rPr>
          <w:rFonts w:ascii="Times New Roman" w:eastAsia="Calibri" w:hAnsi="Times New Roman" w:cs="Times New Roman"/>
          <w:sz w:val="26"/>
          <w:szCs w:val="26"/>
        </w:rPr>
        <w:t>(прямоугольник, квадрат);</w:t>
      </w:r>
    </w:p>
    <w:p w:rsidR="00112969" w:rsidRDefault="00661D81">
      <w:pPr>
        <w:numPr>
          <w:ilvl w:val="0"/>
          <w:numId w:val="46"/>
        </w:numPr>
        <w:spacing w:after="0" w:line="240" w:lineRule="auto"/>
        <w:ind w:right="113"/>
        <w:contextualSpacing/>
        <w:jc w:val="both"/>
        <w:rPr>
          <w:rFonts w:ascii="Times New Roman" w:eastAsia="Calibri" w:hAnsi="Times New Roman" w:cs="Times New Roman"/>
          <w:b/>
          <w:i/>
          <w:sz w:val="26"/>
          <w:szCs w:val="26"/>
        </w:rPr>
      </w:pPr>
      <w:r>
        <w:rPr>
          <w:rFonts w:ascii="Times New Roman" w:eastAsia="Calibri" w:hAnsi="Times New Roman" w:cs="Times New Roman"/>
          <w:sz w:val="26"/>
          <w:szCs w:val="26"/>
        </w:rPr>
        <w:t>распознавать, называть, изображать геометрические фигуры</w:t>
      </w:r>
    </w:p>
    <w:p w:rsidR="00112969" w:rsidRDefault="00661D81">
      <w:pPr>
        <w:spacing w:after="0" w:line="240" w:lineRule="auto"/>
        <w:ind w:right="113"/>
        <w:jc w:val="both"/>
        <w:rPr>
          <w:rFonts w:ascii="Times New Roman" w:eastAsia="Calibri" w:hAnsi="Times New Roman" w:cs="Times New Roman"/>
          <w:b/>
          <w:i/>
          <w:sz w:val="26"/>
          <w:szCs w:val="26"/>
        </w:rPr>
      </w:pPr>
      <w:r>
        <w:rPr>
          <w:rFonts w:ascii="Times New Roman" w:eastAsia="Calibri" w:hAnsi="Times New Roman" w:cs="Times New Roman"/>
          <w:sz w:val="26"/>
          <w:szCs w:val="26"/>
        </w:rPr>
        <w:t>(окружность, круг);</w:t>
      </w:r>
    </w:p>
    <w:p w:rsidR="00112969" w:rsidRDefault="00661D81">
      <w:pPr>
        <w:numPr>
          <w:ilvl w:val="0"/>
          <w:numId w:val="46"/>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выполнять построение геометрических фигур с заданными измерениями</w:t>
      </w:r>
    </w:p>
    <w:p w:rsidR="00112969" w:rsidRDefault="00661D81">
      <w:pPr>
        <w:spacing w:after="0" w:line="240" w:lineRule="auto"/>
        <w:ind w:right="113"/>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(отрезок) с помощью линейки, </w:t>
      </w:r>
    </w:p>
    <w:p w:rsidR="00112969" w:rsidRDefault="00661D81">
      <w:pPr>
        <w:numPr>
          <w:ilvl w:val="0"/>
          <w:numId w:val="46"/>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выполнять построение геометрических фигур с заданными измерениями</w:t>
      </w:r>
    </w:p>
    <w:p w:rsidR="00112969" w:rsidRDefault="00661D81">
      <w:pPr>
        <w:spacing w:after="0" w:line="240" w:lineRule="auto"/>
        <w:ind w:right="113"/>
        <w:jc w:val="both"/>
        <w:rPr>
          <w:rFonts w:ascii="Times New Roman" w:eastAsia="Calibri" w:hAnsi="Times New Roman" w:cs="Times New Roman"/>
          <w:sz w:val="26"/>
          <w:szCs w:val="26"/>
        </w:rPr>
      </w:pPr>
      <w:r>
        <w:rPr>
          <w:rFonts w:ascii="Times New Roman" w:eastAsia="Calibri" w:hAnsi="Times New Roman" w:cs="Times New Roman"/>
          <w:sz w:val="26"/>
          <w:szCs w:val="26"/>
        </w:rPr>
        <w:t>(квадрат, прямоугольник) с помощью линейки, угольника;</w:t>
      </w:r>
    </w:p>
    <w:p w:rsidR="00112969" w:rsidRDefault="00661D81">
      <w:pPr>
        <w:numPr>
          <w:ilvl w:val="0"/>
          <w:numId w:val="46"/>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использовать свойства прямоугольника и квадрата для решения задач;</w:t>
      </w:r>
    </w:p>
    <w:p w:rsidR="00112969" w:rsidRDefault="00661D81">
      <w:pPr>
        <w:numPr>
          <w:ilvl w:val="0"/>
          <w:numId w:val="46"/>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распознавать и называть геометрические тела (куб, шар);</w:t>
      </w:r>
    </w:p>
    <w:p w:rsidR="00112969" w:rsidRDefault="00661D81">
      <w:pPr>
        <w:numPr>
          <w:ilvl w:val="0"/>
          <w:numId w:val="46"/>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соотносить реальные объекты с моделями геометрических фигур</w:t>
      </w:r>
    </w:p>
    <w:p w:rsidR="00112969" w:rsidRDefault="00661D81">
      <w:pPr>
        <w:spacing w:after="0" w:line="240" w:lineRule="auto"/>
        <w:ind w:left="709" w:right="-57"/>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i/>
          <w:sz w:val="26"/>
          <w:szCs w:val="26"/>
        </w:rPr>
        <w:t>Выпускник получит возможность научиться</w:t>
      </w:r>
      <w:r>
        <w:rPr>
          <w:rFonts w:ascii="Times New Roman" w:eastAsia="@Arial Unicode MS" w:hAnsi="Times New Roman" w:cs="Times New Roman"/>
          <w:color w:val="000000"/>
          <w:sz w:val="26"/>
          <w:szCs w:val="26"/>
        </w:rPr>
        <w:t>:</w:t>
      </w:r>
    </w:p>
    <w:p w:rsidR="00112969" w:rsidRDefault="00661D81">
      <w:pPr>
        <w:numPr>
          <w:ilvl w:val="0"/>
          <w:numId w:val="47"/>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i/>
          <w:sz w:val="26"/>
          <w:szCs w:val="26"/>
        </w:rPr>
        <w:t>распознавать, различать и называть геометрические тела:</w:t>
      </w:r>
    </w:p>
    <w:p w:rsidR="00112969" w:rsidRDefault="00661D81">
      <w:pPr>
        <w:spacing w:after="0" w:line="240" w:lineRule="auto"/>
        <w:ind w:right="113"/>
        <w:jc w:val="both"/>
        <w:rPr>
          <w:rFonts w:ascii="Times New Roman" w:eastAsia="Calibri" w:hAnsi="Times New Roman" w:cs="Times New Roman"/>
          <w:sz w:val="26"/>
          <w:szCs w:val="26"/>
        </w:rPr>
      </w:pPr>
      <w:r>
        <w:rPr>
          <w:rFonts w:ascii="Times New Roman" w:eastAsia="Calibri" w:hAnsi="Times New Roman" w:cs="Times New Roman"/>
          <w:i/>
          <w:sz w:val="26"/>
          <w:szCs w:val="26"/>
        </w:rPr>
        <w:t>параллелепипед, пирамиду, цилиндр, конус.</w:t>
      </w:r>
    </w:p>
    <w:p w:rsidR="00112969" w:rsidRDefault="00661D81">
      <w:pPr>
        <w:spacing w:after="0" w:line="240" w:lineRule="auto"/>
        <w:ind w:left="709" w:right="113"/>
        <w:contextualSpacing/>
        <w:jc w:val="both"/>
        <w:rPr>
          <w:rFonts w:ascii="Times New Roman" w:eastAsia="Calibri" w:hAnsi="Times New Roman" w:cs="Times New Roman"/>
          <w:b/>
          <w:i/>
          <w:sz w:val="26"/>
          <w:szCs w:val="26"/>
        </w:rPr>
      </w:pPr>
      <w:r>
        <w:rPr>
          <w:rFonts w:ascii="Times New Roman" w:eastAsia="Calibri" w:hAnsi="Times New Roman" w:cs="Times New Roman"/>
          <w:b/>
          <w:i/>
          <w:sz w:val="26"/>
          <w:szCs w:val="26"/>
        </w:rPr>
        <w:t>Геометрические величины</w:t>
      </w:r>
    </w:p>
    <w:p w:rsidR="00112969" w:rsidRDefault="00661D81">
      <w:pPr>
        <w:spacing w:after="0" w:line="240" w:lineRule="auto"/>
        <w:ind w:left="709" w:right="-57"/>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sz w:val="26"/>
          <w:szCs w:val="26"/>
        </w:rPr>
        <w:t>Выпускник научится</w:t>
      </w:r>
      <w:r>
        <w:rPr>
          <w:rFonts w:ascii="Times New Roman" w:eastAsia="@Arial Unicode MS" w:hAnsi="Times New Roman" w:cs="Times New Roman"/>
          <w:color w:val="000000"/>
          <w:sz w:val="26"/>
          <w:szCs w:val="26"/>
        </w:rPr>
        <w:t>:</w:t>
      </w:r>
    </w:p>
    <w:p w:rsidR="00112969" w:rsidRDefault="00661D81">
      <w:pPr>
        <w:numPr>
          <w:ilvl w:val="0"/>
          <w:numId w:val="48"/>
        </w:numPr>
        <w:spacing w:after="0" w:line="240" w:lineRule="auto"/>
        <w:ind w:right="113"/>
        <w:contextualSpacing/>
        <w:jc w:val="both"/>
        <w:rPr>
          <w:rFonts w:ascii="Times New Roman" w:eastAsia="Calibri" w:hAnsi="Times New Roman" w:cs="Times New Roman"/>
          <w:b/>
          <w:i/>
          <w:sz w:val="26"/>
          <w:szCs w:val="26"/>
        </w:rPr>
      </w:pPr>
      <w:r>
        <w:rPr>
          <w:rFonts w:ascii="Times New Roman" w:eastAsia="Calibri" w:hAnsi="Times New Roman" w:cs="Times New Roman"/>
          <w:sz w:val="26"/>
          <w:szCs w:val="26"/>
        </w:rPr>
        <w:t>измерять длину отрезка;</w:t>
      </w:r>
    </w:p>
    <w:p w:rsidR="00112969" w:rsidRDefault="00661D81">
      <w:pPr>
        <w:numPr>
          <w:ilvl w:val="0"/>
          <w:numId w:val="48"/>
        </w:numPr>
        <w:spacing w:after="0" w:line="240" w:lineRule="auto"/>
        <w:ind w:right="113"/>
        <w:contextualSpacing/>
        <w:jc w:val="both"/>
        <w:rPr>
          <w:rFonts w:ascii="Times New Roman" w:eastAsia="Calibri" w:hAnsi="Times New Roman" w:cs="Times New Roman"/>
          <w:b/>
          <w:i/>
          <w:sz w:val="26"/>
          <w:szCs w:val="26"/>
        </w:rPr>
      </w:pPr>
      <w:r>
        <w:rPr>
          <w:rFonts w:ascii="Times New Roman" w:eastAsia="Calibri" w:hAnsi="Times New Roman" w:cs="Times New Roman"/>
          <w:spacing w:val="-4"/>
          <w:sz w:val="26"/>
          <w:szCs w:val="26"/>
        </w:rPr>
        <w:t>вычислять периметр треугольника, прямоугольника и квад</w:t>
      </w:r>
      <w:r>
        <w:rPr>
          <w:rFonts w:ascii="Times New Roman" w:eastAsia="Calibri" w:hAnsi="Times New Roman" w:cs="Times New Roman"/>
          <w:sz w:val="26"/>
          <w:szCs w:val="26"/>
        </w:rPr>
        <w:t>рата;</w:t>
      </w:r>
    </w:p>
    <w:p w:rsidR="00112969" w:rsidRDefault="00661D81">
      <w:pPr>
        <w:numPr>
          <w:ilvl w:val="0"/>
          <w:numId w:val="48"/>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pacing w:val="-4"/>
          <w:sz w:val="26"/>
          <w:szCs w:val="26"/>
        </w:rPr>
        <w:t xml:space="preserve">вычислять </w:t>
      </w:r>
      <w:r>
        <w:rPr>
          <w:rFonts w:ascii="Times New Roman" w:eastAsia="Calibri" w:hAnsi="Times New Roman" w:cs="Times New Roman"/>
          <w:sz w:val="26"/>
          <w:szCs w:val="26"/>
        </w:rPr>
        <w:t>площадь прямоугольника и квадрата;</w:t>
      </w:r>
    </w:p>
    <w:p w:rsidR="00112969" w:rsidRDefault="00661D81">
      <w:pPr>
        <w:numPr>
          <w:ilvl w:val="0"/>
          <w:numId w:val="48"/>
        </w:numPr>
        <w:spacing w:after="0" w:line="240" w:lineRule="auto"/>
        <w:ind w:right="113"/>
        <w:contextualSpacing/>
        <w:jc w:val="both"/>
        <w:rPr>
          <w:rFonts w:ascii="Times New Roman" w:eastAsia="Calibri" w:hAnsi="Times New Roman" w:cs="Times New Roman"/>
          <w:b/>
          <w:i/>
          <w:sz w:val="26"/>
          <w:szCs w:val="26"/>
        </w:rPr>
      </w:pPr>
      <w:r>
        <w:rPr>
          <w:rFonts w:ascii="Times New Roman" w:eastAsia="Calibri" w:hAnsi="Times New Roman" w:cs="Times New Roman"/>
          <w:sz w:val="26"/>
          <w:szCs w:val="26"/>
        </w:rPr>
        <w:t>оценивать размеры геометрических объектов, расстояния приближенно</w:t>
      </w:r>
    </w:p>
    <w:p w:rsidR="00112969" w:rsidRDefault="00661D81">
      <w:pPr>
        <w:spacing w:after="0" w:line="240" w:lineRule="auto"/>
        <w:ind w:right="113"/>
        <w:jc w:val="both"/>
        <w:rPr>
          <w:rFonts w:ascii="Times New Roman" w:eastAsia="Calibri" w:hAnsi="Times New Roman" w:cs="Times New Roman"/>
          <w:b/>
          <w:i/>
          <w:sz w:val="26"/>
          <w:szCs w:val="26"/>
        </w:rPr>
      </w:pPr>
      <w:r>
        <w:rPr>
          <w:rFonts w:ascii="Times New Roman" w:eastAsia="Calibri" w:hAnsi="Times New Roman" w:cs="Times New Roman"/>
          <w:sz w:val="26"/>
          <w:szCs w:val="26"/>
        </w:rPr>
        <w:t>(на глаз).</w:t>
      </w:r>
    </w:p>
    <w:p w:rsidR="00112969" w:rsidRDefault="00661D81">
      <w:pPr>
        <w:spacing w:after="0" w:line="240" w:lineRule="auto"/>
        <w:ind w:left="709" w:right="-57"/>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i/>
          <w:sz w:val="26"/>
          <w:szCs w:val="26"/>
        </w:rPr>
        <w:t>Выпускник получит возможность научиться</w:t>
      </w:r>
      <w:r>
        <w:rPr>
          <w:rFonts w:ascii="Times New Roman" w:eastAsia="@Arial Unicode MS" w:hAnsi="Times New Roman" w:cs="Times New Roman"/>
          <w:color w:val="000000"/>
          <w:sz w:val="26"/>
          <w:szCs w:val="26"/>
        </w:rPr>
        <w:t>:</w:t>
      </w:r>
    </w:p>
    <w:p w:rsidR="00112969" w:rsidRDefault="00661D81">
      <w:pPr>
        <w:numPr>
          <w:ilvl w:val="0"/>
          <w:numId w:val="49"/>
        </w:numPr>
        <w:spacing w:after="0" w:line="240" w:lineRule="auto"/>
        <w:ind w:right="113"/>
        <w:contextualSpacing/>
        <w:jc w:val="both"/>
        <w:rPr>
          <w:rFonts w:ascii="Times New Roman" w:eastAsia="Calibri" w:hAnsi="Times New Roman" w:cs="Times New Roman"/>
          <w:b/>
          <w:i/>
          <w:sz w:val="26"/>
          <w:szCs w:val="26"/>
        </w:rPr>
      </w:pPr>
      <w:r>
        <w:rPr>
          <w:rFonts w:ascii="Times New Roman" w:eastAsia="Calibri" w:hAnsi="Times New Roman" w:cs="Times New Roman"/>
          <w:i/>
          <w:sz w:val="26"/>
          <w:szCs w:val="26"/>
        </w:rPr>
        <w:t>вычислять периметр многоугольника, площадь фигуры, составленной из</w:t>
      </w:r>
    </w:p>
    <w:p w:rsidR="00112969" w:rsidRDefault="00661D81">
      <w:pPr>
        <w:spacing w:after="0" w:line="240" w:lineRule="auto"/>
        <w:ind w:right="113"/>
        <w:jc w:val="both"/>
        <w:rPr>
          <w:rFonts w:ascii="Times New Roman" w:eastAsia="Calibri" w:hAnsi="Times New Roman" w:cs="Times New Roman"/>
          <w:b/>
          <w:i/>
          <w:sz w:val="26"/>
          <w:szCs w:val="26"/>
        </w:rPr>
      </w:pPr>
      <w:r>
        <w:rPr>
          <w:rFonts w:ascii="Times New Roman" w:eastAsia="Calibri" w:hAnsi="Times New Roman" w:cs="Times New Roman"/>
          <w:i/>
          <w:sz w:val="26"/>
          <w:szCs w:val="26"/>
        </w:rPr>
        <w:t>прямоугольников.</w:t>
      </w:r>
    </w:p>
    <w:p w:rsidR="00112969" w:rsidRDefault="00661D81">
      <w:pPr>
        <w:spacing w:after="0" w:line="240" w:lineRule="auto"/>
        <w:ind w:left="709" w:right="113"/>
        <w:contextualSpacing/>
        <w:jc w:val="both"/>
        <w:rPr>
          <w:rFonts w:ascii="Times New Roman" w:eastAsia="Calibri" w:hAnsi="Times New Roman" w:cs="Times New Roman"/>
          <w:b/>
          <w:i/>
          <w:sz w:val="26"/>
          <w:szCs w:val="26"/>
        </w:rPr>
      </w:pPr>
      <w:r>
        <w:rPr>
          <w:rFonts w:ascii="Times New Roman" w:eastAsia="Calibri" w:hAnsi="Times New Roman" w:cs="Times New Roman"/>
          <w:b/>
          <w:i/>
          <w:sz w:val="26"/>
          <w:szCs w:val="26"/>
        </w:rPr>
        <w:t>Работа с информацией</w:t>
      </w:r>
    </w:p>
    <w:p w:rsidR="00112969" w:rsidRDefault="00661D81">
      <w:pPr>
        <w:spacing w:after="0" w:line="240" w:lineRule="auto"/>
        <w:ind w:left="709" w:right="-57"/>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sz w:val="26"/>
          <w:szCs w:val="26"/>
        </w:rPr>
        <w:t>Выпускник научится</w:t>
      </w:r>
      <w:r>
        <w:rPr>
          <w:rFonts w:ascii="Times New Roman" w:eastAsia="@Arial Unicode MS" w:hAnsi="Times New Roman" w:cs="Times New Roman"/>
          <w:color w:val="000000"/>
          <w:sz w:val="26"/>
          <w:szCs w:val="26"/>
        </w:rPr>
        <w:t>:</w:t>
      </w:r>
    </w:p>
    <w:p w:rsidR="00112969" w:rsidRDefault="00661D81">
      <w:pPr>
        <w:numPr>
          <w:ilvl w:val="0"/>
          <w:numId w:val="50"/>
        </w:numPr>
        <w:spacing w:after="0" w:line="240" w:lineRule="auto"/>
        <w:ind w:right="5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читать несложные готовые таблицы;</w:t>
      </w:r>
    </w:p>
    <w:p w:rsidR="00112969" w:rsidRDefault="00661D81">
      <w:pPr>
        <w:numPr>
          <w:ilvl w:val="0"/>
          <w:numId w:val="50"/>
        </w:numPr>
        <w:spacing w:after="0" w:line="240" w:lineRule="auto"/>
        <w:ind w:right="57"/>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заполнять несложные готовые таблицы;</w:t>
      </w:r>
    </w:p>
    <w:p w:rsidR="00112969" w:rsidRDefault="00661D81">
      <w:pPr>
        <w:numPr>
          <w:ilvl w:val="0"/>
          <w:numId w:val="50"/>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читать несложные готовые столбчатые диаграммы;</w:t>
      </w:r>
    </w:p>
    <w:p w:rsidR="00112969" w:rsidRDefault="00661D81">
      <w:pPr>
        <w:numPr>
          <w:ilvl w:val="0"/>
          <w:numId w:val="50"/>
        </w:numPr>
        <w:spacing w:after="0" w:line="240" w:lineRule="auto"/>
        <w:ind w:right="113"/>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читая несложные готовые таблицы, делать выводы о</w:t>
      </w:r>
    </w:p>
    <w:p w:rsidR="00112969" w:rsidRDefault="00661D81">
      <w:pPr>
        <w:spacing w:after="0" w:line="240" w:lineRule="auto"/>
        <w:ind w:right="113"/>
        <w:jc w:val="both"/>
        <w:rPr>
          <w:rFonts w:ascii="Times New Roman" w:eastAsia="Calibri" w:hAnsi="Times New Roman" w:cs="Times New Roman"/>
          <w:sz w:val="26"/>
          <w:szCs w:val="26"/>
        </w:rPr>
      </w:pPr>
      <w:r>
        <w:rPr>
          <w:rFonts w:ascii="Times New Roman" w:eastAsia="Calibri" w:hAnsi="Times New Roman" w:cs="Times New Roman"/>
          <w:sz w:val="26"/>
          <w:szCs w:val="26"/>
        </w:rPr>
        <w:t>характеристиках природных объектов региона (высоте горных вершин, протяженности рек, площади водной поверхности озер и пр.) особенностях ритмов его социальной жизни (расписании работы развлекательных центров, спортивных и культурных учреждений и т.п.).</w:t>
      </w:r>
    </w:p>
    <w:p w:rsidR="00112969" w:rsidRDefault="00661D81">
      <w:pPr>
        <w:spacing w:after="0" w:line="240" w:lineRule="auto"/>
        <w:ind w:left="709" w:right="-57"/>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sz w:val="26"/>
          <w:szCs w:val="26"/>
        </w:rPr>
        <w:t>Выпускник получит возможность научиться</w:t>
      </w:r>
      <w:r>
        <w:rPr>
          <w:rFonts w:ascii="Times New Roman" w:eastAsia="@Arial Unicode MS" w:hAnsi="Times New Roman" w:cs="Times New Roman"/>
          <w:color w:val="000000"/>
          <w:sz w:val="26"/>
          <w:szCs w:val="26"/>
        </w:rPr>
        <w:t>:</w:t>
      </w:r>
    </w:p>
    <w:p w:rsidR="00112969" w:rsidRDefault="00661D81">
      <w:pPr>
        <w:numPr>
          <w:ilvl w:val="0"/>
          <w:numId w:val="52"/>
        </w:numPr>
        <w:spacing w:after="0" w:line="240" w:lineRule="auto"/>
        <w:ind w:right="113"/>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читать несложные готовые круговые диаграммы;</w:t>
      </w:r>
    </w:p>
    <w:p w:rsidR="00112969" w:rsidRDefault="00661D81">
      <w:pPr>
        <w:numPr>
          <w:ilvl w:val="0"/>
          <w:numId w:val="51"/>
        </w:numPr>
        <w:spacing w:after="0" w:line="240" w:lineRule="auto"/>
        <w:ind w:right="113"/>
        <w:contextualSpacing/>
        <w:jc w:val="both"/>
        <w:rPr>
          <w:rFonts w:ascii="Times New Roman" w:eastAsia="Calibri" w:hAnsi="Times New Roman" w:cs="Times New Roman"/>
          <w:i/>
          <w:sz w:val="26"/>
          <w:szCs w:val="26"/>
        </w:rPr>
      </w:pPr>
      <w:r>
        <w:rPr>
          <w:rFonts w:ascii="Times New Roman" w:eastAsia="Calibri" w:hAnsi="Times New Roman" w:cs="Times New Roman"/>
          <w:i/>
          <w:spacing w:val="-4"/>
          <w:sz w:val="26"/>
          <w:szCs w:val="26"/>
        </w:rPr>
        <w:t>достраивать несложную готовую столбчатую диаграмму</w:t>
      </w:r>
      <w:r>
        <w:rPr>
          <w:rFonts w:ascii="Times New Roman" w:eastAsia="Calibri" w:hAnsi="Times New Roman" w:cs="Times New Roman"/>
          <w:i/>
          <w:sz w:val="26"/>
          <w:szCs w:val="26"/>
        </w:rPr>
        <w:t xml:space="preserve"> ;</w:t>
      </w:r>
    </w:p>
    <w:p w:rsidR="00112969" w:rsidRDefault="00661D81">
      <w:pPr>
        <w:numPr>
          <w:ilvl w:val="0"/>
          <w:numId w:val="51"/>
        </w:numPr>
        <w:spacing w:after="0" w:line="240" w:lineRule="auto"/>
        <w:ind w:right="113"/>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сравнивать и обобщать информацию, представленную в строках и</w:t>
      </w:r>
    </w:p>
    <w:p w:rsidR="00112969" w:rsidRDefault="00661D81">
      <w:pPr>
        <w:spacing w:after="0" w:line="240" w:lineRule="auto"/>
        <w:ind w:right="113"/>
        <w:jc w:val="both"/>
        <w:rPr>
          <w:rFonts w:ascii="Times New Roman" w:eastAsia="Calibri" w:hAnsi="Times New Roman" w:cs="Times New Roman"/>
          <w:i/>
          <w:sz w:val="26"/>
          <w:szCs w:val="26"/>
        </w:rPr>
      </w:pPr>
      <w:r>
        <w:rPr>
          <w:rFonts w:ascii="Times New Roman" w:eastAsia="Calibri" w:hAnsi="Times New Roman" w:cs="Times New Roman"/>
          <w:i/>
          <w:sz w:val="26"/>
          <w:szCs w:val="26"/>
        </w:rPr>
        <w:t xml:space="preserve">столбцах несложных таблиц и диаграмм; </w:t>
      </w:r>
    </w:p>
    <w:p w:rsidR="00112969" w:rsidRDefault="00661D81">
      <w:pPr>
        <w:numPr>
          <w:ilvl w:val="0"/>
          <w:numId w:val="51"/>
        </w:numPr>
        <w:spacing w:after="0" w:line="240" w:lineRule="auto"/>
        <w:ind w:right="113"/>
        <w:contextualSpacing/>
        <w:jc w:val="both"/>
        <w:rPr>
          <w:rFonts w:ascii="Times New Roman" w:eastAsia="Calibri" w:hAnsi="Times New Roman" w:cs="Times New Roman"/>
          <w:i/>
          <w:spacing w:val="2"/>
          <w:sz w:val="26"/>
          <w:szCs w:val="26"/>
        </w:rPr>
      </w:pPr>
      <w:r>
        <w:rPr>
          <w:rFonts w:ascii="Times New Roman" w:eastAsia="Calibri" w:hAnsi="Times New Roman" w:cs="Times New Roman"/>
          <w:i/>
          <w:sz w:val="26"/>
          <w:szCs w:val="26"/>
        </w:rPr>
        <w:t>понимать простейшие выражения, содержащие логи</w:t>
      </w:r>
      <w:r>
        <w:rPr>
          <w:rFonts w:ascii="Times New Roman" w:eastAsia="Calibri" w:hAnsi="Times New Roman" w:cs="Times New Roman"/>
          <w:i/>
          <w:spacing w:val="-2"/>
          <w:sz w:val="26"/>
          <w:szCs w:val="26"/>
        </w:rPr>
        <w:t>ческие связки и</w:t>
      </w:r>
    </w:p>
    <w:p w:rsidR="00112969" w:rsidRDefault="00661D81">
      <w:pPr>
        <w:spacing w:after="0" w:line="240" w:lineRule="auto"/>
        <w:ind w:right="113"/>
        <w:jc w:val="both"/>
        <w:rPr>
          <w:rFonts w:ascii="Times New Roman" w:eastAsia="Calibri" w:hAnsi="Times New Roman" w:cs="Times New Roman"/>
          <w:i/>
          <w:spacing w:val="2"/>
          <w:sz w:val="26"/>
          <w:szCs w:val="26"/>
        </w:rPr>
      </w:pPr>
      <w:r>
        <w:rPr>
          <w:rFonts w:ascii="Times New Roman" w:eastAsia="Calibri" w:hAnsi="Times New Roman" w:cs="Times New Roman"/>
          <w:i/>
          <w:spacing w:val="-2"/>
          <w:sz w:val="26"/>
          <w:szCs w:val="26"/>
        </w:rPr>
        <w:t>слова («…и…», «если… то…», «верно/невер</w:t>
      </w:r>
      <w:r>
        <w:rPr>
          <w:rFonts w:ascii="Times New Roman" w:eastAsia="Calibri" w:hAnsi="Times New Roman" w:cs="Times New Roman"/>
          <w:i/>
          <w:sz w:val="26"/>
          <w:szCs w:val="26"/>
        </w:rPr>
        <w:t>но, что…», «каждый», «все», «некоторые», «не»);</w:t>
      </w:r>
    </w:p>
    <w:p w:rsidR="00112969" w:rsidRDefault="00661D81">
      <w:pPr>
        <w:numPr>
          <w:ilvl w:val="0"/>
          <w:numId w:val="51"/>
        </w:numPr>
        <w:spacing w:after="0" w:line="240" w:lineRule="auto"/>
        <w:ind w:right="57"/>
        <w:contextualSpacing/>
        <w:jc w:val="both"/>
        <w:rPr>
          <w:rFonts w:ascii="Times New Roman" w:eastAsia="Calibri" w:hAnsi="Times New Roman" w:cs="Times New Roman"/>
          <w:i/>
          <w:sz w:val="26"/>
          <w:szCs w:val="26"/>
        </w:rPr>
      </w:pPr>
      <w:r>
        <w:rPr>
          <w:rFonts w:ascii="Times New Roman" w:eastAsia="Calibri" w:hAnsi="Times New Roman" w:cs="Times New Roman"/>
          <w:i/>
          <w:spacing w:val="2"/>
          <w:sz w:val="26"/>
          <w:szCs w:val="26"/>
        </w:rPr>
        <w:t xml:space="preserve">составлять, записывать и выполнять инструкцию </w:t>
      </w:r>
      <w:r>
        <w:rPr>
          <w:rFonts w:ascii="Times New Roman" w:eastAsia="Calibri" w:hAnsi="Times New Roman" w:cs="Times New Roman"/>
          <w:i/>
          <w:sz w:val="26"/>
          <w:szCs w:val="26"/>
        </w:rPr>
        <w:t>(простой алгоритм),</w:t>
      </w:r>
    </w:p>
    <w:p w:rsidR="00112969" w:rsidRDefault="00661D81">
      <w:pPr>
        <w:spacing w:after="0" w:line="240" w:lineRule="auto"/>
        <w:ind w:right="57"/>
        <w:jc w:val="both"/>
        <w:rPr>
          <w:rFonts w:ascii="Times New Roman" w:eastAsia="Calibri" w:hAnsi="Times New Roman" w:cs="Times New Roman"/>
          <w:i/>
          <w:sz w:val="26"/>
          <w:szCs w:val="26"/>
        </w:rPr>
      </w:pPr>
      <w:r>
        <w:rPr>
          <w:rFonts w:ascii="Times New Roman" w:eastAsia="Calibri" w:hAnsi="Times New Roman" w:cs="Times New Roman"/>
          <w:i/>
          <w:sz w:val="26"/>
          <w:szCs w:val="26"/>
        </w:rPr>
        <w:t xml:space="preserve">план поиска информации; </w:t>
      </w:r>
    </w:p>
    <w:p w:rsidR="00112969" w:rsidRDefault="00661D81">
      <w:pPr>
        <w:numPr>
          <w:ilvl w:val="0"/>
          <w:numId w:val="51"/>
        </w:numPr>
        <w:spacing w:after="0" w:line="240" w:lineRule="auto"/>
        <w:ind w:right="57"/>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распознавать одну и ту же информацию, представленную в разной</w:t>
      </w:r>
    </w:p>
    <w:p w:rsidR="00112969" w:rsidRDefault="00661D81">
      <w:pPr>
        <w:spacing w:after="0" w:line="240" w:lineRule="auto"/>
        <w:ind w:right="57"/>
        <w:jc w:val="both"/>
        <w:rPr>
          <w:rFonts w:ascii="Times New Roman" w:eastAsia="Calibri" w:hAnsi="Times New Roman" w:cs="Times New Roman"/>
          <w:i/>
          <w:sz w:val="26"/>
          <w:szCs w:val="26"/>
        </w:rPr>
      </w:pPr>
      <w:r>
        <w:rPr>
          <w:rFonts w:ascii="Times New Roman" w:eastAsia="Calibri" w:hAnsi="Times New Roman" w:cs="Times New Roman"/>
          <w:i/>
          <w:sz w:val="26"/>
          <w:szCs w:val="26"/>
        </w:rPr>
        <w:t>форме (таблицы и диаграммы);</w:t>
      </w:r>
    </w:p>
    <w:p w:rsidR="00112969" w:rsidRDefault="00661D81">
      <w:pPr>
        <w:numPr>
          <w:ilvl w:val="0"/>
          <w:numId w:val="51"/>
        </w:numPr>
        <w:spacing w:after="0" w:line="240" w:lineRule="auto"/>
        <w:ind w:right="57"/>
        <w:contextualSpacing/>
        <w:jc w:val="both"/>
        <w:rPr>
          <w:rFonts w:ascii="Times New Roman" w:eastAsia="Calibri" w:hAnsi="Times New Roman" w:cs="Times New Roman"/>
          <w:i/>
          <w:sz w:val="26"/>
          <w:szCs w:val="26"/>
        </w:rPr>
      </w:pPr>
      <w:r>
        <w:rPr>
          <w:rFonts w:ascii="Times New Roman" w:eastAsia="Calibri" w:hAnsi="Times New Roman" w:cs="Times New Roman"/>
          <w:i/>
          <w:spacing w:val="-2"/>
          <w:sz w:val="26"/>
          <w:szCs w:val="26"/>
        </w:rPr>
        <w:t>планировать несложные исследования, собирать и пред</w:t>
      </w:r>
      <w:r>
        <w:rPr>
          <w:rFonts w:ascii="Times New Roman" w:eastAsia="Calibri" w:hAnsi="Times New Roman" w:cs="Times New Roman"/>
          <w:i/>
          <w:sz w:val="26"/>
          <w:szCs w:val="26"/>
        </w:rPr>
        <w:t>ставлять</w:t>
      </w:r>
    </w:p>
    <w:p w:rsidR="00112969" w:rsidRDefault="00661D81">
      <w:pPr>
        <w:spacing w:after="0" w:line="240" w:lineRule="auto"/>
        <w:ind w:right="57"/>
        <w:jc w:val="both"/>
        <w:rPr>
          <w:rFonts w:ascii="Times New Roman" w:eastAsia="Calibri" w:hAnsi="Times New Roman" w:cs="Times New Roman"/>
          <w:i/>
          <w:sz w:val="26"/>
          <w:szCs w:val="26"/>
        </w:rPr>
      </w:pPr>
      <w:r>
        <w:rPr>
          <w:rFonts w:ascii="Times New Roman" w:eastAsia="Calibri" w:hAnsi="Times New Roman" w:cs="Times New Roman"/>
          <w:i/>
          <w:sz w:val="26"/>
          <w:szCs w:val="26"/>
        </w:rPr>
        <w:t xml:space="preserve">полученную информацию с помощью таблиц и </w:t>
      </w:r>
      <w:r>
        <w:rPr>
          <w:rFonts w:ascii="Times New Roman" w:eastAsia="Calibri" w:hAnsi="Times New Roman" w:cs="Times New Roman"/>
          <w:i/>
          <w:spacing w:val="-2"/>
          <w:sz w:val="26"/>
          <w:szCs w:val="26"/>
        </w:rPr>
        <w:t>диаграмм;</w:t>
      </w:r>
    </w:p>
    <w:p w:rsidR="00112969" w:rsidRDefault="00661D81">
      <w:pPr>
        <w:numPr>
          <w:ilvl w:val="0"/>
          <w:numId w:val="51"/>
        </w:numPr>
        <w:spacing w:after="0" w:line="240" w:lineRule="auto"/>
        <w:ind w:right="57"/>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интерпретировать информацию, полученную при про</w:t>
      </w:r>
      <w:r>
        <w:rPr>
          <w:rFonts w:ascii="Times New Roman" w:eastAsia="Calibri" w:hAnsi="Times New Roman" w:cs="Times New Roman"/>
          <w:i/>
          <w:spacing w:val="2"/>
          <w:sz w:val="26"/>
          <w:szCs w:val="26"/>
        </w:rPr>
        <w:t>ведении</w:t>
      </w:r>
    </w:p>
    <w:p w:rsidR="00112969" w:rsidRDefault="00661D81">
      <w:pPr>
        <w:spacing w:after="0" w:line="240" w:lineRule="auto"/>
        <w:ind w:right="57"/>
        <w:jc w:val="both"/>
        <w:rPr>
          <w:rFonts w:ascii="Times New Roman" w:eastAsia="Calibri" w:hAnsi="Times New Roman" w:cs="Times New Roman"/>
          <w:i/>
          <w:sz w:val="26"/>
          <w:szCs w:val="26"/>
        </w:rPr>
      </w:pPr>
      <w:r>
        <w:rPr>
          <w:rFonts w:ascii="Times New Roman" w:eastAsia="Calibri" w:hAnsi="Times New Roman" w:cs="Times New Roman"/>
          <w:i/>
          <w:spacing w:val="2"/>
          <w:sz w:val="26"/>
          <w:szCs w:val="26"/>
        </w:rPr>
        <w:t xml:space="preserve">несложных исследований (объяснять, сравнивать </w:t>
      </w:r>
      <w:r>
        <w:rPr>
          <w:rFonts w:ascii="Times New Roman" w:eastAsia="Calibri" w:hAnsi="Times New Roman" w:cs="Times New Roman"/>
          <w:i/>
          <w:sz w:val="26"/>
          <w:szCs w:val="26"/>
        </w:rPr>
        <w:t>и обобщать данные, делать выводы и прогнозы.</w:t>
      </w:r>
    </w:p>
    <w:p w:rsidR="00112969" w:rsidRDefault="00112969">
      <w:pPr>
        <w:spacing w:after="0" w:line="240" w:lineRule="auto"/>
        <w:ind w:right="57"/>
        <w:jc w:val="center"/>
        <w:rPr>
          <w:rFonts w:ascii="Times New Roman" w:eastAsia="Calibri" w:hAnsi="Times New Roman" w:cs="Times New Roman"/>
          <w:b/>
          <w:i/>
          <w:sz w:val="26"/>
          <w:szCs w:val="26"/>
        </w:rPr>
      </w:pPr>
    </w:p>
    <w:p w:rsidR="00112969" w:rsidRDefault="00661D81">
      <w:pPr>
        <w:spacing w:after="0" w:line="240" w:lineRule="auto"/>
        <w:ind w:right="57"/>
        <w:jc w:val="center"/>
        <w:rPr>
          <w:rFonts w:ascii="Times New Roman" w:eastAsia="Calibri" w:hAnsi="Times New Roman" w:cs="Times New Roman"/>
          <w:i/>
          <w:sz w:val="26"/>
          <w:szCs w:val="26"/>
        </w:rPr>
      </w:pPr>
      <w:r>
        <w:rPr>
          <w:rFonts w:ascii="Times New Roman" w:eastAsia="Calibri" w:hAnsi="Times New Roman" w:cs="Times New Roman"/>
          <w:i/>
          <w:sz w:val="26"/>
          <w:szCs w:val="26"/>
        </w:rPr>
        <w:t>1.2.4.5. Предметные результаты учебного предмета «Окружающий мир»</w:t>
      </w:r>
    </w:p>
    <w:p w:rsidR="00112969" w:rsidRDefault="00661D81">
      <w:pPr>
        <w:widowControl w:val="0"/>
        <w:spacing w:after="0" w:line="240" w:lineRule="auto"/>
        <w:jc w:val="center"/>
        <w:rPr>
          <w:rFonts w:ascii="Times New Roman" w:eastAsia="SimSun" w:hAnsi="Times New Roman" w:cs="Times New Roman"/>
          <w:b/>
          <w:bCs/>
          <w:kern w:val="2"/>
          <w:sz w:val="26"/>
          <w:szCs w:val="26"/>
          <w:lang w:eastAsia="hi-IN" w:bidi="hi-IN"/>
        </w:rPr>
      </w:pPr>
      <w:r>
        <w:rPr>
          <w:rFonts w:ascii="Times New Roman" w:eastAsia="SimSun" w:hAnsi="Times New Roman" w:cs="Times New Roman"/>
          <w:b/>
          <w:bCs/>
          <w:kern w:val="2"/>
          <w:sz w:val="26"/>
          <w:szCs w:val="26"/>
          <w:lang w:eastAsia="hi-IN" w:bidi="hi-IN"/>
        </w:rPr>
        <w:t>1 класс</w:t>
      </w:r>
    </w:p>
    <w:p w:rsidR="00112969" w:rsidRDefault="00661D81">
      <w:pPr>
        <w:widowControl w:val="0"/>
        <w:spacing w:after="0" w:line="240" w:lineRule="auto"/>
        <w:jc w:val="center"/>
        <w:rPr>
          <w:rFonts w:ascii="Times New Roman" w:eastAsia="SimSun" w:hAnsi="Times New Roman" w:cs="Times New Roman"/>
          <w:b/>
          <w:bCs/>
          <w:kern w:val="2"/>
          <w:sz w:val="26"/>
          <w:szCs w:val="26"/>
          <w:lang w:eastAsia="hi-IN" w:bidi="hi-IN"/>
        </w:rPr>
      </w:pPr>
      <w:r>
        <w:rPr>
          <w:rFonts w:ascii="Times New Roman" w:eastAsia="SimSun" w:hAnsi="Times New Roman" w:cs="Times New Roman"/>
          <w:b/>
          <w:bCs/>
          <w:kern w:val="2"/>
          <w:sz w:val="26"/>
          <w:szCs w:val="26"/>
          <w:lang w:eastAsia="hi-IN" w:bidi="hi-IN"/>
        </w:rPr>
        <w:t>Человек и природа</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Обучающийся научится: </w:t>
      </w:r>
    </w:p>
    <w:p w:rsidR="00112969" w:rsidRDefault="00661D81">
      <w:pPr>
        <w:numPr>
          <w:ilvl w:val="0"/>
          <w:numId w:val="68"/>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узнавать изученные объекты и явления живой и неживой природы;</w:t>
      </w:r>
    </w:p>
    <w:p w:rsidR="00112969" w:rsidRDefault="00661D81">
      <w:pPr>
        <w:numPr>
          <w:ilvl w:val="0"/>
          <w:numId w:val="68"/>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обнаруживать простейшие взаимосвязи между живой и</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неживой природой;</w:t>
      </w:r>
    </w:p>
    <w:p w:rsidR="00112969" w:rsidRDefault="00661D81">
      <w:pPr>
        <w:numPr>
          <w:ilvl w:val="0"/>
          <w:numId w:val="68"/>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понимать необходимость здорового образа жизни, соблюдения правил</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безопасного поведения; </w:t>
      </w:r>
    </w:p>
    <w:p w:rsidR="00112969" w:rsidRDefault="00661D81">
      <w:pPr>
        <w:numPr>
          <w:ilvl w:val="0"/>
          <w:numId w:val="68"/>
        </w:num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узнавать, называть изученные объекты  живой и неживой</w:t>
      </w:r>
    </w:p>
    <w:p w:rsidR="00112969" w:rsidRDefault="00661D81">
      <w:pPr>
        <w:numPr>
          <w:ilvl w:val="0"/>
          <w:numId w:val="68"/>
        </w:num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природы Челябинской области.</w:t>
      </w:r>
    </w:p>
    <w:p w:rsidR="00112969" w:rsidRDefault="00661D81">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получит возможность научиться:</w:t>
      </w:r>
    </w:p>
    <w:p w:rsidR="00112969" w:rsidRDefault="00661D81">
      <w:pPr>
        <w:numPr>
          <w:ilvl w:val="0"/>
          <w:numId w:val="67"/>
        </w:numPr>
        <w:spacing w:after="0" w:line="240" w:lineRule="auto"/>
        <w:contextualSpacing/>
        <w:rPr>
          <w:rFonts w:ascii="Times New Roman" w:eastAsia="Calibri" w:hAnsi="Times New Roman" w:cs="Times New Roman"/>
          <w:i/>
          <w:sz w:val="26"/>
          <w:szCs w:val="26"/>
        </w:rPr>
      </w:pPr>
      <w:r>
        <w:rPr>
          <w:rFonts w:ascii="Times New Roman" w:eastAsia="Calibri" w:hAnsi="Times New Roman" w:cs="Times New Roman"/>
          <w:i/>
          <w:sz w:val="26"/>
          <w:szCs w:val="26"/>
        </w:rPr>
        <w:t>проводить несложные наблюдения в окружающей среде и ставить</w:t>
      </w:r>
    </w:p>
    <w:p w:rsidR="00112969" w:rsidRDefault="00661D81">
      <w:pPr>
        <w:spacing w:after="0" w:line="240" w:lineRule="auto"/>
        <w:rPr>
          <w:rFonts w:ascii="Times New Roman" w:eastAsia="Calibri" w:hAnsi="Times New Roman" w:cs="Times New Roman"/>
          <w:i/>
          <w:sz w:val="26"/>
          <w:szCs w:val="26"/>
        </w:rPr>
      </w:pPr>
      <w:r>
        <w:rPr>
          <w:rFonts w:ascii="Times New Roman" w:eastAsia="Calibri" w:hAnsi="Times New Roman" w:cs="Times New Roman"/>
          <w:i/>
          <w:sz w:val="26"/>
          <w:szCs w:val="26"/>
        </w:rPr>
        <w:t>опыты, используя простейшее лабораторное оборудование и измерительные приборы;</w:t>
      </w:r>
    </w:p>
    <w:p w:rsidR="00112969" w:rsidRDefault="00661D81">
      <w:pPr>
        <w:numPr>
          <w:ilvl w:val="0"/>
          <w:numId w:val="67"/>
        </w:numPr>
        <w:spacing w:after="0" w:line="240" w:lineRule="auto"/>
        <w:contextualSpacing/>
        <w:rPr>
          <w:rFonts w:ascii="Times New Roman" w:eastAsia="Calibri" w:hAnsi="Times New Roman" w:cs="Times New Roman"/>
          <w:i/>
          <w:sz w:val="26"/>
          <w:szCs w:val="26"/>
        </w:rPr>
      </w:pPr>
      <w:r>
        <w:rPr>
          <w:rFonts w:ascii="Times New Roman" w:eastAsia="Calibri" w:hAnsi="Times New Roman" w:cs="Times New Roman"/>
          <w:i/>
          <w:sz w:val="26"/>
          <w:szCs w:val="26"/>
        </w:rPr>
        <w:t>следовать инструкциям и правилам техники безопасности при</w:t>
      </w:r>
    </w:p>
    <w:p w:rsidR="00112969" w:rsidRDefault="00661D81">
      <w:pPr>
        <w:spacing w:after="0" w:line="240" w:lineRule="auto"/>
        <w:rPr>
          <w:rFonts w:ascii="Times New Roman" w:eastAsia="Calibri" w:hAnsi="Times New Roman" w:cs="Times New Roman"/>
          <w:i/>
          <w:sz w:val="26"/>
          <w:szCs w:val="26"/>
        </w:rPr>
      </w:pPr>
      <w:r>
        <w:rPr>
          <w:rFonts w:ascii="Times New Roman" w:eastAsia="Calibri" w:hAnsi="Times New Roman" w:cs="Times New Roman"/>
          <w:i/>
          <w:sz w:val="26"/>
          <w:szCs w:val="26"/>
        </w:rPr>
        <w:t>проведении наблюдений и опытов;</w:t>
      </w:r>
    </w:p>
    <w:p w:rsidR="00112969" w:rsidRDefault="00661D81">
      <w:pPr>
        <w:numPr>
          <w:ilvl w:val="0"/>
          <w:numId w:val="67"/>
        </w:numPr>
        <w:spacing w:after="0" w:line="240" w:lineRule="auto"/>
        <w:contextualSpacing/>
        <w:rPr>
          <w:rFonts w:ascii="Times New Roman" w:eastAsia="Calibri" w:hAnsi="Times New Roman" w:cs="Times New Roman"/>
          <w:i/>
          <w:sz w:val="26"/>
          <w:szCs w:val="26"/>
        </w:rPr>
      </w:pPr>
      <w:r>
        <w:rPr>
          <w:rFonts w:ascii="Times New Roman" w:eastAsia="Calibri" w:hAnsi="Times New Roman" w:cs="Times New Roman"/>
          <w:i/>
          <w:sz w:val="26"/>
          <w:szCs w:val="26"/>
        </w:rPr>
        <w:t>использовать естественно</w:t>
      </w:r>
      <w:r>
        <w:rPr>
          <w:rFonts w:ascii="Times New Roman" w:eastAsia="Calibri" w:hAnsi="Times New Roman" w:cs="Times New Roman"/>
          <w:i/>
          <w:sz w:val="26"/>
          <w:szCs w:val="26"/>
        </w:rPr>
        <w:softHyphen/>
        <w:t>научные тексты (на бумажных и</w:t>
      </w:r>
    </w:p>
    <w:p w:rsidR="00112969" w:rsidRDefault="00661D81">
      <w:pPr>
        <w:spacing w:after="0" w:line="240" w:lineRule="auto"/>
        <w:rPr>
          <w:rFonts w:ascii="Times New Roman" w:eastAsia="Calibri" w:hAnsi="Times New Roman" w:cs="Times New Roman"/>
          <w:i/>
          <w:sz w:val="26"/>
          <w:szCs w:val="26"/>
        </w:rPr>
      </w:pPr>
      <w:r>
        <w:rPr>
          <w:rFonts w:ascii="Times New Roman" w:eastAsia="Calibri" w:hAnsi="Times New Roman" w:cs="Times New Roman"/>
          <w:i/>
          <w:sz w:val="26"/>
          <w:szCs w:val="26"/>
        </w:rPr>
        <w:t>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112969" w:rsidRDefault="00661D81">
      <w:pPr>
        <w:numPr>
          <w:ilvl w:val="0"/>
          <w:numId w:val="67"/>
        </w:numPr>
        <w:spacing w:after="0" w:line="240" w:lineRule="auto"/>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использовать различные справочные издания (словарь по</w:t>
      </w:r>
    </w:p>
    <w:p w:rsidR="00112969" w:rsidRDefault="00661D81">
      <w:pPr>
        <w:spacing w:after="0" w:line="240" w:lineRule="auto"/>
        <w:jc w:val="both"/>
        <w:rPr>
          <w:rFonts w:ascii="Times New Roman" w:eastAsia="Calibri" w:hAnsi="Times New Roman" w:cs="Times New Roman"/>
          <w:i/>
          <w:sz w:val="26"/>
          <w:szCs w:val="26"/>
        </w:rPr>
      </w:pPr>
      <w:r>
        <w:rPr>
          <w:rFonts w:ascii="Times New Roman" w:eastAsia="Calibri" w:hAnsi="Times New Roman" w:cs="Times New Roman"/>
          <w:i/>
          <w:sz w:val="26"/>
          <w:szCs w:val="26"/>
        </w:rPr>
        <w:t>естествознанию, определитель растений и животных на основе иллюстраций, атлас карт, в том числе и компьютерные издания) для поиска.</w:t>
      </w:r>
    </w:p>
    <w:p w:rsidR="00112969" w:rsidRDefault="00112969">
      <w:pPr>
        <w:spacing w:after="0" w:line="240" w:lineRule="auto"/>
        <w:ind w:left="360"/>
        <w:jc w:val="both"/>
        <w:rPr>
          <w:rFonts w:ascii="Times New Roman" w:eastAsia="Calibri" w:hAnsi="Times New Roman" w:cs="Times New Roman"/>
          <w:sz w:val="26"/>
          <w:szCs w:val="26"/>
        </w:rPr>
      </w:pPr>
    </w:p>
    <w:p w:rsidR="00112969" w:rsidRDefault="00661D81">
      <w:pPr>
        <w:widowControl w:val="0"/>
        <w:spacing w:after="0" w:line="240" w:lineRule="auto"/>
        <w:ind w:left="360"/>
        <w:jc w:val="center"/>
        <w:rPr>
          <w:rFonts w:ascii="Times New Roman" w:eastAsia="SimSun" w:hAnsi="Times New Roman" w:cs="Times New Roman"/>
          <w:b/>
          <w:bCs/>
          <w:kern w:val="2"/>
          <w:sz w:val="26"/>
          <w:szCs w:val="26"/>
          <w:lang w:eastAsia="hi-IN" w:bidi="hi-IN"/>
        </w:rPr>
      </w:pPr>
      <w:r>
        <w:rPr>
          <w:rFonts w:ascii="Times New Roman" w:eastAsia="SimSun" w:hAnsi="Times New Roman" w:cs="Times New Roman"/>
          <w:b/>
          <w:bCs/>
          <w:kern w:val="2"/>
          <w:sz w:val="26"/>
          <w:szCs w:val="26"/>
          <w:lang w:eastAsia="hi-IN" w:bidi="hi-IN"/>
        </w:rPr>
        <w:t>Человек и общество</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Обучающийся научится: </w:t>
      </w:r>
    </w:p>
    <w:p w:rsidR="00112969" w:rsidRDefault="00661D81">
      <w:pPr>
        <w:numPr>
          <w:ilvl w:val="0"/>
          <w:numId w:val="66"/>
        </w:num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узнавать государственную символику Российской Федерации и своего</w:t>
      </w:r>
    </w:p>
    <w:p w:rsidR="00112969" w:rsidRDefault="00661D81">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региона;</w:t>
      </w:r>
    </w:p>
    <w:p w:rsidR="00112969" w:rsidRDefault="00661D81">
      <w:pPr>
        <w:numPr>
          <w:ilvl w:val="0"/>
          <w:numId w:val="66"/>
        </w:num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узнавать государственную символику Челябинской области  и своего</w:t>
      </w:r>
    </w:p>
    <w:p w:rsidR="00112969" w:rsidRDefault="00661D81">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населённого пункта.</w:t>
      </w:r>
    </w:p>
    <w:p w:rsidR="00112969" w:rsidRDefault="00661D81">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получит возможность научиться:</w:t>
      </w:r>
    </w:p>
    <w:p w:rsidR="00112969" w:rsidRDefault="00661D81">
      <w:pPr>
        <w:numPr>
          <w:ilvl w:val="0"/>
          <w:numId w:val="65"/>
        </w:numPr>
        <w:spacing w:after="0" w:line="240" w:lineRule="auto"/>
        <w:contextualSpacing/>
        <w:rPr>
          <w:rFonts w:ascii="Times New Roman" w:eastAsia="Calibri" w:hAnsi="Times New Roman" w:cs="Times New Roman"/>
          <w:i/>
          <w:sz w:val="26"/>
          <w:szCs w:val="26"/>
        </w:rPr>
      </w:pPr>
      <w:r>
        <w:rPr>
          <w:rFonts w:ascii="Times New Roman" w:eastAsia="Calibri" w:hAnsi="Times New Roman" w:cs="Times New Roman"/>
          <w:i/>
          <w:sz w:val="26"/>
          <w:szCs w:val="26"/>
        </w:rPr>
        <w:t>оценивать характер взаимоотношений людей в различных социальных</w:t>
      </w:r>
    </w:p>
    <w:p w:rsidR="00112969" w:rsidRDefault="00661D81">
      <w:pPr>
        <w:spacing w:after="0" w:line="240" w:lineRule="auto"/>
        <w:rPr>
          <w:rFonts w:ascii="Times New Roman" w:eastAsia="Calibri" w:hAnsi="Times New Roman" w:cs="Times New Roman"/>
          <w:i/>
          <w:sz w:val="26"/>
          <w:szCs w:val="26"/>
        </w:rPr>
      </w:pPr>
      <w:r>
        <w:rPr>
          <w:rFonts w:ascii="Times New Roman" w:eastAsia="Calibri" w:hAnsi="Times New Roman" w:cs="Times New Roman"/>
          <w:i/>
          <w:sz w:val="26"/>
          <w:szCs w:val="26"/>
        </w:rPr>
        <w:t>группах (семья, группа сверстников, этнос), в том числе с позиции развития этических чувств, доброжелательности и эмоционально</w:t>
      </w:r>
      <w:r>
        <w:rPr>
          <w:rFonts w:ascii="Times New Roman" w:eastAsia="Calibri" w:hAnsi="Times New Roman" w:cs="Times New Roman"/>
          <w:i/>
          <w:sz w:val="26"/>
          <w:szCs w:val="26"/>
        </w:rPr>
        <w:softHyphen/>
        <w:t>нравственной отзывчивости, понимания чувств других людей и сопереживания им;</w:t>
      </w:r>
    </w:p>
    <w:p w:rsidR="00112969" w:rsidRDefault="00661D81">
      <w:pPr>
        <w:numPr>
          <w:ilvl w:val="0"/>
          <w:numId w:val="65"/>
        </w:numPr>
        <w:spacing w:after="0" w:line="240" w:lineRule="auto"/>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понимать малые фольклорные формы народов Южного Урала.</w:t>
      </w:r>
    </w:p>
    <w:p w:rsidR="00112969" w:rsidRDefault="00112969">
      <w:pPr>
        <w:widowControl w:val="0"/>
        <w:spacing w:after="0" w:line="240" w:lineRule="auto"/>
        <w:ind w:left="360"/>
        <w:jc w:val="center"/>
        <w:rPr>
          <w:rFonts w:ascii="Times New Roman" w:eastAsia="SimSun" w:hAnsi="Times New Roman" w:cs="Times New Roman"/>
          <w:b/>
          <w:bCs/>
          <w:kern w:val="2"/>
          <w:sz w:val="26"/>
          <w:szCs w:val="26"/>
          <w:lang w:eastAsia="hi-IN" w:bidi="hi-IN"/>
        </w:rPr>
      </w:pPr>
    </w:p>
    <w:p w:rsidR="00112969" w:rsidRDefault="00661D81">
      <w:pPr>
        <w:widowControl w:val="0"/>
        <w:spacing w:after="0" w:line="240" w:lineRule="auto"/>
        <w:jc w:val="center"/>
        <w:rPr>
          <w:rFonts w:ascii="Times New Roman" w:eastAsia="SimSun" w:hAnsi="Times New Roman" w:cs="Times New Roman"/>
          <w:b/>
          <w:bCs/>
          <w:kern w:val="2"/>
          <w:sz w:val="26"/>
          <w:szCs w:val="26"/>
          <w:lang w:eastAsia="hi-IN" w:bidi="hi-IN"/>
        </w:rPr>
      </w:pPr>
      <w:r>
        <w:rPr>
          <w:rFonts w:ascii="Times New Roman" w:eastAsia="SimSun" w:hAnsi="Times New Roman" w:cs="Times New Roman"/>
          <w:b/>
          <w:bCs/>
          <w:kern w:val="2"/>
          <w:sz w:val="26"/>
          <w:szCs w:val="26"/>
          <w:lang w:eastAsia="hi-IN" w:bidi="hi-IN"/>
        </w:rPr>
        <w:t>2 класс</w:t>
      </w:r>
    </w:p>
    <w:p w:rsidR="00112969" w:rsidRDefault="00661D81">
      <w:pPr>
        <w:widowControl w:val="0"/>
        <w:spacing w:after="0" w:line="240" w:lineRule="auto"/>
        <w:jc w:val="center"/>
        <w:rPr>
          <w:rFonts w:ascii="Times New Roman" w:eastAsia="SimSun" w:hAnsi="Times New Roman" w:cs="Times New Roman"/>
          <w:b/>
          <w:bCs/>
          <w:kern w:val="2"/>
          <w:sz w:val="26"/>
          <w:szCs w:val="26"/>
          <w:lang w:eastAsia="hi-IN" w:bidi="hi-IN"/>
        </w:rPr>
      </w:pPr>
      <w:r>
        <w:rPr>
          <w:rFonts w:ascii="Times New Roman" w:eastAsia="SimSun" w:hAnsi="Times New Roman" w:cs="Times New Roman"/>
          <w:b/>
          <w:bCs/>
          <w:kern w:val="2"/>
          <w:sz w:val="26"/>
          <w:szCs w:val="26"/>
          <w:lang w:eastAsia="hi-IN" w:bidi="hi-IN"/>
        </w:rPr>
        <w:t>Человек и природа</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Обучающийся научится: </w:t>
      </w:r>
    </w:p>
    <w:p w:rsidR="00112969" w:rsidRDefault="00661D81">
      <w:pPr>
        <w:numPr>
          <w:ilvl w:val="0"/>
          <w:numId w:val="64"/>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узнавать изученные объекты и явления живой и неживой природы;</w:t>
      </w:r>
    </w:p>
    <w:p w:rsidR="00112969" w:rsidRDefault="00661D81">
      <w:pPr>
        <w:numPr>
          <w:ilvl w:val="0"/>
          <w:numId w:val="64"/>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описывать на основе предложенного плана изученные объекты и явления</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живой и неживой природы, выделять их существенные признаки;</w:t>
      </w:r>
    </w:p>
    <w:p w:rsidR="00112969" w:rsidRDefault="00661D81">
      <w:pPr>
        <w:numPr>
          <w:ilvl w:val="0"/>
          <w:numId w:val="64"/>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сравнивать объекты живой и неживой природы на основе внешних</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признаков или известных характерных свойств и проводить простейшую классификацию изученных объектов природы;</w:t>
      </w:r>
    </w:p>
    <w:p w:rsidR="00112969" w:rsidRDefault="00661D81">
      <w:pPr>
        <w:numPr>
          <w:ilvl w:val="0"/>
          <w:numId w:val="64"/>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понимать необходимость здорового образа жизни, соблюдения правил</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безопасного поведения; использовать знания о строении и функционировании организма человека для сохранения и укрепления своего здоровья;</w:t>
      </w:r>
    </w:p>
    <w:p w:rsidR="00112969" w:rsidRDefault="00661D81">
      <w:pPr>
        <w:numPr>
          <w:ilvl w:val="0"/>
          <w:numId w:val="64"/>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узнавать, называть и описывать на основе предложенного плана</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изученные объекты  и явления неживой природы Челябинской области;</w:t>
      </w:r>
    </w:p>
    <w:p w:rsidR="00112969" w:rsidRDefault="00661D81">
      <w:pPr>
        <w:numPr>
          <w:ilvl w:val="0"/>
          <w:numId w:val="64"/>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приводить примеры явлений природы в своей местности;</w:t>
      </w:r>
    </w:p>
    <w:p w:rsidR="00112969" w:rsidRDefault="00661D81">
      <w:pPr>
        <w:numPr>
          <w:ilvl w:val="0"/>
          <w:numId w:val="64"/>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 xml:space="preserve">знать особенности сезонов года своего края;  </w:t>
      </w:r>
    </w:p>
    <w:p w:rsidR="00112969" w:rsidRDefault="00661D81">
      <w:pPr>
        <w:numPr>
          <w:ilvl w:val="0"/>
          <w:numId w:val="64"/>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знать фольклор народов  Южного Урала;</w:t>
      </w:r>
    </w:p>
    <w:p w:rsidR="00112969" w:rsidRDefault="00661D81">
      <w:pPr>
        <w:numPr>
          <w:ilvl w:val="0"/>
          <w:numId w:val="64"/>
        </w:num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знать особенности труда южноуральцев.</w:t>
      </w:r>
    </w:p>
    <w:p w:rsidR="00112969" w:rsidRDefault="00661D81">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получит возможность научиться:</w:t>
      </w:r>
    </w:p>
    <w:p w:rsidR="00112969" w:rsidRDefault="00661D81">
      <w:pPr>
        <w:numPr>
          <w:ilvl w:val="0"/>
          <w:numId w:val="63"/>
        </w:numPr>
        <w:spacing w:after="0" w:line="240" w:lineRule="auto"/>
        <w:contextualSpacing/>
        <w:rPr>
          <w:rFonts w:ascii="Times New Roman" w:eastAsia="Calibri" w:hAnsi="Times New Roman" w:cs="Times New Roman"/>
          <w:i/>
          <w:sz w:val="26"/>
          <w:szCs w:val="26"/>
        </w:rPr>
      </w:pPr>
      <w:r>
        <w:rPr>
          <w:rFonts w:ascii="Times New Roman" w:eastAsia="Calibri" w:hAnsi="Times New Roman" w:cs="Times New Roman"/>
          <w:i/>
          <w:sz w:val="26"/>
          <w:szCs w:val="26"/>
        </w:rPr>
        <w:t>проводить несложные наблюдения в окружающей среде и ставить опыты,</w:t>
      </w:r>
    </w:p>
    <w:p w:rsidR="00112969" w:rsidRDefault="00661D81">
      <w:pPr>
        <w:spacing w:after="0" w:line="240" w:lineRule="auto"/>
        <w:rPr>
          <w:rFonts w:ascii="Times New Roman" w:eastAsia="Calibri" w:hAnsi="Times New Roman" w:cs="Times New Roman"/>
          <w:i/>
          <w:sz w:val="26"/>
          <w:szCs w:val="26"/>
        </w:rPr>
      </w:pPr>
      <w:r>
        <w:rPr>
          <w:rFonts w:ascii="Times New Roman" w:eastAsia="Calibri" w:hAnsi="Times New Roman" w:cs="Times New Roman"/>
          <w:i/>
          <w:sz w:val="26"/>
          <w:szCs w:val="26"/>
        </w:rPr>
        <w:t>используя простейшее лабораторное оборудование и измерительные приборы;</w:t>
      </w:r>
    </w:p>
    <w:p w:rsidR="00112969" w:rsidRDefault="00661D81">
      <w:pPr>
        <w:numPr>
          <w:ilvl w:val="0"/>
          <w:numId w:val="63"/>
        </w:numPr>
        <w:spacing w:after="0" w:line="240" w:lineRule="auto"/>
        <w:contextualSpacing/>
        <w:rPr>
          <w:rFonts w:ascii="Times New Roman" w:eastAsia="Calibri" w:hAnsi="Times New Roman" w:cs="Times New Roman"/>
          <w:i/>
          <w:sz w:val="26"/>
          <w:szCs w:val="26"/>
        </w:rPr>
      </w:pPr>
      <w:r>
        <w:rPr>
          <w:rFonts w:ascii="Times New Roman" w:eastAsia="Calibri" w:hAnsi="Times New Roman" w:cs="Times New Roman"/>
          <w:i/>
          <w:sz w:val="26"/>
          <w:szCs w:val="26"/>
        </w:rPr>
        <w:t>следовать инструкциям и правилам техники безопасности при</w:t>
      </w:r>
    </w:p>
    <w:p w:rsidR="00112969" w:rsidRDefault="00661D81">
      <w:pPr>
        <w:spacing w:after="0" w:line="240" w:lineRule="auto"/>
        <w:rPr>
          <w:rFonts w:ascii="Times New Roman" w:eastAsia="Calibri" w:hAnsi="Times New Roman" w:cs="Times New Roman"/>
          <w:i/>
          <w:sz w:val="26"/>
          <w:szCs w:val="26"/>
        </w:rPr>
      </w:pPr>
      <w:r>
        <w:rPr>
          <w:rFonts w:ascii="Times New Roman" w:eastAsia="Calibri" w:hAnsi="Times New Roman" w:cs="Times New Roman"/>
          <w:i/>
          <w:sz w:val="26"/>
          <w:szCs w:val="26"/>
        </w:rPr>
        <w:t>проведении наблюдений и опытов;</w:t>
      </w:r>
    </w:p>
    <w:p w:rsidR="00112969" w:rsidRDefault="00661D81">
      <w:pPr>
        <w:numPr>
          <w:ilvl w:val="0"/>
          <w:numId w:val="63"/>
        </w:numPr>
        <w:spacing w:after="0" w:line="240" w:lineRule="auto"/>
        <w:contextualSpacing/>
        <w:rPr>
          <w:rFonts w:ascii="Times New Roman" w:eastAsia="Calibri" w:hAnsi="Times New Roman" w:cs="Times New Roman"/>
          <w:i/>
          <w:sz w:val="26"/>
          <w:szCs w:val="26"/>
        </w:rPr>
      </w:pPr>
      <w:r>
        <w:rPr>
          <w:rFonts w:ascii="Times New Roman" w:eastAsia="Calibri" w:hAnsi="Times New Roman" w:cs="Times New Roman"/>
          <w:i/>
          <w:sz w:val="26"/>
          <w:szCs w:val="26"/>
        </w:rPr>
        <w:t>использовать естественно</w:t>
      </w:r>
      <w:r>
        <w:rPr>
          <w:rFonts w:ascii="Times New Roman" w:eastAsia="Calibri" w:hAnsi="Times New Roman" w:cs="Times New Roman"/>
          <w:i/>
          <w:sz w:val="26"/>
          <w:szCs w:val="26"/>
        </w:rPr>
        <w:softHyphen/>
        <w:t>научные тексты (на бумажных и электронных</w:t>
      </w:r>
    </w:p>
    <w:p w:rsidR="00112969" w:rsidRDefault="00661D81">
      <w:pPr>
        <w:spacing w:after="0" w:line="240" w:lineRule="auto"/>
        <w:rPr>
          <w:rFonts w:ascii="Times New Roman" w:eastAsia="Calibri" w:hAnsi="Times New Roman" w:cs="Times New Roman"/>
          <w:i/>
          <w:sz w:val="26"/>
          <w:szCs w:val="26"/>
        </w:rPr>
      </w:pPr>
      <w:r>
        <w:rPr>
          <w:rFonts w:ascii="Times New Roman" w:eastAsia="Calibri" w:hAnsi="Times New Roman" w:cs="Times New Roman"/>
          <w:i/>
          <w:sz w:val="26"/>
          <w:szCs w:val="26"/>
        </w:rPr>
        <w:t>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112969" w:rsidRDefault="00661D81">
      <w:pPr>
        <w:numPr>
          <w:ilvl w:val="0"/>
          <w:numId w:val="63"/>
        </w:numPr>
        <w:spacing w:after="0" w:line="240" w:lineRule="auto"/>
        <w:contextualSpacing/>
        <w:rPr>
          <w:rFonts w:ascii="Times New Roman" w:eastAsia="Calibri" w:hAnsi="Times New Roman" w:cs="Times New Roman"/>
          <w:i/>
          <w:sz w:val="26"/>
          <w:szCs w:val="26"/>
        </w:rPr>
      </w:pPr>
      <w:r>
        <w:rPr>
          <w:rFonts w:ascii="Times New Roman" w:eastAsia="Calibri" w:hAnsi="Times New Roman" w:cs="Times New Roman"/>
          <w:i/>
          <w:sz w:val="26"/>
          <w:szCs w:val="26"/>
        </w:rPr>
        <w:t>использовать различные справочные издания (словарь по</w:t>
      </w:r>
    </w:p>
    <w:p w:rsidR="00112969" w:rsidRDefault="00661D81">
      <w:pPr>
        <w:spacing w:after="0" w:line="240" w:lineRule="auto"/>
        <w:rPr>
          <w:rFonts w:ascii="Times New Roman" w:eastAsia="Calibri" w:hAnsi="Times New Roman" w:cs="Times New Roman"/>
          <w:i/>
          <w:sz w:val="26"/>
          <w:szCs w:val="26"/>
        </w:rPr>
      </w:pPr>
      <w:r>
        <w:rPr>
          <w:rFonts w:ascii="Times New Roman" w:eastAsia="Calibri" w:hAnsi="Times New Roman" w:cs="Times New Roman"/>
          <w:i/>
          <w:sz w:val="26"/>
          <w:szCs w:val="26"/>
        </w:rPr>
        <w:t>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112969" w:rsidRDefault="00661D81">
      <w:pPr>
        <w:numPr>
          <w:ilvl w:val="0"/>
          <w:numId w:val="63"/>
        </w:numPr>
        <w:spacing w:after="0" w:line="240" w:lineRule="auto"/>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использовать естественно</w:t>
      </w:r>
      <w:r>
        <w:rPr>
          <w:rFonts w:ascii="Times New Roman" w:eastAsia="Calibri" w:hAnsi="Times New Roman" w:cs="Times New Roman"/>
          <w:i/>
          <w:sz w:val="26"/>
          <w:szCs w:val="26"/>
        </w:rPr>
        <w:softHyphen/>
        <w:t>научные тексты краеведческого</w:t>
      </w:r>
    </w:p>
    <w:p w:rsidR="00112969" w:rsidRDefault="00661D81">
      <w:pPr>
        <w:spacing w:after="0" w:line="240" w:lineRule="auto"/>
        <w:jc w:val="both"/>
        <w:rPr>
          <w:rFonts w:ascii="Times New Roman" w:eastAsia="Calibri" w:hAnsi="Times New Roman" w:cs="Times New Roman"/>
          <w:i/>
          <w:sz w:val="26"/>
          <w:szCs w:val="26"/>
        </w:rPr>
      </w:pPr>
      <w:r>
        <w:rPr>
          <w:rFonts w:ascii="Times New Roman" w:eastAsia="Calibri" w:hAnsi="Times New Roman" w:cs="Times New Roman"/>
          <w:i/>
          <w:sz w:val="26"/>
          <w:szCs w:val="26"/>
        </w:rPr>
        <w:t>содержания;</w:t>
      </w:r>
    </w:p>
    <w:p w:rsidR="00112969" w:rsidRDefault="00661D81">
      <w:pPr>
        <w:numPr>
          <w:ilvl w:val="0"/>
          <w:numId w:val="63"/>
        </w:num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i/>
          <w:sz w:val="26"/>
          <w:szCs w:val="26"/>
        </w:rPr>
        <w:t>использовать атлас карт, словари по Челябинской области.</w:t>
      </w:r>
    </w:p>
    <w:p w:rsidR="00112969" w:rsidRDefault="00112969">
      <w:pPr>
        <w:spacing w:after="0" w:line="240" w:lineRule="auto"/>
        <w:ind w:left="360"/>
        <w:jc w:val="both"/>
        <w:rPr>
          <w:rFonts w:ascii="Times New Roman" w:eastAsia="Calibri" w:hAnsi="Times New Roman" w:cs="Times New Roman"/>
          <w:sz w:val="26"/>
          <w:szCs w:val="26"/>
        </w:rPr>
      </w:pPr>
    </w:p>
    <w:p w:rsidR="00112969" w:rsidRDefault="00661D81">
      <w:pPr>
        <w:widowControl w:val="0"/>
        <w:spacing w:after="0" w:line="240" w:lineRule="auto"/>
        <w:ind w:left="360"/>
        <w:jc w:val="center"/>
        <w:rPr>
          <w:rFonts w:ascii="Times New Roman" w:eastAsia="SimSun" w:hAnsi="Times New Roman" w:cs="Times New Roman"/>
          <w:b/>
          <w:bCs/>
          <w:kern w:val="2"/>
          <w:sz w:val="26"/>
          <w:szCs w:val="26"/>
          <w:lang w:eastAsia="hi-IN" w:bidi="hi-IN"/>
        </w:rPr>
      </w:pPr>
      <w:r>
        <w:rPr>
          <w:rFonts w:ascii="Times New Roman" w:eastAsia="SimSun" w:hAnsi="Times New Roman" w:cs="Times New Roman"/>
          <w:b/>
          <w:bCs/>
          <w:kern w:val="2"/>
          <w:sz w:val="26"/>
          <w:szCs w:val="26"/>
          <w:lang w:eastAsia="hi-IN" w:bidi="hi-IN"/>
        </w:rPr>
        <w:t>Человек и общество</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Обучающийся научится: </w:t>
      </w:r>
    </w:p>
    <w:p w:rsidR="00112969" w:rsidRDefault="00661D81">
      <w:pPr>
        <w:numPr>
          <w:ilvl w:val="0"/>
          <w:numId w:val="62"/>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узнавать государственную символику Российской Федерации и своего</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региона;</w:t>
      </w:r>
    </w:p>
    <w:p w:rsidR="00112969" w:rsidRDefault="00661D81">
      <w:pPr>
        <w:numPr>
          <w:ilvl w:val="0"/>
          <w:numId w:val="62"/>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описывать достопримечательности столицы и родного края.</w:t>
      </w:r>
    </w:p>
    <w:p w:rsidR="00112969" w:rsidRDefault="00661D81">
      <w:pPr>
        <w:numPr>
          <w:ilvl w:val="0"/>
          <w:numId w:val="62"/>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находить на карте мира Российскую Федерацию, на карте России Москву,</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свой регион и его главный город;</w:t>
      </w:r>
    </w:p>
    <w:p w:rsidR="00112969" w:rsidRDefault="00661D81">
      <w:pPr>
        <w:numPr>
          <w:ilvl w:val="0"/>
          <w:numId w:val="62"/>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различать прошлое, настоящее, будущее;</w:t>
      </w:r>
    </w:p>
    <w:p w:rsidR="00112969" w:rsidRDefault="00661D81">
      <w:pPr>
        <w:numPr>
          <w:ilvl w:val="0"/>
          <w:numId w:val="62"/>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оценивать характер взаимоотношений людей в различных социальных</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группах (семья, группа сверстников) том числе с позиции развития этических чувств, доброжелательности и эмоционально</w:t>
      </w:r>
      <w:r>
        <w:rPr>
          <w:rFonts w:ascii="Times New Roman" w:eastAsia="Calibri" w:hAnsi="Times New Roman" w:cs="Times New Roman"/>
          <w:sz w:val="26"/>
          <w:szCs w:val="26"/>
        </w:rPr>
        <w:softHyphen/>
        <w:t>нравственной отзывчивости, понимания чувств других людей и сопереживания им;</w:t>
      </w:r>
    </w:p>
    <w:p w:rsidR="00112969" w:rsidRDefault="00661D81">
      <w:pPr>
        <w:numPr>
          <w:ilvl w:val="0"/>
          <w:numId w:val="62"/>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находить на карте России Челябинскую область и г. Челябинск.</w:t>
      </w:r>
    </w:p>
    <w:p w:rsidR="00112969" w:rsidRDefault="00661D81">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получит возможность научиться:</w:t>
      </w:r>
    </w:p>
    <w:p w:rsidR="00112969" w:rsidRDefault="00661D81">
      <w:pPr>
        <w:numPr>
          <w:ilvl w:val="0"/>
          <w:numId w:val="61"/>
        </w:numPr>
        <w:spacing w:after="0" w:line="240" w:lineRule="auto"/>
        <w:contextualSpacing/>
        <w:rPr>
          <w:rFonts w:ascii="Times New Roman" w:eastAsia="Calibri" w:hAnsi="Times New Roman" w:cs="Times New Roman"/>
          <w:b/>
          <w:sz w:val="26"/>
          <w:szCs w:val="26"/>
        </w:rPr>
      </w:pPr>
      <w:r>
        <w:rPr>
          <w:rFonts w:ascii="Times New Roman" w:eastAsia="Calibri" w:hAnsi="Times New Roman" w:cs="Times New Roman"/>
          <w:sz w:val="26"/>
          <w:szCs w:val="26"/>
        </w:rPr>
        <w:t>используя дополнительные источники информации (на бумажных и</w:t>
      </w:r>
    </w:p>
    <w:p w:rsidR="00112969" w:rsidRDefault="00661D81">
      <w:pPr>
        <w:spacing w:after="0" w:line="240" w:lineRule="auto"/>
        <w:rPr>
          <w:rFonts w:ascii="Times New Roman" w:eastAsia="Calibri" w:hAnsi="Times New Roman" w:cs="Times New Roman"/>
          <w:b/>
          <w:sz w:val="26"/>
          <w:szCs w:val="26"/>
        </w:rPr>
      </w:pPr>
      <w:r>
        <w:rPr>
          <w:rFonts w:ascii="Times New Roman" w:eastAsia="Calibri" w:hAnsi="Times New Roman" w:cs="Times New Roman"/>
          <w:sz w:val="26"/>
          <w:szCs w:val="26"/>
        </w:rPr>
        <w:t>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r>
        <w:rPr>
          <w:rFonts w:ascii="Times New Roman" w:eastAsia="Calibri" w:hAnsi="Times New Roman" w:cs="Times New Roman"/>
          <w:b/>
          <w:sz w:val="26"/>
          <w:szCs w:val="26"/>
        </w:rPr>
        <w:t>;</w:t>
      </w:r>
    </w:p>
    <w:p w:rsidR="00112969" w:rsidRDefault="00661D81">
      <w:pPr>
        <w:numPr>
          <w:ilvl w:val="0"/>
          <w:numId w:val="61"/>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описывать быт и традиции народов Южного Урала.</w:t>
      </w:r>
    </w:p>
    <w:p w:rsidR="00112969" w:rsidRDefault="00112969">
      <w:pPr>
        <w:spacing w:after="0" w:line="240" w:lineRule="auto"/>
        <w:jc w:val="both"/>
        <w:rPr>
          <w:rFonts w:ascii="Times New Roman" w:eastAsia="Calibri" w:hAnsi="Times New Roman" w:cs="Times New Roman"/>
          <w:i/>
          <w:sz w:val="26"/>
          <w:szCs w:val="26"/>
        </w:rPr>
      </w:pPr>
    </w:p>
    <w:p w:rsidR="00112969" w:rsidRDefault="00661D81">
      <w:pPr>
        <w:widowControl w:val="0"/>
        <w:spacing w:after="0" w:line="240" w:lineRule="auto"/>
        <w:jc w:val="center"/>
        <w:rPr>
          <w:rFonts w:ascii="Times New Roman" w:eastAsia="SimSun" w:hAnsi="Times New Roman" w:cs="Times New Roman"/>
          <w:b/>
          <w:bCs/>
          <w:kern w:val="2"/>
          <w:sz w:val="26"/>
          <w:szCs w:val="26"/>
          <w:lang w:eastAsia="hi-IN" w:bidi="hi-IN"/>
        </w:rPr>
      </w:pPr>
      <w:r>
        <w:rPr>
          <w:rFonts w:ascii="Times New Roman" w:eastAsia="SimSun" w:hAnsi="Times New Roman" w:cs="Times New Roman"/>
          <w:b/>
          <w:bCs/>
          <w:kern w:val="2"/>
          <w:sz w:val="26"/>
          <w:szCs w:val="26"/>
          <w:lang w:eastAsia="hi-IN" w:bidi="hi-IN"/>
        </w:rPr>
        <w:t>3 класс</w:t>
      </w:r>
    </w:p>
    <w:p w:rsidR="00112969" w:rsidRDefault="00661D81">
      <w:pPr>
        <w:widowControl w:val="0"/>
        <w:spacing w:after="0" w:line="240" w:lineRule="auto"/>
        <w:jc w:val="center"/>
        <w:rPr>
          <w:rFonts w:ascii="Times New Roman" w:eastAsia="SimSun" w:hAnsi="Times New Roman" w:cs="Times New Roman"/>
          <w:b/>
          <w:bCs/>
          <w:kern w:val="2"/>
          <w:sz w:val="26"/>
          <w:szCs w:val="26"/>
          <w:lang w:eastAsia="hi-IN" w:bidi="hi-IN"/>
        </w:rPr>
      </w:pPr>
      <w:r>
        <w:rPr>
          <w:rFonts w:ascii="Times New Roman" w:eastAsia="SimSun" w:hAnsi="Times New Roman" w:cs="Times New Roman"/>
          <w:b/>
          <w:bCs/>
          <w:kern w:val="2"/>
          <w:sz w:val="26"/>
          <w:szCs w:val="26"/>
          <w:lang w:eastAsia="hi-IN" w:bidi="hi-IN"/>
        </w:rPr>
        <w:t>Человек и природа</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Обучающийся научится: </w:t>
      </w:r>
    </w:p>
    <w:p w:rsidR="00112969" w:rsidRDefault="00661D81">
      <w:pPr>
        <w:numPr>
          <w:ilvl w:val="0"/>
          <w:numId w:val="60"/>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узнавать изученные объекты и явления живой и неживой природы;</w:t>
      </w:r>
    </w:p>
    <w:p w:rsidR="00112969" w:rsidRDefault="00661D81">
      <w:pPr>
        <w:numPr>
          <w:ilvl w:val="0"/>
          <w:numId w:val="60"/>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описывать на основе предложенного плана изученные объекты и явления</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живой и неживой природы, выделять их существенные признаки;</w:t>
      </w:r>
    </w:p>
    <w:p w:rsidR="00112969" w:rsidRDefault="00661D81">
      <w:pPr>
        <w:numPr>
          <w:ilvl w:val="0"/>
          <w:numId w:val="60"/>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сравнивать объекты живой и неживой природы на основе внешних</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признаков или известных характерных свойств и проводить простейшую классификацию изученных объектов природы;</w:t>
      </w:r>
    </w:p>
    <w:p w:rsidR="00112969" w:rsidRDefault="00661D81">
      <w:pPr>
        <w:numPr>
          <w:ilvl w:val="0"/>
          <w:numId w:val="60"/>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проводить несложные наблюдения в окружающей среде и ставить опыты,</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используя простейшее лабораторное оборудование и измерительные приборы;</w:t>
      </w:r>
    </w:p>
    <w:p w:rsidR="00112969" w:rsidRDefault="00661D81">
      <w:pPr>
        <w:numPr>
          <w:ilvl w:val="0"/>
          <w:numId w:val="60"/>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следовать инструкциям и правилам техники безопасности при</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проведении наблюдений и опытов; </w:t>
      </w:r>
    </w:p>
    <w:p w:rsidR="00112969" w:rsidRDefault="00661D81">
      <w:pPr>
        <w:numPr>
          <w:ilvl w:val="0"/>
          <w:numId w:val="60"/>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использовать естественно</w:t>
      </w:r>
      <w:r>
        <w:rPr>
          <w:rFonts w:ascii="Times New Roman" w:eastAsia="Calibri" w:hAnsi="Times New Roman" w:cs="Times New Roman"/>
          <w:sz w:val="26"/>
          <w:szCs w:val="26"/>
        </w:rPr>
        <w:softHyphen/>
        <w:t>научные тексты (на бумажных и электронных</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112969" w:rsidRDefault="00661D81">
      <w:pPr>
        <w:numPr>
          <w:ilvl w:val="0"/>
          <w:numId w:val="60"/>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использовать различные справочные издания (словарь по</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112969" w:rsidRDefault="00661D81">
      <w:pPr>
        <w:numPr>
          <w:ilvl w:val="0"/>
          <w:numId w:val="60"/>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обнаруживать простейшие взаимосвязи между живой и неживой</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природой, взаимосвязи в живой природе; использовать их для объяснения необходимости бережного отношения к природе;</w:t>
      </w:r>
    </w:p>
    <w:p w:rsidR="00112969" w:rsidRDefault="00661D81">
      <w:pPr>
        <w:numPr>
          <w:ilvl w:val="0"/>
          <w:numId w:val="60"/>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определять характер взаимоотношений человека и природы, находить</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примеры влияния этих отношений на природные объекты, здоровье и безопасность человека;</w:t>
      </w:r>
    </w:p>
    <w:p w:rsidR="00112969" w:rsidRDefault="00661D81">
      <w:pPr>
        <w:numPr>
          <w:ilvl w:val="0"/>
          <w:numId w:val="60"/>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понимать необходимость здорового образа жизни, соблюдения правил</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безопасного поведения;</w:t>
      </w:r>
    </w:p>
    <w:p w:rsidR="00112969" w:rsidRDefault="00661D81">
      <w:pPr>
        <w:numPr>
          <w:ilvl w:val="0"/>
          <w:numId w:val="60"/>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использовать знания о строении и функционировании организма человека</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для сохранения и укрепления своего здоровья;</w:t>
      </w:r>
    </w:p>
    <w:p w:rsidR="00112969" w:rsidRDefault="00661D81">
      <w:pPr>
        <w:numPr>
          <w:ilvl w:val="0"/>
          <w:numId w:val="60"/>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узнавать, описывать и сравнивать изученные объекты и явления</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живой и неживой природы Челябинской области;</w:t>
      </w:r>
    </w:p>
    <w:p w:rsidR="00112969" w:rsidRDefault="00661D81">
      <w:pPr>
        <w:numPr>
          <w:ilvl w:val="0"/>
          <w:numId w:val="60"/>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знать растительный и животный мир Челябинской области; формы</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поверхности, водоёмы  родного края;</w:t>
      </w:r>
    </w:p>
    <w:p w:rsidR="00112969" w:rsidRDefault="00661D81">
      <w:pPr>
        <w:numPr>
          <w:ilvl w:val="0"/>
          <w:numId w:val="60"/>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знать особенности труда южноуральцев.</w:t>
      </w:r>
    </w:p>
    <w:p w:rsidR="00112969" w:rsidRDefault="00661D81">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получит возможность научиться:</w:t>
      </w:r>
    </w:p>
    <w:p w:rsidR="00112969" w:rsidRDefault="00661D81">
      <w:pPr>
        <w:numPr>
          <w:ilvl w:val="0"/>
          <w:numId w:val="59"/>
        </w:numPr>
        <w:spacing w:after="0" w:line="240" w:lineRule="auto"/>
        <w:contextualSpacing/>
        <w:rPr>
          <w:rFonts w:ascii="Times New Roman" w:eastAsia="Calibri" w:hAnsi="Times New Roman" w:cs="Times New Roman"/>
          <w:i/>
          <w:sz w:val="26"/>
          <w:szCs w:val="26"/>
        </w:rPr>
      </w:pPr>
      <w:r>
        <w:rPr>
          <w:rFonts w:ascii="Times New Roman" w:eastAsia="Calibri" w:hAnsi="Times New Roman" w:cs="Times New Roman"/>
          <w:i/>
          <w:sz w:val="26"/>
          <w:szCs w:val="26"/>
        </w:rPr>
        <w:t>осознанно соблюдать режим дня, правила рационального питания и</w:t>
      </w:r>
    </w:p>
    <w:p w:rsidR="00112969" w:rsidRDefault="00661D81">
      <w:pPr>
        <w:spacing w:after="0" w:line="240" w:lineRule="auto"/>
        <w:rPr>
          <w:rFonts w:ascii="Times New Roman" w:eastAsia="Calibri" w:hAnsi="Times New Roman" w:cs="Times New Roman"/>
          <w:i/>
          <w:sz w:val="26"/>
          <w:szCs w:val="26"/>
        </w:rPr>
      </w:pPr>
      <w:r>
        <w:rPr>
          <w:rFonts w:ascii="Times New Roman" w:eastAsia="Calibri" w:hAnsi="Times New Roman" w:cs="Times New Roman"/>
          <w:i/>
          <w:sz w:val="26"/>
          <w:szCs w:val="26"/>
        </w:rPr>
        <w:t xml:space="preserve">личной гигиены;  </w:t>
      </w:r>
    </w:p>
    <w:p w:rsidR="00112969" w:rsidRDefault="00661D81">
      <w:pPr>
        <w:numPr>
          <w:ilvl w:val="0"/>
          <w:numId w:val="59"/>
        </w:numPr>
        <w:spacing w:after="0" w:line="240" w:lineRule="auto"/>
        <w:contextualSpacing/>
        <w:rPr>
          <w:rFonts w:ascii="Times New Roman" w:eastAsia="Calibri" w:hAnsi="Times New Roman" w:cs="Times New Roman"/>
          <w:i/>
          <w:sz w:val="26"/>
          <w:szCs w:val="26"/>
        </w:rPr>
      </w:pPr>
      <w:r>
        <w:rPr>
          <w:rFonts w:ascii="Times New Roman" w:eastAsia="Calibri" w:hAnsi="Times New Roman" w:cs="Times New Roman"/>
          <w:i/>
          <w:sz w:val="26"/>
          <w:szCs w:val="26"/>
        </w:rPr>
        <w:t>выполнять правила безопасного поведения в доме, на улице, природной</w:t>
      </w:r>
    </w:p>
    <w:p w:rsidR="00112969" w:rsidRDefault="00661D81">
      <w:pPr>
        <w:spacing w:after="0" w:line="240" w:lineRule="auto"/>
        <w:rPr>
          <w:rFonts w:ascii="Times New Roman" w:eastAsia="Calibri" w:hAnsi="Times New Roman" w:cs="Times New Roman"/>
          <w:i/>
          <w:sz w:val="26"/>
          <w:szCs w:val="26"/>
        </w:rPr>
      </w:pPr>
      <w:r>
        <w:rPr>
          <w:rFonts w:ascii="Times New Roman" w:eastAsia="Calibri" w:hAnsi="Times New Roman" w:cs="Times New Roman"/>
          <w:i/>
          <w:sz w:val="26"/>
          <w:szCs w:val="26"/>
        </w:rPr>
        <w:t>среде, оказывать первую помощь при несложных несчастных случаях;</w:t>
      </w:r>
    </w:p>
    <w:p w:rsidR="00112969" w:rsidRDefault="00661D81">
      <w:pPr>
        <w:numPr>
          <w:ilvl w:val="0"/>
          <w:numId w:val="59"/>
        </w:numPr>
        <w:spacing w:after="0" w:line="240" w:lineRule="auto"/>
        <w:contextualSpacing/>
        <w:rPr>
          <w:rFonts w:ascii="Times New Roman" w:eastAsia="Calibri" w:hAnsi="Times New Roman" w:cs="Times New Roman"/>
          <w:i/>
          <w:sz w:val="26"/>
          <w:szCs w:val="26"/>
        </w:rPr>
      </w:pPr>
      <w:r>
        <w:rPr>
          <w:rFonts w:ascii="Times New Roman" w:eastAsia="Calibri" w:hAnsi="Times New Roman" w:cs="Times New Roman"/>
          <w:i/>
          <w:sz w:val="26"/>
          <w:szCs w:val="26"/>
        </w:rPr>
        <w:t>узнавать животных и растения из  Красной книги   Челябинской</w:t>
      </w:r>
    </w:p>
    <w:p w:rsidR="00112969" w:rsidRDefault="00661D81">
      <w:pPr>
        <w:spacing w:after="0" w:line="240" w:lineRule="auto"/>
        <w:rPr>
          <w:rFonts w:ascii="Times New Roman" w:eastAsia="Calibri" w:hAnsi="Times New Roman" w:cs="Times New Roman"/>
          <w:i/>
          <w:sz w:val="26"/>
          <w:szCs w:val="26"/>
        </w:rPr>
      </w:pPr>
      <w:r>
        <w:rPr>
          <w:rFonts w:ascii="Times New Roman" w:eastAsia="Calibri" w:hAnsi="Times New Roman" w:cs="Times New Roman"/>
          <w:i/>
          <w:sz w:val="26"/>
          <w:szCs w:val="26"/>
        </w:rPr>
        <w:t>области.</w:t>
      </w:r>
    </w:p>
    <w:p w:rsidR="00112969" w:rsidRDefault="00112969">
      <w:pPr>
        <w:spacing w:after="0" w:line="240" w:lineRule="auto"/>
        <w:ind w:left="360"/>
        <w:jc w:val="both"/>
        <w:rPr>
          <w:rFonts w:ascii="Times New Roman" w:eastAsia="Calibri" w:hAnsi="Times New Roman" w:cs="Times New Roman"/>
          <w:sz w:val="26"/>
          <w:szCs w:val="26"/>
        </w:rPr>
      </w:pPr>
    </w:p>
    <w:p w:rsidR="00112969" w:rsidRDefault="00661D81">
      <w:pPr>
        <w:widowControl w:val="0"/>
        <w:spacing w:after="0" w:line="240" w:lineRule="auto"/>
        <w:ind w:left="360"/>
        <w:jc w:val="center"/>
        <w:rPr>
          <w:rFonts w:ascii="Times New Roman" w:eastAsia="SimSun" w:hAnsi="Times New Roman" w:cs="Times New Roman"/>
          <w:b/>
          <w:bCs/>
          <w:kern w:val="2"/>
          <w:sz w:val="26"/>
          <w:szCs w:val="26"/>
          <w:lang w:eastAsia="hi-IN" w:bidi="hi-IN"/>
        </w:rPr>
      </w:pPr>
      <w:r>
        <w:rPr>
          <w:rFonts w:ascii="Times New Roman" w:eastAsia="SimSun" w:hAnsi="Times New Roman" w:cs="Times New Roman"/>
          <w:b/>
          <w:bCs/>
          <w:kern w:val="2"/>
          <w:sz w:val="26"/>
          <w:szCs w:val="26"/>
          <w:lang w:eastAsia="hi-IN" w:bidi="hi-IN"/>
        </w:rPr>
        <w:t>Человек и общество</w:t>
      </w:r>
    </w:p>
    <w:p w:rsidR="00112969" w:rsidRDefault="00661D81">
      <w:pPr>
        <w:spacing w:after="0" w:line="240" w:lineRule="auto"/>
        <w:ind w:firstLine="360"/>
        <w:rPr>
          <w:rFonts w:ascii="Times New Roman" w:eastAsia="Calibri" w:hAnsi="Times New Roman" w:cs="Times New Roman"/>
          <w:sz w:val="26"/>
          <w:szCs w:val="26"/>
        </w:rPr>
      </w:pPr>
      <w:r>
        <w:rPr>
          <w:rFonts w:ascii="Times New Roman" w:eastAsia="Calibri" w:hAnsi="Times New Roman" w:cs="Times New Roman"/>
          <w:sz w:val="26"/>
          <w:szCs w:val="26"/>
        </w:rPr>
        <w:t xml:space="preserve">Обучающийся научится: </w:t>
      </w:r>
    </w:p>
    <w:p w:rsidR="00112969" w:rsidRDefault="00661D81">
      <w:pPr>
        <w:numPr>
          <w:ilvl w:val="0"/>
          <w:numId w:val="58"/>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узнавать государственную символику Российской Федерации и своего</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региона;</w:t>
      </w:r>
    </w:p>
    <w:p w:rsidR="00112969" w:rsidRDefault="00661D81">
      <w:pPr>
        <w:numPr>
          <w:ilvl w:val="0"/>
          <w:numId w:val="58"/>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описывать достопримечательности столицы и родного края;</w:t>
      </w:r>
    </w:p>
    <w:p w:rsidR="00112969" w:rsidRDefault="00661D81">
      <w:pPr>
        <w:numPr>
          <w:ilvl w:val="0"/>
          <w:numId w:val="58"/>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различать прошлое, настоящее, будущее;</w:t>
      </w:r>
    </w:p>
    <w:p w:rsidR="00112969" w:rsidRDefault="00661D81">
      <w:pPr>
        <w:numPr>
          <w:ilvl w:val="0"/>
          <w:numId w:val="58"/>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используя дополнительные источники информации (на бумажных и</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электронных носителях, в том числе в контролируемом Интернете);</w:t>
      </w:r>
    </w:p>
    <w:p w:rsidR="00112969" w:rsidRDefault="00661D81">
      <w:pPr>
        <w:numPr>
          <w:ilvl w:val="0"/>
          <w:numId w:val="58"/>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находить факты, относящиеся к образу жизни, обычаям и верованиям</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своих предков;</w:t>
      </w:r>
    </w:p>
    <w:p w:rsidR="00112969" w:rsidRDefault="00661D81">
      <w:pPr>
        <w:numPr>
          <w:ilvl w:val="0"/>
          <w:numId w:val="58"/>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на основе имеющихся знаний отличать реальные исторические факты от</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вымыслов;</w:t>
      </w:r>
    </w:p>
    <w:p w:rsidR="00112969" w:rsidRDefault="00661D81">
      <w:pPr>
        <w:numPr>
          <w:ilvl w:val="0"/>
          <w:numId w:val="58"/>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оценивать характер взаимоотношений людей в различных социальных</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группах (семья, группа сверстников, этнос), в том числе с позиции развития этических чувств, доброжелательности и эмоционально</w:t>
      </w:r>
      <w:r>
        <w:rPr>
          <w:rFonts w:ascii="Times New Roman" w:eastAsia="Calibri" w:hAnsi="Times New Roman" w:cs="Times New Roman"/>
          <w:sz w:val="26"/>
          <w:szCs w:val="26"/>
        </w:rPr>
        <w:softHyphen/>
        <w:t>нравственной отзывчивости, понимания чувств других людей и сопереживания им;</w:t>
      </w:r>
    </w:p>
    <w:p w:rsidR="00112969" w:rsidRDefault="00661D81">
      <w:pPr>
        <w:numPr>
          <w:ilvl w:val="0"/>
          <w:numId w:val="58"/>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 xml:space="preserve">называть и  описывать достопримечательности Челябинска и </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Челябинской области;</w:t>
      </w:r>
    </w:p>
    <w:p w:rsidR="00112969" w:rsidRDefault="00661D81">
      <w:pPr>
        <w:numPr>
          <w:ilvl w:val="0"/>
          <w:numId w:val="58"/>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оценивать особенности трудовой деятельности южноуральцев.</w:t>
      </w:r>
    </w:p>
    <w:p w:rsidR="00112969" w:rsidRDefault="00661D81">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получит возможность научиться:</w:t>
      </w:r>
    </w:p>
    <w:p w:rsidR="00112969" w:rsidRDefault="00661D81">
      <w:pPr>
        <w:numPr>
          <w:ilvl w:val="0"/>
          <w:numId w:val="57"/>
        </w:numPr>
        <w:spacing w:after="0" w:line="240" w:lineRule="auto"/>
        <w:contextualSpacing/>
        <w:rPr>
          <w:rFonts w:ascii="Times New Roman" w:eastAsia="Calibri" w:hAnsi="Times New Roman" w:cs="Times New Roman"/>
          <w:i/>
          <w:sz w:val="26"/>
          <w:szCs w:val="26"/>
        </w:rPr>
      </w:pPr>
      <w:r>
        <w:rPr>
          <w:rFonts w:ascii="Times New Roman" w:eastAsia="Calibri" w:hAnsi="Times New Roman" w:cs="Times New Roman"/>
          <w:i/>
          <w:sz w:val="26"/>
          <w:szCs w:val="26"/>
        </w:rPr>
        <w:t>использовать различные справочные издания (словари, энциклопедии) и</w:t>
      </w:r>
    </w:p>
    <w:p w:rsidR="00112969" w:rsidRDefault="00661D81">
      <w:pPr>
        <w:spacing w:after="0" w:line="240" w:lineRule="auto"/>
        <w:rPr>
          <w:rFonts w:ascii="Times New Roman" w:eastAsia="Calibri" w:hAnsi="Times New Roman" w:cs="Times New Roman"/>
          <w:i/>
          <w:sz w:val="26"/>
          <w:szCs w:val="26"/>
        </w:rPr>
      </w:pPr>
      <w:r>
        <w:rPr>
          <w:rFonts w:ascii="Times New Roman" w:eastAsia="Calibri" w:hAnsi="Times New Roman" w:cs="Times New Roman"/>
          <w:i/>
          <w:sz w:val="26"/>
          <w:szCs w:val="26"/>
        </w:rPr>
        <w:t>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112969" w:rsidRDefault="00661D81">
      <w:pPr>
        <w:numPr>
          <w:ilvl w:val="0"/>
          <w:numId w:val="57"/>
        </w:numPr>
        <w:spacing w:after="0" w:line="240" w:lineRule="auto"/>
        <w:contextualSpacing/>
        <w:rPr>
          <w:rFonts w:ascii="Times New Roman" w:eastAsia="Calibri" w:hAnsi="Times New Roman" w:cs="Times New Roman"/>
          <w:i/>
          <w:sz w:val="26"/>
          <w:szCs w:val="26"/>
        </w:rPr>
      </w:pPr>
      <w:r>
        <w:rPr>
          <w:rFonts w:ascii="Times New Roman" w:eastAsia="Calibri" w:hAnsi="Times New Roman" w:cs="Times New Roman"/>
          <w:i/>
          <w:sz w:val="26"/>
          <w:szCs w:val="26"/>
        </w:rPr>
        <w:t>описывать памятники архитектуры  Южного Урала.</w:t>
      </w:r>
    </w:p>
    <w:p w:rsidR="00112969" w:rsidRDefault="00112969">
      <w:pPr>
        <w:spacing w:after="0" w:line="240" w:lineRule="auto"/>
        <w:jc w:val="both"/>
        <w:rPr>
          <w:rFonts w:ascii="Times New Roman" w:eastAsia="Calibri" w:hAnsi="Times New Roman" w:cs="Times New Roman"/>
          <w:i/>
          <w:sz w:val="26"/>
          <w:szCs w:val="26"/>
        </w:rPr>
      </w:pPr>
    </w:p>
    <w:p w:rsidR="00112969" w:rsidRDefault="00661D81">
      <w:pPr>
        <w:widowControl w:val="0"/>
        <w:spacing w:after="0" w:line="240" w:lineRule="auto"/>
        <w:jc w:val="center"/>
        <w:rPr>
          <w:rFonts w:ascii="Times New Roman" w:eastAsia="SimSun" w:hAnsi="Times New Roman" w:cs="Times New Roman"/>
          <w:b/>
          <w:bCs/>
          <w:kern w:val="2"/>
          <w:sz w:val="26"/>
          <w:szCs w:val="26"/>
          <w:lang w:eastAsia="hi-IN" w:bidi="hi-IN"/>
        </w:rPr>
      </w:pPr>
      <w:r>
        <w:rPr>
          <w:rFonts w:ascii="Times New Roman" w:eastAsia="SimSun" w:hAnsi="Times New Roman" w:cs="Times New Roman"/>
          <w:b/>
          <w:bCs/>
          <w:kern w:val="2"/>
          <w:sz w:val="26"/>
          <w:szCs w:val="26"/>
          <w:lang w:eastAsia="hi-IN" w:bidi="hi-IN"/>
        </w:rPr>
        <w:t>4 класс</w:t>
      </w:r>
    </w:p>
    <w:p w:rsidR="00112969" w:rsidRDefault="00661D81">
      <w:pPr>
        <w:widowControl w:val="0"/>
        <w:spacing w:after="0" w:line="240" w:lineRule="auto"/>
        <w:jc w:val="center"/>
        <w:rPr>
          <w:rFonts w:ascii="Times New Roman" w:eastAsia="SimSun" w:hAnsi="Times New Roman" w:cs="Times New Roman"/>
          <w:b/>
          <w:bCs/>
          <w:kern w:val="2"/>
          <w:sz w:val="26"/>
          <w:szCs w:val="26"/>
          <w:lang w:eastAsia="hi-IN" w:bidi="hi-IN"/>
        </w:rPr>
      </w:pPr>
      <w:r>
        <w:rPr>
          <w:rFonts w:ascii="Times New Roman" w:eastAsia="SimSun" w:hAnsi="Times New Roman" w:cs="Times New Roman"/>
          <w:b/>
          <w:bCs/>
          <w:kern w:val="2"/>
          <w:sz w:val="26"/>
          <w:szCs w:val="26"/>
          <w:lang w:eastAsia="hi-IN" w:bidi="hi-IN"/>
        </w:rPr>
        <w:t>Человек и природа</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Выпускник научится: </w:t>
      </w:r>
    </w:p>
    <w:p w:rsidR="00112969" w:rsidRDefault="00661D81">
      <w:pPr>
        <w:numPr>
          <w:ilvl w:val="0"/>
          <w:numId w:val="56"/>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узнавать изученные объекты и явления живой и неживой природы;</w:t>
      </w:r>
    </w:p>
    <w:p w:rsidR="00112969" w:rsidRDefault="00661D81">
      <w:pPr>
        <w:numPr>
          <w:ilvl w:val="0"/>
          <w:numId w:val="56"/>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описывать на основе предложенного плана изученные объекты и явления</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живой и неживой природы, выделять их существенные признаки;</w:t>
      </w:r>
    </w:p>
    <w:p w:rsidR="00112969" w:rsidRDefault="00661D81">
      <w:pPr>
        <w:numPr>
          <w:ilvl w:val="0"/>
          <w:numId w:val="56"/>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сравнивать объекты живой и неживой природы на основе внешних</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признаков или известных характерных свойств и проводить простейшую классификацию изученных объектов природы;</w:t>
      </w:r>
    </w:p>
    <w:p w:rsidR="00112969" w:rsidRDefault="00661D81">
      <w:pPr>
        <w:numPr>
          <w:ilvl w:val="0"/>
          <w:numId w:val="56"/>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проводить несложные наблюдения в окружающей среде и ставить опыты,</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используя простейшее лабораторное оборудование и измерительные приборы;</w:t>
      </w:r>
    </w:p>
    <w:p w:rsidR="00112969" w:rsidRDefault="00661D81">
      <w:pPr>
        <w:numPr>
          <w:ilvl w:val="0"/>
          <w:numId w:val="56"/>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следовать инструкциям и правилам техники безопасности при</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проведении наблюдений и опытов;</w:t>
      </w:r>
    </w:p>
    <w:p w:rsidR="00112969" w:rsidRDefault="00661D81">
      <w:pPr>
        <w:numPr>
          <w:ilvl w:val="0"/>
          <w:numId w:val="56"/>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использовать естественно</w:t>
      </w:r>
      <w:r>
        <w:rPr>
          <w:rFonts w:ascii="Times New Roman" w:eastAsia="Calibri" w:hAnsi="Times New Roman" w:cs="Times New Roman"/>
          <w:sz w:val="26"/>
          <w:szCs w:val="26"/>
        </w:rPr>
        <w:softHyphen/>
        <w:t>научные тексты (на бумажных и электронных</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112969" w:rsidRDefault="00661D81">
      <w:pPr>
        <w:numPr>
          <w:ilvl w:val="0"/>
          <w:numId w:val="56"/>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использовать различные справочные издания (словарь по</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112969" w:rsidRDefault="00661D81">
      <w:pPr>
        <w:numPr>
          <w:ilvl w:val="0"/>
          <w:numId w:val="56"/>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обнаруживать простейшие взаимосвязи между живой и неживой</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природой, взаимосвязи в живой природе; использовать их для объяснения необходимости бережного отношения к природе;</w:t>
      </w:r>
    </w:p>
    <w:p w:rsidR="00112969" w:rsidRDefault="00661D81">
      <w:pPr>
        <w:numPr>
          <w:ilvl w:val="0"/>
          <w:numId w:val="56"/>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определять характер взаимоотношений человека и природы, находить</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примеры влияния этих отношений на природные объекты, здоровье и безопасность человека;</w:t>
      </w:r>
    </w:p>
    <w:p w:rsidR="00112969" w:rsidRDefault="00661D81">
      <w:pPr>
        <w:numPr>
          <w:ilvl w:val="0"/>
          <w:numId w:val="56"/>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понимать необходимость здорового образа жизни, соблюдения правил</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безопасного поведения;</w:t>
      </w:r>
    </w:p>
    <w:p w:rsidR="00112969" w:rsidRDefault="00661D81">
      <w:pPr>
        <w:numPr>
          <w:ilvl w:val="0"/>
          <w:numId w:val="56"/>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использовать знания о строении и функционировании организма человека</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для сохранения и укрепления своего здоровья; </w:t>
      </w:r>
    </w:p>
    <w:p w:rsidR="00112969" w:rsidRDefault="00661D81">
      <w:pPr>
        <w:numPr>
          <w:ilvl w:val="0"/>
          <w:numId w:val="56"/>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узнавать охраняемые территории Челябинской области;</w:t>
      </w:r>
    </w:p>
    <w:p w:rsidR="00112969" w:rsidRDefault="00661D81">
      <w:pPr>
        <w:numPr>
          <w:ilvl w:val="0"/>
          <w:numId w:val="56"/>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знать природные богатства Челябинской области;</w:t>
      </w:r>
    </w:p>
    <w:p w:rsidR="00112969" w:rsidRDefault="00661D81">
      <w:pPr>
        <w:numPr>
          <w:ilvl w:val="0"/>
          <w:numId w:val="56"/>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знать растительный и животный мир Красной книги Челябинской</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области;</w:t>
      </w:r>
    </w:p>
    <w:p w:rsidR="00112969" w:rsidRDefault="00661D81">
      <w:pPr>
        <w:numPr>
          <w:ilvl w:val="0"/>
          <w:numId w:val="56"/>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уметь пользоваться физической картой Челябинской области;</w:t>
      </w:r>
    </w:p>
    <w:p w:rsidR="00112969" w:rsidRDefault="00661D81">
      <w:pPr>
        <w:numPr>
          <w:ilvl w:val="0"/>
          <w:numId w:val="56"/>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знать особенности природных сообществ и природных зон</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Челябинской области;</w:t>
      </w:r>
    </w:p>
    <w:p w:rsidR="00112969" w:rsidRDefault="00661D81">
      <w:pPr>
        <w:numPr>
          <w:ilvl w:val="0"/>
          <w:numId w:val="56"/>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знать особенности труда южноуральцев.</w:t>
      </w:r>
    </w:p>
    <w:p w:rsidR="00112969" w:rsidRDefault="00661D81">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Выпускник получит возможность научиться:</w:t>
      </w:r>
    </w:p>
    <w:p w:rsidR="00112969" w:rsidRDefault="00661D81">
      <w:pPr>
        <w:numPr>
          <w:ilvl w:val="0"/>
          <w:numId w:val="55"/>
        </w:numPr>
        <w:spacing w:after="0" w:line="240" w:lineRule="auto"/>
        <w:contextualSpacing/>
        <w:rPr>
          <w:rFonts w:ascii="Times New Roman" w:eastAsia="Calibri" w:hAnsi="Times New Roman" w:cs="Times New Roman"/>
          <w:i/>
          <w:sz w:val="26"/>
          <w:szCs w:val="26"/>
        </w:rPr>
      </w:pPr>
      <w:r>
        <w:rPr>
          <w:rFonts w:ascii="Times New Roman" w:eastAsia="Calibri" w:hAnsi="Times New Roman" w:cs="Times New Roman"/>
          <w:i/>
          <w:sz w:val="26"/>
          <w:szCs w:val="26"/>
        </w:rPr>
        <w:t>использовать при проведении практических работ инструменты ИКТ</w:t>
      </w:r>
    </w:p>
    <w:p w:rsidR="00112969" w:rsidRDefault="00661D81">
      <w:pPr>
        <w:spacing w:after="0" w:line="240" w:lineRule="auto"/>
        <w:rPr>
          <w:rFonts w:ascii="Times New Roman" w:eastAsia="Calibri" w:hAnsi="Times New Roman" w:cs="Times New Roman"/>
          <w:i/>
          <w:sz w:val="26"/>
          <w:szCs w:val="26"/>
        </w:rPr>
      </w:pPr>
      <w:r>
        <w:rPr>
          <w:rFonts w:ascii="Times New Roman" w:eastAsia="Calibri" w:hAnsi="Times New Roman" w:cs="Times New Roman"/>
          <w:i/>
          <w:sz w:val="26"/>
          <w:szCs w:val="26"/>
        </w:rPr>
        <w:t>(фото</w:t>
      </w:r>
      <w:r>
        <w:rPr>
          <w:rFonts w:ascii="Times New Roman" w:eastAsia="Calibri" w:hAnsi="Times New Roman" w:cs="Times New Roman"/>
          <w:i/>
          <w:sz w:val="26"/>
          <w:szCs w:val="26"/>
        </w:rPr>
        <w:noBreakHyphen/>
        <w:t xml:space="preserve"> и видеокамеру, микрофон и др.) для записи и обработки информации, готовить небольшие презентации по результатам наблюдений и опытов;</w:t>
      </w:r>
    </w:p>
    <w:p w:rsidR="00112969" w:rsidRDefault="00661D81">
      <w:pPr>
        <w:numPr>
          <w:ilvl w:val="0"/>
          <w:numId w:val="55"/>
        </w:numPr>
        <w:spacing w:after="0" w:line="240" w:lineRule="auto"/>
        <w:contextualSpacing/>
        <w:rPr>
          <w:rFonts w:ascii="Times New Roman" w:eastAsia="Calibri" w:hAnsi="Times New Roman" w:cs="Times New Roman"/>
          <w:i/>
          <w:sz w:val="26"/>
          <w:szCs w:val="26"/>
        </w:rPr>
      </w:pPr>
      <w:r>
        <w:rPr>
          <w:rFonts w:ascii="Times New Roman" w:eastAsia="Calibri" w:hAnsi="Times New Roman" w:cs="Times New Roman"/>
          <w:i/>
          <w:sz w:val="26"/>
          <w:szCs w:val="26"/>
        </w:rPr>
        <w:t>моделировать объекты и отдельные процессы реального мира с</w:t>
      </w:r>
    </w:p>
    <w:p w:rsidR="00112969" w:rsidRDefault="00661D81">
      <w:pPr>
        <w:spacing w:after="0" w:line="240" w:lineRule="auto"/>
        <w:rPr>
          <w:rFonts w:ascii="Times New Roman" w:eastAsia="Calibri" w:hAnsi="Times New Roman" w:cs="Times New Roman"/>
          <w:i/>
          <w:sz w:val="26"/>
          <w:szCs w:val="26"/>
        </w:rPr>
      </w:pPr>
      <w:r>
        <w:rPr>
          <w:rFonts w:ascii="Times New Roman" w:eastAsia="Calibri" w:hAnsi="Times New Roman" w:cs="Times New Roman"/>
          <w:i/>
          <w:sz w:val="26"/>
          <w:szCs w:val="26"/>
        </w:rPr>
        <w:t>использованием виртуальных лабораторий и механизмов, собранных из конструктора;</w:t>
      </w:r>
    </w:p>
    <w:p w:rsidR="00112969" w:rsidRDefault="00661D81">
      <w:pPr>
        <w:numPr>
          <w:ilvl w:val="0"/>
          <w:numId w:val="55"/>
        </w:numPr>
        <w:spacing w:after="0" w:line="240" w:lineRule="auto"/>
        <w:contextualSpacing/>
        <w:rPr>
          <w:rFonts w:ascii="Times New Roman" w:eastAsia="Calibri" w:hAnsi="Times New Roman" w:cs="Times New Roman"/>
          <w:i/>
          <w:sz w:val="26"/>
          <w:szCs w:val="26"/>
        </w:rPr>
      </w:pPr>
      <w:r>
        <w:rPr>
          <w:rFonts w:ascii="Times New Roman" w:eastAsia="Calibri" w:hAnsi="Times New Roman" w:cs="Times New Roman"/>
          <w:i/>
          <w:sz w:val="26"/>
          <w:szCs w:val="26"/>
        </w:rPr>
        <w:t>осознавать ценность природы и необходимость нести</w:t>
      </w:r>
    </w:p>
    <w:p w:rsidR="00112969" w:rsidRDefault="00661D81">
      <w:pPr>
        <w:spacing w:after="0" w:line="240" w:lineRule="auto"/>
        <w:rPr>
          <w:rFonts w:ascii="Times New Roman" w:eastAsia="Calibri" w:hAnsi="Times New Roman" w:cs="Times New Roman"/>
          <w:i/>
          <w:sz w:val="26"/>
          <w:szCs w:val="26"/>
        </w:rPr>
      </w:pPr>
      <w:r>
        <w:rPr>
          <w:rFonts w:ascii="Times New Roman" w:eastAsia="Calibri" w:hAnsi="Times New Roman" w:cs="Times New Roman"/>
          <w:i/>
          <w:sz w:val="26"/>
          <w:szCs w:val="26"/>
        </w:rPr>
        <w:t>ответственность за ее сохранение;</w:t>
      </w:r>
    </w:p>
    <w:p w:rsidR="00112969" w:rsidRDefault="00661D81">
      <w:pPr>
        <w:numPr>
          <w:ilvl w:val="0"/>
          <w:numId w:val="55"/>
        </w:numPr>
        <w:spacing w:after="0" w:line="240" w:lineRule="auto"/>
        <w:contextualSpacing/>
        <w:rPr>
          <w:rFonts w:ascii="Times New Roman" w:eastAsia="Calibri" w:hAnsi="Times New Roman" w:cs="Times New Roman"/>
          <w:i/>
          <w:sz w:val="26"/>
          <w:szCs w:val="26"/>
        </w:rPr>
      </w:pPr>
      <w:r>
        <w:rPr>
          <w:rFonts w:ascii="Times New Roman" w:eastAsia="Calibri" w:hAnsi="Times New Roman" w:cs="Times New Roman"/>
          <w:i/>
          <w:sz w:val="26"/>
          <w:szCs w:val="26"/>
        </w:rPr>
        <w:t>соблюдать правила экологичного поведения в школе и в быту (раздельный</w:t>
      </w:r>
    </w:p>
    <w:p w:rsidR="00112969" w:rsidRDefault="00661D81">
      <w:pPr>
        <w:spacing w:after="0" w:line="240" w:lineRule="auto"/>
        <w:rPr>
          <w:rFonts w:ascii="Times New Roman" w:eastAsia="Calibri" w:hAnsi="Times New Roman" w:cs="Times New Roman"/>
          <w:i/>
          <w:sz w:val="26"/>
          <w:szCs w:val="26"/>
        </w:rPr>
      </w:pPr>
      <w:r>
        <w:rPr>
          <w:rFonts w:ascii="Times New Roman" w:eastAsia="Calibri" w:hAnsi="Times New Roman" w:cs="Times New Roman"/>
          <w:i/>
          <w:sz w:val="26"/>
          <w:szCs w:val="26"/>
        </w:rPr>
        <w:t>сбор мусора, экономия воды и электроэнергии) и природной среде;</w:t>
      </w:r>
    </w:p>
    <w:p w:rsidR="00112969" w:rsidRDefault="00661D81">
      <w:pPr>
        <w:numPr>
          <w:ilvl w:val="0"/>
          <w:numId w:val="55"/>
        </w:numPr>
        <w:spacing w:after="0" w:line="240" w:lineRule="auto"/>
        <w:contextualSpacing/>
        <w:rPr>
          <w:rFonts w:ascii="Times New Roman" w:eastAsia="Calibri" w:hAnsi="Times New Roman" w:cs="Times New Roman"/>
          <w:i/>
          <w:sz w:val="26"/>
          <w:szCs w:val="26"/>
        </w:rPr>
      </w:pPr>
      <w:r>
        <w:rPr>
          <w:rFonts w:ascii="Times New Roman" w:eastAsia="Calibri" w:hAnsi="Times New Roman" w:cs="Times New Roman"/>
          <w:i/>
          <w:sz w:val="26"/>
          <w:szCs w:val="26"/>
        </w:rPr>
        <w:t>пользоваться простыми навыками самоконтроля самочувствия для</w:t>
      </w:r>
    </w:p>
    <w:p w:rsidR="00112969" w:rsidRDefault="00661D81">
      <w:pPr>
        <w:spacing w:after="0" w:line="240" w:lineRule="auto"/>
        <w:rPr>
          <w:rFonts w:ascii="Times New Roman" w:eastAsia="Calibri" w:hAnsi="Times New Roman" w:cs="Times New Roman"/>
          <w:i/>
          <w:sz w:val="26"/>
          <w:szCs w:val="26"/>
        </w:rPr>
      </w:pPr>
      <w:r>
        <w:rPr>
          <w:rFonts w:ascii="Times New Roman" w:eastAsia="Calibri" w:hAnsi="Times New Roman" w:cs="Times New Roman"/>
          <w:i/>
          <w:sz w:val="26"/>
          <w:szCs w:val="26"/>
        </w:rPr>
        <w:t>сохранения здоровья;</w:t>
      </w:r>
    </w:p>
    <w:p w:rsidR="00112969" w:rsidRDefault="00661D81">
      <w:pPr>
        <w:numPr>
          <w:ilvl w:val="0"/>
          <w:numId w:val="55"/>
        </w:numPr>
        <w:spacing w:after="0" w:line="240" w:lineRule="auto"/>
        <w:contextualSpacing/>
        <w:rPr>
          <w:rFonts w:ascii="Times New Roman" w:eastAsia="Calibri" w:hAnsi="Times New Roman" w:cs="Times New Roman"/>
          <w:i/>
          <w:sz w:val="26"/>
          <w:szCs w:val="26"/>
        </w:rPr>
      </w:pPr>
      <w:r>
        <w:rPr>
          <w:rFonts w:ascii="Times New Roman" w:eastAsia="Calibri" w:hAnsi="Times New Roman" w:cs="Times New Roman"/>
          <w:i/>
          <w:sz w:val="26"/>
          <w:szCs w:val="26"/>
        </w:rPr>
        <w:t>планировать, контролировать и оценивать учебные действия в процессе</w:t>
      </w:r>
    </w:p>
    <w:p w:rsidR="00112969" w:rsidRDefault="00661D81">
      <w:pPr>
        <w:spacing w:after="0" w:line="240" w:lineRule="auto"/>
        <w:rPr>
          <w:rFonts w:ascii="Times New Roman" w:eastAsia="Calibri" w:hAnsi="Times New Roman" w:cs="Times New Roman"/>
          <w:i/>
          <w:sz w:val="26"/>
          <w:szCs w:val="26"/>
        </w:rPr>
      </w:pPr>
      <w:r>
        <w:rPr>
          <w:rFonts w:ascii="Times New Roman" w:eastAsia="Calibri" w:hAnsi="Times New Roman" w:cs="Times New Roman"/>
          <w:i/>
          <w:sz w:val="26"/>
          <w:szCs w:val="26"/>
        </w:rPr>
        <w:t>познания окружающего мира в соответствии с поставленной задачей и условиями ее реализации;</w:t>
      </w:r>
    </w:p>
    <w:p w:rsidR="00112969" w:rsidRDefault="00661D81">
      <w:pPr>
        <w:numPr>
          <w:ilvl w:val="0"/>
          <w:numId w:val="55"/>
        </w:numPr>
        <w:spacing w:after="0" w:line="240" w:lineRule="auto"/>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осознавать ценность природы Челябинской области  и</w:t>
      </w:r>
    </w:p>
    <w:p w:rsidR="00112969" w:rsidRDefault="00661D81">
      <w:pPr>
        <w:spacing w:after="0" w:line="240" w:lineRule="auto"/>
        <w:jc w:val="both"/>
        <w:rPr>
          <w:rFonts w:ascii="Times New Roman" w:eastAsia="Calibri" w:hAnsi="Times New Roman" w:cs="Times New Roman"/>
          <w:i/>
          <w:sz w:val="26"/>
          <w:szCs w:val="26"/>
        </w:rPr>
      </w:pPr>
      <w:r>
        <w:rPr>
          <w:rFonts w:ascii="Times New Roman" w:eastAsia="Calibri" w:hAnsi="Times New Roman" w:cs="Times New Roman"/>
          <w:i/>
          <w:sz w:val="26"/>
          <w:szCs w:val="26"/>
        </w:rPr>
        <w:t>необходимость нести ответственность за ее сохранение соблюдать правила экологичного поведения</w:t>
      </w:r>
      <w:r>
        <w:rPr>
          <w:rFonts w:ascii="Times New Roman" w:eastAsia="Calibri" w:hAnsi="Times New Roman" w:cs="Times New Roman"/>
          <w:sz w:val="26"/>
          <w:szCs w:val="26"/>
        </w:rPr>
        <w:t>.</w:t>
      </w:r>
    </w:p>
    <w:p w:rsidR="00112969" w:rsidRDefault="00112969">
      <w:pPr>
        <w:spacing w:after="0" w:line="240" w:lineRule="auto"/>
        <w:jc w:val="both"/>
        <w:rPr>
          <w:rFonts w:ascii="Times New Roman" w:eastAsia="Calibri" w:hAnsi="Times New Roman" w:cs="Times New Roman"/>
          <w:sz w:val="26"/>
          <w:szCs w:val="26"/>
        </w:rPr>
      </w:pPr>
    </w:p>
    <w:p w:rsidR="00112969" w:rsidRDefault="00661D81">
      <w:pPr>
        <w:widowControl w:val="0"/>
        <w:spacing w:after="0" w:line="240" w:lineRule="auto"/>
        <w:ind w:left="360"/>
        <w:jc w:val="center"/>
        <w:rPr>
          <w:rFonts w:ascii="Times New Roman" w:eastAsia="SimSun" w:hAnsi="Times New Roman" w:cs="Times New Roman"/>
          <w:b/>
          <w:bCs/>
          <w:kern w:val="2"/>
          <w:sz w:val="26"/>
          <w:szCs w:val="26"/>
          <w:lang w:eastAsia="hi-IN" w:bidi="hi-IN"/>
        </w:rPr>
      </w:pPr>
      <w:r>
        <w:rPr>
          <w:rFonts w:ascii="Times New Roman" w:eastAsia="SimSun" w:hAnsi="Times New Roman" w:cs="Times New Roman"/>
          <w:b/>
          <w:bCs/>
          <w:kern w:val="2"/>
          <w:sz w:val="26"/>
          <w:szCs w:val="26"/>
          <w:lang w:eastAsia="hi-IN" w:bidi="hi-IN"/>
        </w:rPr>
        <w:t>Человек и общество</w:t>
      </w:r>
    </w:p>
    <w:p w:rsidR="00112969" w:rsidRDefault="00661D81">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Выпускник научится: </w:t>
      </w:r>
    </w:p>
    <w:p w:rsidR="00112969" w:rsidRDefault="00661D81">
      <w:pPr>
        <w:numPr>
          <w:ilvl w:val="0"/>
          <w:numId w:val="54"/>
        </w:numPr>
        <w:spacing w:after="0" w:line="240" w:lineRule="auto"/>
        <w:contextualSpacing/>
        <w:jc w:val="both"/>
        <w:rPr>
          <w:rFonts w:ascii="Times New Roman" w:eastAsia="Calibri" w:hAnsi="Times New Roman" w:cs="Times New Roman"/>
          <w:i/>
          <w:sz w:val="26"/>
          <w:szCs w:val="26"/>
        </w:rPr>
      </w:pPr>
      <w:r>
        <w:rPr>
          <w:rFonts w:ascii="Times New Roman" w:eastAsia="Calibri" w:hAnsi="Times New Roman" w:cs="Times New Roman"/>
          <w:sz w:val="26"/>
          <w:szCs w:val="26"/>
        </w:rPr>
        <w:t xml:space="preserve">узнавать государственную символику Российской Федерации </w:t>
      </w:r>
      <w:r>
        <w:rPr>
          <w:rFonts w:ascii="Times New Roman" w:eastAsia="Calibri" w:hAnsi="Times New Roman" w:cs="Times New Roman"/>
          <w:i/>
          <w:sz w:val="26"/>
          <w:szCs w:val="26"/>
        </w:rPr>
        <w:t>и своего</w:t>
      </w:r>
    </w:p>
    <w:p w:rsidR="00112969" w:rsidRDefault="00661D81">
      <w:pPr>
        <w:spacing w:after="0" w:line="240" w:lineRule="auto"/>
        <w:jc w:val="both"/>
        <w:rPr>
          <w:rFonts w:ascii="Times New Roman" w:eastAsia="Calibri" w:hAnsi="Times New Roman" w:cs="Times New Roman"/>
          <w:i/>
          <w:sz w:val="26"/>
          <w:szCs w:val="26"/>
        </w:rPr>
      </w:pPr>
      <w:r>
        <w:rPr>
          <w:rFonts w:ascii="Times New Roman" w:eastAsia="Calibri" w:hAnsi="Times New Roman" w:cs="Times New Roman"/>
          <w:i/>
          <w:sz w:val="26"/>
          <w:szCs w:val="26"/>
        </w:rPr>
        <w:t>региона;</w:t>
      </w:r>
    </w:p>
    <w:p w:rsidR="00112969" w:rsidRDefault="00661D81">
      <w:pPr>
        <w:numPr>
          <w:ilvl w:val="0"/>
          <w:numId w:val="54"/>
        </w:num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описывать достопримечательности столицы и родного края;</w:t>
      </w:r>
    </w:p>
    <w:p w:rsidR="00112969" w:rsidRDefault="00661D81">
      <w:pPr>
        <w:numPr>
          <w:ilvl w:val="0"/>
          <w:numId w:val="54"/>
        </w:num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соотносить изученные исторические события с датами, конкретную дату</w:t>
      </w:r>
    </w:p>
    <w:p w:rsidR="00112969" w:rsidRDefault="00661D81">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с веком;</w:t>
      </w:r>
    </w:p>
    <w:p w:rsidR="00112969" w:rsidRDefault="00661D81">
      <w:pPr>
        <w:numPr>
          <w:ilvl w:val="0"/>
          <w:numId w:val="54"/>
        </w:num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используя дополнительные источники информации (на бумажных и</w:t>
      </w:r>
    </w:p>
    <w:p w:rsidR="00112969" w:rsidRDefault="00661D81">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электронных носителях, в том числе в контролируемом Интернете);</w:t>
      </w:r>
    </w:p>
    <w:p w:rsidR="00112969" w:rsidRDefault="00661D81">
      <w:pPr>
        <w:numPr>
          <w:ilvl w:val="0"/>
          <w:numId w:val="54"/>
        </w:num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находить факты, относящиеся к образу жизни, обычаям и верованиям</w:t>
      </w:r>
    </w:p>
    <w:p w:rsidR="00112969" w:rsidRDefault="00661D81">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своих предков;</w:t>
      </w:r>
    </w:p>
    <w:p w:rsidR="00112969" w:rsidRDefault="00661D81">
      <w:pPr>
        <w:numPr>
          <w:ilvl w:val="0"/>
          <w:numId w:val="54"/>
        </w:num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на основе имеющихся знаний отличать реальные исторические факты от</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вымыслов;</w:t>
      </w:r>
    </w:p>
    <w:p w:rsidR="00112969" w:rsidRDefault="00661D81">
      <w:pPr>
        <w:numPr>
          <w:ilvl w:val="0"/>
          <w:numId w:val="54"/>
        </w:numPr>
        <w:spacing w:after="0" w:line="240" w:lineRule="auto"/>
        <w:contextualSpacing/>
        <w:rPr>
          <w:rFonts w:ascii="Times New Roman" w:eastAsia="Calibri" w:hAnsi="Times New Roman" w:cs="Times New Roman"/>
          <w:sz w:val="26"/>
          <w:szCs w:val="26"/>
        </w:rPr>
      </w:pPr>
      <w:r>
        <w:rPr>
          <w:rFonts w:ascii="Times New Roman" w:eastAsia="Calibri" w:hAnsi="Times New Roman" w:cs="Times New Roman"/>
          <w:sz w:val="26"/>
          <w:szCs w:val="26"/>
        </w:rPr>
        <w:t>оценивать характер взаимоотношений людей в различных социальных</w:t>
      </w:r>
    </w:p>
    <w:p w:rsidR="00112969" w:rsidRDefault="00661D81">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группах (семья, группа сверстников, этнос), в том числе с позиции развития этических чувств, доброжелательности и эмоционально</w:t>
      </w:r>
      <w:r>
        <w:rPr>
          <w:rFonts w:ascii="Times New Roman" w:eastAsia="Calibri" w:hAnsi="Times New Roman" w:cs="Times New Roman"/>
          <w:sz w:val="26"/>
          <w:szCs w:val="26"/>
        </w:rPr>
        <w:softHyphen/>
        <w:t>нравственной отзывчивости, понимания чувств других людей и сопереживания им;</w:t>
      </w:r>
    </w:p>
    <w:p w:rsidR="00112969" w:rsidRDefault="00112969">
      <w:pPr>
        <w:spacing w:after="0" w:line="240" w:lineRule="auto"/>
        <w:jc w:val="both"/>
        <w:rPr>
          <w:rFonts w:ascii="Times New Roman" w:eastAsia="Calibri" w:hAnsi="Times New Roman" w:cs="Times New Roman"/>
          <w:sz w:val="26"/>
          <w:szCs w:val="26"/>
        </w:rPr>
      </w:pPr>
    </w:p>
    <w:p w:rsidR="00112969" w:rsidRDefault="00661D81">
      <w:pPr>
        <w:numPr>
          <w:ilvl w:val="0"/>
          <w:numId w:val="54"/>
        </w:num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соотносить изученные исторические события с развитием региона;</w:t>
      </w:r>
    </w:p>
    <w:p w:rsidR="00112969" w:rsidRDefault="00661D81">
      <w:pPr>
        <w:numPr>
          <w:ilvl w:val="0"/>
          <w:numId w:val="54"/>
        </w:num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показывать на политической карте РФ  столицу Южного Урала –</w:t>
      </w:r>
    </w:p>
    <w:p w:rsidR="00112969" w:rsidRDefault="00661D81">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город Челябинск, столицу металлургии – город Магнитогорск, свой населённый пункт;</w:t>
      </w:r>
    </w:p>
    <w:p w:rsidR="00112969" w:rsidRDefault="00661D81">
      <w:pPr>
        <w:numPr>
          <w:ilvl w:val="0"/>
          <w:numId w:val="54"/>
        </w:numPr>
        <w:spacing w:after="0" w:line="240" w:lineRule="auto"/>
        <w:contextualSpacing/>
        <w:jc w:val="both"/>
        <w:outlineLvl w:val="1"/>
        <w:rPr>
          <w:rFonts w:ascii="Times New Roman" w:eastAsia="Calibri" w:hAnsi="Times New Roman" w:cs="Times New Roman"/>
          <w:sz w:val="26"/>
          <w:szCs w:val="26"/>
        </w:rPr>
      </w:pPr>
      <w:r>
        <w:rPr>
          <w:rFonts w:ascii="Times New Roman" w:eastAsia="Calibri" w:hAnsi="Times New Roman" w:cs="Times New Roman"/>
          <w:sz w:val="26"/>
          <w:szCs w:val="26"/>
        </w:rPr>
        <w:t>узнавать об обычаях и традициях своего народа; приводить примеры</w:t>
      </w:r>
    </w:p>
    <w:p w:rsidR="00112969" w:rsidRDefault="00661D81">
      <w:pPr>
        <w:spacing w:after="0" w:line="240" w:lineRule="auto"/>
        <w:contextualSpacing/>
        <w:jc w:val="both"/>
        <w:outlineLvl w:val="1"/>
        <w:rPr>
          <w:rFonts w:ascii="Times New Roman" w:eastAsia="Calibri" w:hAnsi="Times New Roman" w:cs="Times New Roman"/>
          <w:sz w:val="26"/>
          <w:szCs w:val="26"/>
        </w:rPr>
      </w:pPr>
      <w:r>
        <w:rPr>
          <w:rFonts w:ascii="Times New Roman" w:eastAsia="Calibri" w:hAnsi="Times New Roman" w:cs="Times New Roman"/>
          <w:sz w:val="26"/>
          <w:szCs w:val="26"/>
        </w:rPr>
        <w:t>традиций и обычаев;</w:t>
      </w:r>
    </w:p>
    <w:p w:rsidR="00112969" w:rsidRDefault="00661D81">
      <w:pPr>
        <w:numPr>
          <w:ilvl w:val="0"/>
          <w:numId w:val="54"/>
        </w:num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устанавливать связи между традициями народа и хозяйственной</w:t>
      </w:r>
    </w:p>
    <w:p w:rsidR="00112969" w:rsidRDefault="00661D81">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деятельностью региона.</w:t>
      </w:r>
    </w:p>
    <w:p w:rsidR="00112969" w:rsidRDefault="00661D81">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Выпускник получит возможность научиться:</w:t>
      </w:r>
    </w:p>
    <w:p w:rsidR="00112969" w:rsidRDefault="00661D81">
      <w:pPr>
        <w:numPr>
          <w:ilvl w:val="0"/>
          <w:numId w:val="53"/>
        </w:numPr>
        <w:spacing w:after="0" w:line="240" w:lineRule="auto"/>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осознавать свою неразрывную связь разнообразными окружающими</w:t>
      </w:r>
    </w:p>
    <w:p w:rsidR="00112969" w:rsidRDefault="00661D81">
      <w:pPr>
        <w:spacing w:after="0" w:line="240" w:lineRule="auto"/>
        <w:jc w:val="both"/>
        <w:rPr>
          <w:rFonts w:ascii="Times New Roman" w:eastAsia="Calibri" w:hAnsi="Times New Roman" w:cs="Times New Roman"/>
          <w:i/>
          <w:sz w:val="26"/>
          <w:szCs w:val="26"/>
        </w:rPr>
      </w:pPr>
      <w:r>
        <w:rPr>
          <w:rFonts w:ascii="Times New Roman" w:eastAsia="Calibri" w:hAnsi="Times New Roman" w:cs="Times New Roman"/>
          <w:i/>
          <w:sz w:val="26"/>
          <w:szCs w:val="26"/>
        </w:rPr>
        <w:t>социальными группами;</w:t>
      </w:r>
    </w:p>
    <w:p w:rsidR="00112969" w:rsidRDefault="00661D81">
      <w:pPr>
        <w:numPr>
          <w:ilvl w:val="0"/>
          <w:numId w:val="53"/>
        </w:numPr>
        <w:spacing w:after="0" w:line="240" w:lineRule="auto"/>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ориентироваться в важнейших для страны и личности событиях и</w:t>
      </w:r>
    </w:p>
    <w:p w:rsidR="00112969" w:rsidRDefault="00661D81">
      <w:pPr>
        <w:spacing w:after="0" w:line="240" w:lineRule="auto"/>
        <w:jc w:val="both"/>
        <w:rPr>
          <w:rFonts w:ascii="Times New Roman" w:eastAsia="Calibri" w:hAnsi="Times New Roman" w:cs="Times New Roman"/>
          <w:i/>
          <w:sz w:val="26"/>
          <w:szCs w:val="26"/>
        </w:rPr>
      </w:pPr>
      <w:r>
        <w:rPr>
          <w:rFonts w:ascii="Times New Roman" w:eastAsia="Calibri" w:hAnsi="Times New Roman" w:cs="Times New Roman"/>
          <w:i/>
          <w:sz w:val="26"/>
          <w:szCs w:val="26"/>
        </w:rPr>
        <w:t>фактах прошлого и настоящего, оценивать их возможное влияние на будущее, приобретая тем самым чувство исторической перспективы;</w:t>
      </w:r>
    </w:p>
    <w:p w:rsidR="00112969" w:rsidRDefault="00661D81">
      <w:pPr>
        <w:numPr>
          <w:ilvl w:val="0"/>
          <w:numId w:val="53"/>
        </w:numPr>
        <w:spacing w:after="0" w:line="240" w:lineRule="auto"/>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наблюдать и описывать проявления богатства внутреннего мира</w:t>
      </w:r>
    </w:p>
    <w:p w:rsidR="00112969" w:rsidRDefault="00661D81">
      <w:pPr>
        <w:spacing w:after="0" w:line="240" w:lineRule="auto"/>
        <w:jc w:val="both"/>
        <w:rPr>
          <w:rFonts w:ascii="Times New Roman" w:eastAsia="Calibri" w:hAnsi="Times New Roman" w:cs="Times New Roman"/>
          <w:i/>
          <w:sz w:val="26"/>
          <w:szCs w:val="26"/>
        </w:rPr>
      </w:pPr>
      <w:r>
        <w:rPr>
          <w:rFonts w:ascii="Times New Roman" w:eastAsia="Calibri" w:hAnsi="Times New Roman" w:cs="Times New Roman"/>
          <w:i/>
          <w:sz w:val="26"/>
          <w:szCs w:val="26"/>
        </w:rPr>
        <w:t>человека в его созидательной деятельности на благо семьи, в интересах  образовательной организации, социума, этноса, страны;</w:t>
      </w:r>
    </w:p>
    <w:p w:rsidR="00112969" w:rsidRDefault="00661D81">
      <w:pPr>
        <w:numPr>
          <w:ilvl w:val="0"/>
          <w:numId w:val="53"/>
        </w:numPr>
        <w:spacing w:after="0" w:line="240" w:lineRule="auto"/>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проявлять уважение и готовность выполнять совместно</w:t>
      </w:r>
    </w:p>
    <w:p w:rsidR="00112969" w:rsidRDefault="00661D81">
      <w:pPr>
        <w:spacing w:after="0" w:line="240" w:lineRule="auto"/>
        <w:jc w:val="both"/>
        <w:rPr>
          <w:rFonts w:ascii="Times New Roman" w:eastAsia="Calibri" w:hAnsi="Times New Roman" w:cs="Times New Roman"/>
          <w:i/>
          <w:sz w:val="26"/>
          <w:szCs w:val="26"/>
        </w:rPr>
      </w:pPr>
      <w:r>
        <w:rPr>
          <w:rFonts w:ascii="Times New Roman" w:eastAsia="Calibri" w:hAnsi="Times New Roman" w:cs="Times New Roman"/>
          <w:i/>
          <w:sz w:val="26"/>
          <w:szCs w:val="26"/>
        </w:rPr>
        <w:t>установленные договоренности и правила, в том числе правила общения со взрослыми и сверстниками в официальной обстановке;</w:t>
      </w:r>
    </w:p>
    <w:p w:rsidR="00112969" w:rsidRDefault="00661D81">
      <w:pPr>
        <w:numPr>
          <w:ilvl w:val="0"/>
          <w:numId w:val="53"/>
        </w:numPr>
        <w:spacing w:after="0" w:line="240" w:lineRule="auto"/>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участвовать в коллективной коммуникативной деятельности в</w:t>
      </w:r>
    </w:p>
    <w:p w:rsidR="00112969" w:rsidRDefault="00661D81">
      <w:pPr>
        <w:spacing w:after="0" w:line="240" w:lineRule="auto"/>
        <w:jc w:val="both"/>
        <w:rPr>
          <w:rFonts w:ascii="Times New Roman" w:eastAsia="Calibri" w:hAnsi="Times New Roman" w:cs="Times New Roman"/>
          <w:i/>
          <w:sz w:val="26"/>
          <w:szCs w:val="26"/>
        </w:rPr>
      </w:pPr>
      <w:r>
        <w:rPr>
          <w:rFonts w:ascii="Times New Roman" w:eastAsia="Calibri" w:hAnsi="Times New Roman" w:cs="Times New Roman"/>
          <w:i/>
          <w:sz w:val="26"/>
          <w:szCs w:val="26"/>
        </w:rPr>
        <w:t>информационной образовательной среде;</w:t>
      </w:r>
    </w:p>
    <w:p w:rsidR="00112969" w:rsidRDefault="00661D81">
      <w:pPr>
        <w:numPr>
          <w:ilvl w:val="0"/>
          <w:numId w:val="53"/>
        </w:numPr>
        <w:spacing w:after="0" w:line="240" w:lineRule="auto"/>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определять общую цель в совместной деятельности и пути ее</w:t>
      </w:r>
    </w:p>
    <w:p w:rsidR="00112969" w:rsidRDefault="00661D81">
      <w:pPr>
        <w:spacing w:after="0" w:line="240" w:lineRule="auto"/>
        <w:jc w:val="both"/>
        <w:rPr>
          <w:rFonts w:ascii="Times New Roman" w:eastAsia="Calibri" w:hAnsi="Times New Roman" w:cs="Times New Roman"/>
          <w:i/>
          <w:sz w:val="26"/>
          <w:szCs w:val="26"/>
        </w:rPr>
      </w:pPr>
      <w:r>
        <w:rPr>
          <w:rFonts w:ascii="Times New Roman" w:eastAsia="Calibri" w:hAnsi="Times New Roman" w:cs="Times New Roman"/>
          <w:i/>
          <w:sz w:val="26"/>
          <w:szCs w:val="26"/>
        </w:rPr>
        <w:t>достижения; договариваться о распределении функций и ролей;</w:t>
      </w:r>
    </w:p>
    <w:p w:rsidR="00112969" w:rsidRDefault="00661D81">
      <w:pPr>
        <w:numPr>
          <w:ilvl w:val="0"/>
          <w:numId w:val="53"/>
        </w:numPr>
        <w:spacing w:after="0" w:line="240" w:lineRule="auto"/>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осуществлять взаимный контроль в совместной деятельности;</w:t>
      </w:r>
    </w:p>
    <w:p w:rsidR="00112969" w:rsidRDefault="00661D81">
      <w:pPr>
        <w:numPr>
          <w:ilvl w:val="0"/>
          <w:numId w:val="53"/>
        </w:numPr>
        <w:spacing w:after="0" w:line="240" w:lineRule="auto"/>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адекватно оценивать собственное поведение и поведение</w:t>
      </w:r>
    </w:p>
    <w:p w:rsidR="00112969" w:rsidRDefault="00661D81">
      <w:pPr>
        <w:spacing w:after="0" w:line="240" w:lineRule="auto"/>
        <w:jc w:val="both"/>
        <w:rPr>
          <w:rFonts w:ascii="Times New Roman" w:eastAsia="Calibri" w:hAnsi="Times New Roman" w:cs="Times New Roman"/>
          <w:i/>
          <w:sz w:val="26"/>
          <w:szCs w:val="26"/>
        </w:rPr>
      </w:pPr>
      <w:r>
        <w:rPr>
          <w:rFonts w:ascii="Times New Roman" w:eastAsia="Calibri" w:hAnsi="Times New Roman" w:cs="Times New Roman"/>
          <w:i/>
          <w:sz w:val="26"/>
          <w:szCs w:val="26"/>
        </w:rPr>
        <w:t>окружающих.</w:t>
      </w:r>
    </w:p>
    <w:p w:rsidR="00112969" w:rsidRDefault="00112969">
      <w:pPr>
        <w:spacing w:after="0" w:line="240" w:lineRule="auto"/>
        <w:ind w:right="57"/>
        <w:jc w:val="center"/>
        <w:rPr>
          <w:rFonts w:ascii="Times New Roman" w:eastAsia="Calibri" w:hAnsi="Times New Roman" w:cs="Times New Roman"/>
          <w:b/>
          <w:i/>
          <w:sz w:val="26"/>
          <w:szCs w:val="26"/>
        </w:rPr>
      </w:pPr>
    </w:p>
    <w:p w:rsidR="00112969" w:rsidRDefault="00661D81">
      <w:pPr>
        <w:spacing w:after="0" w:line="240" w:lineRule="auto"/>
        <w:jc w:val="center"/>
        <w:rPr>
          <w:rFonts w:ascii="Times New Roman" w:eastAsia="Calibri" w:hAnsi="Times New Roman" w:cs="Times New Roman"/>
          <w:i/>
          <w:sz w:val="26"/>
          <w:szCs w:val="26"/>
        </w:rPr>
      </w:pPr>
      <w:r>
        <w:rPr>
          <w:rFonts w:ascii="Times New Roman" w:eastAsia="Calibri" w:hAnsi="Times New Roman" w:cs="Times New Roman"/>
          <w:bCs/>
          <w:i/>
          <w:sz w:val="26"/>
          <w:szCs w:val="26"/>
        </w:rPr>
        <w:t>1.2.4.6. Предметные результаты учебного предмета «Основы религиозных культур и светской этики (модуль «Основы светской этики»)</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bCs/>
          <w:sz w:val="26"/>
          <w:szCs w:val="26"/>
        </w:rPr>
        <w:t>Выпускник научится</w:t>
      </w:r>
      <w:r>
        <w:rPr>
          <w:rFonts w:ascii="Times New Roman" w:eastAsia="Calibri" w:hAnsi="Times New Roman" w:cs="Times New Roman"/>
          <w:sz w:val="26"/>
          <w:szCs w:val="26"/>
        </w:rPr>
        <w:t xml:space="preserve">: </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
          <w:iCs/>
          <w:sz w:val="26"/>
          <w:szCs w:val="26"/>
        </w:rPr>
        <w:t xml:space="preserve">– </w:t>
      </w:r>
      <w:r>
        <w:rPr>
          <w:rFonts w:ascii="Times New Roman" w:eastAsia="Calibri" w:hAnsi="Times New Roman" w:cs="Times New Roman"/>
          <w:sz w:val="26"/>
          <w:szCs w:val="26"/>
        </w:rPr>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и Челябинской области, государству, отношения детей и родителей, гражданские и народные праздники, трудовая мораль, этикет и др);</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
          <w:iCs/>
          <w:sz w:val="26"/>
          <w:szCs w:val="26"/>
        </w:rPr>
        <w:t xml:space="preserve">– </w:t>
      </w:r>
      <w:r>
        <w:rPr>
          <w:rFonts w:ascii="Times New Roman" w:eastAsia="Calibri" w:hAnsi="Times New Roman" w:cs="Times New Roman"/>
          <w:sz w:val="26"/>
          <w:szCs w:val="26"/>
        </w:rPr>
        <w:t xml:space="preserve">на примере российской светской этики понимать значение нравственных ценностей, идеалов в жизни людей, общества; </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
          <w:iCs/>
          <w:sz w:val="26"/>
          <w:szCs w:val="26"/>
        </w:rPr>
        <w:t xml:space="preserve">– </w:t>
      </w:r>
      <w:r>
        <w:rPr>
          <w:rFonts w:ascii="Times New Roman" w:eastAsia="Calibri" w:hAnsi="Times New Roman" w:cs="Times New Roman"/>
          <w:sz w:val="26"/>
          <w:szCs w:val="26"/>
        </w:rPr>
        <w:t xml:space="preserve">излагать свое мнение по поводу значения российской светской этики в жизни людей и общества Челябинской области; </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
          <w:iCs/>
          <w:sz w:val="26"/>
          <w:szCs w:val="26"/>
        </w:rPr>
        <w:t xml:space="preserve">– </w:t>
      </w:r>
      <w:r>
        <w:rPr>
          <w:rFonts w:ascii="Times New Roman" w:eastAsia="Calibri" w:hAnsi="Times New Roman" w:cs="Times New Roman"/>
          <w:sz w:val="26"/>
          <w:szCs w:val="26"/>
        </w:rPr>
        <w:t xml:space="preserve">соотносить нравственные формы поведения с нормами российской светской (гражданской) этики; </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
          <w:iCs/>
          <w:sz w:val="26"/>
          <w:szCs w:val="26"/>
        </w:rPr>
        <w:t xml:space="preserve">– </w:t>
      </w:r>
      <w:r>
        <w:rPr>
          <w:rFonts w:ascii="Times New Roman" w:eastAsia="Calibri" w:hAnsi="Times New Roman" w:cs="Times New Roman"/>
          <w:sz w:val="26"/>
          <w:szCs w:val="26"/>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bCs/>
          <w:sz w:val="26"/>
          <w:szCs w:val="26"/>
        </w:rPr>
        <w:t xml:space="preserve">Выпускник получит возможность научиться: </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
          <w:iCs/>
          <w:sz w:val="26"/>
          <w:szCs w:val="26"/>
        </w:rPr>
        <w:t xml:space="preserve">–  развивать нравственную рефлексию, совершенствовать морально-нравственное самосознание, умение регулировать собственное поведение на основе общепринятых в  России и Челябинской области норм светской (гражданской) этики; </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
          <w:iCs/>
          <w:sz w:val="26"/>
          <w:szCs w:val="26"/>
        </w:rPr>
        <w:t xml:space="preserve">– устанавливать взаимосвязь между содержанием российской светской этики и поведением людей, общественными явлениями; </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
          <w:iCs/>
          <w:sz w:val="26"/>
          <w:szCs w:val="26"/>
        </w:rPr>
        <w:t xml:space="preserve">– выстраивать отношения с представителями разных мировоззрений и культурных традиций России и Челябинской области на основе взаимного уважения прав и законных интересов сограждан; </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i/>
          <w:iCs/>
          <w:sz w:val="26"/>
          <w:szCs w:val="26"/>
        </w:rPr>
        <w:t>– 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112969" w:rsidRDefault="00112969">
      <w:pPr>
        <w:spacing w:after="0" w:line="240" w:lineRule="auto"/>
        <w:ind w:firstLine="708"/>
        <w:jc w:val="both"/>
        <w:rPr>
          <w:rFonts w:ascii="Times New Roman" w:eastAsia="Calibri" w:hAnsi="Times New Roman" w:cs="Times New Roman"/>
          <w:sz w:val="26"/>
          <w:szCs w:val="26"/>
        </w:rPr>
      </w:pPr>
    </w:p>
    <w:p w:rsidR="00112969" w:rsidRDefault="00661D81">
      <w:pPr>
        <w:spacing w:after="0" w:line="240" w:lineRule="auto"/>
        <w:ind w:right="57"/>
        <w:jc w:val="center"/>
        <w:rPr>
          <w:rFonts w:ascii="Times New Roman" w:eastAsia="Calibri" w:hAnsi="Times New Roman" w:cs="Times New Roman"/>
          <w:i/>
          <w:sz w:val="26"/>
          <w:szCs w:val="26"/>
        </w:rPr>
      </w:pPr>
      <w:r>
        <w:rPr>
          <w:rFonts w:ascii="Times New Roman" w:eastAsia="Calibri" w:hAnsi="Times New Roman" w:cs="Times New Roman"/>
          <w:i/>
          <w:sz w:val="26"/>
          <w:szCs w:val="26"/>
        </w:rPr>
        <w:t>1.2.4.7. Предметные результаты учебного предмета «Труд (технология)»</w:t>
      </w:r>
    </w:p>
    <w:p w:rsidR="00112969" w:rsidRDefault="00661D81">
      <w:pPr>
        <w:spacing w:after="0" w:line="240" w:lineRule="auto"/>
        <w:ind w:left="1418" w:right="851"/>
        <w:jc w:val="center"/>
        <w:rPr>
          <w:rFonts w:ascii="Times New Roman" w:eastAsia="Calibri" w:hAnsi="Times New Roman" w:cs="Times New Roman"/>
          <w:b/>
          <w:sz w:val="26"/>
          <w:szCs w:val="26"/>
        </w:rPr>
      </w:pPr>
      <w:r>
        <w:rPr>
          <w:rFonts w:ascii="Times New Roman" w:eastAsia="Calibri" w:hAnsi="Times New Roman" w:cs="Times New Roman"/>
          <w:b/>
          <w:sz w:val="26"/>
          <w:szCs w:val="26"/>
        </w:rPr>
        <w:t>1 класс</w:t>
      </w:r>
    </w:p>
    <w:p w:rsidR="00112969" w:rsidRDefault="00661D81">
      <w:pPr>
        <w:spacing w:after="0" w:line="240" w:lineRule="auto"/>
        <w:jc w:val="center"/>
      </w:pPr>
      <w:r>
        <w:rPr>
          <w:rFonts w:ascii="Times New Roman" w:eastAsia="Calibri" w:hAnsi="Times New Roman" w:cs="Times New Roman"/>
          <w:i/>
          <w:sz w:val="26"/>
          <w:szCs w:val="26"/>
        </w:rPr>
        <w:t xml:space="preserve">К концу обучения в 1 классе обучающийся получит следующие предметные результаты по отдельным темам программы по технологии: </w:t>
      </w:r>
    </w:p>
    <w:p w:rsidR="00112969" w:rsidRDefault="00661D81">
      <w:pPr>
        <w:spacing w:after="0" w:line="240" w:lineRule="auto"/>
        <w:rPr>
          <w:rFonts w:ascii="Times New Roman" w:eastAsia="Calibri" w:hAnsi="Times New Roman" w:cs="Times New Roman"/>
          <w:b/>
          <w:sz w:val="26"/>
          <w:szCs w:val="26"/>
        </w:rPr>
      </w:pPr>
      <w:r>
        <w:rPr>
          <w:rFonts w:ascii="Times New Roman" w:eastAsia="Calibri" w:hAnsi="Times New Roman" w:cs="Times New Roman"/>
          <w:sz w:val="26"/>
          <w:szCs w:val="26"/>
        </w:rPr>
        <w:t xml:space="preserve">правильно организовывать свой труд: своевременно подготавливать и убирать рабочее место, поддерживать порядок на нём в процессе труда; </w:t>
      </w:r>
    </w:p>
    <w:p w:rsidR="00112969" w:rsidRDefault="00661D81">
      <w:pPr>
        <w:spacing w:after="0" w:line="240" w:lineRule="auto"/>
      </w:pPr>
      <w:r>
        <w:rPr>
          <w:rFonts w:ascii="Times New Roman" w:eastAsia="Calibri" w:hAnsi="Times New Roman" w:cs="Times New Roman"/>
          <w:sz w:val="26"/>
          <w:szCs w:val="26"/>
        </w:rPr>
        <w:t>применять правила безопасной работы ножницами, иглой и аккуратной работы с клеем;</w:t>
      </w:r>
    </w:p>
    <w:p w:rsidR="00112969" w:rsidRDefault="00661D81">
      <w:pPr>
        <w:spacing w:after="0" w:line="240" w:lineRule="auto"/>
      </w:pPr>
      <w:r>
        <w:rPr>
          <w:rFonts w:ascii="Times New Roman" w:eastAsia="Calibri" w:hAnsi="Times New Roman" w:cs="Times New Roman"/>
          <w:sz w:val="26"/>
          <w:szCs w:val="26"/>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w:t>
      </w:r>
    </w:p>
    <w:p w:rsidR="00112969" w:rsidRDefault="00661D81">
      <w:pPr>
        <w:spacing w:after="0" w:line="240" w:lineRule="auto"/>
      </w:pPr>
      <w:r>
        <w:rPr>
          <w:rFonts w:ascii="Times New Roman" w:eastAsia="Calibri" w:hAnsi="Times New Roman" w:cs="Times New Roman"/>
          <w:sz w:val="26"/>
          <w:szCs w:val="26"/>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 </w:t>
      </w:r>
    </w:p>
    <w:p w:rsidR="00112969" w:rsidRDefault="00661D81">
      <w:pPr>
        <w:spacing w:after="0" w:line="240" w:lineRule="auto"/>
      </w:pPr>
      <w:r>
        <w:rPr>
          <w:rFonts w:ascii="Times New Roman" w:eastAsia="Calibri" w:hAnsi="Times New Roman" w:cs="Times New Roman"/>
          <w:sz w:val="26"/>
          <w:szCs w:val="26"/>
        </w:rPr>
        <w:t xml:space="preserve">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 </w:t>
      </w:r>
    </w:p>
    <w:p w:rsidR="00112969" w:rsidRDefault="00661D81">
      <w:pPr>
        <w:spacing w:after="0" w:line="240" w:lineRule="auto"/>
      </w:pPr>
      <w:r>
        <w:rPr>
          <w:rFonts w:ascii="Times New Roman" w:eastAsia="Calibri" w:hAnsi="Times New Roman" w:cs="Times New Roman"/>
          <w:sz w:val="26"/>
          <w:szCs w:val="26"/>
        </w:rPr>
        <w:t xml:space="preserve">ориентироваться в наименованиях основных технологических операций: разметка деталей, выделение деталей, сборка изделия; </w:t>
      </w:r>
    </w:p>
    <w:p w:rsidR="00112969" w:rsidRDefault="00661D81">
      <w:pPr>
        <w:spacing w:after="0" w:line="240" w:lineRule="auto"/>
      </w:pPr>
      <w:r>
        <w:rPr>
          <w:rFonts w:ascii="Times New Roman" w:eastAsia="Calibri" w:hAnsi="Times New Roman" w:cs="Times New Roman"/>
          <w:sz w:val="26"/>
          <w:szCs w:val="26"/>
        </w:rPr>
        <w:t xml:space="preserve">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 оформлять изделия строчкой прямого стежка; понимать смысл понятий «изделие», «деталь изделия», «образец», «заготовка», «материал», «инструмент», «приспособление», «конструирование», «аппликация»; </w:t>
      </w:r>
    </w:p>
    <w:p w:rsidR="00112969" w:rsidRDefault="00661D81">
      <w:pPr>
        <w:spacing w:after="0" w:line="240" w:lineRule="auto"/>
      </w:pPr>
      <w:r>
        <w:rPr>
          <w:rFonts w:ascii="Times New Roman" w:eastAsia="Calibri" w:hAnsi="Times New Roman" w:cs="Times New Roman"/>
          <w:sz w:val="26"/>
          <w:szCs w:val="26"/>
        </w:rPr>
        <w:t xml:space="preserve">выполнять задания с опорой на готовый план; </w:t>
      </w:r>
    </w:p>
    <w:p w:rsidR="00112969" w:rsidRDefault="00661D81">
      <w:pPr>
        <w:spacing w:after="0" w:line="240" w:lineRule="auto"/>
      </w:pPr>
      <w:r>
        <w:rPr>
          <w:rFonts w:ascii="Times New Roman" w:eastAsia="Calibri" w:hAnsi="Times New Roman" w:cs="Times New Roman"/>
          <w:sz w:val="26"/>
          <w:szCs w:val="26"/>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112969" w:rsidRDefault="00661D81">
      <w:pPr>
        <w:spacing w:after="0" w:line="240" w:lineRule="auto"/>
      </w:pPr>
      <w:r>
        <w:rPr>
          <w:rFonts w:ascii="Times New Roman" w:eastAsia="Calibri" w:hAnsi="Times New Roman" w:cs="Times New Roman"/>
          <w:sz w:val="26"/>
          <w:szCs w:val="26"/>
        </w:rPr>
        <w:t xml:space="preserve">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 </w:t>
      </w:r>
    </w:p>
    <w:p w:rsidR="00112969" w:rsidRDefault="00661D81">
      <w:pPr>
        <w:spacing w:after="0" w:line="240" w:lineRule="auto"/>
      </w:pPr>
      <w:r>
        <w:rPr>
          <w:rFonts w:ascii="Times New Roman" w:eastAsia="Calibri" w:hAnsi="Times New Roman" w:cs="Times New Roman"/>
          <w:sz w:val="26"/>
          <w:szCs w:val="26"/>
        </w:rPr>
        <w:t xml:space="preserve">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 </w:t>
      </w:r>
    </w:p>
    <w:p w:rsidR="00112969" w:rsidRDefault="00661D81">
      <w:pPr>
        <w:spacing w:after="0" w:line="240" w:lineRule="auto"/>
      </w:pPr>
      <w:r>
        <w:rPr>
          <w:rFonts w:ascii="Times New Roman" w:eastAsia="Calibri" w:hAnsi="Times New Roman" w:cs="Times New Roman"/>
          <w:sz w:val="26"/>
          <w:szCs w:val="26"/>
        </w:rPr>
        <w:t xml:space="preserve">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 </w:t>
      </w:r>
    </w:p>
    <w:p w:rsidR="00112969" w:rsidRDefault="00661D81">
      <w:pPr>
        <w:spacing w:after="0" w:line="240" w:lineRule="auto"/>
      </w:pPr>
      <w:r>
        <w:rPr>
          <w:rFonts w:ascii="Times New Roman" w:eastAsia="Calibri" w:hAnsi="Times New Roman" w:cs="Times New Roman"/>
          <w:sz w:val="26"/>
          <w:szCs w:val="26"/>
        </w:rPr>
        <w:t xml:space="preserve">называть и выполнять последовательность изготовления несложных изделий: разметка, резание, сборка, отделка; </w:t>
      </w:r>
    </w:p>
    <w:p w:rsidR="00112969" w:rsidRDefault="00661D81">
      <w:pPr>
        <w:spacing w:after="0" w:line="240" w:lineRule="auto"/>
      </w:pPr>
      <w:r>
        <w:rPr>
          <w:rFonts w:ascii="Times New Roman" w:eastAsia="Calibri" w:hAnsi="Times New Roman" w:cs="Times New Roman"/>
          <w:sz w:val="26"/>
          <w:szCs w:val="26"/>
        </w:rPr>
        <w:t xml:space="preserve">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 </w:t>
      </w:r>
    </w:p>
    <w:p w:rsidR="00112969" w:rsidRDefault="00661D81">
      <w:pPr>
        <w:spacing w:after="0" w:line="240" w:lineRule="auto"/>
      </w:pPr>
      <w:r>
        <w:rPr>
          <w:rFonts w:ascii="Times New Roman" w:eastAsia="Calibri" w:hAnsi="Times New Roman" w:cs="Times New Roman"/>
          <w:sz w:val="26"/>
          <w:szCs w:val="26"/>
        </w:rPr>
        <w:t xml:space="preserve">использовать для сушки плоских изделий пресс; </w:t>
      </w:r>
    </w:p>
    <w:p w:rsidR="00112969" w:rsidRDefault="00661D81">
      <w:pPr>
        <w:spacing w:after="0" w:line="240" w:lineRule="auto"/>
      </w:pPr>
      <w:r>
        <w:rPr>
          <w:rFonts w:ascii="Times New Roman" w:eastAsia="Calibri" w:hAnsi="Times New Roman" w:cs="Times New Roman"/>
          <w:sz w:val="26"/>
          <w:szCs w:val="26"/>
        </w:rPr>
        <w:t xml:space="preserve">с помощью учителя выполнять практическую работу и самоконтроль с опорой на инструкционную карту, образец, шаблон; </w:t>
      </w:r>
    </w:p>
    <w:p w:rsidR="00112969" w:rsidRDefault="00661D81">
      <w:pPr>
        <w:spacing w:after="0" w:line="240" w:lineRule="auto"/>
      </w:pPr>
      <w:r>
        <w:rPr>
          <w:rFonts w:ascii="Times New Roman" w:eastAsia="Calibri" w:hAnsi="Times New Roman" w:cs="Times New Roman"/>
          <w:sz w:val="26"/>
          <w:szCs w:val="26"/>
        </w:rPr>
        <w:t xml:space="preserve">различать разборные и неразборные конструкции несложных изделий; </w:t>
      </w:r>
    </w:p>
    <w:p w:rsidR="00112969" w:rsidRDefault="00661D81">
      <w:pPr>
        <w:spacing w:after="0" w:line="240" w:lineRule="auto"/>
      </w:pPr>
      <w:r>
        <w:rPr>
          <w:rFonts w:ascii="Times New Roman" w:eastAsia="Calibri" w:hAnsi="Times New Roman" w:cs="Times New Roman"/>
          <w:sz w:val="26"/>
          <w:szCs w:val="26"/>
        </w:rPr>
        <w:t xml:space="preserve">понимать простейшие виды технической документации (рисунок, схема), конструировать и моделировать изделия из различных материалов по образцу, рисунку; </w:t>
      </w:r>
    </w:p>
    <w:p w:rsidR="00112969" w:rsidRDefault="00661D81">
      <w:pPr>
        <w:spacing w:after="0" w:line="240" w:lineRule="auto"/>
      </w:pPr>
      <w:r>
        <w:rPr>
          <w:rFonts w:ascii="Times New Roman" w:eastAsia="Calibri" w:hAnsi="Times New Roman" w:cs="Times New Roman"/>
          <w:sz w:val="26"/>
          <w:szCs w:val="26"/>
        </w:rPr>
        <w:t xml:space="preserve">осуществлять элементарное сотрудничество, участвовать в коллективных работах под руководством учителя; </w:t>
      </w:r>
    </w:p>
    <w:p w:rsidR="00112969" w:rsidRDefault="00661D81">
      <w:pPr>
        <w:spacing w:after="0" w:line="240" w:lineRule="auto"/>
      </w:pPr>
      <w:r>
        <w:rPr>
          <w:rFonts w:ascii="Times New Roman" w:eastAsia="Calibri" w:hAnsi="Times New Roman" w:cs="Times New Roman"/>
          <w:sz w:val="26"/>
          <w:szCs w:val="26"/>
        </w:rPr>
        <w:t>выполнять несложные коллективные работы проектного характера.</w:t>
      </w:r>
    </w:p>
    <w:p w:rsidR="00112969" w:rsidRDefault="00661D81">
      <w:pPr>
        <w:spacing w:after="0" w:line="240"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2 класс</w:t>
      </w:r>
    </w:p>
    <w:p w:rsidR="00112969" w:rsidRDefault="00661D81">
      <w:pPr>
        <w:spacing w:after="0" w:line="240" w:lineRule="auto"/>
        <w:jc w:val="center"/>
        <w:rPr>
          <w:rFonts w:ascii="Times New Roman" w:eastAsia="Calibri" w:hAnsi="Times New Roman" w:cs="Times New Roman"/>
          <w:b/>
          <w:sz w:val="26"/>
          <w:szCs w:val="26"/>
        </w:rPr>
      </w:pPr>
      <w:r>
        <w:rPr>
          <w:rFonts w:ascii="Times New Roman" w:eastAsia="Calibri" w:hAnsi="Times New Roman" w:cs="Times New Roman"/>
          <w:i/>
          <w:sz w:val="26"/>
          <w:szCs w:val="26"/>
        </w:rPr>
        <w:t>К концу обучения во 2 классе обучающийся получит следующие предметные результаты по отдельным темам программы по технологии:</w:t>
      </w:r>
    </w:p>
    <w:p w:rsidR="00112969" w:rsidRDefault="00661D81">
      <w:pPr>
        <w:spacing w:after="0" w:line="240" w:lineRule="auto"/>
      </w:pPr>
      <w:r>
        <w:rPr>
          <w:rFonts w:ascii="Times New Roman" w:eastAsia="Calibri" w:hAnsi="Times New Roman" w:cs="Times New Roman"/>
          <w:sz w:val="26"/>
          <w:szCs w:val="26"/>
        </w:rPr>
        <w:t xml:space="preserve">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 </w:t>
      </w:r>
    </w:p>
    <w:p w:rsidR="00112969" w:rsidRDefault="00661D81">
      <w:pPr>
        <w:spacing w:after="0" w:line="240" w:lineRule="auto"/>
      </w:pPr>
      <w:r>
        <w:rPr>
          <w:rFonts w:ascii="Times New Roman" w:eastAsia="Calibri" w:hAnsi="Times New Roman" w:cs="Times New Roman"/>
          <w:sz w:val="26"/>
          <w:szCs w:val="26"/>
        </w:rPr>
        <w:t xml:space="preserve">выполнять задания по самостоятельно составленному плану; </w:t>
      </w:r>
    </w:p>
    <w:p w:rsidR="00112969" w:rsidRDefault="00661D81">
      <w:pPr>
        <w:spacing w:after="0" w:line="240" w:lineRule="auto"/>
      </w:pPr>
      <w:r>
        <w:rPr>
          <w:rFonts w:ascii="Times New Roman" w:eastAsia="Calibri" w:hAnsi="Times New Roman" w:cs="Times New Roman"/>
          <w:sz w:val="26"/>
          <w:szCs w:val="26"/>
        </w:rP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w:t>
      </w:r>
    </w:p>
    <w:p w:rsidR="00112969" w:rsidRDefault="00661D81">
      <w:pPr>
        <w:spacing w:after="0" w:line="240" w:lineRule="auto"/>
      </w:pPr>
      <w:r>
        <w:rPr>
          <w:rFonts w:ascii="Times New Roman" w:eastAsia="Calibri" w:hAnsi="Times New Roman" w:cs="Times New Roman"/>
          <w:sz w:val="26"/>
          <w:szCs w:val="26"/>
        </w:rPr>
        <w:t xml:space="preserve">выделять, называть и применять изученные общие правила создания рукотворного мира в своей предметно-творческой деятельности; </w:t>
      </w:r>
    </w:p>
    <w:p w:rsidR="00112969" w:rsidRDefault="00661D81">
      <w:pPr>
        <w:spacing w:after="0" w:line="240" w:lineRule="auto"/>
      </w:pPr>
      <w:r>
        <w:rPr>
          <w:rFonts w:ascii="Times New Roman" w:eastAsia="Calibri" w:hAnsi="Times New Roman" w:cs="Times New Roman"/>
          <w:sz w:val="26"/>
          <w:szCs w:val="26"/>
        </w:rPr>
        <w:t xml:space="preserve">самостоятельно готовить рабочее место в соответствии с видом деятельности, поддерживать порядок во время работы, убирать рабочее место; </w:t>
      </w:r>
    </w:p>
    <w:p w:rsidR="00112969" w:rsidRDefault="00661D81">
      <w:pPr>
        <w:spacing w:after="0" w:line="240" w:lineRule="auto"/>
      </w:pPr>
      <w:r>
        <w:rPr>
          <w:rFonts w:ascii="Times New Roman" w:eastAsia="Calibri" w:hAnsi="Times New Roman" w:cs="Times New Roman"/>
          <w:sz w:val="26"/>
          <w:szCs w:val="26"/>
        </w:rPr>
        <w:t xml:space="preserve">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 </w:t>
      </w:r>
    </w:p>
    <w:p w:rsidR="00112969" w:rsidRDefault="00661D81">
      <w:pPr>
        <w:spacing w:after="0" w:line="240" w:lineRule="auto"/>
      </w:pPr>
      <w:r>
        <w:rPr>
          <w:rFonts w:ascii="Times New Roman" w:eastAsia="Calibri" w:hAnsi="Times New Roman" w:cs="Times New Roman"/>
          <w:sz w:val="26"/>
          <w:szCs w:val="26"/>
        </w:rPr>
        <w:t xml:space="preserve">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 читать простейшие чертежи (эскизы), называть линии чертежа (линия контура и надреза, линия выносная и размерная, линия сгиба, линия симметрии); </w:t>
      </w:r>
    </w:p>
    <w:p w:rsidR="00112969" w:rsidRDefault="00661D81">
      <w:pPr>
        <w:spacing w:after="0" w:line="240" w:lineRule="auto"/>
      </w:pPr>
      <w:r>
        <w:rPr>
          <w:rFonts w:ascii="Times New Roman" w:eastAsia="Calibri" w:hAnsi="Times New Roman" w:cs="Times New Roman"/>
          <w:sz w:val="26"/>
          <w:szCs w:val="26"/>
        </w:rPr>
        <w:t xml:space="preserve">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 </w:t>
      </w:r>
    </w:p>
    <w:p w:rsidR="00112969" w:rsidRDefault="00661D81">
      <w:pPr>
        <w:spacing w:after="0" w:line="240" w:lineRule="auto"/>
      </w:pPr>
      <w:r>
        <w:rPr>
          <w:rFonts w:ascii="Times New Roman" w:eastAsia="Calibri" w:hAnsi="Times New Roman" w:cs="Times New Roman"/>
          <w:sz w:val="26"/>
          <w:szCs w:val="26"/>
        </w:rPr>
        <w:t xml:space="preserve">выполнять биговку; </w:t>
      </w:r>
    </w:p>
    <w:p w:rsidR="00112969" w:rsidRDefault="00661D81">
      <w:pPr>
        <w:spacing w:after="0" w:line="240" w:lineRule="auto"/>
      </w:pPr>
      <w:r>
        <w:rPr>
          <w:rFonts w:ascii="Times New Roman" w:eastAsia="Calibri" w:hAnsi="Times New Roman" w:cs="Times New Roman"/>
          <w:sz w:val="26"/>
          <w:szCs w:val="26"/>
        </w:rPr>
        <w:t xml:space="preserve">выполнять построение простейшего лекала (выкройки) правильной геометрической формы и разметку деталей кроя на ткани по нему/ней; </w:t>
      </w:r>
    </w:p>
    <w:p w:rsidR="00112969" w:rsidRDefault="00661D81">
      <w:pPr>
        <w:spacing w:after="0" w:line="240" w:lineRule="auto"/>
      </w:pPr>
      <w:r>
        <w:rPr>
          <w:rFonts w:ascii="Times New Roman" w:eastAsia="Calibri" w:hAnsi="Times New Roman" w:cs="Times New Roman"/>
          <w:sz w:val="26"/>
          <w:szCs w:val="26"/>
        </w:rPr>
        <w:t xml:space="preserve">оформлять изделия и соединять детали освоенными ручными строчками; </w:t>
      </w:r>
    </w:p>
    <w:p w:rsidR="00112969" w:rsidRDefault="00661D81">
      <w:pPr>
        <w:spacing w:after="0" w:line="240" w:lineRule="auto"/>
      </w:pPr>
      <w:r>
        <w:rPr>
          <w:rFonts w:ascii="Times New Roman" w:eastAsia="Calibri" w:hAnsi="Times New Roman" w:cs="Times New Roman"/>
          <w:sz w:val="26"/>
          <w:szCs w:val="26"/>
        </w:rPr>
        <w:t xml:space="preserve">понимать смысл понятия «развёртка» (трёхмерного предмета), соотносить объёмную конструкцию с изображениями её развёртки; </w:t>
      </w:r>
    </w:p>
    <w:p w:rsidR="00112969" w:rsidRDefault="00661D81">
      <w:pPr>
        <w:spacing w:after="0" w:line="240" w:lineRule="auto"/>
      </w:pPr>
      <w:r>
        <w:rPr>
          <w:rFonts w:ascii="Times New Roman" w:eastAsia="Calibri" w:hAnsi="Times New Roman" w:cs="Times New Roman"/>
          <w:sz w:val="26"/>
          <w:szCs w:val="26"/>
        </w:rPr>
        <w:t xml:space="preserve">отличать макет от модели, строить трёхмерный макет из готовой развёртки; </w:t>
      </w:r>
    </w:p>
    <w:p w:rsidR="00112969" w:rsidRDefault="00661D81">
      <w:pPr>
        <w:spacing w:after="0" w:line="240" w:lineRule="auto"/>
      </w:pPr>
      <w:r>
        <w:rPr>
          <w:rFonts w:ascii="Times New Roman" w:eastAsia="Calibri" w:hAnsi="Times New Roman" w:cs="Times New Roman"/>
          <w:sz w:val="26"/>
          <w:szCs w:val="26"/>
        </w:rPr>
        <w:t xml:space="preserve">определять неподвижный и подвижный способ соединения деталей и выполнять подвижное и неподвижное соединения известными способами; </w:t>
      </w:r>
    </w:p>
    <w:p w:rsidR="00112969" w:rsidRDefault="00661D81">
      <w:pPr>
        <w:spacing w:after="0" w:line="240" w:lineRule="auto"/>
      </w:pPr>
      <w:r>
        <w:rPr>
          <w:rFonts w:ascii="Times New Roman" w:eastAsia="Calibri" w:hAnsi="Times New Roman" w:cs="Times New Roman"/>
          <w:sz w:val="26"/>
          <w:szCs w:val="26"/>
        </w:rPr>
        <w:t xml:space="preserve">конструировать и моделировать изделия из различных материалов по модели, простейшему чертежу или эскизу; </w:t>
      </w:r>
    </w:p>
    <w:p w:rsidR="00112969" w:rsidRDefault="00661D81">
      <w:pPr>
        <w:spacing w:after="0" w:line="240" w:lineRule="auto"/>
      </w:pPr>
      <w:r>
        <w:rPr>
          <w:rFonts w:ascii="Times New Roman" w:eastAsia="Calibri" w:hAnsi="Times New Roman" w:cs="Times New Roman"/>
          <w:sz w:val="26"/>
          <w:szCs w:val="26"/>
        </w:rPr>
        <w:t xml:space="preserve">решать несложные конструкторско-технологические задачи; </w:t>
      </w:r>
    </w:p>
    <w:p w:rsidR="00112969" w:rsidRDefault="00661D81">
      <w:pPr>
        <w:spacing w:after="0" w:line="240" w:lineRule="auto"/>
      </w:pPr>
      <w:r>
        <w:rPr>
          <w:rFonts w:ascii="Times New Roman" w:eastAsia="Calibri" w:hAnsi="Times New Roman" w:cs="Times New Roman"/>
          <w:sz w:val="26"/>
          <w:szCs w:val="26"/>
        </w:rPr>
        <w:t xml:space="preserve">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 </w:t>
      </w:r>
    </w:p>
    <w:p w:rsidR="00112969" w:rsidRDefault="00661D81">
      <w:pPr>
        <w:spacing w:after="0" w:line="240" w:lineRule="auto"/>
      </w:pPr>
      <w:r>
        <w:rPr>
          <w:rFonts w:ascii="Times New Roman" w:eastAsia="Calibri" w:hAnsi="Times New Roman" w:cs="Times New Roman"/>
          <w:sz w:val="26"/>
          <w:szCs w:val="26"/>
        </w:rPr>
        <w:t xml:space="preserve">делать выбор, какое мнение принять – своё или другое, высказанное в ходе обсуждения; выполнять работу в малых группах, осуществлять сотрудничество; </w:t>
      </w:r>
    </w:p>
    <w:p w:rsidR="00112969" w:rsidRDefault="00661D81">
      <w:pPr>
        <w:spacing w:after="0" w:line="240" w:lineRule="auto"/>
      </w:pPr>
      <w:r>
        <w:rPr>
          <w:rFonts w:ascii="Times New Roman" w:eastAsia="Calibri" w:hAnsi="Times New Roman" w:cs="Times New Roman"/>
          <w:sz w:val="26"/>
          <w:szCs w:val="26"/>
        </w:rPr>
        <w:t xml:space="preserve">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w:t>
      </w:r>
    </w:p>
    <w:p w:rsidR="00112969" w:rsidRDefault="00661D81">
      <w:pPr>
        <w:spacing w:after="0" w:line="240" w:lineRule="auto"/>
      </w:pPr>
      <w:r>
        <w:rPr>
          <w:rFonts w:ascii="Times New Roman" w:eastAsia="Calibri" w:hAnsi="Times New Roman" w:cs="Times New Roman"/>
          <w:sz w:val="26"/>
          <w:szCs w:val="26"/>
        </w:rPr>
        <w:t>называть профессии людей, работающих в сфере обслуживания.</w:t>
      </w:r>
    </w:p>
    <w:p w:rsidR="00112969" w:rsidRDefault="00661D81">
      <w:pPr>
        <w:spacing w:after="0" w:line="240" w:lineRule="auto"/>
        <w:ind w:left="360"/>
        <w:jc w:val="center"/>
        <w:rPr>
          <w:rFonts w:ascii="Times New Roman" w:eastAsia="Calibri" w:hAnsi="Times New Roman" w:cs="Times New Roman"/>
          <w:b/>
          <w:sz w:val="26"/>
          <w:szCs w:val="26"/>
        </w:rPr>
      </w:pPr>
      <w:r>
        <w:rPr>
          <w:rFonts w:ascii="Times New Roman" w:eastAsia="Calibri" w:hAnsi="Times New Roman" w:cs="Times New Roman"/>
          <w:b/>
          <w:sz w:val="26"/>
          <w:szCs w:val="26"/>
        </w:rPr>
        <w:t>3 класс</w:t>
      </w:r>
    </w:p>
    <w:p w:rsidR="00112969" w:rsidRDefault="00661D81">
      <w:pPr>
        <w:spacing w:after="0" w:line="240" w:lineRule="auto"/>
        <w:ind w:left="360"/>
        <w:jc w:val="center"/>
        <w:rPr>
          <w:rFonts w:ascii="Times New Roman" w:eastAsia="Calibri" w:hAnsi="Times New Roman" w:cs="Times New Roman"/>
          <w:b/>
          <w:sz w:val="26"/>
          <w:szCs w:val="26"/>
        </w:rPr>
      </w:pPr>
      <w:r>
        <w:rPr>
          <w:rFonts w:ascii="Times New Roman" w:eastAsia="Calibri" w:hAnsi="Times New Roman" w:cs="Times New Roman"/>
          <w:i/>
          <w:sz w:val="26"/>
          <w:szCs w:val="26"/>
        </w:rPr>
        <w:t>К концу обучения в 3 классе обучающийся получит следующие предметные результаты по отдельным темам программы по технологии:</w:t>
      </w:r>
    </w:p>
    <w:p w:rsidR="00112969" w:rsidRDefault="00661D81">
      <w:pPr>
        <w:spacing w:after="0" w:line="240" w:lineRule="auto"/>
        <w:ind w:left="360"/>
      </w:pPr>
      <w:r>
        <w:rPr>
          <w:rFonts w:ascii="Times New Roman" w:eastAsia="Calibri" w:hAnsi="Times New Roman" w:cs="Times New Roman"/>
          <w:sz w:val="26"/>
          <w:szCs w:val="26"/>
        </w:rPr>
        <w:t xml:space="preserve">понимать смысл понятий «чертёж развёртки», «канцелярский нож», «шило», «искусственный материал»; </w:t>
      </w:r>
    </w:p>
    <w:p w:rsidR="00112969" w:rsidRDefault="00661D81">
      <w:pPr>
        <w:spacing w:after="0" w:line="240" w:lineRule="auto"/>
        <w:ind w:left="360"/>
      </w:pPr>
      <w:r>
        <w:rPr>
          <w:rFonts w:ascii="Times New Roman" w:eastAsia="Calibri" w:hAnsi="Times New Roman" w:cs="Times New Roman"/>
          <w:sz w:val="26"/>
          <w:szCs w:val="26"/>
        </w:rPr>
        <w:t xml:space="preserve">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 </w:t>
      </w:r>
    </w:p>
    <w:p w:rsidR="00112969" w:rsidRDefault="00661D81">
      <w:pPr>
        <w:spacing w:after="0" w:line="240" w:lineRule="auto"/>
        <w:ind w:left="360"/>
      </w:pPr>
      <w:r>
        <w:rPr>
          <w:rFonts w:ascii="Times New Roman" w:eastAsia="Calibri" w:hAnsi="Times New Roman" w:cs="Times New Roman"/>
          <w:sz w:val="26"/>
          <w:szCs w:val="26"/>
        </w:rPr>
        <w:t xml:space="preserve">узнавать и называть по характерным особенностям образцов или по описанию изученные и распространённые в крае ремёсла; </w:t>
      </w:r>
    </w:p>
    <w:p w:rsidR="00112969" w:rsidRDefault="00661D81">
      <w:pPr>
        <w:spacing w:after="0" w:line="240" w:lineRule="auto"/>
        <w:ind w:left="360"/>
      </w:pPr>
      <w:r>
        <w:rPr>
          <w:rFonts w:ascii="Times New Roman" w:eastAsia="Calibri" w:hAnsi="Times New Roman" w:cs="Times New Roman"/>
          <w:sz w:val="26"/>
          <w:szCs w:val="26"/>
        </w:rPr>
        <w:t xml:space="preserve">называть и описывать свойства наиболее распространённых изучаемых искусственных и синтетических материалов (бумага, металлы, текстиль и другие); </w:t>
      </w:r>
    </w:p>
    <w:p w:rsidR="00112969" w:rsidRDefault="00661D81">
      <w:pPr>
        <w:spacing w:after="0" w:line="240" w:lineRule="auto"/>
        <w:ind w:left="360"/>
      </w:pPr>
      <w:r>
        <w:rPr>
          <w:rFonts w:ascii="Times New Roman" w:eastAsia="Calibri" w:hAnsi="Times New Roman" w:cs="Times New Roman"/>
          <w:sz w:val="26"/>
          <w:szCs w:val="26"/>
        </w:rPr>
        <w:t xml:space="preserve">читать чертёж развёртки и выполнять разметку развёрток с помощью чертёжных инструментов (линейка, угольник, циркуль); </w:t>
      </w:r>
    </w:p>
    <w:p w:rsidR="00112969" w:rsidRDefault="00661D81">
      <w:pPr>
        <w:spacing w:after="0" w:line="240" w:lineRule="auto"/>
        <w:ind w:left="360"/>
      </w:pPr>
      <w:r>
        <w:rPr>
          <w:rFonts w:ascii="Times New Roman" w:eastAsia="Calibri" w:hAnsi="Times New Roman" w:cs="Times New Roman"/>
          <w:sz w:val="26"/>
          <w:szCs w:val="26"/>
        </w:rPr>
        <w:t xml:space="preserve">узнавать и называть линии чертежа (осевая и центровая); </w:t>
      </w:r>
    </w:p>
    <w:p w:rsidR="00112969" w:rsidRDefault="00661D81">
      <w:pPr>
        <w:spacing w:after="0" w:line="240" w:lineRule="auto"/>
        <w:ind w:left="360"/>
      </w:pPr>
      <w:r>
        <w:rPr>
          <w:rFonts w:ascii="Times New Roman" w:eastAsia="Calibri" w:hAnsi="Times New Roman" w:cs="Times New Roman"/>
          <w:sz w:val="26"/>
          <w:szCs w:val="26"/>
        </w:rPr>
        <w:t xml:space="preserve">безопасно пользоваться канцелярским ножом, шилом; </w:t>
      </w:r>
    </w:p>
    <w:p w:rsidR="00112969" w:rsidRDefault="00661D81">
      <w:pPr>
        <w:spacing w:after="0" w:line="240" w:lineRule="auto"/>
        <w:ind w:left="360"/>
      </w:pPr>
      <w:r>
        <w:rPr>
          <w:rFonts w:ascii="Times New Roman" w:eastAsia="Calibri" w:hAnsi="Times New Roman" w:cs="Times New Roman"/>
          <w:sz w:val="26"/>
          <w:szCs w:val="26"/>
        </w:rPr>
        <w:t xml:space="preserve">выполнять рицовку; </w:t>
      </w:r>
    </w:p>
    <w:p w:rsidR="00112969" w:rsidRDefault="00661D81">
      <w:pPr>
        <w:spacing w:after="0" w:line="240" w:lineRule="auto"/>
        <w:ind w:left="360"/>
      </w:pPr>
      <w:r>
        <w:rPr>
          <w:rFonts w:ascii="Times New Roman" w:eastAsia="Calibri" w:hAnsi="Times New Roman" w:cs="Times New Roman"/>
          <w:sz w:val="26"/>
          <w:szCs w:val="26"/>
        </w:rPr>
        <w:t xml:space="preserve">выполнять соединение деталей и отделку изделия освоенными ручными строчками; 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w:t>
      </w:r>
    </w:p>
    <w:p w:rsidR="00112969" w:rsidRDefault="00661D81">
      <w:pPr>
        <w:spacing w:after="0" w:line="240" w:lineRule="auto"/>
        <w:ind w:left="360"/>
      </w:pPr>
      <w:r>
        <w:rPr>
          <w:rFonts w:ascii="Times New Roman" w:eastAsia="Calibri" w:hAnsi="Times New Roman" w:cs="Times New Roman"/>
          <w:sz w:val="26"/>
          <w:szCs w:val="26"/>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rsidR="00112969" w:rsidRDefault="00661D81">
      <w:pPr>
        <w:spacing w:after="0" w:line="240" w:lineRule="auto"/>
        <w:ind w:left="360"/>
      </w:pPr>
      <w:r>
        <w:rPr>
          <w:rFonts w:ascii="Times New Roman" w:eastAsia="Calibri" w:hAnsi="Times New Roman" w:cs="Times New Roman"/>
          <w:sz w:val="26"/>
          <w:szCs w:val="26"/>
        </w:rPr>
        <w:t xml:space="preserve">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 изменять конструкцию изделия по заданным условиям; </w:t>
      </w:r>
    </w:p>
    <w:p w:rsidR="00112969" w:rsidRDefault="00661D81">
      <w:pPr>
        <w:spacing w:after="0" w:line="240" w:lineRule="auto"/>
        <w:ind w:left="360"/>
      </w:pPr>
      <w:r>
        <w:rPr>
          <w:rFonts w:ascii="Times New Roman" w:eastAsia="Calibri" w:hAnsi="Times New Roman" w:cs="Times New Roman"/>
          <w:sz w:val="26"/>
          <w:szCs w:val="26"/>
        </w:rPr>
        <w:t xml:space="preserve">выбирать способ соединения и соединительный материал в зависимости от требований конструкции; </w:t>
      </w:r>
    </w:p>
    <w:p w:rsidR="00112969" w:rsidRDefault="00661D81">
      <w:pPr>
        <w:spacing w:after="0" w:line="240" w:lineRule="auto"/>
        <w:ind w:left="360"/>
      </w:pPr>
      <w:r>
        <w:rPr>
          <w:rFonts w:ascii="Times New Roman" w:eastAsia="Calibri" w:hAnsi="Times New Roman" w:cs="Times New Roman"/>
          <w:sz w:val="26"/>
          <w:szCs w:val="26"/>
        </w:rPr>
        <w:t xml:space="preserve">называть несколько видов информационных технологий и соответствующих способов передачи информации (из реального окружения обучающихся); </w:t>
      </w:r>
    </w:p>
    <w:p w:rsidR="00112969" w:rsidRDefault="00661D81">
      <w:pPr>
        <w:spacing w:after="0" w:line="240" w:lineRule="auto"/>
        <w:ind w:left="360"/>
      </w:pPr>
      <w:r>
        <w:rPr>
          <w:rFonts w:ascii="Times New Roman" w:eastAsia="Calibri" w:hAnsi="Times New Roman" w:cs="Times New Roman"/>
          <w:sz w:val="26"/>
          <w:szCs w:val="26"/>
        </w:rPr>
        <w:t xml:space="preserve">понимать назначение основных устройств персонального компьютера для ввода, вывода и обработки информации; </w:t>
      </w:r>
    </w:p>
    <w:p w:rsidR="00112969" w:rsidRDefault="00661D81">
      <w:pPr>
        <w:spacing w:after="0" w:line="240" w:lineRule="auto"/>
        <w:ind w:left="360"/>
      </w:pPr>
      <w:r>
        <w:rPr>
          <w:rFonts w:ascii="Times New Roman" w:eastAsia="Calibri" w:hAnsi="Times New Roman" w:cs="Times New Roman"/>
          <w:sz w:val="26"/>
          <w:szCs w:val="26"/>
        </w:rPr>
        <w:t xml:space="preserve">выполнять основные правила безопасной работы на компьютере; </w:t>
      </w:r>
    </w:p>
    <w:p w:rsidR="00112969" w:rsidRDefault="00661D81">
      <w:pPr>
        <w:spacing w:after="0" w:line="240" w:lineRule="auto"/>
        <w:ind w:left="360"/>
      </w:pPr>
      <w:r>
        <w:rPr>
          <w:rFonts w:ascii="Times New Roman" w:eastAsia="Calibri" w:hAnsi="Times New Roman" w:cs="Times New Roman"/>
          <w:sz w:val="26"/>
          <w:szCs w:val="26"/>
        </w:rPr>
        <w:t xml:space="preserve">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 </w:t>
      </w:r>
    </w:p>
    <w:p w:rsidR="00112969" w:rsidRDefault="00661D81">
      <w:pPr>
        <w:spacing w:after="0" w:line="240" w:lineRule="auto"/>
        <w:ind w:left="360"/>
      </w:pPr>
      <w:r>
        <w:rPr>
          <w:rFonts w:ascii="Times New Roman" w:eastAsia="Calibri" w:hAnsi="Times New Roman" w:cs="Times New Roman"/>
          <w:sz w:val="26"/>
          <w:szCs w:val="26"/>
        </w:rPr>
        <w:t>выполнять проектные задания в соответствии с содержанием изученного материала на основе полученных знаний и умений.</w:t>
      </w:r>
    </w:p>
    <w:p w:rsidR="00112969" w:rsidRDefault="00661D81">
      <w:pPr>
        <w:spacing w:after="0" w:line="240" w:lineRule="auto"/>
        <w:ind w:left="360"/>
        <w:jc w:val="center"/>
        <w:rPr>
          <w:rFonts w:ascii="Times New Roman" w:eastAsia="Calibri" w:hAnsi="Times New Roman" w:cs="Times New Roman"/>
          <w:b/>
          <w:bCs/>
          <w:sz w:val="26"/>
          <w:szCs w:val="26"/>
        </w:rPr>
      </w:pPr>
      <w:r>
        <w:rPr>
          <w:rFonts w:ascii="Times New Roman" w:eastAsia="Calibri" w:hAnsi="Times New Roman" w:cs="Times New Roman"/>
          <w:b/>
          <w:bCs/>
          <w:sz w:val="26"/>
          <w:szCs w:val="26"/>
        </w:rPr>
        <w:t>4 класс</w:t>
      </w:r>
    </w:p>
    <w:p w:rsidR="00112969" w:rsidRDefault="00661D81">
      <w:pPr>
        <w:spacing w:after="0" w:line="240" w:lineRule="auto"/>
        <w:ind w:left="360"/>
        <w:jc w:val="center"/>
        <w:rPr>
          <w:rFonts w:ascii="Times New Roman" w:eastAsia="Calibri" w:hAnsi="Times New Roman" w:cs="Times New Roman"/>
          <w:b/>
          <w:bCs/>
          <w:sz w:val="26"/>
          <w:szCs w:val="26"/>
        </w:rPr>
      </w:pPr>
      <w:r>
        <w:rPr>
          <w:rFonts w:ascii="Times New Roman" w:eastAsia="Calibri" w:hAnsi="Times New Roman" w:cs="Times New Roman"/>
          <w:i/>
          <w:sz w:val="26"/>
          <w:szCs w:val="26"/>
        </w:rPr>
        <w:t>К концу обучения в 4 классе обучающийся получит следующие предметные результаты по отдельным темам программы по технологии:</w:t>
      </w:r>
    </w:p>
    <w:p w:rsidR="00112969" w:rsidRDefault="00661D81">
      <w:pPr>
        <w:spacing w:after="0" w:line="240" w:lineRule="auto"/>
        <w:ind w:left="360"/>
      </w:pPr>
      <w:r>
        <w:rPr>
          <w:rFonts w:ascii="Times New Roman" w:eastAsia="Calibri" w:hAnsi="Times New Roman" w:cs="Times New Roman"/>
          <w:sz w:val="26"/>
          <w:szCs w:val="26"/>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p>
    <w:p w:rsidR="00112969" w:rsidRDefault="00661D81">
      <w:pPr>
        <w:spacing w:after="0" w:line="240" w:lineRule="auto"/>
        <w:ind w:left="360"/>
      </w:pPr>
      <w:r>
        <w:rPr>
          <w:rFonts w:ascii="Times New Roman" w:eastAsia="Calibri" w:hAnsi="Times New Roman" w:cs="Times New Roman"/>
          <w:sz w:val="26"/>
          <w:szCs w:val="26"/>
        </w:rPr>
        <w:t xml:space="preserve">на основе анализа задания самостоятельно организовывать рабочее местов зависимости от вида работы, осуществлять планирование трудового процесса; </w:t>
      </w:r>
    </w:p>
    <w:p w:rsidR="00112969" w:rsidRDefault="00661D81">
      <w:pPr>
        <w:spacing w:after="0" w:line="240" w:lineRule="auto"/>
        <w:ind w:left="360"/>
      </w:pPr>
      <w:r>
        <w:rPr>
          <w:rFonts w:ascii="Times New Roman" w:eastAsia="Calibri" w:hAnsi="Times New Roman" w:cs="Times New Roman"/>
          <w:sz w:val="26"/>
          <w:szCs w:val="26"/>
        </w:rPr>
        <w:t xml:space="preserve">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w:t>
      </w:r>
    </w:p>
    <w:p w:rsidR="00112969" w:rsidRDefault="00661D81">
      <w:pPr>
        <w:spacing w:after="0" w:line="240" w:lineRule="auto"/>
        <w:ind w:left="360"/>
      </w:pPr>
      <w:r>
        <w:rPr>
          <w:rFonts w:ascii="Times New Roman" w:eastAsia="Calibri" w:hAnsi="Times New Roman" w:cs="Times New Roman"/>
          <w:sz w:val="26"/>
          <w:szCs w:val="26"/>
        </w:rPr>
        <w:t xml:space="preserve">понимать элементарные основы бытовой культуры, выполнять доступные действия по самообслуживанию и доступные виды домашнего труда; </w:t>
      </w:r>
    </w:p>
    <w:p w:rsidR="00112969" w:rsidRDefault="00661D81">
      <w:pPr>
        <w:spacing w:after="0" w:line="240" w:lineRule="auto"/>
        <w:ind w:left="360"/>
      </w:pPr>
      <w:r>
        <w:rPr>
          <w:rFonts w:ascii="Times New Roman" w:eastAsia="Calibri" w:hAnsi="Times New Roman" w:cs="Times New Roman"/>
          <w:sz w:val="26"/>
          <w:szCs w:val="26"/>
        </w:rPr>
        <w:t xml:space="preserve">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 </w:t>
      </w:r>
    </w:p>
    <w:p w:rsidR="00112969" w:rsidRDefault="00661D81">
      <w:pPr>
        <w:spacing w:after="0" w:line="240" w:lineRule="auto"/>
        <w:ind w:left="360"/>
      </w:pPr>
      <w:r>
        <w:rPr>
          <w:rFonts w:ascii="Times New Roman" w:eastAsia="Calibri" w:hAnsi="Times New Roman" w:cs="Times New Roman"/>
          <w:sz w:val="26"/>
          <w:szCs w:val="26"/>
        </w:rPr>
        <w:t xml:space="preserve">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 </w:t>
      </w:r>
    </w:p>
    <w:p w:rsidR="00112969" w:rsidRDefault="00661D81">
      <w:pPr>
        <w:spacing w:after="0" w:line="240" w:lineRule="auto"/>
        <w:ind w:left="360"/>
      </w:pPr>
      <w:r>
        <w:rPr>
          <w:rFonts w:ascii="Times New Roman" w:eastAsia="Calibri" w:hAnsi="Times New Roman" w:cs="Times New Roman"/>
          <w:sz w:val="26"/>
          <w:szCs w:val="26"/>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112969" w:rsidRDefault="00661D81">
      <w:pPr>
        <w:spacing w:after="0" w:line="240" w:lineRule="auto"/>
        <w:ind w:left="360"/>
      </w:pPr>
      <w:r>
        <w:rPr>
          <w:rFonts w:ascii="Times New Roman" w:eastAsia="Calibri" w:hAnsi="Times New Roman" w:cs="Times New Roman"/>
          <w:sz w:val="26"/>
          <w:szCs w:val="26"/>
        </w:rPr>
        <w:t xml:space="preserve">на основе усвоенных правил дизайна решать простейшие художественноконструкторские задачи по созданию изделий с заданной функцией; </w:t>
      </w:r>
    </w:p>
    <w:p w:rsidR="00112969" w:rsidRDefault="00661D81">
      <w:pPr>
        <w:spacing w:after="0" w:line="240" w:lineRule="auto"/>
        <w:ind w:left="360"/>
      </w:pPr>
      <w:r>
        <w:rPr>
          <w:rFonts w:ascii="Times New Roman" w:eastAsia="Calibri" w:hAnsi="Times New Roman" w:cs="Times New Roman"/>
          <w:sz w:val="26"/>
          <w:szCs w:val="26"/>
        </w:rPr>
        <w:t xml:space="preserve">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w:t>
      </w:r>
    </w:p>
    <w:p w:rsidR="00112969" w:rsidRDefault="00661D81">
      <w:pPr>
        <w:spacing w:after="0" w:line="240" w:lineRule="auto"/>
        <w:ind w:left="360"/>
      </w:pPr>
      <w:r>
        <w:rPr>
          <w:rFonts w:ascii="Times New Roman" w:eastAsia="Calibri" w:hAnsi="Times New Roman" w:cs="Times New Roman"/>
          <w:sz w:val="26"/>
          <w:szCs w:val="26"/>
        </w:rPr>
        <w:t xml:space="preserve">работать с доступной информацией, работать в программах Word, PowerPoint; </w:t>
      </w:r>
    </w:p>
    <w:p w:rsidR="00112969" w:rsidRDefault="00661D81">
      <w:pPr>
        <w:spacing w:after="0" w:line="240" w:lineRule="auto"/>
        <w:ind w:left="360"/>
      </w:pPr>
      <w:r>
        <w:rPr>
          <w:rFonts w:ascii="Times New Roman" w:eastAsia="Calibri" w:hAnsi="Times New Roman" w:cs="Times New Roman"/>
          <w:sz w:val="26"/>
          <w:szCs w:val="26"/>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112969" w:rsidRDefault="00661D81">
      <w:pPr>
        <w:spacing w:after="0" w:line="240" w:lineRule="auto"/>
        <w:ind w:left="360"/>
      </w:pPr>
      <w:r>
        <w:rPr>
          <w:rFonts w:ascii="Times New Roman" w:eastAsia="Calibri" w:hAnsi="Times New Roman" w:cs="Times New Roman"/>
          <w:sz w:val="26"/>
          <w:szCs w:val="26"/>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112969" w:rsidRDefault="00112969">
      <w:pPr>
        <w:spacing w:after="0" w:line="240" w:lineRule="auto"/>
        <w:ind w:left="360"/>
        <w:rPr>
          <w:rFonts w:ascii="Times New Roman" w:eastAsia="Calibri" w:hAnsi="Times New Roman" w:cs="Times New Roman"/>
          <w:bCs/>
          <w:i/>
          <w:sz w:val="26"/>
          <w:szCs w:val="26"/>
        </w:rPr>
      </w:pPr>
    </w:p>
    <w:p w:rsidR="00112969" w:rsidRDefault="00661D81">
      <w:pPr>
        <w:spacing w:after="0" w:line="240" w:lineRule="auto"/>
        <w:ind w:left="360"/>
        <w:rPr>
          <w:rFonts w:ascii="Times New Roman" w:eastAsia="Calibri" w:hAnsi="Times New Roman" w:cs="Times New Roman"/>
          <w:bCs/>
          <w:i/>
          <w:sz w:val="26"/>
          <w:szCs w:val="26"/>
        </w:rPr>
      </w:pPr>
      <w:r>
        <w:rPr>
          <w:rFonts w:ascii="Times New Roman" w:eastAsia="Calibri" w:hAnsi="Times New Roman" w:cs="Times New Roman"/>
          <w:bCs/>
          <w:i/>
          <w:sz w:val="26"/>
          <w:szCs w:val="26"/>
        </w:rPr>
        <w:t>Таблица 3.5 – Предметные результаты учебного предмета «Технология»</w:t>
      </w:r>
    </w:p>
    <w:p w:rsidR="00112969" w:rsidRDefault="00112969">
      <w:pPr>
        <w:spacing w:after="0"/>
        <w:ind w:left="2280"/>
        <w:rPr>
          <w:rFonts w:ascii="Times New Roman" w:eastAsia="Calibri" w:hAnsi="Times New Roman" w:cs="Times New Roman"/>
          <w:sz w:val="26"/>
          <w:szCs w:val="26"/>
        </w:rPr>
      </w:pPr>
    </w:p>
    <w:tbl>
      <w:tblPr>
        <w:tblStyle w:val="170"/>
        <w:tblW w:w="5000" w:type="pct"/>
        <w:tblLook w:val="04A0"/>
      </w:tblPr>
      <w:tblGrid>
        <w:gridCol w:w="1021"/>
        <w:gridCol w:w="3721"/>
        <w:gridCol w:w="767"/>
        <w:gridCol w:w="718"/>
        <w:gridCol w:w="770"/>
        <w:gridCol w:w="718"/>
        <w:gridCol w:w="770"/>
        <w:gridCol w:w="719"/>
        <w:gridCol w:w="768"/>
        <w:gridCol w:w="710"/>
      </w:tblGrid>
      <w:tr w:rsidR="00112969">
        <w:tc>
          <w:tcPr>
            <w:tcW w:w="980" w:type="dxa"/>
            <w:vMerge w:val="restart"/>
            <w:vAlign w:val="center"/>
          </w:tcPr>
          <w:p w:rsidR="00112969" w:rsidRDefault="00661D81">
            <w:pPr>
              <w:spacing w:after="0" w:line="240" w:lineRule="auto"/>
              <w:jc w:val="center"/>
              <w:rPr>
                <w:rFonts w:ascii="Times New Roman" w:eastAsia="Calibri" w:hAnsi="Times New Roman" w:cs="Times New Roman"/>
                <w:sz w:val="26"/>
                <w:szCs w:val="26"/>
              </w:rPr>
            </w:pPr>
            <w:r>
              <w:rPr>
                <w:rFonts w:ascii="Times New Roman" w:hAnsi="Times New Roman" w:cs="Times New Roman"/>
                <w:b/>
                <w:bCs/>
                <w:iCs/>
                <w:sz w:val="26"/>
                <w:szCs w:val="26"/>
              </w:rPr>
              <w:t>Раздел</w:t>
            </w:r>
          </w:p>
        </w:tc>
        <w:tc>
          <w:tcPr>
            <w:tcW w:w="3653" w:type="dxa"/>
            <w:vMerge w:val="restart"/>
            <w:vAlign w:val="center"/>
          </w:tcPr>
          <w:p w:rsidR="00112969" w:rsidRDefault="00661D81">
            <w:pPr>
              <w:spacing w:after="0" w:line="240" w:lineRule="auto"/>
              <w:jc w:val="center"/>
              <w:rPr>
                <w:rFonts w:ascii="Times New Roman" w:eastAsia="Calibri" w:hAnsi="Times New Roman" w:cs="Times New Roman"/>
                <w:sz w:val="26"/>
                <w:szCs w:val="26"/>
              </w:rPr>
            </w:pPr>
            <w:r>
              <w:rPr>
                <w:rFonts w:ascii="Times New Roman" w:hAnsi="Times New Roman" w:cs="Times New Roman"/>
                <w:b/>
                <w:bCs/>
                <w:iCs/>
                <w:sz w:val="26"/>
                <w:szCs w:val="26"/>
              </w:rPr>
              <w:t>Планируемые результаты</w:t>
            </w:r>
          </w:p>
        </w:tc>
        <w:tc>
          <w:tcPr>
            <w:tcW w:w="1458" w:type="dxa"/>
            <w:gridSpan w:val="2"/>
            <w:vAlign w:val="center"/>
          </w:tcPr>
          <w:p w:rsidR="00112969" w:rsidRDefault="00661D81">
            <w:pPr>
              <w:spacing w:after="0" w:line="240" w:lineRule="auto"/>
              <w:jc w:val="center"/>
              <w:rPr>
                <w:rFonts w:ascii="Times New Roman" w:eastAsia="Calibri" w:hAnsi="Times New Roman" w:cs="Times New Roman"/>
                <w:sz w:val="26"/>
                <w:szCs w:val="26"/>
              </w:rPr>
            </w:pPr>
            <w:r>
              <w:rPr>
                <w:rFonts w:ascii="Times New Roman" w:hAnsi="Times New Roman" w:cs="Times New Roman"/>
                <w:b/>
                <w:bCs/>
                <w:iCs/>
                <w:sz w:val="26"/>
                <w:szCs w:val="26"/>
              </w:rPr>
              <w:t>1 класс</w:t>
            </w:r>
          </w:p>
        </w:tc>
        <w:tc>
          <w:tcPr>
            <w:tcW w:w="1461" w:type="dxa"/>
            <w:gridSpan w:val="2"/>
            <w:vAlign w:val="center"/>
          </w:tcPr>
          <w:p w:rsidR="00112969" w:rsidRDefault="00661D81">
            <w:pPr>
              <w:spacing w:after="0" w:line="240" w:lineRule="auto"/>
              <w:jc w:val="center"/>
              <w:rPr>
                <w:rFonts w:ascii="Times New Roman" w:eastAsia="Calibri" w:hAnsi="Times New Roman" w:cs="Times New Roman"/>
                <w:sz w:val="26"/>
                <w:szCs w:val="26"/>
              </w:rPr>
            </w:pPr>
            <w:r>
              <w:rPr>
                <w:rFonts w:ascii="Times New Roman" w:hAnsi="Times New Roman" w:cs="Times New Roman"/>
                <w:b/>
                <w:bCs/>
                <w:iCs/>
                <w:sz w:val="26"/>
                <w:szCs w:val="26"/>
              </w:rPr>
              <w:t>2 класс</w:t>
            </w:r>
          </w:p>
        </w:tc>
        <w:tc>
          <w:tcPr>
            <w:tcW w:w="1462" w:type="dxa"/>
            <w:gridSpan w:val="2"/>
            <w:vAlign w:val="center"/>
          </w:tcPr>
          <w:p w:rsidR="00112969" w:rsidRDefault="00661D81">
            <w:pPr>
              <w:spacing w:after="0" w:line="240" w:lineRule="auto"/>
              <w:jc w:val="center"/>
              <w:rPr>
                <w:rFonts w:ascii="Times New Roman" w:eastAsia="Calibri" w:hAnsi="Times New Roman" w:cs="Times New Roman"/>
                <w:sz w:val="26"/>
                <w:szCs w:val="26"/>
              </w:rPr>
            </w:pPr>
            <w:r>
              <w:rPr>
                <w:rFonts w:ascii="Times New Roman" w:hAnsi="Times New Roman" w:cs="Times New Roman"/>
                <w:b/>
                <w:bCs/>
                <w:iCs/>
                <w:sz w:val="26"/>
                <w:szCs w:val="26"/>
              </w:rPr>
              <w:t>3 класс</w:t>
            </w:r>
          </w:p>
        </w:tc>
        <w:tc>
          <w:tcPr>
            <w:tcW w:w="1451" w:type="dxa"/>
            <w:gridSpan w:val="2"/>
            <w:vAlign w:val="center"/>
          </w:tcPr>
          <w:p w:rsidR="00112969" w:rsidRDefault="00661D81">
            <w:pPr>
              <w:spacing w:after="0" w:line="240" w:lineRule="auto"/>
              <w:jc w:val="center"/>
              <w:rPr>
                <w:rFonts w:ascii="Times New Roman" w:eastAsia="Calibri" w:hAnsi="Times New Roman" w:cs="Times New Roman"/>
                <w:sz w:val="26"/>
                <w:szCs w:val="26"/>
              </w:rPr>
            </w:pPr>
            <w:r>
              <w:rPr>
                <w:rFonts w:ascii="Times New Roman" w:hAnsi="Times New Roman" w:cs="Times New Roman"/>
                <w:b/>
                <w:bCs/>
                <w:iCs/>
                <w:sz w:val="26"/>
                <w:szCs w:val="26"/>
              </w:rPr>
              <w:t>4 класс</w:t>
            </w:r>
          </w:p>
        </w:tc>
      </w:tr>
      <w:tr w:rsidR="00112969">
        <w:tc>
          <w:tcPr>
            <w:tcW w:w="980" w:type="dxa"/>
            <w:vMerge/>
            <w:vAlign w:val="center"/>
          </w:tcPr>
          <w:p w:rsidR="00112969" w:rsidRDefault="00112969">
            <w:pPr>
              <w:spacing w:after="0" w:line="240" w:lineRule="auto"/>
              <w:jc w:val="center"/>
              <w:rPr>
                <w:rFonts w:ascii="Times New Roman" w:eastAsia="Calibri" w:hAnsi="Times New Roman" w:cs="Times New Roman"/>
                <w:sz w:val="26"/>
                <w:szCs w:val="26"/>
              </w:rPr>
            </w:pPr>
          </w:p>
        </w:tc>
        <w:tc>
          <w:tcPr>
            <w:tcW w:w="3653" w:type="dxa"/>
            <w:vMerge/>
            <w:vAlign w:val="center"/>
          </w:tcPr>
          <w:p w:rsidR="00112969" w:rsidRDefault="00112969">
            <w:pPr>
              <w:spacing w:after="0" w:line="240" w:lineRule="auto"/>
              <w:jc w:val="center"/>
              <w:rPr>
                <w:rFonts w:ascii="Times New Roman" w:eastAsia="Calibri" w:hAnsi="Times New Roman" w:cs="Times New Roman"/>
                <w:sz w:val="26"/>
                <w:szCs w:val="26"/>
              </w:rPr>
            </w:pPr>
          </w:p>
        </w:tc>
        <w:tc>
          <w:tcPr>
            <w:tcW w:w="753" w:type="dxa"/>
            <w:vAlign w:val="center"/>
          </w:tcPr>
          <w:p w:rsidR="00112969" w:rsidRDefault="00661D81">
            <w:pPr>
              <w:spacing w:after="0" w:line="240" w:lineRule="auto"/>
              <w:jc w:val="center"/>
              <w:rPr>
                <w:rFonts w:ascii="Times New Roman" w:eastAsia="Calibri" w:hAnsi="Times New Roman" w:cs="Times New Roman"/>
                <w:sz w:val="26"/>
                <w:szCs w:val="26"/>
              </w:rPr>
            </w:pPr>
            <w:r>
              <w:rPr>
                <w:rFonts w:ascii="Times New Roman" w:hAnsi="Times New Roman" w:cs="Times New Roman"/>
                <w:b/>
                <w:bCs/>
                <w:iCs/>
                <w:sz w:val="26"/>
                <w:szCs w:val="26"/>
              </w:rPr>
              <w:t>1</w:t>
            </w:r>
          </w:p>
        </w:tc>
        <w:tc>
          <w:tcPr>
            <w:tcW w:w="705" w:type="dxa"/>
            <w:vAlign w:val="center"/>
          </w:tcPr>
          <w:p w:rsidR="00112969" w:rsidRDefault="00661D81">
            <w:pPr>
              <w:spacing w:after="0" w:line="240" w:lineRule="auto"/>
              <w:jc w:val="center"/>
              <w:rPr>
                <w:rFonts w:ascii="Times New Roman" w:eastAsia="Calibri" w:hAnsi="Times New Roman" w:cs="Times New Roman"/>
                <w:sz w:val="26"/>
                <w:szCs w:val="26"/>
              </w:rPr>
            </w:pPr>
            <w:r>
              <w:rPr>
                <w:rFonts w:ascii="Times New Roman" w:hAnsi="Times New Roman" w:cs="Times New Roman"/>
                <w:b/>
                <w:bCs/>
                <w:iCs/>
                <w:sz w:val="26"/>
                <w:szCs w:val="26"/>
              </w:rPr>
              <w:t>.2</w:t>
            </w:r>
          </w:p>
        </w:tc>
        <w:tc>
          <w:tcPr>
            <w:tcW w:w="756" w:type="dxa"/>
            <w:vAlign w:val="center"/>
          </w:tcPr>
          <w:p w:rsidR="00112969" w:rsidRDefault="00661D81">
            <w:pPr>
              <w:spacing w:after="0" w:line="240" w:lineRule="auto"/>
              <w:jc w:val="center"/>
              <w:rPr>
                <w:rFonts w:ascii="Times New Roman" w:eastAsia="Calibri" w:hAnsi="Times New Roman" w:cs="Times New Roman"/>
                <w:sz w:val="26"/>
                <w:szCs w:val="26"/>
              </w:rPr>
            </w:pPr>
            <w:r>
              <w:rPr>
                <w:rFonts w:ascii="Times New Roman" w:hAnsi="Times New Roman" w:cs="Times New Roman"/>
                <w:b/>
                <w:bCs/>
                <w:iCs/>
                <w:sz w:val="26"/>
                <w:szCs w:val="26"/>
              </w:rPr>
              <w:t>1</w:t>
            </w:r>
          </w:p>
        </w:tc>
        <w:tc>
          <w:tcPr>
            <w:tcW w:w="705" w:type="dxa"/>
            <w:vAlign w:val="center"/>
          </w:tcPr>
          <w:p w:rsidR="00112969" w:rsidRDefault="00661D81">
            <w:pPr>
              <w:spacing w:after="0" w:line="240" w:lineRule="auto"/>
              <w:jc w:val="center"/>
              <w:rPr>
                <w:rFonts w:ascii="Times New Roman" w:eastAsia="Calibri" w:hAnsi="Times New Roman" w:cs="Times New Roman"/>
                <w:sz w:val="26"/>
                <w:szCs w:val="26"/>
              </w:rPr>
            </w:pPr>
            <w:r>
              <w:rPr>
                <w:rFonts w:ascii="Times New Roman" w:hAnsi="Times New Roman" w:cs="Times New Roman"/>
                <w:b/>
                <w:bCs/>
                <w:iCs/>
                <w:sz w:val="26"/>
                <w:szCs w:val="26"/>
              </w:rPr>
              <w:t>2.</w:t>
            </w:r>
          </w:p>
        </w:tc>
        <w:tc>
          <w:tcPr>
            <w:tcW w:w="756" w:type="dxa"/>
            <w:vAlign w:val="center"/>
          </w:tcPr>
          <w:p w:rsidR="00112969" w:rsidRDefault="00661D81">
            <w:pPr>
              <w:spacing w:after="0" w:line="240" w:lineRule="auto"/>
              <w:jc w:val="center"/>
              <w:rPr>
                <w:rFonts w:ascii="Times New Roman" w:eastAsia="Calibri" w:hAnsi="Times New Roman" w:cs="Times New Roman"/>
                <w:sz w:val="26"/>
                <w:szCs w:val="26"/>
              </w:rPr>
            </w:pPr>
            <w:r>
              <w:rPr>
                <w:rFonts w:ascii="Times New Roman" w:hAnsi="Times New Roman" w:cs="Times New Roman"/>
                <w:b/>
                <w:bCs/>
                <w:iCs/>
                <w:sz w:val="26"/>
                <w:szCs w:val="26"/>
              </w:rPr>
              <w:t>1</w:t>
            </w:r>
          </w:p>
        </w:tc>
        <w:tc>
          <w:tcPr>
            <w:tcW w:w="706" w:type="dxa"/>
            <w:vAlign w:val="center"/>
          </w:tcPr>
          <w:p w:rsidR="00112969" w:rsidRDefault="00661D81">
            <w:pPr>
              <w:spacing w:after="0" w:line="240" w:lineRule="auto"/>
              <w:jc w:val="center"/>
              <w:rPr>
                <w:rFonts w:ascii="Times New Roman" w:eastAsia="Calibri" w:hAnsi="Times New Roman" w:cs="Times New Roman"/>
                <w:sz w:val="26"/>
                <w:szCs w:val="26"/>
              </w:rPr>
            </w:pPr>
            <w:r>
              <w:rPr>
                <w:rFonts w:ascii="Times New Roman" w:hAnsi="Times New Roman" w:cs="Times New Roman"/>
                <w:b/>
                <w:bCs/>
                <w:iCs/>
                <w:sz w:val="26"/>
                <w:szCs w:val="26"/>
              </w:rPr>
              <w:t>2</w:t>
            </w:r>
          </w:p>
        </w:tc>
        <w:tc>
          <w:tcPr>
            <w:tcW w:w="754" w:type="dxa"/>
            <w:vAlign w:val="center"/>
          </w:tcPr>
          <w:p w:rsidR="00112969" w:rsidRDefault="00661D81">
            <w:pPr>
              <w:spacing w:after="0" w:line="240" w:lineRule="auto"/>
              <w:jc w:val="center"/>
              <w:rPr>
                <w:rFonts w:ascii="Times New Roman" w:eastAsia="Calibri" w:hAnsi="Times New Roman" w:cs="Times New Roman"/>
                <w:sz w:val="26"/>
                <w:szCs w:val="26"/>
              </w:rPr>
            </w:pPr>
            <w:r>
              <w:rPr>
                <w:rFonts w:ascii="Times New Roman" w:hAnsi="Times New Roman" w:cs="Times New Roman"/>
                <w:b/>
                <w:bCs/>
                <w:iCs/>
                <w:sz w:val="26"/>
                <w:szCs w:val="26"/>
              </w:rPr>
              <w:t>1</w:t>
            </w:r>
          </w:p>
        </w:tc>
        <w:tc>
          <w:tcPr>
            <w:tcW w:w="697" w:type="dxa"/>
            <w:vAlign w:val="center"/>
          </w:tcPr>
          <w:p w:rsidR="00112969" w:rsidRDefault="00661D81">
            <w:pPr>
              <w:spacing w:after="0" w:line="240" w:lineRule="auto"/>
              <w:jc w:val="center"/>
              <w:rPr>
                <w:rFonts w:ascii="Times New Roman" w:eastAsia="Calibri" w:hAnsi="Times New Roman" w:cs="Times New Roman"/>
                <w:sz w:val="26"/>
                <w:szCs w:val="26"/>
              </w:rPr>
            </w:pPr>
            <w:r>
              <w:rPr>
                <w:rFonts w:ascii="Times New Roman" w:hAnsi="Times New Roman" w:cs="Times New Roman"/>
                <w:b/>
                <w:bCs/>
                <w:iCs/>
                <w:sz w:val="26"/>
                <w:szCs w:val="26"/>
              </w:rPr>
              <w:t>2</w:t>
            </w:r>
          </w:p>
        </w:tc>
      </w:tr>
      <w:tr w:rsidR="00112969">
        <w:trPr>
          <w:trHeight w:val="1656"/>
        </w:trPr>
        <w:tc>
          <w:tcPr>
            <w:tcW w:w="980" w:type="dxa"/>
            <w:vMerge w:val="restart"/>
            <w:textDirection w:val="btLr"/>
            <w:vAlign w:val="center"/>
          </w:tcPr>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
                <w:bCs/>
                <w:i/>
                <w:iCs/>
                <w:sz w:val="26"/>
                <w:szCs w:val="26"/>
              </w:rPr>
              <w:t xml:space="preserve">Технологии, профессии и производства </w:t>
            </w:r>
          </w:p>
        </w:tc>
        <w:tc>
          <w:tcPr>
            <w:tcW w:w="3653" w:type="dxa"/>
          </w:tcPr>
          <w:p w:rsidR="00112969" w:rsidRDefault="00661D81">
            <w:pPr>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b/>
                <w:bCs/>
                <w:iCs/>
                <w:sz w:val="26"/>
                <w:szCs w:val="26"/>
              </w:rPr>
              <w:t xml:space="preserve">- иметь представление о наиболее распространенных </w:t>
            </w:r>
            <w:r>
              <w:rPr>
                <w:rFonts w:ascii="Times New Roman" w:eastAsia="Times New Roman" w:hAnsi="Times New Roman" w:cs="Times New Roman"/>
                <w:b/>
                <w:bCs/>
                <w:i/>
                <w:iCs/>
                <w:sz w:val="26"/>
                <w:szCs w:val="26"/>
              </w:rPr>
              <w:t>в своем регионе традиционных народных промыслах и ремеслах, современных профессиях (в том числе профессиях своих родителей)</w:t>
            </w:r>
            <w:r>
              <w:rPr>
                <w:rFonts w:ascii="Times New Roman" w:eastAsia="Times New Roman" w:hAnsi="Times New Roman" w:cs="Times New Roman"/>
                <w:b/>
                <w:bCs/>
                <w:iCs/>
                <w:sz w:val="26"/>
                <w:szCs w:val="26"/>
              </w:rPr>
              <w:t xml:space="preserve"> и описывать их особенности;</w:t>
            </w:r>
          </w:p>
        </w:tc>
        <w:tc>
          <w:tcPr>
            <w:tcW w:w="753" w:type="dxa"/>
            <w:vAlign w:val="center"/>
          </w:tcPr>
          <w:p w:rsidR="00112969" w:rsidRDefault="00112969">
            <w:pPr>
              <w:spacing w:after="0" w:line="240" w:lineRule="auto"/>
              <w:jc w:val="center"/>
              <w:rPr>
                <w:rFonts w:ascii="Times New Roman" w:eastAsia="Calibri" w:hAnsi="Times New Roman" w:cs="Times New Roman"/>
                <w:sz w:val="26"/>
                <w:szCs w:val="26"/>
              </w:rPr>
            </w:pPr>
          </w:p>
        </w:tc>
        <w:tc>
          <w:tcPr>
            <w:tcW w:w="705" w:type="dxa"/>
            <w:vAlign w:val="center"/>
          </w:tcPr>
          <w:p w:rsidR="00112969" w:rsidRDefault="00661D81">
            <w:pPr>
              <w:spacing w:after="0" w:line="240" w:lineRule="auto"/>
              <w:jc w:val="center"/>
              <w:rPr>
                <w:rFonts w:ascii="Times New Roman" w:eastAsia="Calibri" w:hAnsi="Times New Roman" w:cs="Times New Roman"/>
                <w:sz w:val="26"/>
                <w:szCs w:val="26"/>
              </w:rPr>
            </w:pPr>
            <w:r>
              <w:rPr>
                <w:rFonts w:ascii="Times New Roman" w:hAnsi="Times New Roman" w:cs="Times New Roman"/>
                <w:b/>
                <w:bCs/>
                <w:iCs/>
                <w:sz w:val="26"/>
                <w:szCs w:val="26"/>
              </w:rPr>
              <w:t>+</w:t>
            </w:r>
          </w:p>
        </w:tc>
        <w:tc>
          <w:tcPr>
            <w:tcW w:w="756" w:type="dxa"/>
            <w:vAlign w:val="center"/>
          </w:tcPr>
          <w:p w:rsidR="00112969" w:rsidRDefault="00112969">
            <w:pPr>
              <w:spacing w:after="0" w:line="240" w:lineRule="auto"/>
              <w:jc w:val="center"/>
              <w:rPr>
                <w:rFonts w:ascii="Times New Roman" w:eastAsia="Calibri" w:hAnsi="Times New Roman" w:cs="Times New Roman"/>
                <w:sz w:val="26"/>
                <w:szCs w:val="26"/>
              </w:rPr>
            </w:pPr>
          </w:p>
        </w:tc>
        <w:tc>
          <w:tcPr>
            <w:tcW w:w="705" w:type="dxa"/>
            <w:vAlign w:val="center"/>
          </w:tcPr>
          <w:p w:rsidR="00112969" w:rsidRDefault="00661D81">
            <w:pPr>
              <w:spacing w:after="0" w:line="240" w:lineRule="auto"/>
              <w:jc w:val="center"/>
              <w:rPr>
                <w:rFonts w:ascii="Times New Roman" w:eastAsia="Calibri" w:hAnsi="Times New Roman" w:cs="Times New Roman"/>
                <w:sz w:val="26"/>
                <w:szCs w:val="26"/>
              </w:rPr>
            </w:pPr>
            <w:r>
              <w:rPr>
                <w:rFonts w:ascii="Times New Roman" w:hAnsi="Times New Roman" w:cs="Times New Roman"/>
                <w:b/>
                <w:bCs/>
                <w:iCs/>
                <w:sz w:val="26"/>
                <w:szCs w:val="26"/>
              </w:rPr>
              <w:t>+</w:t>
            </w:r>
          </w:p>
        </w:tc>
        <w:tc>
          <w:tcPr>
            <w:tcW w:w="756" w:type="dxa"/>
            <w:vAlign w:val="center"/>
          </w:tcPr>
          <w:p w:rsidR="00112969" w:rsidRDefault="00661D81">
            <w:pPr>
              <w:spacing w:after="0" w:line="240" w:lineRule="auto"/>
              <w:jc w:val="center"/>
              <w:rPr>
                <w:rFonts w:ascii="Times New Roman" w:eastAsia="Calibri" w:hAnsi="Times New Roman" w:cs="Times New Roman"/>
                <w:sz w:val="26"/>
                <w:szCs w:val="26"/>
              </w:rPr>
            </w:pPr>
            <w:r>
              <w:rPr>
                <w:rFonts w:ascii="Times New Roman" w:hAnsi="Times New Roman" w:cs="Times New Roman"/>
                <w:b/>
                <w:bCs/>
                <w:iCs/>
                <w:sz w:val="26"/>
                <w:szCs w:val="26"/>
              </w:rPr>
              <w:t>+</w:t>
            </w:r>
          </w:p>
        </w:tc>
        <w:tc>
          <w:tcPr>
            <w:tcW w:w="706" w:type="dxa"/>
            <w:vAlign w:val="center"/>
          </w:tcPr>
          <w:p w:rsidR="00112969" w:rsidRDefault="00661D81">
            <w:pPr>
              <w:spacing w:after="0" w:line="240" w:lineRule="auto"/>
              <w:jc w:val="center"/>
              <w:rPr>
                <w:rFonts w:ascii="Times New Roman" w:eastAsia="Calibri" w:hAnsi="Times New Roman" w:cs="Times New Roman"/>
                <w:sz w:val="26"/>
                <w:szCs w:val="26"/>
              </w:rPr>
            </w:pPr>
            <w:r>
              <w:rPr>
                <w:rFonts w:ascii="Times New Roman" w:hAnsi="Times New Roman" w:cs="Times New Roman"/>
                <w:b/>
                <w:bCs/>
                <w:iCs/>
                <w:sz w:val="26"/>
                <w:szCs w:val="26"/>
              </w:rPr>
              <w:t>+</w:t>
            </w:r>
          </w:p>
        </w:tc>
        <w:tc>
          <w:tcPr>
            <w:tcW w:w="754" w:type="dxa"/>
            <w:vAlign w:val="center"/>
          </w:tcPr>
          <w:p w:rsidR="00112969" w:rsidRDefault="00112969">
            <w:pPr>
              <w:spacing w:after="0" w:line="240" w:lineRule="auto"/>
              <w:jc w:val="center"/>
              <w:rPr>
                <w:rFonts w:ascii="Times New Roman" w:eastAsia="Calibri" w:hAnsi="Times New Roman" w:cs="Times New Roman"/>
                <w:sz w:val="26"/>
                <w:szCs w:val="26"/>
              </w:rPr>
            </w:pPr>
          </w:p>
        </w:tc>
        <w:tc>
          <w:tcPr>
            <w:tcW w:w="697" w:type="dxa"/>
            <w:vAlign w:val="center"/>
          </w:tcPr>
          <w:p w:rsidR="00112969" w:rsidRDefault="00661D81">
            <w:pPr>
              <w:spacing w:after="0" w:line="240" w:lineRule="auto"/>
              <w:jc w:val="center"/>
              <w:rPr>
                <w:rFonts w:ascii="Times New Roman" w:eastAsia="Calibri" w:hAnsi="Times New Roman" w:cs="Times New Roman"/>
                <w:sz w:val="26"/>
                <w:szCs w:val="26"/>
              </w:rPr>
            </w:pPr>
            <w:r>
              <w:rPr>
                <w:rFonts w:ascii="Times New Roman" w:hAnsi="Times New Roman" w:cs="Times New Roman"/>
                <w:b/>
                <w:bCs/>
                <w:iCs/>
                <w:sz w:val="26"/>
                <w:szCs w:val="26"/>
              </w:rPr>
              <w:t>+</w:t>
            </w:r>
          </w:p>
        </w:tc>
      </w:tr>
      <w:tr w:rsidR="00112969">
        <w:tc>
          <w:tcPr>
            <w:tcW w:w="980" w:type="dxa"/>
            <w:vMerge/>
          </w:tcPr>
          <w:p w:rsidR="00112969" w:rsidRDefault="00112969">
            <w:pPr>
              <w:spacing w:after="0" w:line="240" w:lineRule="auto"/>
              <w:rPr>
                <w:rFonts w:ascii="Times New Roman" w:eastAsia="Calibri" w:hAnsi="Times New Roman" w:cs="Times New Roman"/>
                <w:sz w:val="26"/>
                <w:szCs w:val="26"/>
              </w:rPr>
            </w:pPr>
          </w:p>
        </w:tc>
        <w:tc>
          <w:tcPr>
            <w:tcW w:w="3653" w:type="dxa"/>
          </w:tcPr>
          <w:p w:rsidR="00112969" w:rsidRDefault="00661D81">
            <w:pPr>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b/>
                <w:bCs/>
                <w:iCs/>
                <w:sz w:val="26"/>
                <w:szCs w:val="26"/>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112969" w:rsidRDefault="00661D81">
            <w:pPr>
              <w:spacing w:after="0" w:line="240" w:lineRule="auto"/>
              <w:jc w:val="both"/>
              <w:rPr>
                <w:rFonts w:ascii="Times New Roman" w:hAnsi="Times New Roman" w:cs="Times New Roman"/>
                <w:b/>
                <w:i/>
                <w:sz w:val="26"/>
                <w:szCs w:val="26"/>
                <w:highlight w:val="yellow"/>
              </w:rPr>
            </w:pPr>
            <w:r>
              <w:rPr>
                <w:rFonts w:ascii="Times New Roman" w:eastAsia="Times New Roman" w:hAnsi="Times New Roman" w:cs="Times New Roman"/>
                <w:b/>
                <w:bCs/>
                <w:i/>
                <w:iCs/>
                <w:sz w:val="26"/>
                <w:szCs w:val="26"/>
              </w:rPr>
              <w:t xml:space="preserve">- </w:t>
            </w:r>
            <w:r>
              <w:rPr>
                <w:rFonts w:ascii="Times New Roman" w:hAnsi="Times New Roman" w:cs="Times New Roman"/>
                <w:b/>
                <w:bCs/>
                <w:i/>
                <w:iCs/>
                <w:sz w:val="26"/>
                <w:szCs w:val="26"/>
              </w:rPr>
              <w:t xml:space="preserve">воспринимать предметы материальной культуры как продукт творческой предметно-преобразующей деятельности человека - создателя и хранителя этнокультурного наследия (на примере народных традиционных ремесел Южного Урала) в различных сферах на земле, в воздухе, на воде, в информационном пространстве;  </w:t>
            </w:r>
          </w:p>
        </w:tc>
        <w:tc>
          <w:tcPr>
            <w:tcW w:w="753" w:type="dxa"/>
            <w:vAlign w:val="center"/>
          </w:tcPr>
          <w:p w:rsidR="00112969" w:rsidRDefault="00112969">
            <w:pPr>
              <w:spacing w:after="0" w:line="240" w:lineRule="auto"/>
              <w:jc w:val="center"/>
              <w:rPr>
                <w:rFonts w:ascii="Times New Roman" w:eastAsia="Calibri" w:hAnsi="Times New Roman" w:cs="Times New Roman"/>
                <w:sz w:val="26"/>
                <w:szCs w:val="26"/>
              </w:rPr>
            </w:pPr>
          </w:p>
        </w:tc>
        <w:tc>
          <w:tcPr>
            <w:tcW w:w="705" w:type="dxa"/>
            <w:vAlign w:val="center"/>
          </w:tcPr>
          <w:p w:rsidR="00112969" w:rsidRDefault="00661D81">
            <w:pPr>
              <w:spacing w:after="0" w:line="240" w:lineRule="auto"/>
              <w:jc w:val="center"/>
              <w:rPr>
                <w:rFonts w:ascii="Times New Roman" w:eastAsia="Calibri" w:hAnsi="Times New Roman" w:cs="Times New Roman"/>
                <w:sz w:val="26"/>
                <w:szCs w:val="26"/>
              </w:rPr>
            </w:pPr>
            <w:r>
              <w:rPr>
                <w:rFonts w:ascii="Times New Roman" w:hAnsi="Times New Roman" w:cs="Times New Roman"/>
                <w:b/>
                <w:bCs/>
                <w:iCs/>
                <w:sz w:val="26"/>
                <w:szCs w:val="26"/>
              </w:rPr>
              <w:t>+</w:t>
            </w:r>
          </w:p>
        </w:tc>
        <w:tc>
          <w:tcPr>
            <w:tcW w:w="756" w:type="dxa"/>
            <w:vAlign w:val="center"/>
          </w:tcPr>
          <w:p w:rsidR="00112969" w:rsidRDefault="00112969">
            <w:pPr>
              <w:spacing w:after="0" w:line="240" w:lineRule="auto"/>
              <w:jc w:val="center"/>
              <w:rPr>
                <w:rFonts w:ascii="Times New Roman" w:eastAsia="Calibri" w:hAnsi="Times New Roman" w:cs="Times New Roman"/>
                <w:sz w:val="26"/>
                <w:szCs w:val="26"/>
              </w:rPr>
            </w:pPr>
          </w:p>
        </w:tc>
        <w:tc>
          <w:tcPr>
            <w:tcW w:w="705" w:type="dxa"/>
            <w:vAlign w:val="center"/>
          </w:tcPr>
          <w:p w:rsidR="00112969" w:rsidRDefault="00661D81">
            <w:pPr>
              <w:spacing w:after="0" w:line="240" w:lineRule="auto"/>
              <w:jc w:val="center"/>
              <w:rPr>
                <w:rFonts w:ascii="Times New Roman" w:eastAsia="Calibri" w:hAnsi="Times New Roman" w:cs="Times New Roman"/>
                <w:sz w:val="26"/>
                <w:szCs w:val="26"/>
              </w:rPr>
            </w:pPr>
            <w:r>
              <w:rPr>
                <w:rFonts w:ascii="Times New Roman" w:hAnsi="Times New Roman" w:cs="Times New Roman"/>
                <w:b/>
                <w:bCs/>
                <w:iCs/>
                <w:sz w:val="26"/>
                <w:szCs w:val="26"/>
              </w:rPr>
              <w:t>+</w:t>
            </w:r>
          </w:p>
        </w:tc>
        <w:tc>
          <w:tcPr>
            <w:tcW w:w="756" w:type="dxa"/>
            <w:vAlign w:val="center"/>
          </w:tcPr>
          <w:p w:rsidR="00112969" w:rsidRDefault="00112969">
            <w:pPr>
              <w:spacing w:after="0" w:line="240" w:lineRule="auto"/>
              <w:jc w:val="center"/>
              <w:rPr>
                <w:rFonts w:ascii="Times New Roman" w:eastAsia="Calibri" w:hAnsi="Times New Roman" w:cs="Times New Roman"/>
                <w:sz w:val="26"/>
                <w:szCs w:val="26"/>
              </w:rPr>
            </w:pPr>
          </w:p>
        </w:tc>
        <w:tc>
          <w:tcPr>
            <w:tcW w:w="706" w:type="dxa"/>
            <w:vAlign w:val="center"/>
          </w:tcPr>
          <w:p w:rsidR="00112969" w:rsidRDefault="00112969">
            <w:pPr>
              <w:spacing w:after="0" w:line="240" w:lineRule="auto"/>
              <w:jc w:val="center"/>
              <w:rPr>
                <w:rFonts w:ascii="Times New Roman" w:eastAsia="Calibri" w:hAnsi="Times New Roman" w:cs="Times New Roman"/>
                <w:sz w:val="26"/>
                <w:szCs w:val="26"/>
              </w:rPr>
            </w:pPr>
          </w:p>
        </w:tc>
        <w:tc>
          <w:tcPr>
            <w:tcW w:w="754" w:type="dxa"/>
            <w:vAlign w:val="center"/>
          </w:tcPr>
          <w:p w:rsidR="00112969" w:rsidRDefault="00112969">
            <w:pPr>
              <w:spacing w:after="0" w:line="240" w:lineRule="auto"/>
              <w:jc w:val="center"/>
              <w:rPr>
                <w:rFonts w:ascii="Times New Roman" w:eastAsia="Calibri" w:hAnsi="Times New Roman" w:cs="Times New Roman"/>
                <w:sz w:val="26"/>
                <w:szCs w:val="26"/>
              </w:rPr>
            </w:pPr>
          </w:p>
        </w:tc>
        <w:tc>
          <w:tcPr>
            <w:tcW w:w="697" w:type="dxa"/>
            <w:vAlign w:val="center"/>
          </w:tcPr>
          <w:p w:rsidR="00112969" w:rsidRDefault="00661D81">
            <w:pPr>
              <w:spacing w:after="0" w:line="240" w:lineRule="auto"/>
              <w:jc w:val="center"/>
              <w:rPr>
                <w:rFonts w:ascii="Times New Roman" w:eastAsia="Calibri" w:hAnsi="Times New Roman" w:cs="Times New Roman"/>
                <w:sz w:val="26"/>
                <w:szCs w:val="26"/>
              </w:rPr>
            </w:pPr>
            <w:r>
              <w:rPr>
                <w:rFonts w:ascii="Times New Roman" w:hAnsi="Times New Roman" w:cs="Times New Roman"/>
                <w:b/>
                <w:bCs/>
                <w:iCs/>
                <w:sz w:val="26"/>
                <w:szCs w:val="26"/>
              </w:rPr>
              <w:t>+</w:t>
            </w:r>
          </w:p>
        </w:tc>
      </w:tr>
      <w:tr w:rsidR="00112969">
        <w:tc>
          <w:tcPr>
            <w:tcW w:w="980" w:type="dxa"/>
            <w:vMerge/>
          </w:tcPr>
          <w:p w:rsidR="00112969" w:rsidRDefault="00112969">
            <w:pPr>
              <w:spacing w:after="0" w:line="240" w:lineRule="auto"/>
              <w:rPr>
                <w:rFonts w:ascii="Times New Roman" w:eastAsia="Calibri" w:hAnsi="Times New Roman" w:cs="Times New Roman"/>
                <w:sz w:val="26"/>
                <w:szCs w:val="26"/>
              </w:rPr>
            </w:pPr>
          </w:p>
        </w:tc>
        <w:tc>
          <w:tcPr>
            <w:tcW w:w="3653" w:type="dxa"/>
          </w:tcPr>
          <w:p w:rsidR="00112969" w:rsidRDefault="00661D81">
            <w:pPr>
              <w:spacing w:after="0" w:line="240" w:lineRule="auto"/>
              <w:contextualSpacing/>
              <w:jc w:val="both"/>
              <w:outlineLvl w:val="1"/>
              <w:rPr>
                <w:rFonts w:ascii="Times New Roman" w:eastAsia="Times New Roman" w:hAnsi="Times New Roman" w:cs="Times New Roman"/>
                <w:b/>
                <w:i/>
                <w:sz w:val="26"/>
                <w:szCs w:val="26"/>
              </w:rPr>
            </w:pPr>
            <w:r>
              <w:rPr>
                <w:rFonts w:ascii="Times New Roman" w:eastAsia="Times New Roman" w:hAnsi="Times New Roman" w:cs="Times New Roman"/>
                <w:b/>
                <w:bCs/>
                <w:iCs/>
                <w:sz w:val="26"/>
                <w:szCs w:val="26"/>
              </w:rPr>
              <w:t xml:space="preserve">-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 </w:t>
            </w:r>
            <w:r>
              <w:rPr>
                <w:rFonts w:ascii="Times New Roman" w:eastAsia="Times New Roman" w:hAnsi="Times New Roman" w:cs="Times New Roman"/>
                <w:b/>
                <w:bCs/>
                <w:i/>
                <w:iCs/>
                <w:sz w:val="26"/>
                <w:szCs w:val="26"/>
              </w:rPr>
              <w:t xml:space="preserve">при изготовлении </w:t>
            </w:r>
          </w:p>
          <w:p w:rsidR="00112969" w:rsidRDefault="00661D81">
            <w:pPr>
              <w:spacing w:after="0" w:line="240" w:lineRule="auto"/>
              <w:jc w:val="both"/>
              <w:rPr>
                <w:rFonts w:ascii="Times New Roman" w:hAnsi="Times New Roman" w:cs="Times New Roman"/>
                <w:color w:val="000000"/>
                <w:sz w:val="26"/>
                <w:szCs w:val="26"/>
              </w:rPr>
            </w:pPr>
            <w:r>
              <w:rPr>
                <w:rFonts w:ascii="Times New Roman" w:hAnsi="Times New Roman" w:cs="Times New Roman"/>
                <w:b/>
                <w:bCs/>
                <w:i/>
                <w:iCs/>
                <w:color w:val="000000"/>
                <w:sz w:val="26"/>
                <w:szCs w:val="26"/>
              </w:rPr>
              <w:t>изделий в традициях народов Уральского региона;</w:t>
            </w:r>
          </w:p>
        </w:tc>
        <w:tc>
          <w:tcPr>
            <w:tcW w:w="753" w:type="dxa"/>
            <w:vAlign w:val="center"/>
          </w:tcPr>
          <w:p w:rsidR="00112969" w:rsidRDefault="00112969">
            <w:pPr>
              <w:spacing w:after="0" w:line="240" w:lineRule="auto"/>
              <w:jc w:val="center"/>
              <w:rPr>
                <w:rFonts w:ascii="Times New Roman" w:eastAsia="Calibri" w:hAnsi="Times New Roman" w:cs="Times New Roman"/>
                <w:sz w:val="26"/>
                <w:szCs w:val="26"/>
              </w:rPr>
            </w:pPr>
          </w:p>
        </w:tc>
        <w:tc>
          <w:tcPr>
            <w:tcW w:w="705" w:type="dxa"/>
            <w:vAlign w:val="center"/>
          </w:tcPr>
          <w:p w:rsidR="00112969" w:rsidRDefault="00112969">
            <w:pPr>
              <w:spacing w:after="0" w:line="240" w:lineRule="auto"/>
              <w:jc w:val="center"/>
              <w:rPr>
                <w:rFonts w:ascii="Times New Roman" w:eastAsia="Calibri" w:hAnsi="Times New Roman" w:cs="Times New Roman"/>
                <w:sz w:val="26"/>
                <w:szCs w:val="26"/>
              </w:rPr>
            </w:pPr>
          </w:p>
        </w:tc>
        <w:tc>
          <w:tcPr>
            <w:tcW w:w="756" w:type="dxa"/>
            <w:vAlign w:val="center"/>
          </w:tcPr>
          <w:p w:rsidR="00112969" w:rsidRDefault="00661D81">
            <w:pPr>
              <w:spacing w:after="0" w:line="240" w:lineRule="auto"/>
              <w:jc w:val="center"/>
              <w:rPr>
                <w:rFonts w:ascii="Times New Roman" w:eastAsia="Calibri" w:hAnsi="Times New Roman" w:cs="Times New Roman"/>
                <w:sz w:val="26"/>
                <w:szCs w:val="26"/>
              </w:rPr>
            </w:pPr>
            <w:r>
              <w:rPr>
                <w:rFonts w:ascii="Times New Roman" w:hAnsi="Times New Roman" w:cs="Times New Roman"/>
                <w:b/>
                <w:bCs/>
                <w:iCs/>
                <w:sz w:val="26"/>
                <w:szCs w:val="26"/>
              </w:rPr>
              <w:t>+</w:t>
            </w:r>
          </w:p>
        </w:tc>
        <w:tc>
          <w:tcPr>
            <w:tcW w:w="705" w:type="dxa"/>
            <w:vAlign w:val="center"/>
          </w:tcPr>
          <w:p w:rsidR="00112969" w:rsidRDefault="00112969">
            <w:pPr>
              <w:spacing w:after="0" w:line="240" w:lineRule="auto"/>
              <w:jc w:val="center"/>
              <w:rPr>
                <w:rFonts w:ascii="Times New Roman" w:eastAsia="Calibri" w:hAnsi="Times New Roman" w:cs="Times New Roman"/>
                <w:sz w:val="26"/>
                <w:szCs w:val="26"/>
              </w:rPr>
            </w:pPr>
          </w:p>
        </w:tc>
        <w:tc>
          <w:tcPr>
            <w:tcW w:w="756" w:type="dxa"/>
            <w:vAlign w:val="center"/>
          </w:tcPr>
          <w:p w:rsidR="00112969" w:rsidRDefault="00112969">
            <w:pPr>
              <w:spacing w:after="0" w:line="240" w:lineRule="auto"/>
              <w:jc w:val="center"/>
              <w:rPr>
                <w:rFonts w:ascii="Times New Roman" w:eastAsia="Calibri" w:hAnsi="Times New Roman" w:cs="Times New Roman"/>
                <w:sz w:val="26"/>
                <w:szCs w:val="26"/>
              </w:rPr>
            </w:pPr>
          </w:p>
        </w:tc>
        <w:tc>
          <w:tcPr>
            <w:tcW w:w="706" w:type="dxa"/>
            <w:vAlign w:val="center"/>
          </w:tcPr>
          <w:p w:rsidR="00112969" w:rsidRDefault="00112969">
            <w:pPr>
              <w:spacing w:after="0" w:line="240" w:lineRule="auto"/>
              <w:jc w:val="center"/>
              <w:rPr>
                <w:rFonts w:ascii="Times New Roman" w:eastAsia="Calibri" w:hAnsi="Times New Roman" w:cs="Times New Roman"/>
                <w:sz w:val="26"/>
                <w:szCs w:val="26"/>
              </w:rPr>
            </w:pPr>
          </w:p>
        </w:tc>
        <w:tc>
          <w:tcPr>
            <w:tcW w:w="754" w:type="dxa"/>
            <w:vAlign w:val="center"/>
          </w:tcPr>
          <w:p w:rsidR="00112969" w:rsidRDefault="00661D81">
            <w:pPr>
              <w:spacing w:after="0" w:line="240" w:lineRule="auto"/>
              <w:jc w:val="center"/>
              <w:rPr>
                <w:rFonts w:ascii="Times New Roman" w:eastAsia="Calibri" w:hAnsi="Times New Roman" w:cs="Times New Roman"/>
                <w:sz w:val="26"/>
                <w:szCs w:val="26"/>
              </w:rPr>
            </w:pPr>
            <w:r>
              <w:rPr>
                <w:rFonts w:ascii="Times New Roman" w:hAnsi="Times New Roman" w:cs="Times New Roman"/>
                <w:b/>
                <w:bCs/>
                <w:iCs/>
                <w:sz w:val="26"/>
                <w:szCs w:val="26"/>
              </w:rPr>
              <w:t>+</w:t>
            </w:r>
          </w:p>
        </w:tc>
        <w:tc>
          <w:tcPr>
            <w:tcW w:w="697" w:type="dxa"/>
            <w:vAlign w:val="center"/>
          </w:tcPr>
          <w:p w:rsidR="00112969" w:rsidRDefault="00112969">
            <w:pPr>
              <w:spacing w:after="0" w:line="240" w:lineRule="auto"/>
              <w:jc w:val="center"/>
              <w:rPr>
                <w:rFonts w:ascii="Times New Roman" w:eastAsia="Calibri" w:hAnsi="Times New Roman" w:cs="Times New Roman"/>
                <w:sz w:val="26"/>
                <w:szCs w:val="26"/>
              </w:rPr>
            </w:pPr>
          </w:p>
        </w:tc>
      </w:tr>
      <w:tr w:rsidR="00112969">
        <w:tc>
          <w:tcPr>
            <w:tcW w:w="980" w:type="dxa"/>
            <w:vMerge/>
          </w:tcPr>
          <w:p w:rsidR="00112969" w:rsidRDefault="00112969">
            <w:pPr>
              <w:spacing w:after="0" w:line="240" w:lineRule="auto"/>
              <w:rPr>
                <w:rFonts w:ascii="Times New Roman" w:eastAsia="Calibri" w:hAnsi="Times New Roman" w:cs="Times New Roman"/>
                <w:sz w:val="26"/>
                <w:szCs w:val="26"/>
              </w:rPr>
            </w:pPr>
          </w:p>
        </w:tc>
        <w:tc>
          <w:tcPr>
            <w:tcW w:w="3653" w:type="dxa"/>
          </w:tcPr>
          <w:p w:rsidR="00112969" w:rsidRDefault="00661D81">
            <w:pPr>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b/>
                <w:bCs/>
                <w:iCs/>
                <w:sz w:val="26"/>
                <w:szCs w:val="26"/>
              </w:rPr>
              <w:t xml:space="preserve">- выполнять доступные действия по самообслуживанию и доступные виды домашнего труда, </w:t>
            </w:r>
            <w:r>
              <w:rPr>
                <w:rFonts w:ascii="Times New Roman" w:eastAsia="Times New Roman" w:hAnsi="Times New Roman" w:cs="Times New Roman"/>
                <w:b/>
                <w:bCs/>
                <w:i/>
                <w:iCs/>
                <w:sz w:val="26"/>
                <w:szCs w:val="26"/>
              </w:rPr>
              <w:t>оказывать посильную помощь членам своей семьи, соблюдать традиции.</w:t>
            </w:r>
          </w:p>
        </w:tc>
        <w:tc>
          <w:tcPr>
            <w:tcW w:w="753" w:type="dxa"/>
            <w:vAlign w:val="center"/>
          </w:tcPr>
          <w:p w:rsidR="00112969" w:rsidRDefault="00661D81">
            <w:pPr>
              <w:spacing w:after="0" w:line="240" w:lineRule="auto"/>
              <w:jc w:val="center"/>
              <w:rPr>
                <w:rFonts w:ascii="Times New Roman" w:eastAsia="Calibri" w:hAnsi="Times New Roman" w:cs="Times New Roman"/>
                <w:sz w:val="26"/>
                <w:szCs w:val="26"/>
              </w:rPr>
            </w:pPr>
            <w:r>
              <w:rPr>
                <w:rFonts w:ascii="Times New Roman" w:hAnsi="Times New Roman" w:cs="Times New Roman"/>
                <w:b/>
                <w:bCs/>
                <w:iCs/>
                <w:sz w:val="26"/>
                <w:szCs w:val="26"/>
              </w:rPr>
              <w:t>+</w:t>
            </w:r>
          </w:p>
        </w:tc>
        <w:tc>
          <w:tcPr>
            <w:tcW w:w="705" w:type="dxa"/>
            <w:vAlign w:val="center"/>
          </w:tcPr>
          <w:p w:rsidR="00112969" w:rsidRDefault="00112969">
            <w:pPr>
              <w:spacing w:after="0" w:line="240" w:lineRule="auto"/>
              <w:jc w:val="center"/>
              <w:rPr>
                <w:rFonts w:ascii="Times New Roman" w:eastAsia="Calibri" w:hAnsi="Times New Roman" w:cs="Times New Roman"/>
                <w:sz w:val="26"/>
                <w:szCs w:val="26"/>
              </w:rPr>
            </w:pPr>
          </w:p>
        </w:tc>
        <w:tc>
          <w:tcPr>
            <w:tcW w:w="756" w:type="dxa"/>
            <w:vAlign w:val="center"/>
          </w:tcPr>
          <w:p w:rsidR="00112969" w:rsidRDefault="00661D81">
            <w:pPr>
              <w:spacing w:after="0" w:line="240" w:lineRule="auto"/>
              <w:jc w:val="center"/>
              <w:rPr>
                <w:rFonts w:ascii="Times New Roman" w:eastAsia="Calibri" w:hAnsi="Times New Roman" w:cs="Times New Roman"/>
                <w:sz w:val="26"/>
                <w:szCs w:val="26"/>
              </w:rPr>
            </w:pPr>
            <w:r>
              <w:rPr>
                <w:rFonts w:ascii="Times New Roman" w:hAnsi="Times New Roman" w:cs="Times New Roman"/>
                <w:b/>
                <w:bCs/>
                <w:iCs/>
                <w:sz w:val="26"/>
                <w:szCs w:val="26"/>
              </w:rPr>
              <w:t>+</w:t>
            </w:r>
          </w:p>
        </w:tc>
        <w:tc>
          <w:tcPr>
            <w:tcW w:w="705" w:type="dxa"/>
            <w:vAlign w:val="center"/>
          </w:tcPr>
          <w:p w:rsidR="00112969" w:rsidRDefault="00112969">
            <w:pPr>
              <w:spacing w:after="0" w:line="240" w:lineRule="auto"/>
              <w:jc w:val="center"/>
              <w:rPr>
                <w:rFonts w:ascii="Times New Roman" w:eastAsia="Calibri" w:hAnsi="Times New Roman" w:cs="Times New Roman"/>
                <w:sz w:val="26"/>
                <w:szCs w:val="26"/>
              </w:rPr>
            </w:pPr>
          </w:p>
        </w:tc>
        <w:tc>
          <w:tcPr>
            <w:tcW w:w="756" w:type="dxa"/>
            <w:vAlign w:val="center"/>
          </w:tcPr>
          <w:p w:rsidR="00112969" w:rsidRDefault="00661D81">
            <w:pPr>
              <w:spacing w:after="0" w:line="240" w:lineRule="auto"/>
              <w:jc w:val="center"/>
              <w:rPr>
                <w:rFonts w:ascii="Times New Roman" w:eastAsia="Calibri" w:hAnsi="Times New Roman" w:cs="Times New Roman"/>
                <w:sz w:val="26"/>
                <w:szCs w:val="26"/>
              </w:rPr>
            </w:pPr>
            <w:r>
              <w:rPr>
                <w:rFonts w:ascii="Times New Roman" w:hAnsi="Times New Roman" w:cs="Times New Roman"/>
                <w:b/>
                <w:bCs/>
                <w:iCs/>
                <w:sz w:val="26"/>
                <w:szCs w:val="26"/>
              </w:rPr>
              <w:t>+</w:t>
            </w:r>
          </w:p>
        </w:tc>
        <w:tc>
          <w:tcPr>
            <w:tcW w:w="706" w:type="dxa"/>
            <w:vAlign w:val="center"/>
          </w:tcPr>
          <w:p w:rsidR="00112969" w:rsidRDefault="00112969">
            <w:pPr>
              <w:spacing w:after="0" w:line="240" w:lineRule="auto"/>
              <w:jc w:val="center"/>
              <w:rPr>
                <w:rFonts w:ascii="Times New Roman" w:eastAsia="Calibri" w:hAnsi="Times New Roman" w:cs="Times New Roman"/>
                <w:sz w:val="26"/>
                <w:szCs w:val="26"/>
              </w:rPr>
            </w:pPr>
          </w:p>
        </w:tc>
        <w:tc>
          <w:tcPr>
            <w:tcW w:w="754" w:type="dxa"/>
            <w:vAlign w:val="center"/>
          </w:tcPr>
          <w:p w:rsidR="00112969" w:rsidRDefault="00661D81">
            <w:pPr>
              <w:spacing w:after="0" w:line="240" w:lineRule="auto"/>
              <w:jc w:val="center"/>
              <w:rPr>
                <w:rFonts w:ascii="Times New Roman" w:eastAsia="Calibri" w:hAnsi="Times New Roman" w:cs="Times New Roman"/>
                <w:sz w:val="26"/>
                <w:szCs w:val="26"/>
              </w:rPr>
            </w:pPr>
            <w:r>
              <w:rPr>
                <w:rFonts w:ascii="Times New Roman" w:hAnsi="Times New Roman" w:cs="Times New Roman"/>
                <w:b/>
                <w:bCs/>
                <w:iCs/>
                <w:sz w:val="26"/>
                <w:szCs w:val="26"/>
              </w:rPr>
              <w:t>+</w:t>
            </w:r>
          </w:p>
        </w:tc>
        <w:tc>
          <w:tcPr>
            <w:tcW w:w="697" w:type="dxa"/>
            <w:vAlign w:val="center"/>
          </w:tcPr>
          <w:p w:rsidR="00112969" w:rsidRDefault="00661D81">
            <w:pPr>
              <w:spacing w:after="0" w:line="240" w:lineRule="auto"/>
              <w:jc w:val="center"/>
              <w:rPr>
                <w:rFonts w:ascii="Times New Roman" w:eastAsia="Calibri" w:hAnsi="Times New Roman" w:cs="Times New Roman"/>
                <w:sz w:val="26"/>
                <w:szCs w:val="26"/>
              </w:rPr>
            </w:pPr>
            <w:r>
              <w:rPr>
                <w:rFonts w:ascii="Times New Roman" w:hAnsi="Times New Roman" w:cs="Times New Roman"/>
                <w:b/>
                <w:bCs/>
                <w:iCs/>
                <w:sz w:val="26"/>
                <w:szCs w:val="26"/>
              </w:rPr>
              <w:t>+</w:t>
            </w:r>
          </w:p>
        </w:tc>
      </w:tr>
      <w:tr w:rsidR="00112969">
        <w:trPr>
          <w:trHeight w:val="415"/>
        </w:trPr>
        <w:tc>
          <w:tcPr>
            <w:tcW w:w="980" w:type="dxa"/>
            <w:vMerge w:val="restart"/>
            <w:textDirection w:val="btLr"/>
            <w:vAlign w:val="center"/>
          </w:tcPr>
          <w:p w:rsidR="00112969" w:rsidRDefault="00661D81">
            <w:pPr>
              <w:spacing w:after="0" w:line="240" w:lineRule="auto"/>
              <w:ind w:left="113" w:right="113"/>
              <w:jc w:val="center"/>
              <w:rPr>
                <w:rFonts w:ascii="Times New Roman" w:eastAsia="Calibri" w:hAnsi="Times New Roman" w:cs="Times New Roman"/>
                <w:b/>
                <w:sz w:val="26"/>
                <w:szCs w:val="26"/>
              </w:rPr>
            </w:pPr>
            <w:r>
              <w:rPr>
                <w:rFonts w:ascii="Times New Roman" w:hAnsi="Times New Roman" w:cs="Times New Roman"/>
                <w:b/>
                <w:bCs/>
                <w:iCs/>
                <w:sz w:val="26"/>
                <w:szCs w:val="26"/>
              </w:rPr>
              <w:t>Технологии ручной обработки материалов</w:t>
            </w:r>
          </w:p>
        </w:tc>
        <w:tc>
          <w:tcPr>
            <w:tcW w:w="3653" w:type="dxa"/>
          </w:tcPr>
          <w:p w:rsidR="00112969" w:rsidRDefault="00661D81">
            <w:pPr>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b/>
                <w:bCs/>
                <w:iCs/>
                <w:spacing w:val="2"/>
                <w:sz w:val="26"/>
                <w:szCs w:val="26"/>
              </w:rPr>
              <w:t xml:space="preserve">- на основе полученных представлений о многообразии </w:t>
            </w:r>
            <w:r>
              <w:rPr>
                <w:rFonts w:ascii="Times New Roman" w:eastAsia="Times New Roman" w:hAnsi="Times New Roman" w:cs="Times New Roman"/>
                <w:b/>
                <w:bCs/>
                <w:iCs/>
                <w:sz w:val="26"/>
                <w:szCs w:val="26"/>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w:t>
            </w:r>
            <w:r>
              <w:rPr>
                <w:rFonts w:ascii="Times New Roman" w:eastAsia="Times New Roman" w:hAnsi="Times New Roman" w:cs="Times New Roman"/>
                <w:b/>
                <w:bCs/>
                <w:iCs/>
                <w:sz w:val="26"/>
                <w:szCs w:val="26"/>
              </w:rPr>
              <w:softHyphen/>
              <w:t>художественным и конструктивным свойствам в соответствии с поставленной задачей;</w:t>
            </w:r>
          </w:p>
          <w:p w:rsidR="00112969" w:rsidRDefault="00661D81">
            <w:pPr>
              <w:spacing w:after="0" w:line="240" w:lineRule="auto"/>
              <w:contextualSpacing/>
              <w:jc w:val="both"/>
              <w:outlineLvl w:val="1"/>
              <w:rPr>
                <w:rFonts w:ascii="Times New Roman" w:eastAsia="Times New Roman" w:hAnsi="Times New Roman" w:cs="Times New Roman"/>
                <w:b/>
                <w:sz w:val="26"/>
                <w:szCs w:val="26"/>
              </w:rPr>
            </w:pPr>
            <w:r>
              <w:rPr>
                <w:rFonts w:ascii="Times New Roman" w:eastAsia="Times New Roman" w:hAnsi="Times New Roman" w:cs="Times New Roman"/>
                <w:b/>
                <w:bCs/>
                <w:i/>
                <w:iCs/>
                <w:sz w:val="26"/>
                <w:szCs w:val="26"/>
              </w:rPr>
              <w:t>- иметь представление о художественных предприятиях Челябинской области;</w:t>
            </w:r>
          </w:p>
          <w:p w:rsidR="00112969" w:rsidRDefault="00661D81">
            <w:pPr>
              <w:spacing w:after="0" w:line="240" w:lineRule="auto"/>
              <w:jc w:val="both"/>
              <w:rPr>
                <w:rFonts w:ascii="Times New Roman" w:hAnsi="Times New Roman" w:cs="Times New Roman"/>
                <w:i/>
                <w:sz w:val="26"/>
                <w:szCs w:val="26"/>
                <w:highlight w:val="yellow"/>
              </w:rPr>
            </w:pPr>
            <w:r>
              <w:rPr>
                <w:rFonts w:ascii="Times New Roman" w:hAnsi="Times New Roman" w:cs="Times New Roman"/>
                <w:b/>
                <w:bCs/>
                <w:i/>
                <w:iCs/>
                <w:sz w:val="26"/>
                <w:szCs w:val="26"/>
              </w:rPr>
              <w:t>- осмыслить значимость сохранения этнокультурного наследия   России в целом и Уральского региона в частности;</w:t>
            </w:r>
          </w:p>
        </w:tc>
        <w:tc>
          <w:tcPr>
            <w:tcW w:w="753" w:type="dxa"/>
            <w:vAlign w:val="center"/>
          </w:tcPr>
          <w:p w:rsidR="00112969" w:rsidRDefault="00661D81">
            <w:pPr>
              <w:spacing w:after="0" w:line="240" w:lineRule="auto"/>
              <w:jc w:val="center"/>
              <w:rPr>
                <w:rFonts w:ascii="Times New Roman" w:hAnsi="Times New Roman" w:cs="Times New Roman"/>
                <w:sz w:val="26"/>
                <w:szCs w:val="26"/>
              </w:rPr>
            </w:pPr>
            <w:r>
              <w:rPr>
                <w:rFonts w:ascii="Times New Roman" w:hAnsi="Times New Roman" w:cs="Times New Roman"/>
                <w:b/>
                <w:bCs/>
                <w:iCs/>
                <w:sz w:val="26"/>
                <w:szCs w:val="26"/>
              </w:rPr>
              <w:t>+</w:t>
            </w:r>
          </w:p>
        </w:tc>
        <w:tc>
          <w:tcPr>
            <w:tcW w:w="705" w:type="dxa"/>
            <w:vAlign w:val="center"/>
          </w:tcPr>
          <w:p w:rsidR="00112969" w:rsidRDefault="00661D81">
            <w:pPr>
              <w:spacing w:after="0" w:line="240" w:lineRule="auto"/>
              <w:jc w:val="center"/>
              <w:rPr>
                <w:rFonts w:ascii="Times New Roman" w:hAnsi="Times New Roman" w:cs="Times New Roman"/>
                <w:sz w:val="26"/>
                <w:szCs w:val="26"/>
              </w:rPr>
            </w:pPr>
            <w:r>
              <w:rPr>
                <w:rFonts w:ascii="Times New Roman" w:hAnsi="Times New Roman" w:cs="Times New Roman"/>
                <w:b/>
                <w:bCs/>
                <w:iCs/>
                <w:sz w:val="26"/>
                <w:szCs w:val="26"/>
              </w:rPr>
              <w:t>+</w:t>
            </w:r>
          </w:p>
        </w:tc>
        <w:tc>
          <w:tcPr>
            <w:tcW w:w="756" w:type="dxa"/>
            <w:vAlign w:val="center"/>
          </w:tcPr>
          <w:p w:rsidR="00112969" w:rsidRDefault="00112969">
            <w:pPr>
              <w:spacing w:after="0" w:line="240" w:lineRule="auto"/>
              <w:jc w:val="center"/>
              <w:rPr>
                <w:rFonts w:ascii="Times New Roman" w:hAnsi="Times New Roman" w:cs="Times New Roman"/>
                <w:sz w:val="26"/>
                <w:szCs w:val="26"/>
              </w:rPr>
            </w:pPr>
          </w:p>
        </w:tc>
        <w:tc>
          <w:tcPr>
            <w:tcW w:w="705" w:type="dxa"/>
            <w:vAlign w:val="center"/>
          </w:tcPr>
          <w:p w:rsidR="00112969" w:rsidRDefault="00661D81">
            <w:pPr>
              <w:spacing w:after="0" w:line="240" w:lineRule="auto"/>
              <w:jc w:val="center"/>
              <w:rPr>
                <w:rFonts w:ascii="Times New Roman" w:hAnsi="Times New Roman" w:cs="Times New Roman"/>
                <w:sz w:val="26"/>
                <w:szCs w:val="26"/>
              </w:rPr>
            </w:pPr>
            <w:r>
              <w:rPr>
                <w:rFonts w:ascii="Times New Roman" w:hAnsi="Times New Roman" w:cs="Times New Roman"/>
                <w:b/>
                <w:bCs/>
                <w:iCs/>
                <w:sz w:val="26"/>
                <w:szCs w:val="26"/>
              </w:rPr>
              <w:t>+</w:t>
            </w:r>
          </w:p>
        </w:tc>
        <w:tc>
          <w:tcPr>
            <w:tcW w:w="756" w:type="dxa"/>
            <w:vAlign w:val="center"/>
          </w:tcPr>
          <w:p w:rsidR="00112969" w:rsidRDefault="00112969">
            <w:pPr>
              <w:spacing w:after="0" w:line="240" w:lineRule="auto"/>
              <w:jc w:val="center"/>
              <w:rPr>
                <w:rFonts w:ascii="Times New Roman" w:hAnsi="Times New Roman" w:cs="Times New Roman"/>
                <w:sz w:val="26"/>
                <w:szCs w:val="26"/>
              </w:rPr>
            </w:pPr>
          </w:p>
        </w:tc>
        <w:tc>
          <w:tcPr>
            <w:tcW w:w="706" w:type="dxa"/>
            <w:vAlign w:val="center"/>
          </w:tcPr>
          <w:p w:rsidR="00112969" w:rsidRDefault="00661D81">
            <w:pPr>
              <w:spacing w:after="0" w:line="240" w:lineRule="auto"/>
              <w:jc w:val="center"/>
              <w:rPr>
                <w:rFonts w:ascii="Times New Roman" w:hAnsi="Times New Roman" w:cs="Times New Roman"/>
                <w:sz w:val="26"/>
                <w:szCs w:val="26"/>
              </w:rPr>
            </w:pPr>
            <w:r>
              <w:rPr>
                <w:rFonts w:ascii="Times New Roman" w:hAnsi="Times New Roman" w:cs="Times New Roman"/>
                <w:b/>
                <w:bCs/>
                <w:iCs/>
                <w:sz w:val="26"/>
                <w:szCs w:val="26"/>
              </w:rPr>
              <w:t>+</w:t>
            </w:r>
          </w:p>
        </w:tc>
        <w:tc>
          <w:tcPr>
            <w:tcW w:w="754" w:type="dxa"/>
            <w:vAlign w:val="center"/>
          </w:tcPr>
          <w:p w:rsidR="00112969" w:rsidRDefault="00661D81">
            <w:pPr>
              <w:spacing w:after="0" w:line="240" w:lineRule="auto"/>
              <w:jc w:val="center"/>
              <w:rPr>
                <w:rFonts w:ascii="Times New Roman" w:hAnsi="Times New Roman" w:cs="Times New Roman"/>
                <w:sz w:val="26"/>
                <w:szCs w:val="26"/>
              </w:rPr>
            </w:pPr>
            <w:r>
              <w:rPr>
                <w:rFonts w:ascii="Times New Roman" w:hAnsi="Times New Roman" w:cs="Times New Roman"/>
                <w:b/>
                <w:bCs/>
                <w:iCs/>
                <w:sz w:val="26"/>
                <w:szCs w:val="26"/>
              </w:rPr>
              <w:t>+</w:t>
            </w:r>
          </w:p>
        </w:tc>
        <w:tc>
          <w:tcPr>
            <w:tcW w:w="697" w:type="dxa"/>
            <w:vAlign w:val="center"/>
          </w:tcPr>
          <w:p w:rsidR="00112969" w:rsidRDefault="00112969">
            <w:pPr>
              <w:spacing w:after="0" w:line="240" w:lineRule="auto"/>
              <w:jc w:val="center"/>
              <w:rPr>
                <w:rFonts w:ascii="Times New Roman" w:eastAsia="Calibri" w:hAnsi="Times New Roman" w:cs="Times New Roman"/>
                <w:sz w:val="26"/>
                <w:szCs w:val="26"/>
              </w:rPr>
            </w:pPr>
          </w:p>
        </w:tc>
      </w:tr>
      <w:tr w:rsidR="00112969">
        <w:tc>
          <w:tcPr>
            <w:tcW w:w="980" w:type="dxa"/>
            <w:vMerge/>
            <w:textDirection w:val="btLr"/>
            <w:vAlign w:val="center"/>
          </w:tcPr>
          <w:p w:rsidR="00112969" w:rsidRDefault="00112969">
            <w:pPr>
              <w:spacing w:after="0" w:line="240" w:lineRule="auto"/>
              <w:ind w:left="113" w:right="113"/>
              <w:jc w:val="center"/>
              <w:rPr>
                <w:rFonts w:ascii="Times New Roman" w:eastAsia="Calibri" w:hAnsi="Times New Roman" w:cs="Times New Roman"/>
                <w:b/>
                <w:sz w:val="26"/>
                <w:szCs w:val="26"/>
              </w:rPr>
            </w:pPr>
          </w:p>
        </w:tc>
        <w:tc>
          <w:tcPr>
            <w:tcW w:w="3653" w:type="dxa"/>
          </w:tcPr>
          <w:p w:rsidR="00112969" w:rsidRDefault="00661D81">
            <w:pPr>
              <w:spacing w:after="0" w:line="240" w:lineRule="auto"/>
              <w:contextualSpacing/>
              <w:jc w:val="both"/>
              <w:outlineLvl w:val="1"/>
              <w:rPr>
                <w:rFonts w:ascii="Times New Roman" w:eastAsia="Times New Roman" w:hAnsi="Times New Roman" w:cs="Times New Roman"/>
                <w:b/>
                <w:i/>
                <w:sz w:val="26"/>
                <w:szCs w:val="26"/>
              </w:rPr>
            </w:pPr>
            <w:r>
              <w:rPr>
                <w:rFonts w:ascii="Times New Roman" w:hAnsi="Times New Roman" w:cs="Times New Roman"/>
                <w:b/>
                <w:bCs/>
                <w:iCs/>
                <w:spacing w:val="-4"/>
                <w:sz w:val="26"/>
                <w:szCs w:val="26"/>
              </w:rPr>
              <w:t xml:space="preserve">- 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 </w:t>
            </w:r>
            <w:r>
              <w:rPr>
                <w:rFonts w:ascii="Times New Roman" w:eastAsia="Times New Roman" w:hAnsi="Times New Roman" w:cs="Times New Roman"/>
                <w:b/>
                <w:bCs/>
                <w:i/>
                <w:iCs/>
                <w:sz w:val="26"/>
                <w:szCs w:val="26"/>
              </w:rPr>
              <w:t xml:space="preserve">при изготовлении </w:t>
            </w:r>
          </w:p>
          <w:p w:rsidR="00112969" w:rsidRDefault="00661D81">
            <w:pPr>
              <w:spacing w:after="0" w:line="240" w:lineRule="auto"/>
              <w:contextualSpacing/>
              <w:jc w:val="both"/>
              <w:outlineLvl w:val="1"/>
              <w:rPr>
                <w:rFonts w:ascii="Times New Roman" w:eastAsia="Times New Roman" w:hAnsi="Times New Roman" w:cs="Times New Roman"/>
                <w:spacing w:val="-4"/>
                <w:sz w:val="26"/>
                <w:szCs w:val="26"/>
              </w:rPr>
            </w:pPr>
            <w:r>
              <w:rPr>
                <w:rFonts w:ascii="Times New Roman" w:eastAsia="Times New Roman" w:hAnsi="Times New Roman" w:cs="Times New Roman"/>
                <w:b/>
                <w:bCs/>
                <w:i/>
                <w:iCs/>
                <w:sz w:val="26"/>
                <w:szCs w:val="26"/>
              </w:rPr>
              <w:t>изделий в традициях народов Уральского региона из природного материала;</w:t>
            </w:r>
          </w:p>
        </w:tc>
        <w:tc>
          <w:tcPr>
            <w:tcW w:w="753" w:type="dxa"/>
            <w:vAlign w:val="center"/>
          </w:tcPr>
          <w:p w:rsidR="00112969" w:rsidRDefault="00661D81">
            <w:pPr>
              <w:spacing w:after="0" w:line="240" w:lineRule="auto"/>
              <w:jc w:val="center"/>
              <w:rPr>
                <w:rFonts w:ascii="Times New Roman" w:hAnsi="Times New Roman" w:cs="Times New Roman"/>
                <w:sz w:val="26"/>
                <w:szCs w:val="26"/>
              </w:rPr>
            </w:pPr>
            <w:r>
              <w:rPr>
                <w:rFonts w:ascii="Times New Roman" w:hAnsi="Times New Roman" w:cs="Times New Roman"/>
                <w:b/>
                <w:bCs/>
                <w:iCs/>
                <w:sz w:val="26"/>
                <w:szCs w:val="26"/>
              </w:rPr>
              <w:t>+</w:t>
            </w:r>
          </w:p>
        </w:tc>
        <w:tc>
          <w:tcPr>
            <w:tcW w:w="705" w:type="dxa"/>
            <w:vAlign w:val="center"/>
          </w:tcPr>
          <w:p w:rsidR="00112969" w:rsidRDefault="00112969">
            <w:pPr>
              <w:spacing w:after="0" w:line="240" w:lineRule="auto"/>
              <w:jc w:val="center"/>
              <w:rPr>
                <w:rFonts w:ascii="Times New Roman" w:hAnsi="Times New Roman" w:cs="Times New Roman"/>
                <w:sz w:val="26"/>
                <w:szCs w:val="26"/>
              </w:rPr>
            </w:pPr>
          </w:p>
        </w:tc>
        <w:tc>
          <w:tcPr>
            <w:tcW w:w="756" w:type="dxa"/>
            <w:vAlign w:val="center"/>
          </w:tcPr>
          <w:p w:rsidR="00112969" w:rsidRDefault="00661D81">
            <w:pPr>
              <w:spacing w:after="0" w:line="240" w:lineRule="auto"/>
              <w:jc w:val="center"/>
              <w:rPr>
                <w:rFonts w:ascii="Times New Roman" w:hAnsi="Times New Roman" w:cs="Times New Roman"/>
                <w:sz w:val="26"/>
                <w:szCs w:val="26"/>
              </w:rPr>
            </w:pPr>
            <w:r>
              <w:rPr>
                <w:rFonts w:ascii="Times New Roman" w:hAnsi="Times New Roman" w:cs="Times New Roman"/>
                <w:b/>
                <w:bCs/>
                <w:iCs/>
                <w:sz w:val="26"/>
                <w:szCs w:val="26"/>
              </w:rPr>
              <w:t>+</w:t>
            </w:r>
          </w:p>
        </w:tc>
        <w:tc>
          <w:tcPr>
            <w:tcW w:w="705" w:type="dxa"/>
            <w:vAlign w:val="center"/>
          </w:tcPr>
          <w:p w:rsidR="00112969" w:rsidRDefault="00661D81">
            <w:pPr>
              <w:spacing w:after="0" w:line="240" w:lineRule="auto"/>
              <w:jc w:val="center"/>
              <w:rPr>
                <w:rFonts w:ascii="Times New Roman" w:hAnsi="Times New Roman" w:cs="Times New Roman"/>
                <w:sz w:val="26"/>
                <w:szCs w:val="26"/>
              </w:rPr>
            </w:pPr>
            <w:r>
              <w:rPr>
                <w:rFonts w:ascii="Times New Roman" w:hAnsi="Times New Roman" w:cs="Times New Roman"/>
                <w:b/>
                <w:bCs/>
                <w:iCs/>
                <w:sz w:val="26"/>
                <w:szCs w:val="26"/>
              </w:rPr>
              <w:t>+</w:t>
            </w:r>
          </w:p>
        </w:tc>
        <w:tc>
          <w:tcPr>
            <w:tcW w:w="756" w:type="dxa"/>
            <w:vAlign w:val="center"/>
          </w:tcPr>
          <w:p w:rsidR="00112969" w:rsidRDefault="00661D81">
            <w:pPr>
              <w:spacing w:after="0" w:line="240" w:lineRule="auto"/>
              <w:jc w:val="center"/>
              <w:rPr>
                <w:rFonts w:ascii="Times New Roman" w:hAnsi="Times New Roman" w:cs="Times New Roman"/>
                <w:sz w:val="26"/>
                <w:szCs w:val="26"/>
              </w:rPr>
            </w:pPr>
            <w:r>
              <w:rPr>
                <w:rFonts w:ascii="Times New Roman" w:hAnsi="Times New Roman" w:cs="Times New Roman"/>
                <w:b/>
                <w:bCs/>
                <w:iCs/>
                <w:sz w:val="26"/>
                <w:szCs w:val="26"/>
              </w:rPr>
              <w:t>+</w:t>
            </w:r>
          </w:p>
        </w:tc>
        <w:tc>
          <w:tcPr>
            <w:tcW w:w="706" w:type="dxa"/>
            <w:vAlign w:val="center"/>
          </w:tcPr>
          <w:p w:rsidR="00112969" w:rsidRDefault="00112969">
            <w:pPr>
              <w:spacing w:after="0" w:line="240" w:lineRule="auto"/>
              <w:jc w:val="center"/>
              <w:rPr>
                <w:rFonts w:ascii="Times New Roman" w:hAnsi="Times New Roman" w:cs="Times New Roman"/>
                <w:sz w:val="26"/>
                <w:szCs w:val="26"/>
              </w:rPr>
            </w:pPr>
          </w:p>
        </w:tc>
        <w:tc>
          <w:tcPr>
            <w:tcW w:w="754" w:type="dxa"/>
            <w:vAlign w:val="center"/>
          </w:tcPr>
          <w:p w:rsidR="00112969" w:rsidRDefault="00661D81">
            <w:pPr>
              <w:spacing w:after="0" w:line="240" w:lineRule="auto"/>
              <w:jc w:val="center"/>
              <w:rPr>
                <w:rFonts w:ascii="Times New Roman" w:hAnsi="Times New Roman" w:cs="Times New Roman"/>
                <w:sz w:val="26"/>
                <w:szCs w:val="26"/>
              </w:rPr>
            </w:pPr>
            <w:r>
              <w:rPr>
                <w:rFonts w:ascii="Times New Roman" w:hAnsi="Times New Roman" w:cs="Times New Roman"/>
                <w:b/>
                <w:bCs/>
                <w:iCs/>
                <w:sz w:val="26"/>
                <w:szCs w:val="26"/>
              </w:rPr>
              <w:t>+</w:t>
            </w:r>
          </w:p>
        </w:tc>
        <w:tc>
          <w:tcPr>
            <w:tcW w:w="697" w:type="dxa"/>
            <w:vAlign w:val="center"/>
          </w:tcPr>
          <w:p w:rsidR="00112969" w:rsidRDefault="00112969">
            <w:pPr>
              <w:spacing w:after="0" w:line="240" w:lineRule="auto"/>
              <w:jc w:val="center"/>
              <w:rPr>
                <w:rFonts w:ascii="Times New Roman" w:eastAsia="Calibri" w:hAnsi="Times New Roman" w:cs="Times New Roman"/>
                <w:sz w:val="26"/>
                <w:szCs w:val="26"/>
              </w:rPr>
            </w:pPr>
          </w:p>
        </w:tc>
      </w:tr>
      <w:tr w:rsidR="00112969">
        <w:tc>
          <w:tcPr>
            <w:tcW w:w="980" w:type="dxa"/>
            <w:vMerge/>
            <w:textDirection w:val="btLr"/>
            <w:vAlign w:val="center"/>
          </w:tcPr>
          <w:p w:rsidR="00112969" w:rsidRDefault="00112969">
            <w:pPr>
              <w:spacing w:after="0" w:line="240" w:lineRule="auto"/>
              <w:ind w:left="113" w:right="113"/>
              <w:jc w:val="center"/>
              <w:rPr>
                <w:rFonts w:ascii="Times New Roman" w:eastAsia="Calibri" w:hAnsi="Times New Roman" w:cs="Times New Roman"/>
                <w:b/>
                <w:sz w:val="26"/>
                <w:szCs w:val="26"/>
              </w:rPr>
            </w:pPr>
          </w:p>
        </w:tc>
        <w:tc>
          <w:tcPr>
            <w:tcW w:w="3653" w:type="dxa"/>
          </w:tcPr>
          <w:p w:rsidR="00112969" w:rsidRDefault="00661D81">
            <w:pPr>
              <w:spacing w:after="0" w:line="240" w:lineRule="auto"/>
              <w:contextualSpacing/>
              <w:jc w:val="both"/>
              <w:outlineLvl w:val="1"/>
              <w:rPr>
                <w:rFonts w:ascii="Times New Roman" w:eastAsia="Times New Roman" w:hAnsi="Times New Roman" w:cs="Times New Roman"/>
                <w:spacing w:val="-2"/>
                <w:sz w:val="26"/>
                <w:szCs w:val="26"/>
              </w:rPr>
            </w:pPr>
            <w:r>
              <w:rPr>
                <w:rFonts w:ascii="Times New Roman" w:eastAsia="Times New Roman" w:hAnsi="Times New Roman" w:cs="Times New Roman"/>
                <w:b/>
                <w:bCs/>
                <w:iCs/>
                <w:spacing w:val="-2"/>
                <w:sz w:val="26"/>
                <w:szCs w:val="26"/>
              </w:rPr>
              <w:t>- 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r>
              <w:rPr>
                <w:rFonts w:ascii="Times New Roman" w:eastAsia="Times New Roman" w:hAnsi="Times New Roman" w:cs="Times New Roman"/>
                <w:b/>
                <w:bCs/>
                <w:i/>
                <w:iCs/>
                <w:spacing w:val="-2"/>
                <w:sz w:val="26"/>
                <w:szCs w:val="26"/>
              </w:rPr>
              <w:t>), используя знания и навыки, полученные при посещении швейной мастерской;</w:t>
            </w:r>
          </w:p>
        </w:tc>
        <w:tc>
          <w:tcPr>
            <w:tcW w:w="753" w:type="dxa"/>
            <w:vAlign w:val="center"/>
          </w:tcPr>
          <w:p w:rsidR="00112969" w:rsidRDefault="00112969">
            <w:pPr>
              <w:spacing w:after="0" w:line="240" w:lineRule="auto"/>
              <w:jc w:val="center"/>
              <w:rPr>
                <w:rFonts w:ascii="Times New Roman" w:hAnsi="Times New Roman" w:cs="Times New Roman"/>
                <w:sz w:val="26"/>
                <w:szCs w:val="26"/>
              </w:rPr>
            </w:pPr>
          </w:p>
        </w:tc>
        <w:tc>
          <w:tcPr>
            <w:tcW w:w="705" w:type="dxa"/>
            <w:vAlign w:val="center"/>
          </w:tcPr>
          <w:p w:rsidR="00112969" w:rsidRDefault="00661D81">
            <w:pPr>
              <w:spacing w:after="0" w:line="240" w:lineRule="auto"/>
              <w:jc w:val="center"/>
              <w:rPr>
                <w:rFonts w:ascii="Times New Roman" w:hAnsi="Times New Roman" w:cs="Times New Roman"/>
                <w:sz w:val="26"/>
                <w:szCs w:val="26"/>
              </w:rPr>
            </w:pPr>
            <w:r>
              <w:rPr>
                <w:rFonts w:ascii="Times New Roman" w:hAnsi="Times New Roman" w:cs="Times New Roman"/>
                <w:b/>
                <w:bCs/>
                <w:iCs/>
                <w:sz w:val="26"/>
                <w:szCs w:val="26"/>
              </w:rPr>
              <w:t>+</w:t>
            </w:r>
          </w:p>
        </w:tc>
        <w:tc>
          <w:tcPr>
            <w:tcW w:w="756" w:type="dxa"/>
            <w:vAlign w:val="center"/>
          </w:tcPr>
          <w:p w:rsidR="00112969" w:rsidRDefault="00661D81">
            <w:pPr>
              <w:spacing w:after="0" w:line="240" w:lineRule="auto"/>
              <w:jc w:val="center"/>
              <w:rPr>
                <w:rFonts w:ascii="Times New Roman" w:hAnsi="Times New Roman" w:cs="Times New Roman"/>
                <w:sz w:val="26"/>
                <w:szCs w:val="26"/>
              </w:rPr>
            </w:pPr>
            <w:r>
              <w:rPr>
                <w:rFonts w:ascii="Times New Roman" w:hAnsi="Times New Roman" w:cs="Times New Roman"/>
                <w:b/>
                <w:bCs/>
                <w:iCs/>
                <w:sz w:val="26"/>
                <w:szCs w:val="26"/>
              </w:rPr>
              <w:t>+</w:t>
            </w:r>
          </w:p>
        </w:tc>
        <w:tc>
          <w:tcPr>
            <w:tcW w:w="705" w:type="dxa"/>
            <w:vAlign w:val="center"/>
          </w:tcPr>
          <w:p w:rsidR="00112969" w:rsidRDefault="00661D81">
            <w:pPr>
              <w:spacing w:after="0" w:line="240" w:lineRule="auto"/>
              <w:jc w:val="center"/>
              <w:rPr>
                <w:rFonts w:ascii="Times New Roman" w:hAnsi="Times New Roman" w:cs="Times New Roman"/>
                <w:sz w:val="26"/>
                <w:szCs w:val="26"/>
              </w:rPr>
            </w:pPr>
            <w:r>
              <w:rPr>
                <w:rFonts w:ascii="Times New Roman" w:hAnsi="Times New Roman" w:cs="Times New Roman"/>
                <w:b/>
                <w:bCs/>
                <w:iCs/>
                <w:sz w:val="26"/>
                <w:szCs w:val="26"/>
              </w:rPr>
              <w:t>+</w:t>
            </w:r>
          </w:p>
        </w:tc>
        <w:tc>
          <w:tcPr>
            <w:tcW w:w="756" w:type="dxa"/>
            <w:vAlign w:val="center"/>
          </w:tcPr>
          <w:p w:rsidR="00112969" w:rsidRDefault="00112969">
            <w:pPr>
              <w:spacing w:after="0" w:line="240" w:lineRule="auto"/>
              <w:jc w:val="center"/>
              <w:rPr>
                <w:rFonts w:ascii="Times New Roman" w:hAnsi="Times New Roman" w:cs="Times New Roman"/>
                <w:sz w:val="26"/>
                <w:szCs w:val="26"/>
              </w:rPr>
            </w:pPr>
          </w:p>
        </w:tc>
        <w:tc>
          <w:tcPr>
            <w:tcW w:w="706" w:type="dxa"/>
            <w:vAlign w:val="center"/>
          </w:tcPr>
          <w:p w:rsidR="00112969" w:rsidRDefault="00661D81">
            <w:pPr>
              <w:spacing w:after="0" w:line="240" w:lineRule="auto"/>
              <w:jc w:val="center"/>
              <w:rPr>
                <w:rFonts w:ascii="Times New Roman" w:hAnsi="Times New Roman" w:cs="Times New Roman"/>
                <w:sz w:val="26"/>
                <w:szCs w:val="26"/>
              </w:rPr>
            </w:pPr>
            <w:r>
              <w:rPr>
                <w:rFonts w:ascii="Times New Roman" w:hAnsi="Times New Roman" w:cs="Times New Roman"/>
                <w:b/>
                <w:bCs/>
                <w:iCs/>
                <w:sz w:val="26"/>
                <w:szCs w:val="26"/>
              </w:rPr>
              <w:t>+</w:t>
            </w:r>
          </w:p>
        </w:tc>
        <w:tc>
          <w:tcPr>
            <w:tcW w:w="754" w:type="dxa"/>
            <w:vAlign w:val="center"/>
          </w:tcPr>
          <w:p w:rsidR="00112969" w:rsidRDefault="00661D81">
            <w:pPr>
              <w:spacing w:after="0" w:line="240" w:lineRule="auto"/>
              <w:jc w:val="center"/>
              <w:rPr>
                <w:rFonts w:ascii="Times New Roman" w:hAnsi="Times New Roman" w:cs="Times New Roman"/>
                <w:sz w:val="26"/>
                <w:szCs w:val="26"/>
              </w:rPr>
            </w:pPr>
            <w:r>
              <w:rPr>
                <w:rFonts w:ascii="Times New Roman" w:hAnsi="Times New Roman" w:cs="Times New Roman"/>
                <w:b/>
                <w:bCs/>
                <w:iCs/>
                <w:sz w:val="26"/>
                <w:szCs w:val="26"/>
              </w:rPr>
              <w:t>+</w:t>
            </w:r>
          </w:p>
        </w:tc>
        <w:tc>
          <w:tcPr>
            <w:tcW w:w="697" w:type="dxa"/>
            <w:vAlign w:val="center"/>
          </w:tcPr>
          <w:p w:rsidR="00112969" w:rsidRDefault="00112969">
            <w:pPr>
              <w:spacing w:after="0" w:line="240" w:lineRule="auto"/>
              <w:jc w:val="center"/>
              <w:rPr>
                <w:rFonts w:ascii="Times New Roman" w:eastAsia="Calibri" w:hAnsi="Times New Roman" w:cs="Times New Roman"/>
                <w:sz w:val="26"/>
                <w:szCs w:val="26"/>
              </w:rPr>
            </w:pPr>
          </w:p>
        </w:tc>
      </w:tr>
      <w:tr w:rsidR="00112969">
        <w:tc>
          <w:tcPr>
            <w:tcW w:w="980" w:type="dxa"/>
            <w:vMerge/>
            <w:textDirection w:val="btLr"/>
            <w:vAlign w:val="center"/>
          </w:tcPr>
          <w:p w:rsidR="00112969" w:rsidRDefault="00112969">
            <w:pPr>
              <w:spacing w:after="0" w:line="240" w:lineRule="auto"/>
              <w:ind w:left="113" w:right="113"/>
              <w:jc w:val="center"/>
              <w:rPr>
                <w:rFonts w:ascii="Times New Roman" w:eastAsia="Calibri" w:hAnsi="Times New Roman" w:cs="Times New Roman"/>
                <w:b/>
                <w:sz w:val="26"/>
                <w:szCs w:val="26"/>
              </w:rPr>
            </w:pPr>
          </w:p>
        </w:tc>
        <w:tc>
          <w:tcPr>
            <w:tcW w:w="3653" w:type="dxa"/>
          </w:tcPr>
          <w:p w:rsidR="00112969" w:rsidRDefault="00661D81">
            <w:pPr>
              <w:spacing w:after="0" w:line="240" w:lineRule="auto"/>
              <w:jc w:val="both"/>
              <w:textAlignment w:val="center"/>
              <w:rPr>
                <w:rFonts w:ascii="Times New Roman" w:eastAsia="Times New Roman" w:hAnsi="Times New Roman" w:cs="Times New Roman"/>
                <w:b/>
                <w:sz w:val="26"/>
                <w:szCs w:val="26"/>
              </w:rPr>
            </w:pPr>
            <w:r>
              <w:rPr>
                <w:rFonts w:ascii="Times New Roman" w:eastAsia="Times New Roman" w:hAnsi="Times New Roman" w:cs="Times New Roman"/>
                <w:b/>
                <w:bCs/>
                <w:iCs/>
                <w:color w:val="000000"/>
                <w:spacing w:val="-2"/>
                <w:sz w:val="26"/>
                <w:szCs w:val="26"/>
              </w:rPr>
              <w:t>- выполнять символические действия моделирования и пре</w:t>
            </w:r>
            <w:r>
              <w:rPr>
                <w:rFonts w:ascii="Times New Roman" w:eastAsia="Times New Roman" w:hAnsi="Times New Roman" w:cs="Times New Roman"/>
                <w:b/>
                <w:bCs/>
                <w:iCs/>
                <w:color w:val="000000"/>
                <w:spacing w:val="2"/>
                <w:sz w:val="26"/>
                <w:szCs w:val="26"/>
              </w:rPr>
              <w:t xml:space="preserve">образования модели и работать с простейшей технической </w:t>
            </w:r>
            <w:r>
              <w:rPr>
                <w:rFonts w:ascii="Times New Roman" w:eastAsia="Times New Roman" w:hAnsi="Times New Roman" w:cs="Times New Roman"/>
                <w:b/>
                <w:bCs/>
                <w:iCs/>
                <w:color w:val="000000"/>
                <w:spacing w:val="-2"/>
                <w:sz w:val="26"/>
                <w:szCs w:val="26"/>
              </w:rPr>
              <w:t>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r>
              <w:rPr>
                <w:rFonts w:ascii="Times New Roman" w:eastAsia="Times New Roman" w:hAnsi="Times New Roman" w:cs="Times New Roman"/>
                <w:b/>
                <w:bCs/>
                <w:i/>
                <w:iCs/>
                <w:color w:val="000000"/>
                <w:spacing w:val="-2"/>
                <w:sz w:val="26"/>
                <w:szCs w:val="26"/>
              </w:rPr>
              <w:t xml:space="preserve"> с опорой на знания об объектах архитектуры Уральского региона.</w:t>
            </w:r>
          </w:p>
        </w:tc>
        <w:tc>
          <w:tcPr>
            <w:tcW w:w="753" w:type="dxa"/>
            <w:vAlign w:val="center"/>
          </w:tcPr>
          <w:p w:rsidR="00112969" w:rsidRDefault="00661D81">
            <w:pPr>
              <w:spacing w:after="0" w:line="240" w:lineRule="auto"/>
              <w:jc w:val="center"/>
              <w:rPr>
                <w:rFonts w:ascii="Times New Roman" w:hAnsi="Times New Roman" w:cs="Times New Roman"/>
                <w:sz w:val="26"/>
                <w:szCs w:val="26"/>
              </w:rPr>
            </w:pPr>
            <w:r>
              <w:rPr>
                <w:rFonts w:ascii="Times New Roman" w:hAnsi="Times New Roman" w:cs="Times New Roman"/>
                <w:b/>
                <w:bCs/>
                <w:iCs/>
                <w:sz w:val="26"/>
                <w:szCs w:val="26"/>
              </w:rPr>
              <w:t>+</w:t>
            </w:r>
          </w:p>
        </w:tc>
        <w:tc>
          <w:tcPr>
            <w:tcW w:w="705" w:type="dxa"/>
            <w:vAlign w:val="center"/>
          </w:tcPr>
          <w:p w:rsidR="00112969" w:rsidRDefault="00112969">
            <w:pPr>
              <w:spacing w:after="0" w:line="240" w:lineRule="auto"/>
              <w:jc w:val="center"/>
              <w:rPr>
                <w:rFonts w:ascii="Times New Roman" w:hAnsi="Times New Roman" w:cs="Times New Roman"/>
                <w:sz w:val="26"/>
                <w:szCs w:val="26"/>
              </w:rPr>
            </w:pPr>
          </w:p>
        </w:tc>
        <w:tc>
          <w:tcPr>
            <w:tcW w:w="756" w:type="dxa"/>
            <w:vAlign w:val="center"/>
          </w:tcPr>
          <w:p w:rsidR="00112969" w:rsidRDefault="00661D81">
            <w:pPr>
              <w:spacing w:after="0" w:line="240" w:lineRule="auto"/>
              <w:jc w:val="center"/>
              <w:rPr>
                <w:rFonts w:ascii="Times New Roman" w:hAnsi="Times New Roman" w:cs="Times New Roman"/>
                <w:sz w:val="26"/>
                <w:szCs w:val="26"/>
              </w:rPr>
            </w:pPr>
            <w:r>
              <w:rPr>
                <w:rFonts w:ascii="Times New Roman" w:hAnsi="Times New Roman" w:cs="Times New Roman"/>
                <w:b/>
                <w:bCs/>
                <w:iCs/>
                <w:sz w:val="26"/>
                <w:szCs w:val="26"/>
              </w:rPr>
              <w:t>+</w:t>
            </w:r>
          </w:p>
        </w:tc>
        <w:tc>
          <w:tcPr>
            <w:tcW w:w="705" w:type="dxa"/>
            <w:vAlign w:val="center"/>
          </w:tcPr>
          <w:p w:rsidR="00112969" w:rsidRDefault="00661D81">
            <w:pPr>
              <w:spacing w:after="0" w:line="240" w:lineRule="auto"/>
              <w:jc w:val="center"/>
              <w:rPr>
                <w:rFonts w:ascii="Times New Roman" w:hAnsi="Times New Roman" w:cs="Times New Roman"/>
                <w:sz w:val="26"/>
                <w:szCs w:val="26"/>
              </w:rPr>
            </w:pPr>
            <w:r>
              <w:rPr>
                <w:rFonts w:ascii="Times New Roman" w:hAnsi="Times New Roman" w:cs="Times New Roman"/>
                <w:b/>
                <w:bCs/>
                <w:iCs/>
                <w:sz w:val="26"/>
                <w:szCs w:val="26"/>
              </w:rPr>
              <w:t>+</w:t>
            </w:r>
          </w:p>
        </w:tc>
        <w:tc>
          <w:tcPr>
            <w:tcW w:w="756" w:type="dxa"/>
            <w:vAlign w:val="center"/>
          </w:tcPr>
          <w:p w:rsidR="00112969" w:rsidRDefault="00661D81">
            <w:pPr>
              <w:spacing w:after="0" w:line="240" w:lineRule="auto"/>
              <w:jc w:val="center"/>
              <w:rPr>
                <w:rFonts w:ascii="Times New Roman" w:hAnsi="Times New Roman" w:cs="Times New Roman"/>
                <w:sz w:val="26"/>
                <w:szCs w:val="26"/>
              </w:rPr>
            </w:pPr>
            <w:r>
              <w:rPr>
                <w:rFonts w:ascii="Times New Roman" w:hAnsi="Times New Roman" w:cs="Times New Roman"/>
                <w:b/>
                <w:bCs/>
                <w:iCs/>
                <w:sz w:val="26"/>
                <w:szCs w:val="26"/>
              </w:rPr>
              <w:t>+</w:t>
            </w:r>
          </w:p>
        </w:tc>
        <w:tc>
          <w:tcPr>
            <w:tcW w:w="706" w:type="dxa"/>
            <w:vAlign w:val="center"/>
          </w:tcPr>
          <w:p w:rsidR="00112969" w:rsidRDefault="00661D81">
            <w:pPr>
              <w:spacing w:after="0" w:line="240" w:lineRule="auto"/>
              <w:jc w:val="center"/>
              <w:rPr>
                <w:rFonts w:ascii="Times New Roman" w:hAnsi="Times New Roman" w:cs="Times New Roman"/>
                <w:sz w:val="26"/>
                <w:szCs w:val="26"/>
              </w:rPr>
            </w:pPr>
            <w:r>
              <w:rPr>
                <w:rFonts w:ascii="Times New Roman" w:hAnsi="Times New Roman" w:cs="Times New Roman"/>
                <w:b/>
                <w:bCs/>
                <w:iCs/>
                <w:sz w:val="26"/>
                <w:szCs w:val="26"/>
              </w:rPr>
              <w:t>+</w:t>
            </w:r>
          </w:p>
        </w:tc>
        <w:tc>
          <w:tcPr>
            <w:tcW w:w="754" w:type="dxa"/>
            <w:vAlign w:val="center"/>
          </w:tcPr>
          <w:p w:rsidR="00112969" w:rsidRDefault="00661D81">
            <w:pPr>
              <w:spacing w:after="0" w:line="240" w:lineRule="auto"/>
              <w:jc w:val="center"/>
              <w:rPr>
                <w:rFonts w:ascii="Times New Roman" w:hAnsi="Times New Roman" w:cs="Times New Roman"/>
                <w:sz w:val="26"/>
                <w:szCs w:val="26"/>
              </w:rPr>
            </w:pPr>
            <w:r>
              <w:rPr>
                <w:rFonts w:ascii="Times New Roman" w:hAnsi="Times New Roman" w:cs="Times New Roman"/>
                <w:b/>
                <w:bCs/>
                <w:iCs/>
                <w:sz w:val="26"/>
                <w:szCs w:val="26"/>
              </w:rPr>
              <w:t>+</w:t>
            </w:r>
          </w:p>
        </w:tc>
        <w:tc>
          <w:tcPr>
            <w:tcW w:w="697" w:type="dxa"/>
            <w:vAlign w:val="center"/>
          </w:tcPr>
          <w:p w:rsidR="00112969" w:rsidRDefault="00661D81">
            <w:pPr>
              <w:spacing w:after="0" w:line="240" w:lineRule="auto"/>
              <w:jc w:val="center"/>
              <w:rPr>
                <w:rFonts w:ascii="Times New Roman" w:eastAsia="Calibri" w:hAnsi="Times New Roman" w:cs="Times New Roman"/>
                <w:sz w:val="26"/>
                <w:szCs w:val="26"/>
              </w:rPr>
            </w:pPr>
            <w:r>
              <w:rPr>
                <w:rFonts w:ascii="Times New Roman" w:hAnsi="Times New Roman" w:cs="Times New Roman"/>
                <w:b/>
                <w:bCs/>
                <w:iCs/>
                <w:sz w:val="26"/>
                <w:szCs w:val="26"/>
              </w:rPr>
              <w:t>+</w:t>
            </w:r>
          </w:p>
        </w:tc>
      </w:tr>
      <w:tr w:rsidR="00112969">
        <w:trPr>
          <w:cantSplit/>
          <w:trHeight w:val="1230"/>
        </w:trPr>
        <w:tc>
          <w:tcPr>
            <w:tcW w:w="980" w:type="dxa"/>
            <w:vMerge w:val="restart"/>
            <w:textDirection w:val="btLr"/>
          </w:tcPr>
          <w:p w:rsidR="00112969" w:rsidRDefault="00661D81">
            <w:pPr>
              <w:spacing w:after="0" w:line="240" w:lineRule="auto"/>
              <w:ind w:left="113" w:right="113"/>
              <w:jc w:val="center"/>
              <w:rPr>
                <w:rFonts w:ascii="Times New Roman" w:eastAsia="Calibri" w:hAnsi="Times New Roman" w:cs="Times New Roman"/>
                <w:b/>
                <w:sz w:val="26"/>
                <w:szCs w:val="26"/>
              </w:rPr>
            </w:pPr>
            <w:r>
              <w:rPr>
                <w:rFonts w:ascii="Times New Roman" w:hAnsi="Times New Roman" w:cs="Times New Roman"/>
                <w:b/>
                <w:bCs/>
                <w:iCs/>
                <w:sz w:val="26"/>
                <w:szCs w:val="26"/>
              </w:rPr>
              <w:t>Конструирование и моделирование</w:t>
            </w:r>
          </w:p>
        </w:tc>
        <w:tc>
          <w:tcPr>
            <w:tcW w:w="3653" w:type="dxa"/>
          </w:tcPr>
          <w:p w:rsidR="00112969" w:rsidRDefault="00661D81">
            <w:pPr>
              <w:spacing w:after="0" w:line="240" w:lineRule="auto"/>
              <w:jc w:val="both"/>
              <w:rPr>
                <w:rFonts w:ascii="Times New Roman" w:eastAsia="Calibri" w:hAnsi="Times New Roman" w:cs="Times New Roman"/>
                <w:b/>
                <w:sz w:val="26"/>
                <w:szCs w:val="26"/>
              </w:rPr>
            </w:pPr>
            <w:r>
              <w:rPr>
                <w:rFonts w:ascii="Times New Roman" w:hAnsi="Times New Roman" w:cs="Times New Roman"/>
                <w:b/>
                <w:bCs/>
                <w:iCs/>
                <w:sz w:val="26"/>
                <w:szCs w:val="26"/>
              </w:rPr>
              <w:t xml:space="preserve">- анализировать устройство изделия: выделять детали, их форму, определять взаимное расположение, виды соединения деталей </w:t>
            </w:r>
            <w:r>
              <w:rPr>
                <w:rFonts w:ascii="Times New Roman" w:hAnsi="Times New Roman" w:cs="Times New Roman"/>
                <w:b/>
                <w:bCs/>
                <w:i/>
                <w:iCs/>
                <w:sz w:val="26"/>
                <w:szCs w:val="26"/>
              </w:rPr>
              <w:t>на примере экспозиции Челябинского областного краеведческого музея (или доступного предприятия);</w:t>
            </w:r>
          </w:p>
        </w:tc>
        <w:tc>
          <w:tcPr>
            <w:tcW w:w="753" w:type="dxa"/>
          </w:tcPr>
          <w:p w:rsidR="00112969" w:rsidRDefault="00661D81">
            <w:pPr>
              <w:spacing w:after="0" w:line="240" w:lineRule="auto"/>
              <w:jc w:val="center"/>
              <w:rPr>
                <w:rFonts w:ascii="Times New Roman" w:eastAsia="Calibri" w:hAnsi="Times New Roman" w:cs="Times New Roman"/>
                <w:sz w:val="26"/>
                <w:szCs w:val="26"/>
              </w:rPr>
            </w:pPr>
            <w:r>
              <w:rPr>
                <w:rFonts w:ascii="Times New Roman" w:hAnsi="Times New Roman" w:cs="Times New Roman"/>
                <w:b/>
                <w:bCs/>
                <w:iCs/>
                <w:sz w:val="26"/>
                <w:szCs w:val="26"/>
              </w:rPr>
              <w:t>+</w:t>
            </w:r>
          </w:p>
        </w:tc>
        <w:tc>
          <w:tcPr>
            <w:tcW w:w="705" w:type="dxa"/>
          </w:tcPr>
          <w:p w:rsidR="00112969" w:rsidRDefault="00112969">
            <w:pPr>
              <w:spacing w:after="0" w:line="240" w:lineRule="auto"/>
              <w:jc w:val="center"/>
              <w:rPr>
                <w:rFonts w:ascii="Times New Roman" w:eastAsia="Calibri" w:hAnsi="Times New Roman" w:cs="Times New Roman"/>
                <w:sz w:val="26"/>
                <w:szCs w:val="26"/>
              </w:rPr>
            </w:pPr>
          </w:p>
        </w:tc>
        <w:tc>
          <w:tcPr>
            <w:tcW w:w="756" w:type="dxa"/>
          </w:tcPr>
          <w:p w:rsidR="00112969" w:rsidRDefault="00112969">
            <w:pPr>
              <w:spacing w:after="0" w:line="240" w:lineRule="auto"/>
              <w:jc w:val="center"/>
              <w:rPr>
                <w:rFonts w:ascii="Times New Roman" w:eastAsia="Calibri" w:hAnsi="Times New Roman" w:cs="Times New Roman"/>
                <w:sz w:val="26"/>
                <w:szCs w:val="26"/>
              </w:rPr>
            </w:pPr>
          </w:p>
        </w:tc>
        <w:tc>
          <w:tcPr>
            <w:tcW w:w="705" w:type="dxa"/>
          </w:tcPr>
          <w:p w:rsidR="00112969" w:rsidRDefault="00112969">
            <w:pPr>
              <w:spacing w:after="0" w:line="240" w:lineRule="auto"/>
              <w:jc w:val="center"/>
              <w:rPr>
                <w:rFonts w:ascii="Times New Roman" w:eastAsia="Calibri" w:hAnsi="Times New Roman" w:cs="Times New Roman"/>
                <w:sz w:val="26"/>
                <w:szCs w:val="26"/>
              </w:rPr>
            </w:pPr>
          </w:p>
        </w:tc>
        <w:tc>
          <w:tcPr>
            <w:tcW w:w="756" w:type="dxa"/>
          </w:tcPr>
          <w:p w:rsidR="00112969" w:rsidRDefault="00112969">
            <w:pPr>
              <w:spacing w:after="0" w:line="240" w:lineRule="auto"/>
              <w:jc w:val="center"/>
              <w:rPr>
                <w:rFonts w:ascii="Times New Roman" w:eastAsia="Calibri" w:hAnsi="Times New Roman" w:cs="Times New Roman"/>
                <w:sz w:val="26"/>
                <w:szCs w:val="26"/>
              </w:rPr>
            </w:pPr>
          </w:p>
        </w:tc>
        <w:tc>
          <w:tcPr>
            <w:tcW w:w="706" w:type="dxa"/>
          </w:tcPr>
          <w:p w:rsidR="00112969" w:rsidRDefault="00112969">
            <w:pPr>
              <w:spacing w:after="0" w:line="240" w:lineRule="auto"/>
              <w:jc w:val="center"/>
              <w:rPr>
                <w:rFonts w:ascii="Times New Roman" w:eastAsia="Calibri" w:hAnsi="Times New Roman" w:cs="Times New Roman"/>
                <w:sz w:val="26"/>
                <w:szCs w:val="26"/>
              </w:rPr>
            </w:pPr>
          </w:p>
        </w:tc>
        <w:tc>
          <w:tcPr>
            <w:tcW w:w="754" w:type="dxa"/>
          </w:tcPr>
          <w:p w:rsidR="00112969" w:rsidRDefault="00661D81">
            <w:pPr>
              <w:spacing w:after="0" w:line="240" w:lineRule="auto"/>
              <w:jc w:val="center"/>
              <w:rPr>
                <w:rFonts w:ascii="Times New Roman" w:eastAsia="Calibri" w:hAnsi="Times New Roman" w:cs="Times New Roman"/>
                <w:sz w:val="26"/>
                <w:szCs w:val="26"/>
              </w:rPr>
            </w:pPr>
            <w:r>
              <w:rPr>
                <w:rFonts w:ascii="Times New Roman" w:hAnsi="Times New Roman" w:cs="Times New Roman"/>
                <w:b/>
                <w:bCs/>
                <w:iCs/>
                <w:sz w:val="26"/>
                <w:szCs w:val="26"/>
              </w:rPr>
              <w:t>+</w:t>
            </w:r>
          </w:p>
        </w:tc>
        <w:tc>
          <w:tcPr>
            <w:tcW w:w="697" w:type="dxa"/>
          </w:tcPr>
          <w:p w:rsidR="00112969" w:rsidRDefault="00112969">
            <w:pPr>
              <w:spacing w:after="0" w:line="240" w:lineRule="auto"/>
              <w:jc w:val="center"/>
              <w:rPr>
                <w:rFonts w:ascii="Times New Roman" w:eastAsia="Calibri" w:hAnsi="Times New Roman" w:cs="Times New Roman"/>
                <w:sz w:val="26"/>
                <w:szCs w:val="26"/>
              </w:rPr>
            </w:pPr>
          </w:p>
        </w:tc>
      </w:tr>
      <w:tr w:rsidR="00112969">
        <w:trPr>
          <w:cantSplit/>
          <w:trHeight w:val="848"/>
        </w:trPr>
        <w:tc>
          <w:tcPr>
            <w:tcW w:w="980" w:type="dxa"/>
            <w:vMerge/>
            <w:textDirection w:val="btLr"/>
          </w:tcPr>
          <w:p w:rsidR="00112969" w:rsidRDefault="00112969">
            <w:pPr>
              <w:spacing w:after="0" w:line="240" w:lineRule="auto"/>
              <w:ind w:left="113" w:right="113"/>
              <w:jc w:val="center"/>
              <w:rPr>
                <w:rFonts w:ascii="Times New Roman" w:eastAsia="Calibri" w:hAnsi="Times New Roman" w:cs="Times New Roman"/>
                <w:b/>
                <w:sz w:val="26"/>
                <w:szCs w:val="26"/>
              </w:rPr>
            </w:pPr>
          </w:p>
        </w:tc>
        <w:tc>
          <w:tcPr>
            <w:tcW w:w="3653" w:type="dxa"/>
          </w:tcPr>
          <w:p w:rsidR="00112969" w:rsidRDefault="00661D81">
            <w:pPr>
              <w:spacing w:after="0" w:line="240" w:lineRule="auto"/>
              <w:jc w:val="both"/>
              <w:rPr>
                <w:rFonts w:ascii="Times New Roman" w:eastAsia="Calibri" w:hAnsi="Times New Roman" w:cs="Times New Roman"/>
                <w:sz w:val="26"/>
                <w:szCs w:val="26"/>
              </w:rPr>
            </w:pPr>
            <w:r>
              <w:rPr>
                <w:rFonts w:ascii="Times New Roman" w:hAnsi="Times New Roman" w:cs="Times New Roman"/>
                <w:b/>
                <w:bCs/>
                <w:iCs/>
                <w:sz w:val="26"/>
                <w:szCs w:val="26"/>
              </w:rPr>
              <w:t xml:space="preserve">-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w:t>
            </w:r>
            <w:r>
              <w:rPr>
                <w:rFonts w:ascii="Times New Roman" w:hAnsi="Times New Roman" w:cs="Times New Roman"/>
                <w:b/>
                <w:bCs/>
                <w:i/>
                <w:iCs/>
                <w:sz w:val="26"/>
                <w:szCs w:val="26"/>
              </w:rPr>
              <w:t>по индивидуальному творческому проекту для участия в муниципальных и региональных конкурсах;</w:t>
            </w:r>
          </w:p>
        </w:tc>
        <w:tc>
          <w:tcPr>
            <w:tcW w:w="753" w:type="dxa"/>
          </w:tcPr>
          <w:p w:rsidR="00112969" w:rsidRDefault="00661D81">
            <w:pPr>
              <w:spacing w:after="0" w:line="240" w:lineRule="auto"/>
              <w:jc w:val="center"/>
              <w:rPr>
                <w:rFonts w:ascii="Times New Roman" w:eastAsia="Calibri" w:hAnsi="Times New Roman" w:cs="Times New Roman"/>
                <w:sz w:val="26"/>
                <w:szCs w:val="26"/>
              </w:rPr>
            </w:pPr>
            <w:r>
              <w:rPr>
                <w:rFonts w:ascii="Times New Roman" w:hAnsi="Times New Roman" w:cs="Times New Roman"/>
                <w:b/>
                <w:bCs/>
                <w:iCs/>
                <w:sz w:val="26"/>
                <w:szCs w:val="26"/>
              </w:rPr>
              <w:t>+</w:t>
            </w:r>
          </w:p>
        </w:tc>
        <w:tc>
          <w:tcPr>
            <w:tcW w:w="705" w:type="dxa"/>
          </w:tcPr>
          <w:p w:rsidR="00112969" w:rsidRDefault="00112969">
            <w:pPr>
              <w:spacing w:after="0" w:line="240" w:lineRule="auto"/>
              <w:jc w:val="center"/>
              <w:rPr>
                <w:rFonts w:ascii="Times New Roman" w:eastAsia="Calibri" w:hAnsi="Times New Roman" w:cs="Times New Roman"/>
                <w:sz w:val="26"/>
                <w:szCs w:val="26"/>
              </w:rPr>
            </w:pPr>
          </w:p>
        </w:tc>
        <w:tc>
          <w:tcPr>
            <w:tcW w:w="756" w:type="dxa"/>
          </w:tcPr>
          <w:p w:rsidR="00112969" w:rsidRDefault="00661D81">
            <w:pPr>
              <w:spacing w:after="0" w:line="240" w:lineRule="auto"/>
              <w:jc w:val="center"/>
              <w:rPr>
                <w:rFonts w:ascii="Times New Roman" w:eastAsia="Calibri" w:hAnsi="Times New Roman" w:cs="Times New Roman"/>
                <w:sz w:val="26"/>
                <w:szCs w:val="26"/>
              </w:rPr>
            </w:pPr>
            <w:r>
              <w:rPr>
                <w:rFonts w:ascii="Times New Roman" w:hAnsi="Times New Roman" w:cs="Times New Roman"/>
                <w:b/>
                <w:bCs/>
                <w:iCs/>
                <w:sz w:val="26"/>
                <w:szCs w:val="26"/>
              </w:rPr>
              <w:t>+</w:t>
            </w:r>
          </w:p>
        </w:tc>
        <w:tc>
          <w:tcPr>
            <w:tcW w:w="705" w:type="dxa"/>
          </w:tcPr>
          <w:p w:rsidR="00112969" w:rsidRDefault="00661D81">
            <w:pPr>
              <w:spacing w:after="0" w:line="240" w:lineRule="auto"/>
              <w:jc w:val="center"/>
              <w:rPr>
                <w:rFonts w:ascii="Times New Roman" w:eastAsia="Calibri" w:hAnsi="Times New Roman" w:cs="Times New Roman"/>
                <w:sz w:val="26"/>
                <w:szCs w:val="26"/>
              </w:rPr>
            </w:pPr>
            <w:r>
              <w:rPr>
                <w:rFonts w:ascii="Times New Roman" w:hAnsi="Times New Roman" w:cs="Times New Roman"/>
                <w:b/>
                <w:bCs/>
                <w:iCs/>
                <w:sz w:val="26"/>
                <w:szCs w:val="26"/>
              </w:rPr>
              <w:t>+</w:t>
            </w:r>
          </w:p>
        </w:tc>
        <w:tc>
          <w:tcPr>
            <w:tcW w:w="756" w:type="dxa"/>
          </w:tcPr>
          <w:p w:rsidR="00112969" w:rsidRDefault="00112969">
            <w:pPr>
              <w:spacing w:after="0" w:line="240" w:lineRule="auto"/>
              <w:jc w:val="center"/>
              <w:rPr>
                <w:rFonts w:ascii="Times New Roman" w:eastAsia="Calibri" w:hAnsi="Times New Roman" w:cs="Times New Roman"/>
                <w:sz w:val="26"/>
                <w:szCs w:val="26"/>
              </w:rPr>
            </w:pPr>
          </w:p>
        </w:tc>
        <w:tc>
          <w:tcPr>
            <w:tcW w:w="706" w:type="dxa"/>
          </w:tcPr>
          <w:p w:rsidR="00112969" w:rsidRDefault="00661D81">
            <w:pPr>
              <w:spacing w:after="0" w:line="240" w:lineRule="auto"/>
              <w:jc w:val="center"/>
              <w:rPr>
                <w:rFonts w:ascii="Times New Roman" w:eastAsia="Calibri" w:hAnsi="Times New Roman" w:cs="Times New Roman"/>
                <w:sz w:val="26"/>
                <w:szCs w:val="26"/>
              </w:rPr>
            </w:pPr>
            <w:r>
              <w:rPr>
                <w:rFonts w:ascii="Times New Roman" w:hAnsi="Times New Roman" w:cs="Times New Roman"/>
                <w:b/>
                <w:bCs/>
                <w:iCs/>
                <w:sz w:val="26"/>
                <w:szCs w:val="26"/>
              </w:rPr>
              <w:t>+</w:t>
            </w:r>
          </w:p>
        </w:tc>
        <w:tc>
          <w:tcPr>
            <w:tcW w:w="754" w:type="dxa"/>
          </w:tcPr>
          <w:p w:rsidR="00112969" w:rsidRDefault="00661D81">
            <w:pPr>
              <w:spacing w:after="0" w:line="240" w:lineRule="auto"/>
              <w:jc w:val="center"/>
              <w:rPr>
                <w:rFonts w:ascii="Times New Roman" w:eastAsia="Calibri" w:hAnsi="Times New Roman" w:cs="Times New Roman"/>
                <w:sz w:val="26"/>
                <w:szCs w:val="26"/>
              </w:rPr>
            </w:pPr>
            <w:r>
              <w:rPr>
                <w:rFonts w:ascii="Times New Roman" w:hAnsi="Times New Roman" w:cs="Times New Roman"/>
                <w:b/>
                <w:bCs/>
                <w:iCs/>
                <w:sz w:val="26"/>
                <w:szCs w:val="26"/>
              </w:rPr>
              <w:t>+</w:t>
            </w:r>
          </w:p>
        </w:tc>
        <w:tc>
          <w:tcPr>
            <w:tcW w:w="697" w:type="dxa"/>
          </w:tcPr>
          <w:p w:rsidR="00112969" w:rsidRDefault="00112969">
            <w:pPr>
              <w:spacing w:after="0" w:line="240" w:lineRule="auto"/>
              <w:jc w:val="center"/>
              <w:rPr>
                <w:rFonts w:ascii="Times New Roman" w:eastAsia="Calibri" w:hAnsi="Times New Roman" w:cs="Times New Roman"/>
                <w:sz w:val="26"/>
                <w:szCs w:val="26"/>
              </w:rPr>
            </w:pPr>
          </w:p>
        </w:tc>
      </w:tr>
      <w:tr w:rsidR="00112969">
        <w:trPr>
          <w:cantSplit/>
          <w:trHeight w:val="928"/>
        </w:trPr>
        <w:tc>
          <w:tcPr>
            <w:tcW w:w="980" w:type="dxa"/>
            <w:vMerge/>
            <w:textDirection w:val="btLr"/>
          </w:tcPr>
          <w:p w:rsidR="00112969" w:rsidRDefault="00112969">
            <w:pPr>
              <w:spacing w:after="0" w:line="240" w:lineRule="auto"/>
              <w:ind w:left="113" w:right="113"/>
              <w:jc w:val="center"/>
              <w:rPr>
                <w:rFonts w:ascii="Times New Roman" w:eastAsia="Calibri" w:hAnsi="Times New Roman" w:cs="Times New Roman"/>
                <w:b/>
                <w:sz w:val="26"/>
                <w:szCs w:val="26"/>
              </w:rPr>
            </w:pPr>
          </w:p>
        </w:tc>
        <w:tc>
          <w:tcPr>
            <w:tcW w:w="3653" w:type="dxa"/>
          </w:tcPr>
          <w:p w:rsidR="00112969" w:rsidRDefault="00661D81">
            <w:pPr>
              <w:spacing w:after="0" w:line="240" w:lineRule="auto"/>
              <w:jc w:val="both"/>
              <w:rPr>
                <w:rFonts w:ascii="Times New Roman" w:eastAsia="Calibri" w:hAnsi="Times New Roman" w:cs="Times New Roman"/>
                <w:sz w:val="26"/>
                <w:szCs w:val="26"/>
              </w:rPr>
            </w:pPr>
            <w:r>
              <w:rPr>
                <w:rFonts w:ascii="Times New Roman" w:hAnsi="Times New Roman" w:cs="Times New Roman"/>
                <w:b/>
                <w:bCs/>
                <w:iCs/>
                <w:sz w:val="26"/>
                <w:szCs w:val="26"/>
              </w:rPr>
              <w:t>- изготавливать несложные конструкции изделий по рисунку, простейшему чертежу или эскизу, образцу и доступным заданным условиям;</w:t>
            </w:r>
          </w:p>
          <w:p w:rsidR="00112969" w:rsidRDefault="00661D81">
            <w:pPr>
              <w:spacing w:after="0" w:line="240" w:lineRule="auto"/>
              <w:jc w:val="both"/>
              <w:rPr>
                <w:rFonts w:ascii="Times New Roman" w:eastAsia="Calibri" w:hAnsi="Times New Roman" w:cs="Times New Roman"/>
                <w:b/>
                <w:sz w:val="26"/>
                <w:szCs w:val="26"/>
              </w:rPr>
            </w:pPr>
            <w:r>
              <w:rPr>
                <w:rFonts w:ascii="Times New Roman" w:hAnsi="Times New Roman" w:cs="Times New Roman"/>
                <w:b/>
                <w:bCs/>
                <w:iCs/>
                <w:sz w:val="26"/>
                <w:szCs w:val="26"/>
              </w:rPr>
              <w:t xml:space="preserve">- </w:t>
            </w:r>
            <w:r>
              <w:rPr>
                <w:rFonts w:ascii="Times New Roman" w:hAnsi="Times New Roman" w:cs="Times New Roman"/>
                <w:b/>
                <w:bCs/>
                <w:i/>
                <w:iCs/>
                <w:sz w:val="26"/>
                <w:szCs w:val="26"/>
              </w:rPr>
              <w:t>моделирование изделий и конструкций на основе жизненного опыта</w:t>
            </w:r>
            <w:r>
              <w:rPr>
                <w:rFonts w:ascii="Times New Roman" w:hAnsi="Times New Roman" w:cs="Times New Roman"/>
                <w:b/>
                <w:bCs/>
                <w:iCs/>
                <w:sz w:val="26"/>
                <w:szCs w:val="26"/>
              </w:rPr>
              <w:t>.</w:t>
            </w:r>
          </w:p>
        </w:tc>
        <w:tc>
          <w:tcPr>
            <w:tcW w:w="753" w:type="dxa"/>
          </w:tcPr>
          <w:p w:rsidR="00112969" w:rsidRDefault="00112969">
            <w:pPr>
              <w:spacing w:after="0" w:line="240" w:lineRule="auto"/>
              <w:jc w:val="center"/>
              <w:rPr>
                <w:rFonts w:ascii="Times New Roman" w:eastAsia="Calibri" w:hAnsi="Times New Roman" w:cs="Times New Roman"/>
                <w:sz w:val="26"/>
                <w:szCs w:val="26"/>
              </w:rPr>
            </w:pPr>
          </w:p>
        </w:tc>
        <w:tc>
          <w:tcPr>
            <w:tcW w:w="705" w:type="dxa"/>
          </w:tcPr>
          <w:p w:rsidR="00112969" w:rsidRDefault="00661D81">
            <w:pPr>
              <w:spacing w:after="0" w:line="240" w:lineRule="auto"/>
              <w:jc w:val="center"/>
              <w:rPr>
                <w:rFonts w:ascii="Times New Roman" w:eastAsia="Calibri" w:hAnsi="Times New Roman" w:cs="Times New Roman"/>
                <w:sz w:val="26"/>
                <w:szCs w:val="26"/>
              </w:rPr>
            </w:pPr>
            <w:r>
              <w:rPr>
                <w:rFonts w:ascii="Times New Roman" w:hAnsi="Times New Roman" w:cs="Times New Roman"/>
                <w:b/>
                <w:bCs/>
                <w:iCs/>
                <w:sz w:val="26"/>
                <w:szCs w:val="26"/>
              </w:rPr>
              <w:t>+</w:t>
            </w:r>
          </w:p>
        </w:tc>
        <w:tc>
          <w:tcPr>
            <w:tcW w:w="756" w:type="dxa"/>
          </w:tcPr>
          <w:p w:rsidR="00112969" w:rsidRDefault="00661D81">
            <w:pPr>
              <w:spacing w:after="0" w:line="240" w:lineRule="auto"/>
              <w:jc w:val="center"/>
              <w:rPr>
                <w:rFonts w:ascii="Times New Roman" w:eastAsia="Calibri" w:hAnsi="Times New Roman" w:cs="Times New Roman"/>
                <w:sz w:val="26"/>
                <w:szCs w:val="26"/>
              </w:rPr>
            </w:pPr>
            <w:r>
              <w:rPr>
                <w:rFonts w:ascii="Times New Roman" w:hAnsi="Times New Roman" w:cs="Times New Roman"/>
                <w:b/>
                <w:bCs/>
                <w:iCs/>
                <w:sz w:val="26"/>
                <w:szCs w:val="26"/>
              </w:rPr>
              <w:t>+</w:t>
            </w:r>
          </w:p>
        </w:tc>
        <w:tc>
          <w:tcPr>
            <w:tcW w:w="705" w:type="dxa"/>
          </w:tcPr>
          <w:p w:rsidR="00112969" w:rsidRDefault="00112969">
            <w:pPr>
              <w:spacing w:after="0" w:line="240" w:lineRule="auto"/>
              <w:jc w:val="center"/>
              <w:rPr>
                <w:rFonts w:ascii="Times New Roman" w:eastAsia="Calibri" w:hAnsi="Times New Roman" w:cs="Times New Roman"/>
                <w:sz w:val="26"/>
                <w:szCs w:val="26"/>
              </w:rPr>
            </w:pPr>
          </w:p>
        </w:tc>
        <w:tc>
          <w:tcPr>
            <w:tcW w:w="756" w:type="dxa"/>
          </w:tcPr>
          <w:p w:rsidR="00112969" w:rsidRDefault="00661D81">
            <w:pPr>
              <w:spacing w:after="0" w:line="240" w:lineRule="auto"/>
              <w:jc w:val="center"/>
              <w:rPr>
                <w:rFonts w:ascii="Times New Roman" w:eastAsia="Calibri" w:hAnsi="Times New Roman" w:cs="Times New Roman"/>
                <w:sz w:val="26"/>
                <w:szCs w:val="26"/>
              </w:rPr>
            </w:pPr>
            <w:r>
              <w:rPr>
                <w:rFonts w:ascii="Times New Roman" w:hAnsi="Times New Roman" w:cs="Times New Roman"/>
                <w:b/>
                <w:bCs/>
                <w:iCs/>
                <w:sz w:val="26"/>
                <w:szCs w:val="26"/>
              </w:rPr>
              <w:t>+</w:t>
            </w:r>
          </w:p>
        </w:tc>
        <w:tc>
          <w:tcPr>
            <w:tcW w:w="706" w:type="dxa"/>
          </w:tcPr>
          <w:p w:rsidR="00112969" w:rsidRDefault="00112969">
            <w:pPr>
              <w:spacing w:after="0" w:line="240" w:lineRule="auto"/>
              <w:jc w:val="center"/>
              <w:rPr>
                <w:rFonts w:ascii="Times New Roman" w:eastAsia="Calibri" w:hAnsi="Times New Roman" w:cs="Times New Roman"/>
                <w:sz w:val="26"/>
                <w:szCs w:val="26"/>
              </w:rPr>
            </w:pPr>
          </w:p>
        </w:tc>
        <w:tc>
          <w:tcPr>
            <w:tcW w:w="754" w:type="dxa"/>
          </w:tcPr>
          <w:p w:rsidR="00112969" w:rsidRDefault="00661D81">
            <w:pPr>
              <w:spacing w:after="0" w:line="240" w:lineRule="auto"/>
              <w:jc w:val="center"/>
              <w:rPr>
                <w:rFonts w:ascii="Times New Roman" w:eastAsia="Calibri" w:hAnsi="Times New Roman" w:cs="Times New Roman"/>
                <w:sz w:val="26"/>
                <w:szCs w:val="26"/>
              </w:rPr>
            </w:pPr>
            <w:r>
              <w:rPr>
                <w:rFonts w:ascii="Times New Roman" w:hAnsi="Times New Roman" w:cs="Times New Roman"/>
                <w:b/>
                <w:bCs/>
                <w:iCs/>
                <w:sz w:val="26"/>
                <w:szCs w:val="26"/>
              </w:rPr>
              <w:t>+</w:t>
            </w:r>
          </w:p>
        </w:tc>
        <w:tc>
          <w:tcPr>
            <w:tcW w:w="697" w:type="dxa"/>
          </w:tcPr>
          <w:p w:rsidR="00112969" w:rsidRDefault="00112969">
            <w:pPr>
              <w:spacing w:after="0" w:line="240" w:lineRule="auto"/>
              <w:jc w:val="center"/>
              <w:rPr>
                <w:rFonts w:ascii="Times New Roman" w:eastAsia="Calibri" w:hAnsi="Times New Roman" w:cs="Times New Roman"/>
                <w:sz w:val="26"/>
                <w:szCs w:val="26"/>
              </w:rPr>
            </w:pPr>
          </w:p>
        </w:tc>
      </w:tr>
      <w:tr w:rsidR="00112969">
        <w:trPr>
          <w:cantSplit/>
          <w:trHeight w:val="2760"/>
        </w:trPr>
        <w:tc>
          <w:tcPr>
            <w:tcW w:w="980" w:type="dxa"/>
            <w:vMerge w:val="restart"/>
            <w:textDirection w:val="btLr"/>
          </w:tcPr>
          <w:p w:rsidR="00112969" w:rsidRDefault="00661D81">
            <w:pPr>
              <w:spacing w:after="0" w:line="240" w:lineRule="auto"/>
              <w:ind w:left="113" w:right="113"/>
              <w:rPr>
                <w:rFonts w:ascii="Times New Roman" w:eastAsia="Calibri" w:hAnsi="Times New Roman" w:cs="Times New Roman"/>
                <w:b/>
                <w:sz w:val="26"/>
                <w:szCs w:val="26"/>
              </w:rPr>
            </w:pPr>
            <w:r>
              <w:rPr>
                <w:rFonts w:ascii="Times New Roman" w:hAnsi="Times New Roman" w:cs="Times New Roman"/>
                <w:b/>
                <w:bCs/>
                <w:iCs/>
                <w:sz w:val="26"/>
                <w:szCs w:val="26"/>
              </w:rPr>
              <w:t>Информационно-коммуникативные технологии</w:t>
            </w:r>
          </w:p>
        </w:tc>
        <w:tc>
          <w:tcPr>
            <w:tcW w:w="3653" w:type="dxa"/>
          </w:tcPr>
          <w:p w:rsidR="00112969" w:rsidRDefault="00661D81">
            <w:pPr>
              <w:spacing w:after="0" w:line="240" w:lineRule="auto"/>
              <w:jc w:val="both"/>
              <w:rPr>
                <w:rFonts w:ascii="Times New Roman" w:eastAsia="Calibri" w:hAnsi="Times New Roman" w:cs="Times New Roman"/>
                <w:sz w:val="26"/>
                <w:szCs w:val="26"/>
              </w:rPr>
            </w:pPr>
            <w:r>
              <w:rPr>
                <w:rFonts w:ascii="Times New Roman" w:hAnsi="Times New Roman" w:cs="Times New Roman"/>
                <w:b/>
                <w:bCs/>
                <w:iCs/>
                <w:sz w:val="26"/>
                <w:szCs w:val="26"/>
              </w:rPr>
              <w:t>- 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w:t>
            </w:r>
            <w:r>
              <w:rPr>
                <w:rFonts w:ascii="Times New Roman" w:hAnsi="Times New Roman" w:cs="Times New Roman"/>
                <w:b/>
                <w:bCs/>
                <w:iCs/>
                <w:sz w:val="26"/>
                <w:szCs w:val="26"/>
              </w:rPr>
              <w:softHyphen/>
              <w:t>двигательного аппарата эргономичные приемы работы; выполнять компенсирующие физические упражнения (мини</w:t>
            </w:r>
            <w:r>
              <w:rPr>
                <w:rFonts w:ascii="Times New Roman" w:hAnsi="Times New Roman" w:cs="Times New Roman"/>
                <w:b/>
                <w:bCs/>
                <w:iCs/>
                <w:sz w:val="26"/>
                <w:szCs w:val="26"/>
              </w:rPr>
              <w:softHyphen/>
              <w:t>зарядку);</w:t>
            </w:r>
          </w:p>
          <w:p w:rsidR="00112969" w:rsidRDefault="00661D81">
            <w:pPr>
              <w:spacing w:after="0" w:line="240" w:lineRule="auto"/>
              <w:jc w:val="both"/>
              <w:rPr>
                <w:rFonts w:ascii="Times New Roman" w:eastAsia="Calibri" w:hAnsi="Times New Roman" w:cs="Times New Roman"/>
                <w:b/>
                <w:i/>
                <w:sz w:val="26"/>
                <w:szCs w:val="26"/>
              </w:rPr>
            </w:pPr>
            <w:r>
              <w:rPr>
                <w:rFonts w:ascii="Times New Roman" w:hAnsi="Times New Roman" w:cs="Times New Roman"/>
                <w:b/>
                <w:bCs/>
                <w:i/>
                <w:iCs/>
                <w:sz w:val="26"/>
                <w:szCs w:val="26"/>
              </w:rPr>
              <w:t>- применение знаний о безопасной работе с компьютером, полученных в ходе беседы с врачом-офтальмологом;</w:t>
            </w:r>
          </w:p>
        </w:tc>
        <w:tc>
          <w:tcPr>
            <w:tcW w:w="753" w:type="dxa"/>
          </w:tcPr>
          <w:p w:rsidR="00112969" w:rsidRDefault="00112969">
            <w:pPr>
              <w:spacing w:after="0" w:line="240" w:lineRule="auto"/>
              <w:rPr>
                <w:rFonts w:ascii="Times New Roman" w:eastAsia="Calibri" w:hAnsi="Times New Roman" w:cs="Times New Roman"/>
                <w:sz w:val="26"/>
                <w:szCs w:val="26"/>
              </w:rPr>
            </w:pPr>
          </w:p>
        </w:tc>
        <w:tc>
          <w:tcPr>
            <w:tcW w:w="705" w:type="dxa"/>
          </w:tcPr>
          <w:p w:rsidR="00112969" w:rsidRDefault="00112969">
            <w:pPr>
              <w:spacing w:after="0" w:line="240" w:lineRule="auto"/>
              <w:rPr>
                <w:rFonts w:ascii="Times New Roman" w:eastAsia="Calibri" w:hAnsi="Times New Roman" w:cs="Times New Roman"/>
                <w:sz w:val="26"/>
                <w:szCs w:val="26"/>
              </w:rPr>
            </w:pPr>
          </w:p>
        </w:tc>
        <w:tc>
          <w:tcPr>
            <w:tcW w:w="756" w:type="dxa"/>
          </w:tcPr>
          <w:p w:rsidR="00112969" w:rsidRDefault="00112969">
            <w:pPr>
              <w:spacing w:after="0" w:line="240" w:lineRule="auto"/>
              <w:rPr>
                <w:rFonts w:ascii="Times New Roman" w:eastAsia="Calibri" w:hAnsi="Times New Roman" w:cs="Times New Roman"/>
                <w:sz w:val="26"/>
                <w:szCs w:val="26"/>
              </w:rPr>
            </w:pPr>
          </w:p>
        </w:tc>
        <w:tc>
          <w:tcPr>
            <w:tcW w:w="705" w:type="dxa"/>
          </w:tcPr>
          <w:p w:rsidR="00112969" w:rsidRDefault="00661D81">
            <w:pPr>
              <w:spacing w:after="0" w:line="240" w:lineRule="auto"/>
              <w:rPr>
                <w:rFonts w:ascii="Times New Roman" w:eastAsia="Calibri" w:hAnsi="Times New Roman" w:cs="Times New Roman"/>
                <w:sz w:val="26"/>
                <w:szCs w:val="26"/>
              </w:rPr>
            </w:pPr>
            <w:r>
              <w:rPr>
                <w:rFonts w:ascii="Times New Roman" w:hAnsi="Times New Roman" w:cs="Times New Roman"/>
                <w:b/>
                <w:bCs/>
                <w:iCs/>
                <w:sz w:val="26"/>
                <w:szCs w:val="26"/>
              </w:rPr>
              <w:t>+</w:t>
            </w:r>
          </w:p>
        </w:tc>
        <w:tc>
          <w:tcPr>
            <w:tcW w:w="756" w:type="dxa"/>
          </w:tcPr>
          <w:p w:rsidR="00112969" w:rsidRDefault="00661D81">
            <w:pPr>
              <w:spacing w:after="0" w:line="240" w:lineRule="auto"/>
              <w:rPr>
                <w:rFonts w:ascii="Times New Roman" w:eastAsia="Calibri" w:hAnsi="Times New Roman" w:cs="Times New Roman"/>
                <w:sz w:val="26"/>
                <w:szCs w:val="26"/>
              </w:rPr>
            </w:pPr>
            <w:r>
              <w:rPr>
                <w:rFonts w:ascii="Times New Roman" w:hAnsi="Times New Roman" w:cs="Times New Roman"/>
                <w:b/>
                <w:bCs/>
                <w:iCs/>
                <w:sz w:val="26"/>
                <w:szCs w:val="26"/>
              </w:rPr>
              <w:t>+</w:t>
            </w:r>
          </w:p>
        </w:tc>
        <w:tc>
          <w:tcPr>
            <w:tcW w:w="706" w:type="dxa"/>
          </w:tcPr>
          <w:p w:rsidR="00112969" w:rsidRDefault="00661D81">
            <w:pPr>
              <w:spacing w:after="0" w:line="240" w:lineRule="auto"/>
              <w:rPr>
                <w:rFonts w:ascii="Times New Roman" w:eastAsia="Calibri" w:hAnsi="Times New Roman" w:cs="Times New Roman"/>
                <w:sz w:val="26"/>
                <w:szCs w:val="26"/>
              </w:rPr>
            </w:pPr>
            <w:r>
              <w:rPr>
                <w:rFonts w:ascii="Times New Roman" w:hAnsi="Times New Roman" w:cs="Times New Roman"/>
                <w:b/>
                <w:bCs/>
                <w:iCs/>
                <w:sz w:val="26"/>
                <w:szCs w:val="26"/>
              </w:rPr>
              <w:t>+</w:t>
            </w:r>
          </w:p>
        </w:tc>
        <w:tc>
          <w:tcPr>
            <w:tcW w:w="754" w:type="dxa"/>
          </w:tcPr>
          <w:p w:rsidR="00112969" w:rsidRDefault="00661D81">
            <w:pPr>
              <w:spacing w:after="0" w:line="240" w:lineRule="auto"/>
              <w:rPr>
                <w:rFonts w:ascii="Times New Roman" w:eastAsia="Calibri" w:hAnsi="Times New Roman" w:cs="Times New Roman"/>
                <w:sz w:val="26"/>
                <w:szCs w:val="26"/>
              </w:rPr>
            </w:pPr>
            <w:r>
              <w:rPr>
                <w:rFonts w:ascii="Times New Roman" w:hAnsi="Times New Roman" w:cs="Times New Roman"/>
                <w:b/>
                <w:bCs/>
                <w:iCs/>
                <w:sz w:val="26"/>
                <w:szCs w:val="26"/>
              </w:rPr>
              <w:t>+</w:t>
            </w:r>
          </w:p>
        </w:tc>
        <w:tc>
          <w:tcPr>
            <w:tcW w:w="697" w:type="dxa"/>
          </w:tcPr>
          <w:p w:rsidR="00112969" w:rsidRDefault="00112969">
            <w:pPr>
              <w:spacing w:after="0" w:line="240" w:lineRule="auto"/>
              <w:rPr>
                <w:rFonts w:ascii="Times New Roman" w:eastAsia="Calibri" w:hAnsi="Times New Roman" w:cs="Times New Roman"/>
                <w:sz w:val="26"/>
                <w:szCs w:val="26"/>
              </w:rPr>
            </w:pPr>
          </w:p>
        </w:tc>
      </w:tr>
      <w:tr w:rsidR="00112969">
        <w:trPr>
          <w:trHeight w:val="558"/>
        </w:trPr>
        <w:tc>
          <w:tcPr>
            <w:tcW w:w="980" w:type="dxa"/>
            <w:vMerge/>
          </w:tcPr>
          <w:p w:rsidR="00112969" w:rsidRDefault="00112969">
            <w:pPr>
              <w:spacing w:after="0" w:line="240" w:lineRule="auto"/>
              <w:rPr>
                <w:rFonts w:ascii="Times New Roman" w:eastAsia="Calibri" w:hAnsi="Times New Roman" w:cs="Times New Roman"/>
                <w:sz w:val="26"/>
                <w:szCs w:val="26"/>
              </w:rPr>
            </w:pPr>
          </w:p>
        </w:tc>
        <w:tc>
          <w:tcPr>
            <w:tcW w:w="3653" w:type="dxa"/>
          </w:tcPr>
          <w:p w:rsidR="00112969" w:rsidRDefault="00661D81">
            <w:pPr>
              <w:spacing w:after="0" w:line="240" w:lineRule="auto"/>
              <w:jc w:val="both"/>
              <w:rPr>
                <w:rFonts w:ascii="Times New Roman" w:eastAsia="Calibri" w:hAnsi="Times New Roman" w:cs="Times New Roman"/>
                <w:sz w:val="26"/>
                <w:szCs w:val="26"/>
              </w:rPr>
            </w:pPr>
            <w:r>
              <w:rPr>
                <w:rFonts w:ascii="Times New Roman" w:hAnsi="Times New Roman" w:cs="Times New Roman"/>
                <w:b/>
                <w:bCs/>
                <w:iCs/>
                <w:sz w:val="26"/>
                <w:szCs w:val="26"/>
              </w:rPr>
              <w:t>- пользоваться компьютером для поиска и воспроизведения необходимой информации;</w:t>
            </w:r>
          </w:p>
          <w:p w:rsidR="00112969" w:rsidRDefault="00661D81">
            <w:pPr>
              <w:spacing w:after="0" w:line="240" w:lineRule="auto"/>
              <w:jc w:val="both"/>
              <w:rPr>
                <w:rFonts w:ascii="Times New Roman" w:eastAsia="Calibri" w:hAnsi="Times New Roman" w:cs="Times New Roman"/>
                <w:b/>
                <w:i/>
                <w:sz w:val="26"/>
                <w:szCs w:val="26"/>
              </w:rPr>
            </w:pPr>
            <w:r>
              <w:rPr>
                <w:rFonts w:ascii="Times New Roman" w:hAnsi="Times New Roman" w:cs="Times New Roman"/>
                <w:b/>
                <w:bCs/>
                <w:iCs/>
                <w:sz w:val="26"/>
                <w:szCs w:val="26"/>
              </w:rPr>
              <w:t xml:space="preserve">- </w:t>
            </w:r>
            <w:r>
              <w:rPr>
                <w:rFonts w:ascii="Times New Roman" w:hAnsi="Times New Roman" w:cs="Times New Roman"/>
                <w:b/>
                <w:bCs/>
                <w:i/>
                <w:iCs/>
                <w:sz w:val="26"/>
                <w:szCs w:val="26"/>
              </w:rPr>
              <w:t>поиск информации для выполнения творческих проектов (индивидуальных и групповых);</w:t>
            </w:r>
          </w:p>
        </w:tc>
        <w:tc>
          <w:tcPr>
            <w:tcW w:w="753" w:type="dxa"/>
          </w:tcPr>
          <w:p w:rsidR="00112969" w:rsidRDefault="00112969">
            <w:pPr>
              <w:spacing w:after="0" w:line="240" w:lineRule="auto"/>
              <w:rPr>
                <w:rFonts w:ascii="Times New Roman" w:eastAsia="Calibri" w:hAnsi="Times New Roman" w:cs="Times New Roman"/>
                <w:sz w:val="26"/>
                <w:szCs w:val="26"/>
              </w:rPr>
            </w:pPr>
          </w:p>
        </w:tc>
        <w:tc>
          <w:tcPr>
            <w:tcW w:w="705" w:type="dxa"/>
          </w:tcPr>
          <w:p w:rsidR="00112969" w:rsidRDefault="00112969">
            <w:pPr>
              <w:spacing w:after="0" w:line="240" w:lineRule="auto"/>
              <w:rPr>
                <w:rFonts w:ascii="Times New Roman" w:eastAsia="Calibri" w:hAnsi="Times New Roman" w:cs="Times New Roman"/>
                <w:sz w:val="26"/>
                <w:szCs w:val="26"/>
              </w:rPr>
            </w:pPr>
          </w:p>
        </w:tc>
        <w:tc>
          <w:tcPr>
            <w:tcW w:w="756" w:type="dxa"/>
          </w:tcPr>
          <w:p w:rsidR="00112969" w:rsidRDefault="00112969">
            <w:pPr>
              <w:spacing w:after="0" w:line="240" w:lineRule="auto"/>
              <w:rPr>
                <w:rFonts w:ascii="Times New Roman" w:eastAsia="Calibri" w:hAnsi="Times New Roman" w:cs="Times New Roman"/>
                <w:sz w:val="26"/>
                <w:szCs w:val="26"/>
              </w:rPr>
            </w:pPr>
          </w:p>
        </w:tc>
        <w:tc>
          <w:tcPr>
            <w:tcW w:w="705" w:type="dxa"/>
          </w:tcPr>
          <w:p w:rsidR="00112969" w:rsidRDefault="00112969">
            <w:pPr>
              <w:spacing w:after="0" w:line="240" w:lineRule="auto"/>
              <w:rPr>
                <w:rFonts w:ascii="Times New Roman" w:eastAsia="Calibri" w:hAnsi="Times New Roman" w:cs="Times New Roman"/>
                <w:sz w:val="26"/>
                <w:szCs w:val="26"/>
              </w:rPr>
            </w:pPr>
          </w:p>
        </w:tc>
        <w:tc>
          <w:tcPr>
            <w:tcW w:w="756" w:type="dxa"/>
          </w:tcPr>
          <w:p w:rsidR="00112969" w:rsidRDefault="00112969">
            <w:pPr>
              <w:spacing w:after="0" w:line="240" w:lineRule="auto"/>
              <w:rPr>
                <w:rFonts w:ascii="Times New Roman" w:eastAsia="Calibri" w:hAnsi="Times New Roman" w:cs="Times New Roman"/>
                <w:sz w:val="26"/>
                <w:szCs w:val="26"/>
              </w:rPr>
            </w:pPr>
          </w:p>
        </w:tc>
        <w:tc>
          <w:tcPr>
            <w:tcW w:w="706" w:type="dxa"/>
          </w:tcPr>
          <w:p w:rsidR="00112969" w:rsidRDefault="00661D81">
            <w:pPr>
              <w:spacing w:after="0" w:line="240" w:lineRule="auto"/>
              <w:rPr>
                <w:rFonts w:ascii="Times New Roman" w:eastAsia="Calibri" w:hAnsi="Times New Roman" w:cs="Times New Roman"/>
                <w:sz w:val="26"/>
                <w:szCs w:val="26"/>
              </w:rPr>
            </w:pPr>
            <w:r>
              <w:rPr>
                <w:rFonts w:ascii="Times New Roman" w:hAnsi="Times New Roman" w:cs="Times New Roman"/>
                <w:b/>
                <w:bCs/>
                <w:iCs/>
                <w:sz w:val="26"/>
                <w:szCs w:val="26"/>
              </w:rPr>
              <w:t>+</w:t>
            </w:r>
          </w:p>
        </w:tc>
        <w:tc>
          <w:tcPr>
            <w:tcW w:w="754" w:type="dxa"/>
          </w:tcPr>
          <w:p w:rsidR="00112969" w:rsidRDefault="00661D81">
            <w:pPr>
              <w:spacing w:after="0" w:line="240" w:lineRule="auto"/>
              <w:rPr>
                <w:rFonts w:ascii="Times New Roman" w:eastAsia="Calibri" w:hAnsi="Times New Roman" w:cs="Times New Roman"/>
                <w:sz w:val="26"/>
                <w:szCs w:val="26"/>
              </w:rPr>
            </w:pPr>
            <w:r>
              <w:rPr>
                <w:rFonts w:ascii="Times New Roman" w:hAnsi="Times New Roman" w:cs="Times New Roman"/>
                <w:b/>
                <w:bCs/>
                <w:iCs/>
                <w:sz w:val="26"/>
                <w:szCs w:val="26"/>
              </w:rPr>
              <w:t>+</w:t>
            </w:r>
          </w:p>
        </w:tc>
        <w:tc>
          <w:tcPr>
            <w:tcW w:w="697" w:type="dxa"/>
          </w:tcPr>
          <w:p w:rsidR="00112969" w:rsidRDefault="00112969">
            <w:pPr>
              <w:spacing w:after="0" w:line="240" w:lineRule="auto"/>
              <w:rPr>
                <w:rFonts w:ascii="Times New Roman" w:eastAsia="Calibri" w:hAnsi="Times New Roman" w:cs="Times New Roman"/>
                <w:sz w:val="26"/>
                <w:szCs w:val="26"/>
              </w:rPr>
            </w:pPr>
          </w:p>
        </w:tc>
      </w:tr>
      <w:tr w:rsidR="00112969">
        <w:tc>
          <w:tcPr>
            <w:tcW w:w="980" w:type="dxa"/>
            <w:vMerge/>
          </w:tcPr>
          <w:p w:rsidR="00112969" w:rsidRDefault="00112969">
            <w:pPr>
              <w:spacing w:after="0" w:line="240" w:lineRule="auto"/>
              <w:rPr>
                <w:rFonts w:ascii="Times New Roman" w:eastAsia="Calibri" w:hAnsi="Times New Roman" w:cs="Times New Roman"/>
                <w:sz w:val="26"/>
                <w:szCs w:val="26"/>
              </w:rPr>
            </w:pPr>
          </w:p>
        </w:tc>
        <w:tc>
          <w:tcPr>
            <w:tcW w:w="3653" w:type="dxa"/>
          </w:tcPr>
          <w:p w:rsidR="00112969" w:rsidRDefault="00661D81">
            <w:pPr>
              <w:spacing w:after="0" w:line="240" w:lineRule="auto"/>
              <w:rPr>
                <w:rFonts w:ascii="Times New Roman" w:eastAsia="Calibri" w:hAnsi="Times New Roman" w:cs="Times New Roman"/>
                <w:sz w:val="26"/>
                <w:szCs w:val="26"/>
              </w:rPr>
            </w:pPr>
            <w:r>
              <w:rPr>
                <w:rFonts w:ascii="Times New Roman" w:hAnsi="Times New Roman" w:cs="Times New Roman"/>
                <w:b/>
                <w:bCs/>
                <w:iCs/>
                <w:sz w:val="26"/>
                <w:szCs w:val="26"/>
              </w:rPr>
              <w:t>-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112969" w:rsidRDefault="00661D81">
            <w:pPr>
              <w:spacing w:after="0" w:line="240" w:lineRule="auto"/>
              <w:rPr>
                <w:rFonts w:ascii="Times New Roman" w:eastAsia="Calibri" w:hAnsi="Times New Roman" w:cs="Times New Roman"/>
                <w:b/>
                <w:sz w:val="26"/>
                <w:szCs w:val="26"/>
              </w:rPr>
            </w:pPr>
            <w:r>
              <w:rPr>
                <w:rFonts w:ascii="Times New Roman" w:hAnsi="Times New Roman" w:cs="Times New Roman"/>
                <w:b/>
                <w:bCs/>
                <w:iCs/>
                <w:sz w:val="26"/>
                <w:szCs w:val="26"/>
              </w:rPr>
              <w:t xml:space="preserve">- </w:t>
            </w:r>
            <w:r>
              <w:rPr>
                <w:rFonts w:ascii="Times New Roman" w:hAnsi="Times New Roman" w:cs="Times New Roman"/>
                <w:b/>
                <w:bCs/>
                <w:i/>
                <w:iCs/>
                <w:sz w:val="26"/>
                <w:szCs w:val="26"/>
              </w:rPr>
              <w:t>применение информации о природных и культурных объектах Челябинской области  при выполнении творческих проектов (индивидуальных и групповых).</w:t>
            </w:r>
          </w:p>
        </w:tc>
        <w:tc>
          <w:tcPr>
            <w:tcW w:w="753" w:type="dxa"/>
          </w:tcPr>
          <w:p w:rsidR="00112969" w:rsidRDefault="00112969">
            <w:pPr>
              <w:spacing w:after="0" w:line="240" w:lineRule="auto"/>
              <w:rPr>
                <w:rFonts w:ascii="Times New Roman" w:eastAsia="Calibri" w:hAnsi="Times New Roman" w:cs="Times New Roman"/>
                <w:sz w:val="26"/>
                <w:szCs w:val="26"/>
              </w:rPr>
            </w:pPr>
          </w:p>
        </w:tc>
        <w:tc>
          <w:tcPr>
            <w:tcW w:w="705" w:type="dxa"/>
          </w:tcPr>
          <w:p w:rsidR="00112969" w:rsidRDefault="00112969">
            <w:pPr>
              <w:spacing w:after="0" w:line="240" w:lineRule="auto"/>
              <w:rPr>
                <w:rFonts w:ascii="Times New Roman" w:eastAsia="Calibri" w:hAnsi="Times New Roman" w:cs="Times New Roman"/>
                <w:sz w:val="26"/>
                <w:szCs w:val="26"/>
              </w:rPr>
            </w:pPr>
          </w:p>
        </w:tc>
        <w:tc>
          <w:tcPr>
            <w:tcW w:w="756" w:type="dxa"/>
          </w:tcPr>
          <w:p w:rsidR="00112969" w:rsidRDefault="00112969">
            <w:pPr>
              <w:spacing w:after="0" w:line="240" w:lineRule="auto"/>
              <w:rPr>
                <w:rFonts w:ascii="Times New Roman" w:eastAsia="Calibri" w:hAnsi="Times New Roman" w:cs="Times New Roman"/>
                <w:sz w:val="26"/>
                <w:szCs w:val="26"/>
              </w:rPr>
            </w:pPr>
          </w:p>
        </w:tc>
        <w:tc>
          <w:tcPr>
            <w:tcW w:w="705" w:type="dxa"/>
          </w:tcPr>
          <w:p w:rsidR="00112969" w:rsidRDefault="00112969">
            <w:pPr>
              <w:spacing w:after="0" w:line="240" w:lineRule="auto"/>
              <w:rPr>
                <w:rFonts w:ascii="Times New Roman" w:eastAsia="Calibri" w:hAnsi="Times New Roman" w:cs="Times New Roman"/>
                <w:sz w:val="26"/>
                <w:szCs w:val="26"/>
              </w:rPr>
            </w:pPr>
          </w:p>
        </w:tc>
        <w:tc>
          <w:tcPr>
            <w:tcW w:w="756" w:type="dxa"/>
          </w:tcPr>
          <w:p w:rsidR="00112969" w:rsidRDefault="00661D81">
            <w:pPr>
              <w:spacing w:after="0" w:line="240" w:lineRule="auto"/>
              <w:rPr>
                <w:rFonts w:ascii="Times New Roman" w:eastAsia="Calibri" w:hAnsi="Times New Roman" w:cs="Times New Roman"/>
                <w:sz w:val="26"/>
                <w:szCs w:val="26"/>
              </w:rPr>
            </w:pPr>
            <w:r>
              <w:rPr>
                <w:rFonts w:ascii="Times New Roman" w:hAnsi="Times New Roman" w:cs="Times New Roman"/>
                <w:b/>
                <w:bCs/>
                <w:iCs/>
                <w:sz w:val="26"/>
                <w:szCs w:val="26"/>
              </w:rPr>
              <w:t>+</w:t>
            </w:r>
          </w:p>
        </w:tc>
        <w:tc>
          <w:tcPr>
            <w:tcW w:w="706" w:type="dxa"/>
          </w:tcPr>
          <w:p w:rsidR="00112969" w:rsidRDefault="00112969">
            <w:pPr>
              <w:spacing w:after="0" w:line="240" w:lineRule="auto"/>
              <w:rPr>
                <w:rFonts w:ascii="Times New Roman" w:eastAsia="Calibri" w:hAnsi="Times New Roman" w:cs="Times New Roman"/>
                <w:sz w:val="26"/>
                <w:szCs w:val="26"/>
              </w:rPr>
            </w:pPr>
          </w:p>
        </w:tc>
        <w:tc>
          <w:tcPr>
            <w:tcW w:w="754" w:type="dxa"/>
          </w:tcPr>
          <w:p w:rsidR="00112969" w:rsidRDefault="00661D81">
            <w:pPr>
              <w:spacing w:after="0" w:line="240" w:lineRule="auto"/>
              <w:rPr>
                <w:rFonts w:ascii="Times New Roman" w:eastAsia="Calibri" w:hAnsi="Times New Roman" w:cs="Times New Roman"/>
                <w:sz w:val="26"/>
                <w:szCs w:val="26"/>
              </w:rPr>
            </w:pPr>
            <w:r>
              <w:rPr>
                <w:rFonts w:ascii="Times New Roman" w:hAnsi="Times New Roman" w:cs="Times New Roman"/>
                <w:b/>
                <w:bCs/>
                <w:iCs/>
                <w:sz w:val="26"/>
                <w:szCs w:val="26"/>
              </w:rPr>
              <w:t>+</w:t>
            </w:r>
          </w:p>
        </w:tc>
        <w:tc>
          <w:tcPr>
            <w:tcW w:w="697" w:type="dxa"/>
          </w:tcPr>
          <w:p w:rsidR="00112969" w:rsidRDefault="00112969">
            <w:pPr>
              <w:spacing w:after="0" w:line="240" w:lineRule="auto"/>
              <w:rPr>
                <w:rFonts w:ascii="Times New Roman" w:eastAsia="Calibri" w:hAnsi="Times New Roman" w:cs="Times New Roman"/>
                <w:sz w:val="26"/>
                <w:szCs w:val="26"/>
              </w:rPr>
            </w:pPr>
          </w:p>
        </w:tc>
      </w:tr>
    </w:tbl>
    <w:p w:rsidR="00112969" w:rsidRDefault="00112969">
      <w:pPr>
        <w:spacing w:after="0"/>
        <w:ind w:left="2280"/>
        <w:rPr>
          <w:rFonts w:ascii="Times New Roman" w:eastAsia="Calibri" w:hAnsi="Times New Roman" w:cs="Times New Roman"/>
          <w:b/>
          <w:i/>
          <w:sz w:val="26"/>
          <w:szCs w:val="26"/>
        </w:rPr>
      </w:pPr>
    </w:p>
    <w:p w:rsidR="00112969" w:rsidRDefault="00112969">
      <w:pPr>
        <w:spacing w:after="0"/>
        <w:ind w:left="2280"/>
        <w:jc w:val="center"/>
        <w:rPr>
          <w:rFonts w:ascii="Times New Roman" w:eastAsia="Calibri" w:hAnsi="Times New Roman" w:cs="Times New Roman"/>
          <w:i/>
          <w:sz w:val="26"/>
          <w:szCs w:val="26"/>
        </w:rPr>
      </w:pPr>
    </w:p>
    <w:p w:rsidR="00112969" w:rsidRDefault="00661D81">
      <w:pPr>
        <w:spacing w:after="0"/>
        <w:ind w:left="2280"/>
        <w:jc w:val="center"/>
        <w:rPr>
          <w:rFonts w:ascii="Times New Roman" w:eastAsia="Calibri" w:hAnsi="Times New Roman" w:cs="Times New Roman"/>
          <w:i/>
          <w:sz w:val="26"/>
          <w:szCs w:val="26"/>
        </w:rPr>
      </w:pPr>
      <w:r>
        <w:rPr>
          <w:rFonts w:ascii="Times New Roman" w:eastAsia="Calibri" w:hAnsi="Times New Roman" w:cs="Times New Roman"/>
          <w:i/>
          <w:sz w:val="26"/>
          <w:szCs w:val="26"/>
        </w:rPr>
        <w:t>1.2.4.8. – Предметные результаты учебного предмета «Изобразительной искусство»</w:t>
      </w:r>
    </w:p>
    <w:p w:rsidR="00112969" w:rsidRDefault="00661D81">
      <w:pPr>
        <w:widowControl w:val="0"/>
        <w:spacing w:after="0" w:line="240" w:lineRule="auto"/>
        <w:jc w:val="center"/>
        <w:rPr>
          <w:rFonts w:ascii="Times New Roman" w:eastAsia="SimSun" w:hAnsi="Times New Roman" w:cs="Times New Roman"/>
          <w:b/>
          <w:bCs/>
          <w:kern w:val="2"/>
          <w:sz w:val="26"/>
          <w:szCs w:val="26"/>
          <w:lang w:eastAsia="hi-IN" w:bidi="hi-IN"/>
        </w:rPr>
      </w:pPr>
      <w:r>
        <w:rPr>
          <w:rFonts w:ascii="Times New Roman" w:eastAsia="SimSun" w:hAnsi="Times New Roman" w:cs="Times New Roman"/>
          <w:b/>
          <w:bCs/>
          <w:kern w:val="2"/>
          <w:sz w:val="26"/>
          <w:szCs w:val="26"/>
          <w:lang w:eastAsia="hi-IN" w:bidi="hi-IN"/>
        </w:rPr>
        <w:t>1 класс</w:t>
      </w:r>
    </w:p>
    <w:p w:rsidR="00112969" w:rsidRDefault="00661D81">
      <w:pPr>
        <w:spacing w:after="0" w:line="240" w:lineRule="auto"/>
        <w:ind w:firstLine="426"/>
        <w:jc w:val="both"/>
        <w:rPr>
          <w:rFonts w:ascii="Times New Roman" w:eastAsia="Calibri" w:hAnsi="Times New Roman" w:cs="Times New Roman"/>
          <w:bCs/>
          <w:sz w:val="26"/>
          <w:szCs w:val="26"/>
        </w:rPr>
      </w:pPr>
      <w:r>
        <w:rPr>
          <w:rFonts w:ascii="Times New Roman" w:eastAsia="Calibri" w:hAnsi="Times New Roman" w:cs="Times New Roman"/>
          <w:bCs/>
          <w:sz w:val="26"/>
          <w:szCs w:val="26"/>
        </w:rPr>
        <w:t>Обучающийся научится:</w:t>
      </w:r>
    </w:p>
    <w:p w:rsidR="00112969" w:rsidRDefault="00661D81">
      <w:pPr>
        <w:spacing w:after="0" w:line="240" w:lineRule="auto"/>
        <w:ind w:firstLine="426"/>
        <w:jc w:val="both"/>
        <w:rPr>
          <w:rFonts w:ascii="Times New Roman" w:eastAsia="Calibri"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bCs/>
          <w:sz w:val="26"/>
          <w:szCs w:val="26"/>
        </w:rPr>
        <w:t>находить</w:t>
      </w:r>
      <w:r>
        <w:rPr>
          <w:rFonts w:ascii="Times New Roman" w:eastAsia="Calibri" w:hAnsi="Times New Roman" w:cs="Times New Roman"/>
          <w:sz w:val="26"/>
          <w:szCs w:val="26"/>
        </w:rPr>
        <w:t xml:space="preserve">, </w:t>
      </w:r>
      <w:r>
        <w:rPr>
          <w:rFonts w:ascii="Times New Roman" w:eastAsia="Calibri" w:hAnsi="Times New Roman" w:cs="Times New Roman"/>
          <w:bCs/>
          <w:sz w:val="26"/>
          <w:szCs w:val="26"/>
        </w:rPr>
        <w:t>рассматривать</w:t>
      </w:r>
      <w:r>
        <w:rPr>
          <w:rFonts w:ascii="Times New Roman" w:eastAsia="Calibri" w:hAnsi="Times New Roman" w:cs="Times New Roman"/>
          <w:sz w:val="26"/>
          <w:szCs w:val="26"/>
        </w:rPr>
        <w:t xml:space="preserve"> красоту в обыкновенных явлениях природы  Южного Урала и </w:t>
      </w:r>
      <w:r>
        <w:rPr>
          <w:rFonts w:ascii="Times New Roman" w:eastAsia="Calibri" w:hAnsi="Times New Roman" w:cs="Times New Roman"/>
          <w:bCs/>
          <w:sz w:val="26"/>
          <w:szCs w:val="26"/>
        </w:rPr>
        <w:t>рассуждать</w:t>
      </w:r>
      <w:r>
        <w:rPr>
          <w:rFonts w:ascii="Times New Roman" w:eastAsia="Calibri" w:hAnsi="Times New Roman" w:cs="Times New Roman"/>
          <w:sz w:val="26"/>
          <w:szCs w:val="26"/>
        </w:rPr>
        <w:t xml:space="preserve"> об увиденном;</w:t>
      </w:r>
    </w:p>
    <w:p w:rsidR="00112969" w:rsidRDefault="00661D81">
      <w:pPr>
        <w:spacing w:after="0" w:line="240" w:lineRule="auto"/>
        <w:ind w:firstLine="426"/>
        <w:jc w:val="both"/>
        <w:rPr>
          <w:rFonts w:ascii="Times New Roman" w:eastAsia="Calibri"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bCs/>
          <w:sz w:val="26"/>
          <w:szCs w:val="26"/>
        </w:rPr>
        <w:t xml:space="preserve">находить </w:t>
      </w:r>
      <w:r>
        <w:rPr>
          <w:rFonts w:ascii="Times New Roman" w:eastAsia="Calibri" w:hAnsi="Times New Roman" w:cs="Times New Roman"/>
          <w:sz w:val="26"/>
          <w:szCs w:val="26"/>
        </w:rPr>
        <w:t>выразительные, образные объемы в природе Южного Урала (облака, камни, коряги, плоды и т. д.);</w:t>
      </w:r>
    </w:p>
    <w:p w:rsidR="00112969" w:rsidRDefault="00661D81">
      <w:pPr>
        <w:spacing w:after="0" w:line="240" w:lineRule="auto"/>
        <w:ind w:firstLine="426"/>
        <w:jc w:val="both"/>
        <w:rPr>
          <w:rFonts w:ascii="Times New Roman" w:eastAsia="Calibri"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bCs/>
          <w:sz w:val="26"/>
          <w:szCs w:val="26"/>
        </w:rPr>
        <w:t xml:space="preserve">знать </w:t>
      </w:r>
      <w:r>
        <w:rPr>
          <w:rFonts w:ascii="Times New Roman" w:eastAsia="Calibri" w:hAnsi="Times New Roman" w:cs="Times New Roman"/>
          <w:sz w:val="26"/>
          <w:szCs w:val="26"/>
        </w:rPr>
        <w:t>разнообразные формы предметного мира, простые геометрические формы;</w:t>
      </w:r>
    </w:p>
    <w:p w:rsidR="00112969" w:rsidRDefault="00661D81">
      <w:pPr>
        <w:spacing w:after="0" w:line="240" w:lineRule="auto"/>
        <w:ind w:firstLine="426"/>
        <w:jc w:val="both"/>
        <w:rPr>
          <w:rFonts w:ascii="Times New Roman" w:eastAsia="Calibri"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bCs/>
          <w:sz w:val="26"/>
          <w:szCs w:val="26"/>
        </w:rPr>
        <w:t xml:space="preserve">осваивать </w:t>
      </w:r>
      <w:r>
        <w:rPr>
          <w:rFonts w:ascii="Times New Roman" w:eastAsia="Calibri" w:hAnsi="Times New Roman" w:cs="Times New Roman"/>
          <w:sz w:val="26"/>
          <w:szCs w:val="26"/>
        </w:rPr>
        <w:t>простые приемы работы в технике плоскостной и объемной аппликации, живописной и графической росписи;</w:t>
      </w:r>
    </w:p>
    <w:p w:rsidR="00112969" w:rsidRDefault="00661D81">
      <w:pPr>
        <w:spacing w:after="0" w:line="240" w:lineRule="auto"/>
        <w:ind w:firstLine="426"/>
        <w:jc w:val="both"/>
        <w:rPr>
          <w:rFonts w:ascii="Times New Roman" w:eastAsia="Calibri"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sz w:val="26"/>
          <w:szCs w:val="26"/>
        </w:rPr>
        <w:t>владеть элементарными навыками бумагопластики;</w:t>
      </w:r>
    </w:p>
    <w:p w:rsidR="00112969" w:rsidRDefault="00661D81">
      <w:pPr>
        <w:spacing w:after="0" w:line="240" w:lineRule="auto"/>
        <w:ind w:firstLine="426"/>
        <w:jc w:val="both"/>
        <w:rPr>
          <w:rFonts w:ascii="Times New Roman" w:eastAsia="Calibri" w:hAnsi="Times New Roman" w:cs="Times New Roman"/>
          <w:b/>
          <w:i/>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bCs/>
          <w:sz w:val="26"/>
          <w:szCs w:val="26"/>
        </w:rPr>
        <w:t xml:space="preserve">выявлять </w:t>
      </w:r>
      <w:r>
        <w:rPr>
          <w:rFonts w:ascii="Times New Roman" w:eastAsia="Calibri" w:hAnsi="Times New Roman" w:cs="Times New Roman"/>
          <w:sz w:val="26"/>
          <w:szCs w:val="26"/>
        </w:rPr>
        <w:t>геометрические формы простого плоского тела.</w:t>
      </w:r>
    </w:p>
    <w:p w:rsidR="00112969" w:rsidRDefault="00661D81">
      <w:pPr>
        <w:spacing w:after="0" w:line="240" w:lineRule="auto"/>
        <w:ind w:firstLine="426"/>
        <w:jc w:val="both"/>
        <w:rPr>
          <w:rFonts w:ascii="Times New Roman" w:eastAsia="Calibri" w:hAnsi="Times New Roman" w:cs="Times New Roman"/>
          <w:bCs/>
          <w:sz w:val="26"/>
          <w:szCs w:val="26"/>
        </w:rPr>
      </w:pPr>
      <w:r>
        <w:rPr>
          <w:rFonts w:ascii="Times New Roman" w:eastAsia="Calibri" w:hAnsi="Times New Roman" w:cs="Times New Roman"/>
          <w:bCs/>
          <w:sz w:val="26"/>
          <w:szCs w:val="26"/>
        </w:rPr>
        <w:t>Обучающийся получит возможность научиться:</w:t>
      </w:r>
    </w:p>
    <w:p w:rsidR="00112969" w:rsidRDefault="00661D81">
      <w:pPr>
        <w:spacing w:after="0" w:line="240" w:lineRule="auto"/>
        <w:ind w:firstLine="426"/>
        <w:jc w:val="both"/>
        <w:rPr>
          <w:rFonts w:ascii="Times New Roman" w:eastAsia="Calibri" w:hAnsi="Times New Roman" w:cs="Times New Roman"/>
          <w:i/>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i/>
          <w:sz w:val="26"/>
          <w:szCs w:val="26"/>
        </w:rPr>
        <w:t>создавать коллективное панно-коллаж.</w:t>
      </w:r>
    </w:p>
    <w:p w:rsidR="00112969" w:rsidRDefault="00112969">
      <w:pPr>
        <w:spacing w:after="0" w:line="240" w:lineRule="auto"/>
        <w:jc w:val="center"/>
        <w:rPr>
          <w:rFonts w:ascii="Times New Roman" w:eastAsia="Calibri" w:hAnsi="Times New Roman" w:cs="Times New Roman"/>
          <w:b/>
          <w:sz w:val="26"/>
          <w:szCs w:val="26"/>
          <w:u w:val="single"/>
        </w:rPr>
      </w:pPr>
    </w:p>
    <w:p w:rsidR="00112969" w:rsidRDefault="00661D81">
      <w:pPr>
        <w:spacing w:after="0" w:line="240"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2 класс</w:t>
      </w:r>
    </w:p>
    <w:p w:rsidR="00112969" w:rsidRDefault="00661D81">
      <w:pPr>
        <w:spacing w:after="0" w:line="240" w:lineRule="auto"/>
        <w:ind w:firstLine="426"/>
        <w:jc w:val="both"/>
        <w:rPr>
          <w:rFonts w:ascii="Times New Roman" w:eastAsia="Calibri" w:hAnsi="Times New Roman" w:cs="Times New Roman"/>
          <w:bCs/>
          <w:sz w:val="26"/>
          <w:szCs w:val="26"/>
        </w:rPr>
      </w:pPr>
      <w:r>
        <w:rPr>
          <w:rFonts w:ascii="Times New Roman" w:eastAsia="Calibri" w:hAnsi="Times New Roman" w:cs="Times New Roman"/>
          <w:bCs/>
          <w:sz w:val="26"/>
          <w:szCs w:val="26"/>
        </w:rPr>
        <w:t>Обучающийся  научится:</w:t>
      </w:r>
    </w:p>
    <w:p w:rsidR="00112969" w:rsidRDefault="00661D81">
      <w:pPr>
        <w:spacing w:after="0" w:line="240" w:lineRule="auto"/>
        <w:ind w:firstLine="426"/>
        <w:contextualSpacing/>
        <w:jc w:val="both"/>
        <w:rPr>
          <w:rFonts w:ascii="Times New Roman" w:eastAsia="Calibri"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sz w:val="26"/>
          <w:szCs w:val="26"/>
        </w:rPr>
        <w:t>развивать наблюдательность и представления о многообразии и выразительности конструктивных пространственных форм;</w:t>
      </w:r>
    </w:p>
    <w:p w:rsidR="00112969" w:rsidRDefault="00661D81">
      <w:pPr>
        <w:spacing w:after="0" w:line="240" w:lineRule="auto"/>
        <w:ind w:firstLine="426"/>
        <w:contextualSpacing/>
        <w:jc w:val="both"/>
        <w:rPr>
          <w:rFonts w:ascii="Times New Roman" w:eastAsia="Calibri" w:hAnsi="Times New Roman" w:cs="Times New Roman"/>
          <w:i/>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spacing w:val="-4"/>
          <w:sz w:val="26"/>
          <w:szCs w:val="26"/>
        </w:rPr>
        <w:t xml:space="preserve">понимать роль природных условий в характере культурных традиций разных народов мира и </w:t>
      </w:r>
      <w:r>
        <w:rPr>
          <w:rFonts w:ascii="Times New Roman" w:eastAsia="Calibri" w:hAnsi="Times New Roman" w:cs="Times New Roman"/>
          <w:i/>
          <w:sz w:val="26"/>
          <w:szCs w:val="26"/>
        </w:rPr>
        <w:t>Южного Урала;</w:t>
      </w:r>
    </w:p>
    <w:p w:rsidR="00112969" w:rsidRDefault="00661D81">
      <w:pPr>
        <w:spacing w:after="0" w:line="240" w:lineRule="auto"/>
        <w:ind w:firstLine="426"/>
        <w:contextualSpacing/>
        <w:jc w:val="both"/>
        <w:rPr>
          <w:rFonts w:ascii="Times New Roman" w:eastAsia="Calibri"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sz w:val="26"/>
          <w:szCs w:val="26"/>
        </w:rPr>
        <w:t xml:space="preserve">понимать </w:t>
      </w:r>
      <w:r>
        <w:rPr>
          <w:rFonts w:ascii="Times New Roman" w:eastAsia="Calibri" w:hAnsi="Times New Roman" w:cs="Times New Roman"/>
          <w:spacing w:val="2"/>
          <w:sz w:val="26"/>
          <w:szCs w:val="26"/>
        </w:rPr>
        <w:t>влияния формы предмета на пред</w:t>
      </w:r>
      <w:r>
        <w:rPr>
          <w:rFonts w:ascii="Times New Roman" w:eastAsia="Calibri" w:hAnsi="Times New Roman" w:cs="Times New Roman"/>
          <w:sz w:val="26"/>
          <w:szCs w:val="26"/>
        </w:rPr>
        <w:t>ставление о его характере;</w:t>
      </w:r>
    </w:p>
    <w:p w:rsidR="00112969" w:rsidRDefault="00661D81">
      <w:pPr>
        <w:spacing w:after="0" w:line="240" w:lineRule="auto"/>
        <w:ind w:firstLine="426"/>
        <w:contextualSpacing/>
        <w:jc w:val="both"/>
        <w:rPr>
          <w:rFonts w:ascii="Times New Roman" w:eastAsia="Calibri"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spacing w:val="2"/>
          <w:sz w:val="26"/>
          <w:szCs w:val="26"/>
        </w:rPr>
        <w:t xml:space="preserve">владеть понятиями: горизонталь, вертикаль </w:t>
      </w:r>
      <w:r>
        <w:rPr>
          <w:rFonts w:ascii="Times New Roman" w:eastAsia="Calibri" w:hAnsi="Times New Roman" w:cs="Times New Roman"/>
          <w:sz w:val="26"/>
          <w:szCs w:val="26"/>
        </w:rPr>
        <w:t xml:space="preserve">и диагональ в построении композиции, пропорции и перспектива, линия горизонта, ближе </w:t>
      </w: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sz w:val="26"/>
          <w:szCs w:val="26"/>
        </w:rPr>
        <w:t xml:space="preserve"> больше, дальше </w:t>
      </w: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sz w:val="26"/>
          <w:szCs w:val="26"/>
        </w:rPr>
        <w:t xml:space="preserve"> меньше, загораживания, зрительный центр композиции;</w:t>
      </w:r>
    </w:p>
    <w:p w:rsidR="00112969" w:rsidRDefault="00661D81">
      <w:pPr>
        <w:spacing w:after="0" w:line="240" w:lineRule="auto"/>
        <w:ind w:firstLine="426"/>
        <w:contextualSpacing/>
        <w:jc w:val="both"/>
        <w:rPr>
          <w:rFonts w:ascii="Times New Roman" w:eastAsia="Calibri"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sz w:val="26"/>
          <w:szCs w:val="26"/>
        </w:rPr>
        <w:t xml:space="preserve">знать основные и составные, теплые и холодные </w:t>
      </w:r>
      <w:r>
        <w:rPr>
          <w:rFonts w:ascii="Times New Roman" w:eastAsia="Calibri" w:hAnsi="Times New Roman" w:cs="Times New Roman"/>
          <w:spacing w:val="2"/>
          <w:sz w:val="26"/>
          <w:szCs w:val="26"/>
        </w:rPr>
        <w:t>цвета, смешение цветов;</w:t>
      </w:r>
    </w:p>
    <w:p w:rsidR="00112969" w:rsidRDefault="00661D81">
      <w:pPr>
        <w:spacing w:after="0" w:line="240" w:lineRule="auto"/>
        <w:ind w:firstLine="426"/>
        <w:contextualSpacing/>
        <w:jc w:val="both"/>
        <w:rPr>
          <w:rFonts w:ascii="Times New Roman" w:eastAsia="Calibri"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spacing w:val="2"/>
          <w:sz w:val="26"/>
          <w:szCs w:val="26"/>
        </w:rPr>
        <w:t xml:space="preserve">знать многообразие линий (тонкие, толстые, прямые, </w:t>
      </w:r>
      <w:r>
        <w:rPr>
          <w:rFonts w:ascii="Times New Roman" w:eastAsia="Calibri" w:hAnsi="Times New Roman" w:cs="Times New Roman"/>
          <w:sz w:val="26"/>
          <w:szCs w:val="26"/>
        </w:rPr>
        <w:t>волнистые, плавные, острые, закругленные спиралью и т.д.) и их знаковый характер, штрих, пятно и художественный образ;</w:t>
      </w:r>
    </w:p>
    <w:p w:rsidR="00112969" w:rsidRDefault="00661D81">
      <w:pPr>
        <w:spacing w:after="0" w:line="240" w:lineRule="auto"/>
        <w:ind w:firstLine="426"/>
        <w:contextualSpacing/>
        <w:jc w:val="both"/>
        <w:rPr>
          <w:rFonts w:ascii="Times New Roman" w:eastAsia="Calibri"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sz w:val="26"/>
          <w:szCs w:val="26"/>
        </w:rPr>
        <w:t xml:space="preserve">знать </w:t>
      </w:r>
      <w:r>
        <w:rPr>
          <w:rFonts w:ascii="Times New Roman" w:eastAsia="Calibri" w:hAnsi="Times New Roman" w:cs="Times New Roman"/>
          <w:spacing w:val="2"/>
          <w:sz w:val="26"/>
          <w:szCs w:val="26"/>
        </w:rPr>
        <w:t>виды ритма (спокойный, замедленный, порыви</w:t>
      </w:r>
      <w:r>
        <w:rPr>
          <w:rFonts w:ascii="Times New Roman" w:eastAsia="Calibri" w:hAnsi="Times New Roman" w:cs="Times New Roman"/>
          <w:sz w:val="26"/>
          <w:szCs w:val="26"/>
        </w:rPr>
        <w:t>стый, беспокойный и т.д.);</w:t>
      </w:r>
    </w:p>
    <w:p w:rsidR="00112969" w:rsidRDefault="00661D81">
      <w:pPr>
        <w:spacing w:after="0" w:line="240" w:lineRule="auto"/>
        <w:ind w:firstLine="426"/>
        <w:contextualSpacing/>
        <w:jc w:val="both"/>
        <w:rPr>
          <w:rFonts w:ascii="Times New Roman" w:eastAsia="Calibri"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sz w:val="26"/>
          <w:szCs w:val="26"/>
        </w:rPr>
        <w:t>уметь выполнять изображение на плоскости с помощью линии;</w:t>
      </w:r>
    </w:p>
    <w:p w:rsidR="00112969" w:rsidRDefault="00661D81">
      <w:pPr>
        <w:spacing w:after="0" w:line="240" w:lineRule="auto"/>
        <w:ind w:firstLine="426"/>
        <w:contextualSpacing/>
        <w:jc w:val="both"/>
        <w:rPr>
          <w:rFonts w:ascii="Times New Roman" w:eastAsia="Calibri"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spacing w:val="2"/>
          <w:sz w:val="26"/>
          <w:szCs w:val="26"/>
        </w:rPr>
        <w:t>использовать в индивидуальной и коллективной дея</w:t>
      </w:r>
      <w:r>
        <w:rPr>
          <w:rFonts w:ascii="Times New Roman" w:eastAsia="Calibri" w:hAnsi="Times New Roman" w:cs="Times New Roman"/>
          <w:sz w:val="26"/>
          <w:szCs w:val="26"/>
        </w:rPr>
        <w:t>тельности различных художественных техник и материалов:</w:t>
      </w:r>
      <w:r>
        <w:rPr>
          <w:rFonts w:ascii="Times New Roman" w:eastAsia="Calibri" w:hAnsi="Times New Roman" w:cs="Times New Roman"/>
          <w:iCs/>
          <w:spacing w:val="2"/>
          <w:sz w:val="26"/>
          <w:szCs w:val="26"/>
        </w:rPr>
        <w:t>пастели</w:t>
      </w:r>
      <w:r>
        <w:rPr>
          <w:rFonts w:ascii="Times New Roman" w:eastAsia="Calibri" w:hAnsi="Times New Roman" w:cs="Times New Roman"/>
          <w:spacing w:val="2"/>
          <w:sz w:val="26"/>
          <w:szCs w:val="26"/>
        </w:rPr>
        <w:t xml:space="preserve">, </w:t>
      </w:r>
      <w:r>
        <w:rPr>
          <w:rFonts w:ascii="Times New Roman" w:eastAsia="Calibri" w:hAnsi="Times New Roman" w:cs="Times New Roman"/>
          <w:iCs/>
          <w:spacing w:val="2"/>
          <w:sz w:val="26"/>
          <w:szCs w:val="26"/>
        </w:rPr>
        <w:t>восковых</w:t>
      </w:r>
      <w:r>
        <w:rPr>
          <w:rFonts w:ascii="Times New Roman" w:eastAsia="Calibri" w:hAnsi="Times New Roman" w:cs="Times New Roman"/>
          <w:iCs/>
          <w:sz w:val="26"/>
          <w:szCs w:val="26"/>
        </w:rPr>
        <w:t xml:space="preserve"> мелков</w:t>
      </w:r>
      <w:r>
        <w:rPr>
          <w:rFonts w:ascii="Times New Roman" w:eastAsia="Calibri" w:hAnsi="Times New Roman" w:cs="Times New Roman"/>
          <w:sz w:val="26"/>
          <w:szCs w:val="26"/>
        </w:rPr>
        <w:t xml:space="preserve">, </w:t>
      </w:r>
      <w:r>
        <w:rPr>
          <w:rFonts w:ascii="Times New Roman" w:eastAsia="Calibri" w:hAnsi="Times New Roman" w:cs="Times New Roman"/>
          <w:iCs/>
          <w:sz w:val="26"/>
          <w:szCs w:val="26"/>
        </w:rPr>
        <w:t>туши</w:t>
      </w:r>
      <w:r>
        <w:rPr>
          <w:rFonts w:ascii="Times New Roman" w:eastAsia="Calibri" w:hAnsi="Times New Roman" w:cs="Times New Roman"/>
          <w:sz w:val="26"/>
          <w:szCs w:val="26"/>
        </w:rPr>
        <w:t>, карандаша, фломастеров;</w:t>
      </w:r>
    </w:p>
    <w:p w:rsidR="00112969" w:rsidRDefault="00661D81">
      <w:pPr>
        <w:spacing w:after="0" w:line="240" w:lineRule="auto"/>
        <w:ind w:firstLine="426"/>
        <w:contextualSpacing/>
        <w:jc w:val="both"/>
        <w:rPr>
          <w:rFonts w:ascii="Times New Roman" w:eastAsia="Calibri"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sz w:val="26"/>
          <w:szCs w:val="26"/>
        </w:rPr>
        <w:t>уметь изображать на плоскости с помощью пятна;</w:t>
      </w:r>
    </w:p>
    <w:p w:rsidR="00112969" w:rsidRDefault="00661D81">
      <w:pPr>
        <w:spacing w:after="0" w:line="240" w:lineRule="auto"/>
        <w:ind w:firstLine="426"/>
        <w:contextualSpacing/>
        <w:jc w:val="both"/>
        <w:rPr>
          <w:rFonts w:ascii="Times New Roman" w:eastAsia="Calibri"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spacing w:val="2"/>
          <w:sz w:val="26"/>
          <w:szCs w:val="26"/>
        </w:rPr>
        <w:t xml:space="preserve">владеть элементарными приемами работы </w:t>
      </w:r>
      <w:r>
        <w:rPr>
          <w:rFonts w:ascii="Times New Roman" w:eastAsia="Calibri" w:hAnsi="Times New Roman" w:cs="Times New Roman"/>
          <w:sz w:val="26"/>
          <w:szCs w:val="26"/>
        </w:rPr>
        <w:t xml:space="preserve">с пластическими скульптурными материалами для создания </w:t>
      </w:r>
      <w:r>
        <w:rPr>
          <w:rFonts w:ascii="Times New Roman" w:eastAsia="Calibri" w:hAnsi="Times New Roman" w:cs="Times New Roman"/>
          <w:spacing w:val="2"/>
          <w:sz w:val="26"/>
          <w:szCs w:val="26"/>
        </w:rPr>
        <w:t xml:space="preserve">выразительного образа (пластилин, глина </w:t>
      </w: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spacing w:val="2"/>
          <w:sz w:val="26"/>
          <w:szCs w:val="26"/>
        </w:rPr>
        <w:t xml:space="preserve"> раскатывание, </w:t>
      </w:r>
      <w:r>
        <w:rPr>
          <w:rFonts w:ascii="Times New Roman" w:eastAsia="Calibri" w:hAnsi="Times New Roman" w:cs="Times New Roman"/>
          <w:sz w:val="26"/>
          <w:szCs w:val="26"/>
        </w:rPr>
        <w:t>набор объема, вытягивание формы);</w:t>
      </w:r>
    </w:p>
    <w:p w:rsidR="00112969" w:rsidRDefault="00661D81">
      <w:pPr>
        <w:spacing w:after="0" w:line="240" w:lineRule="auto"/>
        <w:ind w:firstLine="426"/>
        <w:contextualSpacing/>
        <w:jc w:val="both"/>
        <w:rPr>
          <w:rFonts w:ascii="Times New Roman" w:eastAsia="Calibri"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sz w:val="26"/>
          <w:szCs w:val="26"/>
        </w:rPr>
        <w:t>создавать модели предметов бытового окружения человека народов Южного Урала.</w:t>
      </w:r>
    </w:p>
    <w:p w:rsidR="00112969" w:rsidRDefault="00661D81">
      <w:pPr>
        <w:spacing w:after="0" w:line="240" w:lineRule="auto"/>
        <w:ind w:firstLine="426"/>
        <w:jc w:val="both"/>
        <w:rPr>
          <w:rFonts w:ascii="Times New Roman" w:eastAsia="Calibri" w:hAnsi="Times New Roman" w:cs="Times New Roman"/>
          <w:bCs/>
          <w:sz w:val="26"/>
          <w:szCs w:val="26"/>
        </w:rPr>
      </w:pPr>
      <w:r>
        <w:rPr>
          <w:rFonts w:ascii="Times New Roman" w:eastAsia="Calibri" w:hAnsi="Times New Roman" w:cs="Times New Roman"/>
          <w:bCs/>
          <w:sz w:val="26"/>
          <w:szCs w:val="26"/>
        </w:rPr>
        <w:t>Обучающийся получит возможность научиться:</w:t>
      </w:r>
    </w:p>
    <w:p w:rsidR="00112969" w:rsidRDefault="00661D81">
      <w:pPr>
        <w:spacing w:after="0" w:line="240" w:lineRule="auto"/>
        <w:ind w:firstLine="426"/>
        <w:jc w:val="both"/>
        <w:rPr>
          <w:rFonts w:ascii="Times New Roman" w:eastAsia="Calibri" w:hAnsi="Times New Roman" w:cs="Times New Roman"/>
          <w:b/>
          <w:i/>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bCs/>
          <w:i/>
          <w:sz w:val="26"/>
          <w:szCs w:val="26"/>
        </w:rPr>
        <w:t>экспериментировать</w:t>
      </w:r>
      <w:r>
        <w:rPr>
          <w:rFonts w:ascii="Times New Roman" w:eastAsia="Calibri" w:hAnsi="Times New Roman" w:cs="Times New Roman"/>
          <w:i/>
          <w:sz w:val="26"/>
          <w:szCs w:val="26"/>
        </w:rPr>
        <w:t xml:space="preserve"> и </w:t>
      </w:r>
      <w:r>
        <w:rPr>
          <w:rFonts w:ascii="Times New Roman" w:eastAsia="Calibri" w:hAnsi="Times New Roman" w:cs="Times New Roman"/>
          <w:bCs/>
          <w:i/>
          <w:sz w:val="26"/>
          <w:szCs w:val="26"/>
        </w:rPr>
        <w:t>исследовать</w:t>
      </w:r>
      <w:r>
        <w:rPr>
          <w:rFonts w:ascii="Times New Roman" w:eastAsia="Calibri" w:hAnsi="Times New Roman" w:cs="Times New Roman"/>
          <w:i/>
          <w:sz w:val="26"/>
          <w:szCs w:val="26"/>
        </w:rPr>
        <w:t xml:space="preserve"> возможности краски в процессе создания различных цветовых пятен, смешений и наложений цветовых пятен</w:t>
      </w:r>
    </w:p>
    <w:p w:rsidR="00112969" w:rsidRDefault="00661D81">
      <w:pPr>
        <w:widowControl w:val="0"/>
        <w:spacing w:after="0" w:line="240" w:lineRule="auto"/>
        <w:jc w:val="center"/>
        <w:rPr>
          <w:rFonts w:ascii="Times New Roman" w:eastAsia="SimSun" w:hAnsi="Times New Roman" w:cs="Times New Roman"/>
          <w:b/>
          <w:bCs/>
          <w:kern w:val="2"/>
          <w:sz w:val="26"/>
          <w:szCs w:val="26"/>
          <w:lang w:eastAsia="hi-IN" w:bidi="hi-IN"/>
        </w:rPr>
      </w:pPr>
      <w:r>
        <w:rPr>
          <w:rFonts w:ascii="Times New Roman" w:eastAsia="SimSun" w:hAnsi="Times New Roman" w:cs="Times New Roman"/>
          <w:b/>
          <w:bCs/>
          <w:kern w:val="2"/>
          <w:sz w:val="26"/>
          <w:szCs w:val="26"/>
          <w:lang w:eastAsia="hi-IN" w:bidi="hi-IN"/>
        </w:rPr>
        <w:t xml:space="preserve">3 класс </w:t>
      </w:r>
    </w:p>
    <w:p w:rsidR="00112969" w:rsidRDefault="00661D81">
      <w:pPr>
        <w:spacing w:after="0" w:line="240" w:lineRule="auto"/>
        <w:ind w:firstLine="426"/>
        <w:jc w:val="both"/>
        <w:rPr>
          <w:rFonts w:ascii="Times New Roman" w:eastAsia="Calibri" w:hAnsi="Times New Roman" w:cs="Times New Roman"/>
          <w:bCs/>
          <w:sz w:val="26"/>
          <w:szCs w:val="26"/>
        </w:rPr>
      </w:pPr>
      <w:r>
        <w:rPr>
          <w:rFonts w:ascii="Times New Roman" w:eastAsia="Calibri" w:hAnsi="Times New Roman" w:cs="Times New Roman"/>
          <w:bCs/>
          <w:sz w:val="26"/>
          <w:szCs w:val="26"/>
        </w:rPr>
        <w:t>Обучающийся научится:</w:t>
      </w:r>
    </w:p>
    <w:p w:rsidR="00112969" w:rsidRDefault="00661D81">
      <w:pPr>
        <w:spacing w:after="0" w:line="240" w:lineRule="auto"/>
        <w:ind w:firstLine="426"/>
        <w:contextualSpacing/>
        <w:jc w:val="both"/>
        <w:rPr>
          <w:rFonts w:ascii="Times New Roman" w:eastAsia="Calibri"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sz w:val="26"/>
          <w:szCs w:val="26"/>
        </w:rPr>
        <w:t xml:space="preserve">передавать настроения в творческой работе с помощью цвета, </w:t>
      </w:r>
      <w:r>
        <w:rPr>
          <w:rFonts w:ascii="Times New Roman" w:eastAsia="Calibri" w:hAnsi="Times New Roman" w:cs="Times New Roman"/>
          <w:iCs/>
          <w:sz w:val="26"/>
          <w:szCs w:val="26"/>
        </w:rPr>
        <w:t>тона</w:t>
      </w:r>
      <w:r>
        <w:rPr>
          <w:rFonts w:ascii="Times New Roman" w:eastAsia="Calibri" w:hAnsi="Times New Roman" w:cs="Times New Roman"/>
          <w:sz w:val="26"/>
          <w:szCs w:val="26"/>
        </w:rPr>
        <w:t xml:space="preserve">, композиции, пространства, линии, штриха, пятна, объема, </w:t>
      </w:r>
      <w:r>
        <w:rPr>
          <w:rFonts w:ascii="Times New Roman" w:eastAsia="Calibri" w:hAnsi="Times New Roman" w:cs="Times New Roman"/>
          <w:iCs/>
          <w:sz w:val="26"/>
          <w:szCs w:val="26"/>
        </w:rPr>
        <w:t xml:space="preserve">фактуры материала, традиционного для народов </w:t>
      </w:r>
      <w:r>
        <w:rPr>
          <w:rFonts w:ascii="Times New Roman" w:eastAsia="Calibri" w:hAnsi="Times New Roman" w:cs="Times New Roman"/>
          <w:sz w:val="26"/>
          <w:szCs w:val="26"/>
        </w:rPr>
        <w:t>Южного Урала;</w:t>
      </w:r>
    </w:p>
    <w:p w:rsidR="00112969" w:rsidRDefault="00661D81">
      <w:pPr>
        <w:spacing w:after="0" w:line="240" w:lineRule="auto"/>
        <w:ind w:firstLine="426"/>
        <w:contextualSpacing/>
        <w:jc w:val="both"/>
        <w:rPr>
          <w:rFonts w:ascii="Times New Roman" w:eastAsia="Calibri"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sz w:val="26"/>
          <w:szCs w:val="26"/>
        </w:rPr>
        <w:t>передавать с помощью линии эмоционального состояния природы</w:t>
      </w:r>
      <w:r>
        <w:rPr>
          <w:rFonts w:ascii="Times New Roman" w:eastAsia="Calibri" w:hAnsi="Times New Roman" w:cs="Times New Roman"/>
          <w:i/>
          <w:sz w:val="26"/>
          <w:szCs w:val="26"/>
        </w:rPr>
        <w:t xml:space="preserve"> Южного Урала, </w:t>
      </w:r>
      <w:r>
        <w:rPr>
          <w:rFonts w:ascii="Times New Roman" w:eastAsia="Calibri" w:hAnsi="Times New Roman" w:cs="Times New Roman"/>
          <w:sz w:val="26"/>
          <w:szCs w:val="26"/>
        </w:rPr>
        <w:t>человека, животных Южного Урала;</w:t>
      </w:r>
    </w:p>
    <w:p w:rsidR="00112969" w:rsidRDefault="00661D81">
      <w:pPr>
        <w:spacing w:after="0" w:line="240" w:lineRule="auto"/>
        <w:ind w:firstLine="426"/>
        <w:contextualSpacing/>
        <w:jc w:val="both"/>
        <w:rPr>
          <w:rFonts w:ascii="Times New Roman" w:eastAsia="Calibri"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sz w:val="26"/>
          <w:szCs w:val="26"/>
        </w:rPr>
        <w:t>понимать роль ритма в декоративно-прикладном искусственародов Южного Урала;</w:t>
      </w:r>
    </w:p>
    <w:p w:rsidR="00112969" w:rsidRDefault="00661D81">
      <w:pPr>
        <w:spacing w:after="0" w:line="240" w:lineRule="auto"/>
        <w:ind w:firstLine="426"/>
        <w:contextualSpacing/>
        <w:jc w:val="both"/>
        <w:rPr>
          <w:rFonts w:ascii="Times New Roman" w:eastAsia="Calibri"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sz w:val="26"/>
          <w:szCs w:val="26"/>
        </w:rPr>
        <w:t>узнавать по предъявляемым произведениям художественные культуры, с которыми знакомились на уроках;</w:t>
      </w:r>
    </w:p>
    <w:p w:rsidR="00112969" w:rsidRDefault="00661D81">
      <w:pPr>
        <w:spacing w:after="0" w:line="240" w:lineRule="auto"/>
        <w:ind w:firstLine="426"/>
        <w:contextualSpacing/>
        <w:jc w:val="both"/>
        <w:rPr>
          <w:rFonts w:ascii="Times New Roman" w:eastAsia="Calibri"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spacing w:val="-2"/>
          <w:sz w:val="26"/>
          <w:szCs w:val="26"/>
        </w:rPr>
        <w:t xml:space="preserve">участвовать в обсуждении содержания и выразительных средств </w:t>
      </w:r>
      <w:r>
        <w:rPr>
          <w:rFonts w:ascii="Times New Roman" w:eastAsia="Calibri" w:hAnsi="Times New Roman" w:cs="Times New Roman"/>
          <w:sz w:val="26"/>
          <w:szCs w:val="26"/>
        </w:rPr>
        <w:t>произведений изобразительного искусства, выражение своего отношения к образу персонажа;</w:t>
      </w:r>
    </w:p>
    <w:p w:rsidR="00112969" w:rsidRDefault="00661D81">
      <w:pPr>
        <w:spacing w:after="0" w:line="240" w:lineRule="auto"/>
        <w:ind w:firstLine="426"/>
        <w:contextualSpacing/>
        <w:jc w:val="both"/>
        <w:rPr>
          <w:rFonts w:ascii="Times New Roman" w:eastAsia="Calibri"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bCs/>
          <w:sz w:val="26"/>
          <w:szCs w:val="26"/>
        </w:rPr>
        <w:t xml:space="preserve">знать </w:t>
      </w:r>
      <w:r>
        <w:rPr>
          <w:rFonts w:ascii="Times New Roman" w:eastAsia="Calibri" w:hAnsi="Times New Roman" w:cs="Times New Roman"/>
          <w:sz w:val="26"/>
          <w:szCs w:val="26"/>
        </w:rPr>
        <w:t>способы передачи объема;</w:t>
      </w:r>
    </w:p>
    <w:p w:rsidR="00112969" w:rsidRDefault="00661D81">
      <w:pPr>
        <w:spacing w:after="0" w:line="240" w:lineRule="auto"/>
        <w:ind w:firstLine="426"/>
        <w:contextualSpacing/>
        <w:jc w:val="both"/>
        <w:rPr>
          <w:rFonts w:ascii="Times New Roman" w:eastAsia="Calibri"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sz w:val="26"/>
          <w:szCs w:val="26"/>
        </w:rPr>
        <w:t>знать жанры пейзажа;</w:t>
      </w:r>
    </w:p>
    <w:p w:rsidR="00112969" w:rsidRDefault="00661D81">
      <w:pPr>
        <w:spacing w:after="0" w:line="240" w:lineRule="auto"/>
        <w:ind w:firstLine="426"/>
        <w:contextualSpacing/>
        <w:jc w:val="both"/>
        <w:rPr>
          <w:rFonts w:ascii="Times New Roman" w:eastAsia="Calibri"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spacing w:val="2"/>
          <w:sz w:val="26"/>
          <w:szCs w:val="26"/>
        </w:rPr>
        <w:t>понимать</w:t>
      </w:r>
      <w:r>
        <w:rPr>
          <w:rFonts w:ascii="Times New Roman" w:eastAsia="Calibri" w:hAnsi="Times New Roman" w:cs="Times New Roman"/>
          <w:sz w:val="26"/>
          <w:szCs w:val="26"/>
        </w:rPr>
        <w:t xml:space="preserve"> единство декоративного строя в украшении жилища, предметов быта, орудий труда, костюма народов Южного Урала, связи изобразительного искусства с музыкой, песней, танцами, былинами, сказаниями, сказками народов Южного Урала;</w:t>
      </w:r>
    </w:p>
    <w:p w:rsidR="00112969" w:rsidRDefault="00661D81">
      <w:pPr>
        <w:spacing w:after="0" w:line="240" w:lineRule="auto"/>
        <w:ind w:firstLine="426"/>
        <w:contextualSpacing/>
        <w:jc w:val="both"/>
        <w:rPr>
          <w:rFonts w:ascii="Times New Roman" w:eastAsia="Calibri" w:hAnsi="Times New Roman" w:cs="Times New Roman"/>
          <w:b/>
          <w:i/>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sz w:val="26"/>
          <w:szCs w:val="26"/>
        </w:rPr>
        <w:t>знать жанры портретов;</w:t>
      </w:r>
    </w:p>
    <w:p w:rsidR="00112969" w:rsidRDefault="00661D81">
      <w:pPr>
        <w:spacing w:after="0" w:line="240" w:lineRule="auto"/>
        <w:ind w:firstLine="426"/>
        <w:contextualSpacing/>
        <w:jc w:val="both"/>
        <w:rPr>
          <w:rFonts w:ascii="Times New Roman" w:eastAsia="Calibri"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spacing w:val="2"/>
          <w:sz w:val="26"/>
          <w:szCs w:val="26"/>
        </w:rPr>
        <w:t>выбирать и применять выразительные средства для реали</w:t>
      </w:r>
      <w:r>
        <w:rPr>
          <w:rFonts w:ascii="Times New Roman" w:eastAsia="Calibri" w:hAnsi="Times New Roman" w:cs="Times New Roman"/>
          <w:sz w:val="26"/>
          <w:szCs w:val="26"/>
        </w:rPr>
        <w:t>зации собственного замысла в скульптуре;</w:t>
      </w:r>
    </w:p>
    <w:p w:rsidR="00112969" w:rsidRDefault="00661D81">
      <w:pPr>
        <w:spacing w:after="0" w:line="240" w:lineRule="auto"/>
        <w:ind w:firstLine="426"/>
        <w:contextualSpacing/>
        <w:jc w:val="both"/>
        <w:rPr>
          <w:rFonts w:ascii="Times New Roman" w:eastAsia="Calibri"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sz w:val="26"/>
          <w:szCs w:val="26"/>
        </w:rPr>
        <w:t>знать разнообразие материалов для художественного конструирования и моделирования;</w:t>
      </w:r>
    </w:p>
    <w:p w:rsidR="00112969" w:rsidRDefault="00661D81">
      <w:pPr>
        <w:spacing w:after="0" w:line="240" w:lineRule="auto"/>
        <w:ind w:firstLine="426"/>
        <w:contextualSpacing/>
        <w:jc w:val="both"/>
        <w:rPr>
          <w:rFonts w:ascii="Times New Roman" w:eastAsia="Calibri"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sz w:val="26"/>
          <w:szCs w:val="26"/>
        </w:rPr>
        <w:t>создавать модели предметов бытового окружения человека в культуре народов Южного Урала;</w:t>
      </w:r>
    </w:p>
    <w:p w:rsidR="00112969" w:rsidRDefault="00661D81">
      <w:pPr>
        <w:spacing w:after="0" w:line="240" w:lineRule="auto"/>
        <w:ind w:firstLine="426"/>
        <w:contextualSpacing/>
        <w:jc w:val="both"/>
        <w:rPr>
          <w:rFonts w:ascii="Times New Roman" w:eastAsia="Calibri" w:hAnsi="Times New Roman" w:cs="Times New Roman"/>
          <w:b/>
          <w:i/>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bCs/>
          <w:sz w:val="26"/>
          <w:szCs w:val="26"/>
        </w:rPr>
        <w:t>создавать</w:t>
      </w:r>
      <w:r>
        <w:rPr>
          <w:rFonts w:ascii="Times New Roman" w:eastAsia="Calibri" w:hAnsi="Times New Roman" w:cs="Times New Roman"/>
          <w:sz w:val="26"/>
          <w:szCs w:val="26"/>
        </w:rPr>
        <w:t xml:space="preserve"> декоративные композиции;</w:t>
      </w:r>
    </w:p>
    <w:p w:rsidR="00112969" w:rsidRDefault="00661D81">
      <w:pPr>
        <w:spacing w:after="0" w:line="240" w:lineRule="auto"/>
        <w:ind w:firstLine="426"/>
        <w:contextualSpacing/>
        <w:jc w:val="both"/>
        <w:rPr>
          <w:rFonts w:ascii="Times New Roman" w:eastAsia="Calibri"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sz w:val="26"/>
          <w:szCs w:val="26"/>
        </w:rPr>
        <w:t>создавать эскизы для декорирования предметов быта, жилого пространства, транспорта, парков, транспорта, книг и игрушек.</w:t>
      </w:r>
    </w:p>
    <w:p w:rsidR="00112969" w:rsidRDefault="00661D81">
      <w:pPr>
        <w:spacing w:after="0" w:line="240" w:lineRule="auto"/>
        <w:ind w:firstLine="426"/>
        <w:jc w:val="both"/>
        <w:rPr>
          <w:rFonts w:ascii="Times New Roman" w:eastAsia="Calibri" w:hAnsi="Times New Roman" w:cs="Times New Roman"/>
          <w:bCs/>
          <w:sz w:val="26"/>
          <w:szCs w:val="26"/>
        </w:rPr>
      </w:pPr>
      <w:r>
        <w:rPr>
          <w:rFonts w:ascii="Times New Roman" w:eastAsia="Calibri" w:hAnsi="Times New Roman" w:cs="Times New Roman"/>
          <w:bCs/>
          <w:sz w:val="26"/>
          <w:szCs w:val="26"/>
        </w:rPr>
        <w:t>Обучающийся получит возможность научиться:</w:t>
      </w:r>
    </w:p>
    <w:p w:rsidR="00112969" w:rsidRDefault="00661D81">
      <w:pPr>
        <w:spacing w:after="0" w:line="240" w:lineRule="auto"/>
        <w:ind w:firstLine="426"/>
        <w:contextualSpacing/>
        <w:jc w:val="both"/>
        <w:rPr>
          <w:rFonts w:ascii="Times New Roman" w:eastAsia="Calibri" w:hAnsi="Times New Roman" w:cs="Times New Roman"/>
          <w:i/>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i/>
          <w:sz w:val="26"/>
          <w:szCs w:val="26"/>
        </w:rPr>
        <w:t>видеть проявления прекрасного в произведениях искусства народовЮжного Урала (картины, архитектура, скульптура ит.д.), в природеЮжного Урала, на улице, в быту;</w:t>
      </w:r>
    </w:p>
    <w:p w:rsidR="00112969" w:rsidRDefault="00661D81">
      <w:pPr>
        <w:spacing w:after="0" w:line="240" w:lineRule="auto"/>
        <w:ind w:firstLine="426"/>
        <w:jc w:val="both"/>
        <w:rPr>
          <w:rFonts w:ascii="Times New Roman" w:eastAsia="Calibri" w:hAnsi="Times New Roman" w:cs="Times New Roman"/>
          <w:b/>
          <w:bCs/>
          <w:i/>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i/>
          <w:spacing w:val="2"/>
          <w:sz w:val="26"/>
          <w:szCs w:val="26"/>
        </w:rPr>
        <w:t xml:space="preserve">изображать пейзажи </w:t>
      </w:r>
      <w:r>
        <w:rPr>
          <w:rFonts w:ascii="Times New Roman" w:eastAsia="Calibri" w:hAnsi="Times New Roman" w:cs="Times New Roman"/>
          <w:i/>
          <w:sz w:val="26"/>
          <w:szCs w:val="26"/>
        </w:rPr>
        <w:t>Южного Урала</w:t>
      </w:r>
      <w:r>
        <w:rPr>
          <w:rFonts w:ascii="Times New Roman" w:eastAsia="Calibri" w:hAnsi="Times New Roman" w:cs="Times New Roman"/>
          <w:i/>
          <w:spacing w:val="2"/>
          <w:sz w:val="26"/>
          <w:szCs w:val="26"/>
        </w:rPr>
        <w:t>, натюрморты, портреты, вы</w:t>
      </w:r>
      <w:r>
        <w:rPr>
          <w:rFonts w:ascii="Times New Roman" w:eastAsia="Calibri" w:hAnsi="Times New Roman" w:cs="Times New Roman"/>
          <w:i/>
          <w:sz w:val="26"/>
          <w:szCs w:val="26"/>
        </w:rPr>
        <w:t>ражая свое отношение к ним.</w:t>
      </w:r>
    </w:p>
    <w:p w:rsidR="00112969" w:rsidRDefault="00112969">
      <w:pPr>
        <w:widowControl w:val="0"/>
        <w:spacing w:after="0" w:line="240" w:lineRule="auto"/>
        <w:jc w:val="center"/>
        <w:rPr>
          <w:rFonts w:ascii="Times New Roman" w:eastAsia="SimSun" w:hAnsi="Times New Roman" w:cs="Times New Roman"/>
          <w:b/>
          <w:bCs/>
          <w:kern w:val="2"/>
          <w:sz w:val="26"/>
          <w:szCs w:val="26"/>
          <w:lang w:eastAsia="hi-IN" w:bidi="hi-IN"/>
        </w:rPr>
      </w:pPr>
    </w:p>
    <w:p w:rsidR="00112969" w:rsidRDefault="00661D81">
      <w:pPr>
        <w:widowControl w:val="0"/>
        <w:spacing w:after="0" w:line="240" w:lineRule="auto"/>
        <w:jc w:val="center"/>
        <w:rPr>
          <w:rFonts w:ascii="Times New Roman" w:eastAsia="SimSun" w:hAnsi="Times New Roman" w:cs="Times New Roman"/>
          <w:b/>
          <w:bCs/>
          <w:kern w:val="2"/>
          <w:sz w:val="26"/>
          <w:szCs w:val="26"/>
          <w:lang w:eastAsia="hi-IN" w:bidi="hi-IN"/>
        </w:rPr>
      </w:pPr>
      <w:r>
        <w:rPr>
          <w:rFonts w:ascii="Times New Roman" w:eastAsia="SimSun" w:hAnsi="Times New Roman" w:cs="Times New Roman"/>
          <w:b/>
          <w:bCs/>
          <w:kern w:val="2"/>
          <w:sz w:val="26"/>
          <w:szCs w:val="26"/>
          <w:lang w:eastAsia="hi-IN" w:bidi="hi-IN"/>
        </w:rPr>
        <w:t>4 класс</w:t>
      </w:r>
    </w:p>
    <w:p w:rsidR="00112969" w:rsidRDefault="00661D81">
      <w:pPr>
        <w:spacing w:after="0" w:line="240" w:lineRule="auto"/>
        <w:ind w:firstLine="426"/>
        <w:jc w:val="both"/>
        <w:rPr>
          <w:rFonts w:ascii="Times New Roman" w:eastAsia="Calibri" w:hAnsi="Times New Roman" w:cs="Times New Roman"/>
          <w:bCs/>
          <w:sz w:val="26"/>
          <w:szCs w:val="26"/>
        </w:rPr>
      </w:pPr>
      <w:r>
        <w:rPr>
          <w:rFonts w:ascii="Times New Roman" w:eastAsia="Calibri" w:hAnsi="Times New Roman" w:cs="Times New Roman"/>
          <w:bCs/>
          <w:sz w:val="26"/>
          <w:szCs w:val="26"/>
        </w:rPr>
        <w:t>Выпускник научится:</w:t>
      </w:r>
    </w:p>
    <w:p w:rsidR="00112969" w:rsidRDefault="00661D81">
      <w:pPr>
        <w:spacing w:after="0" w:line="240" w:lineRule="auto"/>
        <w:ind w:firstLine="426"/>
        <w:contextualSpacing/>
        <w:jc w:val="both"/>
        <w:rPr>
          <w:rFonts w:ascii="Times New Roman" w:eastAsia="Calibri" w:hAnsi="Times New Roman" w:cs="Times New Roman"/>
          <w:spacing w:val="-2"/>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sz w:val="26"/>
          <w:szCs w:val="26"/>
        </w:rPr>
        <w:t xml:space="preserve">давать </w:t>
      </w:r>
      <w:r>
        <w:rPr>
          <w:rFonts w:ascii="Times New Roman" w:eastAsia="Calibri" w:hAnsi="Times New Roman" w:cs="Times New Roman"/>
          <w:spacing w:val="2"/>
          <w:sz w:val="26"/>
          <w:szCs w:val="26"/>
        </w:rPr>
        <w:t xml:space="preserve">эмоциональную оценку шедевров русского </w:t>
      </w:r>
      <w:r>
        <w:rPr>
          <w:rFonts w:ascii="Times New Roman" w:eastAsia="Calibri" w:hAnsi="Times New Roman" w:cs="Times New Roman"/>
          <w:spacing w:val="-2"/>
          <w:sz w:val="26"/>
          <w:szCs w:val="26"/>
        </w:rPr>
        <w:t xml:space="preserve">и зарубежного искусства, изображающих природу (включая природу </w:t>
      </w:r>
      <w:r>
        <w:rPr>
          <w:rFonts w:ascii="Times New Roman" w:eastAsia="Calibri" w:hAnsi="Times New Roman" w:cs="Times New Roman"/>
          <w:sz w:val="26"/>
          <w:szCs w:val="26"/>
        </w:rPr>
        <w:t>Южного Урала</w:t>
      </w:r>
      <w:r>
        <w:rPr>
          <w:rFonts w:ascii="Times New Roman" w:eastAsia="Calibri" w:hAnsi="Times New Roman" w:cs="Times New Roman"/>
          <w:spacing w:val="-2"/>
          <w:sz w:val="26"/>
          <w:szCs w:val="26"/>
        </w:rPr>
        <w:t>);</w:t>
      </w:r>
    </w:p>
    <w:p w:rsidR="00112969" w:rsidRDefault="00661D81">
      <w:pPr>
        <w:spacing w:after="0" w:line="240" w:lineRule="auto"/>
        <w:ind w:firstLine="426"/>
        <w:contextualSpacing/>
        <w:jc w:val="both"/>
        <w:rPr>
          <w:rFonts w:ascii="Times New Roman" w:eastAsia="Calibri"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spacing w:val="-2"/>
          <w:sz w:val="26"/>
          <w:szCs w:val="26"/>
        </w:rPr>
        <w:t xml:space="preserve">участвовать в обсуждении содержания и выразительных средств </w:t>
      </w:r>
      <w:r>
        <w:rPr>
          <w:rFonts w:ascii="Times New Roman" w:eastAsia="Calibri" w:hAnsi="Times New Roman" w:cs="Times New Roman"/>
          <w:sz w:val="26"/>
          <w:szCs w:val="26"/>
        </w:rPr>
        <w:t>произведений изобразительного искусства, выражение своего отношения к произведению;</w:t>
      </w:r>
    </w:p>
    <w:p w:rsidR="00112969" w:rsidRDefault="00661D81">
      <w:pPr>
        <w:spacing w:after="0" w:line="240" w:lineRule="auto"/>
        <w:ind w:firstLine="426"/>
        <w:contextualSpacing/>
        <w:jc w:val="both"/>
        <w:rPr>
          <w:rFonts w:ascii="Times New Roman" w:eastAsia="Calibri" w:hAnsi="Times New Roman" w:cs="Times New Roman"/>
          <w:b/>
          <w:i/>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sz w:val="26"/>
          <w:szCs w:val="26"/>
        </w:rPr>
        <w:t>выделять образ человека в традиционной культуре народов Южного Урала, характеризовать образ защитника Отечества в культуре народов Южного Урала;</w:t>
      </w:r>
    </w:p>
    <w:p w:rsidR="00112969" w:rsidRDefault="00661D81">
      <w:pPr>
        <w:spacing w:after="0" w:line="240" w:lineRule="auto"/>
        <w:ind w:firstLine="426"/>
        <w:contextualSpacing/>
        <w:jc w:val="both"/>
        <w:rPr>
          <w:rFonts w:ascii="Times New Roman" w:eastAsia="Calibri" w:hAnsi="Times New Roman" w:cs="Times New Roman"/>
          <w:b/>
          <w:i/>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sz w:val="26"/>
          <w:szCs w:val="26"/>
        </w:rPr>
        <w:t>знать произведения народных художественных промыслов в России,  включая произведения народных художественных промыслов народов Южного Урала;</w:t>
      </w:r>
    </w:p>
    <w:p w:rsidR="00112969" w:rsidRDefault="00661D81">
      <w:pPr>
        <w:spacing w:after="0" w:line="240" w:lineRule="auto"/>
        <w:ind w:firstLine="426"/>
        <w:contextualSpacing/>
        <w:jc w:val="both"/>
        <w:rPr>
          <w:rFonts w:ascii="Times New Roman" w:eastAsia="Calibri" w:hAnsi="Times New Roman" w:cs="Times New Roman"/>
          <w:spacing w:val="-2"/>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spacing w:val="-2"/>
          <w:sz w:val="26"/>
          <w:szCs w:val="26"/>
        </w:rPr>
        <w:t xml:space="preserve">понимать общности </w:t>
      </w:r>
      <w:r>
        <w:rPr>
          <w:rFonts w:ascii="Times New Roman" w:eastAsia="Calibri" w:hAnsi="Times New Roman" w:cs="Times New Roman"/>
          <w:spacing w:val="-3"/>
          <w:sz w:val="26"/>
          <w:szCs w:val="26"/>
        </w:rPr>
        <w:t>тематики, передаваемых чувств, отношения к природе в произ</w:t>
      </w:r>
      <w:r>
        <w:rPr>
          <w:rFonts w:ascii="Times New Roman" w:eastAsia="Calibri" w:hAnsi="Times New Roman" w:cs="Times New Roman"/>
          <w:spacing w:val="-2"/>
          <w:sz w:val="26"/>
          <w:szCs w:val="26"/>
        </w:rPr>
        <w:t xml:space="preserve">ведениях авторов </w:t>
      </w: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spacing w:val="-2"/>
          <w:sz w:val="26"/>
          <w:szCs w:val="26"/>
        </w:rPr>
        <w:t xml:space="preserve"> представителей разных культур, народов (в том числе </w:t>
      </w: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sz w:val="26"/>
          <w:szCs w:val="26"/>
        </w:rPr>
        <w:t>народов Южного Урала</w:t>
      </w:r>
      <w:r>
        <w:rPr>
          <w:rFonts w:ascii="Times New Roman" w:eastAsia="Calibri" w:hAnsi="Times New Roman" w:cs="Times New Roman"/>
          <w:spacing w:val="-2"/>
          <w:sz w:val="26"/>
          <w:szCs w:val="26"/>
        </w:rPr>
        <w:t>);</w:t>
      </w:r>
    </w:p>
    <w:p w:rsidR="00112969" w:rsidRDefault="00661D81">
      <w:pPr>
        <w:spacing w:after="0" w:line="240" w:lineRule="auto"/>
        <w:ind w:firstLine="426"/>
        <w:contextualSpacing/>
        <w:jc w:val="both"/>
        <w:rPr>
          <w:rFonts w:ascii="Times New Roman" w:eastAsia="Calibri" w:hAnsi="Times New Roman" w:cs="Times New Roman"/>
          <w:b/>
          <w:i/>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sz w:val="26"/>
          <w:szCs w:val="26"/>
        </w:rPr>
        <w:t xml:space="preserve">знать </w:t>
      </w:r>
      <w:r>
        <w:rPr>
          <w:rFonts w:ascii="Times New Roman" w:eastAsia="Calibri" w:hAnsi="Times New Roman" w:cs="Times New Roman"/>
          <w:spacing w:val="2"/>
          <w:sz w:val="26"/>
          <w:szCs w:val="26"/>
        </w:rPr>
        <w:t xml:space="preserve">наиболее яркие культуры </w:t>
      </w:r>
      <w:r>
        <w:rPr>
          <w:rFonts w:ascii="Times New Roman" w:eastAsia="Calibri" w:hAnsi="Times New Roman" w:cs="Times New Roman"/>
          <w:spacing w:val="-2"/>
          <w:sz w:val="26"/>
          <w:szCs w:val="26"/>
        </w:rPr>
        <w:t xml:space="preserve">мира, представляющие разные народы и эпохи (в том числе </w:t>
      </w: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sz w:val="26"/>
          <w:szCs w:val="26"/>
        </w:rPr>
        <w:t>народов Южного Урала</w:t>
      </w:r>
      <w:r>
        <w:rPr>
          <w:rFonts w:ascii="Times New Roman" w:eastAsia="Calibri" w:hAnsi="Times New Roman" w:cs="Times New Roman"/>
          <w:spacing w:val="-2"/>
          <w:sz w:val="26"/>
          <w:szCs w:val="26"/>
        </w:rPr>
        <w:t>);</w:t>
      </w:r>
    </w:p>
    <w:p w:rsidR="00112969" w:rsidRDefault="00661D81">
      <w:pPr>
        <w:spacing w:after="0" w:line="240" w:lineRule="auto"/>
        <w:ind w:firstLine="426"/>
        <w:contextualSpacing/>
        <w:jc w:val="both"/>
        <w:rPr>
          <w:rFonts w:ascii="Times New Roman" w:eastAsia="Calibri" w:hAnsi="Times New Roman" w:cs="Times New Roman"/>
          <w:b/>
          <w:i/>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spacing w:val="2"/>
          <w:sz w:val="26"/>
          <w:szCs w:val="26"/>
        </w:rPr>
        <w:t>использовать в индивидуальной и коллективной дея</w:t>
      </w:r>
      <w:r>
        <w:rPr>
          <w:rFonts w:ascii="Times New Roman" w:eastAsia="Calibri" w:hAnsi="Times New Roman" w:cs="Times New Roman"/>
          <w:sz w:val="26"/>
          <w:szCs w:val="26"/>
        </w:rPr>
        <w:t>тельности различные художественные техники и материалы народов Южного Урала;</w:t>
      </w:r>
    </w:p>
    <w:p w:rsidR="00112969" w:rsidRDefault="00661D81">
      <w:pPr>
        <w:spacing w:after="0" w:line="240" w:lineRule="auto"/>
        <w:ind w:firstLine="426"/>
        <w:contextualSpacing/>
        <w:jc w:val="both"/>
        <w:rPr>
          <w:rFonts w:ascii="Times New Roman" w:eastAsia="Calibri" w:hAnsi="Times New Roman" w:cs="Times New Roman"/>
          <w:spacing w:val="2"/>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sz w:val="26"/>
          <w:szCs w:val="26"/>
        </w:rPr>
        <w:t xml:space="preserve">знать </w:t>
      </w:r>
      <w:r>
        <w:rPr>
          <w:rFonts w:ascii="Times New Roman" w:eastAsia="Calibri" w:hAnsi="Times New Roman" w:cs="Times New Roman"/>
          <w:spacing w:val="-2"/>
          <w:sz w:val="26"/>
          <w:szCs w:val="26"/>
        </w:rPr>
        <w:t>элементарные приемы композиции на плос</w:t>
      </w:r>
      <w:r>
        <w:rPr>
          <w:rFonts w:ascii="Times New Roman" w:eastAsia="Calibri" w:hAnsi="Times New Roman" w:cs="Times New Roman"/>
          <w:spacing w:val="2"/>
          <w:sz w:val="26"/>
          <w:szCs w:val="26"/>
        </w:rPr>
        <w:t>кости и в пространстве;</w:t>
      </w:r>
    </w:p>
    <w:p w:rsidR="00112969" w:rsidRDefault="00661D81">
      <w:pPr>
        <w:spacing w:after="0" w:line="240" w:lineRule="auto"/>
        <w:ind w:firstLine="426"/>
        <w:contextualSpacing/>
        <w:jc w:val="both"/>
        <w:rPr>
          <w:rFonts w:ascii="Times New Roman" w:eastAsia="Calibri" w:hAnsi="Times New Roman" w:cs="Times New Roman"/>
          <w:spacing w:val="2"/>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sz w:val="26"/>
          <w:szCs w:val="26"/>
        </w:rPr>
        <w:t>владеть различными художественными матери</w:t>
      </w:r>
      <w:r>
        <w:rPr>
          <w:rFonts w:ascii="Times New Roman" w:eastAsia="Calibri" w:hAnsi="Times New Roman" w:cs="Times New Roman"/>
          <w:spacing w:val="2"/>
          <w:sz w:val="26"/>
          <w:szCs w:val="26"/>
        </w:rPr>
        <w:t>алами и средствами для создания проектов;</w:t>
      </w:r>
    </w:p>
    <w:p w:rsidR="00112969" w:rsidRDefault="00661D81">
      <w:pPr>
        <w:spacing w:after="0" w:line="240" w:lineRule="auto"/>
        <w:ind w:firstLine="426"/>
        <w:contextualSpacing/>
        <w:jc w:val="both"/>
        <w:rPr>
          <w:rFonts w:ascii="Times New Roman" w:eastAsia="Calibri" w:hAnsi="Times New Roman" w:cs="Times New Roman"/>
          <w:spacing w:val="2"/>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Calibri" w:hAnsi="Times New Roman" w:cs="Times New Roman"/>
          <w:sz w:val="26"/>
          <w:szCs w:val="26"/>
        </w:rPr>
        <w:t>выполнять творческие работы.</w:t>
      </w:r>
    </w:p>
    <w:p w:rsidR="00112969" w:rsidRDefault="00661D81">
      <w:pPr>
        <w:spacing w:after="0" w:line="240" w:lineRule="auto"/>
        <w:ind w:firstLine="426"/>
        <w:jc w:val="both"/>
        <w:rPr>
          <w:rFonts w:ascii="Times New Roman" w:eastAsia="Calibri" w:hAnsi="Times New Roman" w:cs="Times New Roman"/>
          <w:bCs/>
          <w:sz w:val="26"/>
          <w:szCs w:val="26"/>
        </w:rPr>
      </w:pPr>
      <w:r>
        <w:rPr>
          <w:rFonts w:ascii="Times New Roman" w:eastAsia="Calibri" w:hAnsi="Times New Roman" w:cs="Times New Roman"/>
          <w:bCs/>
          <w:sz w:val="26"/>
          <w:szCs w:val="26"/>
        </w:rPr>
        <w:t>Выпускник получит возможность научиться:</w:t>
      </w:r>
    </w:p>
    <w:p w:rsidR="00112969" w:rsidRDefault="00661D81">
      <w:pPr>
        <w:spacing w:after="0" w:line="240" w:lineRule="auto"/>
        <w:ind w:firstLine="426"/>
        <w:jc w:val="both"/>
        <w:rPr>
          <w:rFonts w:ascii="Times New Roman" w:eastAsia="Calibri" w:hAnsi="Times New Roman" w:cs="Times New Roman"/>
          <w:i/>
          <w:spacing w:val="2"/>
          <w:sz w:val="26"/>
          <w:szCs w:val="26"/>
        </w:rPr>
      </w:pPr>
      <w:r>
        <w:rPr>
          <w:rFonts w:ascii="Times New Roman" w:eastAsia="Times New Roman" w:hAnsi="Times New Roman" w:cs="Times New Roman"/>
          <w:i/>
          <w:spacing w:val="-2"/>
          <w:kern w:val="2"/>
          <w:position w:val="-1"/>
          <w:sz w:val="26"/>
          <w:szCs w:val="26"/>
          <w:lang w:eastAsia="hi-IN" w:bidi="hi-IN"/>
        </w:rPr>
        <w:t>−</w:t>
      </w:r>
      <w:r>
        <w:rPr>
          <w:rFonts w:ascii="Times New Roman" w:eastAsia="Calibri" w:hAnsi="Times New Roman" w:cs="Times New Roman"/>
          <w:i/>
          <w:spacing w:val="4"/>
          <w:sz w:val="26"/>
          <w:szCs w:val="26"/>
        </w:rPr>
        <w:t xml:space="preserve">понимать и передавать в художественной работе </w:t>
      </w:r>
      <w:r>
        <w:rPr>
          <w:rFonts w:ascii="Times New Roman" w:eastAsia="Calibri" w:hAnsi="Times New Roman" w:cs="Times New Roman"/>
          <w:i/>
          <w:spacing w:val="2"/>
          <w:sz w:val="26"/>
          <w:szCs w:val="26"/>
        </w:rPr>
        <w:t xml:space="preserve">разницу представлений о красоте человека в разных культурах мира и </w:t>
      </w:r>
      <w:r>
        <w:rPr>
          <w:rFonts w:ascii="Times New Roman" w:eastAsia="Calibri" w:hAnsi="Times New Roman" w:cs="Times New Roman"/>
          <w:i/>
          <w:sz w:val="26"/>
          <w:szCs w:val="26"/>
        </w:rPr>
        <w:t>народов Южного Урала</w:t>
      </w:r>
      <w:r>
        <w:rPr>
          <w:rFonts w:ascii="Times New Roman" w:eastAsia="Calibri" w:hAnsi="Times New Roman" w:cs="Times New Roman"/>
          <w:i/>
          <w:spacing w:val="2"/>
          <w:sz w:val="26"/>
          <w:szCs w:val="26"/>
        </w:rPr>
        <w:t>; проявлять терпимость к другим вкусам и мнениям;</w:t>
      </w:r>
    </w:p>
    <w:p w:rsidR="00112969" w:rsidRDefault="00661D81">
      <w:pPr>
        <w:spacing w:after="0" w:line="240" w:lineRule="auto"/>
        <w:ind w:firstLine="426"/>
        <w:jc w:val="both"/>
        <w:rPr>
          <w:rFonts w:ascii="Times New Roman" w:eastAsia="Calibri" w:hAnsi="Times New Roman" w:cs="Times New Roman"/>
          <w:i/>
          <w:sz w:val="26"/>
          <w:szCs w:val="26"/>
        </w:rPr>
      </w:pPr>
      <w:r>
        <w:rPr>
          <w:rFonts w:ascii="Times New Roman" w:eastAsia="Times New Roman" w:hAnsi="Times New Roman" w:cs="Times New Roman"/>
          <w:i/>
          <w:spacing w:val="-2"/>
          <w:kern w:val="2"/>
          <w:position w:val="-1"/>
          <w:sz w:val="26"/>
          <w:szCs w:val="26"/>
          <w:lang w:eastAsia="hi-IN" w:bidi="hi-IN"/>
        </w:rPr>
        <w:t>−</w:t>
      </w:r>
      <w:r>
        <w:rPr>
          <w:rFonts w:ascii="Times New Roman" w:eastAsia="Calibri" w:hAnsi="Times New Roman" w:cs="Times New Roman"/>
          <w:i/>
          <w:sz w:val="26"/>
          <w:szCs w:val="26"/>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112969" w:rsidRDefault="00661D81">
      <w:pPr>
        <w:spacing w:after="0" w:line="240" w:lineRule="auto"/>
        <w:ind w:firstLine="426"/>
        <w:jc w:val="both"/>
        <w:rPr>
          <w:rFonts w:ascii="Times New Roman" w:eastAsia="Calibri" w:hAnsi="Times New Roman" w:cs="Times New Roman"/>
          <w:i/>
          <w:sz w:val="26"/>
          <w:szCs w:val="26"/>
        </w:rPr>
      </w:pPr>
      <w:r>
        <w:rPr>
          <w:rFonts w:ascii="Times New Roman" w:eastAsia="Times New Roman" w:hAnsi="Times New Roman" w:cs="Times New Roman"/>
          <w:i/>
          <w:spacing w:val="-2"/>
          <w:kern w:val="2"/>
          <w:position w:val="-1"/>
          <w:sz w:val="26"/>
          <w:szCs w:val="26"/>
          <w:lang w:eastAsia="hi-IN" w:bidi="hi-IN"/>
        </w:rPr>
        <w:t>−</w:t>
      </w:r>
      <w:r>
        <w:rPr>
          <w:rFonts w:ascii="Times New Roman" w:eastAsia="Calibri" w:hAnsi="Times New Roman" w:cs="Times New Roman"/>
          <w:i/>
          <w:sz w:val="26"/>
          <w:szCs w:val="26"/>
        </w:rPr>
        <w:t>выполнять простые рисунки и орнаментальные композиции, используя язык компьютерной графики в программе Paint;</w:t>
      </w:r>
    </w:p>
    <w:p w:rsidR="00112969" w:rsidRDefault="00661D81">
      <w:pPr>
        <w:spacing w:after="0" w:line="240" w:lineRule="auto"/>
        <w:ind w:firstLine="426"/>
        <w:jc w:val="both"/>
        <w:rPr>
          <w:rFonts w:ascii="Times New Roman" w:eastAsia="Calibri" w:hAnsi="Times New Roman" w:cs="Times New Roman"/>
          <w:b/>
          <w:bCs/>
          <w:i/>
          <w:sz w:val="26"/>
          <w:szCs w:val="26"/>
        </w:rPr>
      </w:pPr>
      <w:r>
        <w:rPr>
          <w:rFonts w:ascii="Times New Roman" w:eastAsia="Times New Roman" w:hAnsi="Times New Roman" w:cs="Times New Roman"/>
          <w:i/>
          <w:spacing w:val="-2"/>
          <w:kern w:val="2"/>
          <w:position w:val="-1"/>
          <w:sz w:val="26"/>
          <w:szCs w:val="26"/>
          <w:lang w:eastAsia="hi-IN" w:bidi="hi-IN"/>
        </w:rPr>
        <w:t>−</w:t>
      </w:r>
      <w:r>
        <w:rPr>
          <w:rFonts w:ascii="Times New Roman" w:eastAsia="Calibri" w:hAnsi="Times New Roman" w:cs="Times New Roman"/>
          <w:i/>
          <w:sz w:val="26"/>
          <w:szCs w:val="26"/>
        </w:rPr>
        <w:t>изображать многофигурные композиции на значимые жизненные темы и участвовать в коллективных работах на эти темы.</w:t>
      </w:r>
    </w:p>
    <w:p w:rsidR="00112969" w:rsidRDefault="00112969">
      <w:pPr>
        <w:spacing w:after="0" w:line="240" w:lineRule="auto"/>
        <w:jc w:val="both"/>
        <w:rPr>
          <w:rFonts w:ascii="Times New Roman" w:eastAsia="Calibri" w:hAnsi="Times New Roman" w:cs="Times New Roman"/>
          <w:b/>
          <w:sz w:val="26"/>
          <w:szCs w:val="26"/>
        </w:rPr>
      </w:pPr>
    </w:p>
    <w:p w:rsidR="00112969" w:rsidRDefault="00661D81">
      <w:pPr>
        <w:widowControl w:val="0"/>
        <w:spacing w:after="0" w:line="240" w:lineRule="auto"/>
        <w:ind w:firstLine="709"/>
        <w:jc w:val="center"/>
        <w:rPr>
          <w:rFonts w:ascii="Times New Roman" w:eastAsia="SimSun" w:hAnsi="Times New Roman" w:cs="Times New Roman"/>
          <w:b/>
          <w:bCs/>
          <w:i/>
          <w:kern w:val="2"/>
          <w:sz w:val="26"/>
          <w:szCs w:val="26"/>
          <w:lang w:eastAsia="hi-IN" w:bidi="hi-IN"/>
        </w:rPr>
      </w:pPr>
      <w:r>
        <w:rPr>
          <w:rFonts w:ascii="Times New Roman" w:eastAsia="SimSun" w:hAnsi="Times New Roman" w:cs="Times New Roman"/>
          <w:bCs/>
          <w:i/>
          <w:kern w:val="2"/>
          <w:sz w:val="26"/>
          <w:szCs w:val="26"/>
          <w:lang w:eastAsia="hi-IN" w:bidi="hi-IN"/>
        </w:rPr>
        <w:t>1.2.4.9. Предметные результаты учебного предмета «Музыка</w:t>
      </w:r>
      <w:r>
        <w:rPr>
          <w:rFonts w:ascii="Times New Roman" w:eastAsia="SimSun" w:hAnsi="Times New Roman" w:cs="Times New Roman"/>
          <w:b/>
          <w:bCs/>
          <w:i/>
          <w:kern w:val="2"/>
          <w:sz w:val="26"/>
          <w:szCs w:val="26"/>
          <w:lang w:eastAsia="hi-IN" w:bidi="hi-IN"/>
        </w:rPr>
        <w:t>»</w:t>
      </w:r>
    </w:p>
    <w:p w:rsidR="00112969" w:rsidRDefault="00661D81">
      <w:pPr>
        <w:widowControl w:val="0"/>
        <w:spacing w:after="0" w:line="240" w:lineRule="auto"/>
        <w:jc w:val="center"/>
        <w:rPr>
          <w:rFonts w:ascii="Times New Roman" w:eastAsia="SimSun" w:hAnsi="Times New Roman" w:cs="Times New Roman"/>
          <w:b/>
          <w:bCs/>
          <w:kern w:val="2"/>
          <w:sz w:val="26"/>
          <w:szCs w:val="26"/>
          <w:lang w:eastAsia="hi-IN" w:bidi="hi-IN"/>
        </w:rPr>
      </w:pPr>
      <w:r>
        <w:rPr>
          <w:rFonts w:ascii="Times New Roman" w:eastAsia="SimSun" w:hAnsi="Times New Roman" w:cs="Times New Roman"/>
          <w:b/>
          <w:bCs/>
          <w:kern w:val="2"/>
          <w:sz w:val="26"/>
          <w:szCs w:val="26"/>
          <w:lang w:eastAsia="hi-IN" w:bidi="hi-IN"/>
        </w:rPr>
        <w:t>1 класс</w:t>
      </w:r>
    </w:p>
    <w:p w:rsidR="00112969" w:rsidRDefault="00661D81">
      <w:pPr>
        <w:spacing w:after="0" w:line="240" w:lineRule="auto"/>
        <w:jc w:val="both"/>
        <w:rPr>
          <w:rFonts w:ascii="Times New Roman" w:eastAsia="Times New Roman" w:hAnsi="Times New Roman" w:cs="Times New Roman"/>
          <w:b/>
          <w:sz w:val="26"/>
          <w:szCs w:val="26"/>
        </w:rPr>
      </w:pPr>
      <w:r>
        <w:rPr>
          <w:rFonts w:ascii="Times New Roman" w:eastAsia="Calibri" w:hAnsi="Times New Roman" w:cs="Times New Roman"/>
          <w:b/>
          <w:sz w:val="26"/>
          <w:szCs w:val="26"/>
        </w:rPr>
        <w:t xml:space="preserve">Основы музыкальной грамоты </w:t>
      </w:r>
      <w:r>
        <w:rPr>
          <w:rFonts w:ascii="Times New Roman" w:eastAsia="Times New Roman" w:hAnsi="Times New Roman" w:cs="Times New Roman"/>
          <w:b/>
          <w:sz w:val="26"/>
          <w:szCs w:val="26"/>
        </w:rPr>
        <w:t>(включая основные сведения о композиторах, исполнителях, истории создания музыкального произведения)</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научится:</w:t>
      </w:r>
    </w:p>
    <w:p w:rsidR="00112969" w:rsidRDefault="00661D81">
      <w:pPr>
        <w:spacing w:after="0" w:line="240" w:lineRule="auto"/>
        <w:ind w:firstLine="709"/>
        <w:contextualSpacing/>
        <w:jc w:val="both"/>
        <w:rPr>
          <w:rFonts w:ascii="Times New Roman" w:eastAsia="Times New Roman" w:hAnsi="Times New Roman" w:cs="Times New Roman"/>
          <w:b/>
          <w:i/>
          <w:sz w:val="26"/>
          <w:szCs w:val="26"/>
        </w:rPr>
      </w:pPr>
      <w:r>
        <w:rPr>
          <w:rFonts w:ascii="Times New Roman" w:eastAsia="Calibri" w:hAnsi="Times New Roman" w:cs="Times New Roman"/>
          <w:iCs/>
          <w:sz w:val="26"/>
          <w:szCs w:val="26"/>
        </w:rPr>
        <w:t xml:space="preserve">– </w:t>
      </w:r>
      <w:r>
        <w:rPr>
          <w:rFonts w:ascii="Times New Roman" w:eastAsia="Times New Roman" w:hAnsi="Times New Roman" w:cs="Times New Roman"/>
          <w:sz w:val="26"/>
          <w:szCs w:val="26"/>
        </w:rPr>
        <w:t>определять жанровую основу в пройденных музыкальных произведениях (в том числе на материале региональных и этнокультурных особенностей);</w:t>
      </w:r>
    </w:p>
    <w:p w:rsidR="00112969" w:rsidRDefault="00661D81">
      <w:pPr>
        <w:spacing w:after="0" w:line="240" w:lineRule="auto"/>
        <w:ind w:firstLine="709"/>
        <w:contextualSpacing/>
        <w:jc w:val="both"/>
        <w:rPr>
          <w:rFonts w:ascii="Times New Roman" w:eastAsia="Times New Roman" w:hAnsi="Times New Roman" w:cs="Times New Roman"/>
          <w:sz w:val="26"/>
          <w:szCs w:val="26"/>
        </w:rPr>
      </w:pPr>
      <w:r>
        <w:rPr>
          <w:rFonts w:ascii="Times New Roman" w:eastAsia="Calibri" w:hAnsi="Times New Roman" w:cs="Times New Roman"/>
          <w:iCs/>
          <w:sz w:val="26"/>
          <w:szCs w:val="26"/>
        </w:rPr>
        <w:t xml:space="preserve">–  </w:t>
      </w:r>
      <w:r>
        <w:rPr>
          <w:rFonts w:ascii="Times New Roman" w:eastAsia="Times New Roman" w:hAnsi="Times New Roman" w:cs="Times New Roman"/>
          <w:sz w:val="26"/>
          <w:szCs w:val="26"/>
        </w:rPr>
        <w:t>получит представление об основах нотной грамоты, понятиях звук, мелодия;</w:t>
      </w:r>
    </w:p>
    <w:p w:rsidR="00112969" w:rsidRDefault="00661D81">
      <w:pPr>
        <w:spacing w:after="0" w:line="240" w:lineRule="auto"/>
        <w:ind w:firstLine="709"/>
        <w:contextualSpacing/>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Times New Roman" w:hAnsi="Times New Roman" w:cs="Times New Roman"/>
          <w:sz w:val="26"/>
          <w:szCs w:val="26"/>
        </w:rPr>
        <w:t>различать музыкальные жанры песня, танец, марш (в том числе на материале региональных и этнокультурных особенностей);</w:t>
      </w:r>
    </w:p>
    <w:p w:rsidR="00112969" w:rsidRDefault="00661D81">
      <w:pPr>
        <w:spacing w:after="0" w:line="240" w:lineRule="auto"/>
        <w:ind w:firstLine="709"/>
        <w:contextualSpacing/>
        <w:jc w:val="both"/>
        <w:rPr>
          <w:rFonts w:ascii="Times New Roman" w:eastAsia="@Arial Unicode MS" w:hAnsi="Times New Roman" w:cs="Times New Roman"/>
          <w:color w:val="000000"/>
          <w:sz w:val="26"/>
          <w:szCs w:val="26"/>
        </w:rPr>
      </w:pPr>
      <w:r>
        <w:rPr>
          <w:rFonts w:ascii="Times New Roman" w:eastAsia="Calibri" w:hAnsi="Times New Roman" w:cs="Times New Roman"/>
          <w:sz w:val="26"/>
          <w:szCs w:val="26"/>
        </w:rPr>
        <w:t>Обучающийся получит возможность научиться</w:t>
      </w:r>
      <w:r>
        <w:rPr>
          <w:rFonts w:ascii="Times New Roman" w:eastAsia="@Arial Unicode MS" w:hAnsi="Times New Roman" w:cs="Times New Roman"/>
          <w:color w:val="000000"/>
          <w:sz w:val="26"/>
          <w:szCs w:val="26"/>
        </w:rPr>
        <w:t>:</w:t>
      </w:r>
    </w:p>
    <w:p w:rsidR="00112969" w:rsidRDefault="00661D81">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получить представление о системе графических знаков для ориентации в нотном письме при пении простейших мелодий.</w:t>
      </w:r>
    </w:p>
    <w:p w:rsidR="00112969" w:rsidRDefault="00661D81">
      <w:pPr>
        <w:spacing w:after="0" w:line="240" w:lineRule="auto"/>
        <w:jc w:val="both"/>
        <w:rPr>
          <w:rFonts w:ascii="Times New Roman" w:eastAsia="Calibri" w:hAnsi="Times New Roman" w:cs="Times New Roman"/>
          <w:b/>
          <w:sz w:val="26"/>
          <w:szCs w:val="26"/>
        </w:rPr>
      </w:pPr>
      <w:r>
        <w:rPr>
          <w:rFonts w:ascii="Times New Roman" w:eastAsia="Calibri" w:hAnsi="Times New Roman" w:cs="Times New Roman"/>
          <w:b/>
          <w:sz w:val="26"/>
          <w:szCs w:val="26"/>
        </w:rPr>
        <w:t>Слушание музыки</w:t>
      </w:r>
    </w:p>
    <w:p w:rsidR="00112969" w:rsidRDefault="00661D81">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научится:</w:t>
      </w:r>
    </w:p>
    <w:p w:rsidR="00112969" w:rsidRDefault="00661D81">
      <w:pPr>
        <w:spacing w:after="0" w:line="240" w:lineRule="auto"/>
        <w:ind w:firstLine="709"/>
        <w:jc w:val="both"/>
        <w:rPr>
          <w:rFonts w:ascii="Times New Roman" w:eastAsia="Times New Roman"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 xml:space="preserve">определять на слух музыкальные произведения и называть имена их авторов (в соответствии с программой 1-го класса) </w:t>
      </w:r>
      <w:r>
        <w:rPr>
          <w:rFonts w:ascii="Times New Roman" w:eastAsia="Times New Roman" w:hAnsi="Times New Roman" w:cs="Times New Roman"/>
          <w:sz w:val="26"/>
          <w:szCs w:val="26"/>
        </w:rPr>
        <w:t>(включая произведения композиторов Южного Урала);</w:t>
      </w:r>
    </w:p>
    <w:p w:rsidR="00112969" w:rsidRDefault="00661D81">
      <w:pPr>
        <w:spacing w:after="0" w:line="240" w:lineRule="auto"/>
        <w:ind w:left="-57" w:right="-57" w:firstLine="57"/>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sz w:val="26"/>
          <w:szCs w:val="26"/>
        </w:rPr>
        <w:t>Обучающийся получит возможность научиться</w:t>
      </w:r>
      <w:r>
        <w:rPr>
          <w:rFonts w:ascii="Times New Roman" w:eastAsia="@Arial Unicode MS" w:hAnsi="Times New Roman" w:cs="Times New Roman"/>
          <w:color w:val="000000"/>
          <w:sz w:val="26"/>
          <w:szCs w:val="26"/>
        </w:rPr>
        <w:t>:</w:t>
      </w:r>
    </w:p>
    <w:p w:rsidR="00112969" w:rsidRDefault="00661D81">
      <w:pPr>
        <w:spacing w:after="0" w:line="240" w:lineRule="auto"/>
        <w:ind w:firstLine="709"/>
        <w:jc w:val="both"/>
        <w:rPr>
          <w:rFonts w:ascii="Times New Roman" w:eastAsia="Calibri" w:hAnsi="Times New Roman" w:cs="Times New Roman"/>
          <w:i/>
          <w:sz w:val="26"/>
          <w:szCs w:val="26"/>
        </w:rPr>
      </w:pPr>
      <w:r>
        <w:rPr>
          <w:rFonts w:ascii="Times New Roman" w:eastAsia="Calibri" w:hAnsi="Times New Roman" w:cs="Times New Roman"/>
          <w:i/>
          <w:iCs/>
          <w:sz w:val="26"/>
          <w:szCs w:val="26"/>
        </w:rPr>
        <w:t xml:space="preserve">– </w:t>
      </w:r>
      <w:r>
        <w:rPr>
          <w:rFonts w:ascii="Times New Roman" w:eastAsia="Calibri" w:hAnsi="Times New Roman" w:cs="Times New Roman"/>
          <w:i/>
          <w:sz w:val="26"/>
          <w:szCs w:val="26"/>
        </w:rPr>
        <w:t>развивать собственные слуховые навыки восприятия музыкальной деятельности.</w:t>
      </w:r>
    </w:p>
    <w:p w:rsidR="00112969" w:rsidRDefault="00661D81">
      <w:pPr>
        <w:spacing w:after="0" w:line="240" w:lineRule="auto"/>
        <w:contextualSpacing/>
        <w:jc w:val="both"/>
        <w:rPr>
          <w:rFonts w:ascii="Times New Roman" w:eastAsia="Calibri" w:hAnsi="Times New Roman" w:cs="Times New Roman"/>
          <w:b/>
          <w:sz w:val="26"/>
          <w:szCs w:val="26"/>
        </w:rPr>
      </w:pPr>
      <w:r>
        <w:rPr>
          <w:rFonts w:ascii="Times New Roman" w:eastAsia="Calibri" w:hAnsi="Times New Roman" w:cs="Times New Roman"/>
          <w:b/>
          <w:sz w:val="26"/>
          <w:szCs w:val="26"/>
        </w:rPr>
        <w:t>Исполнительская деятельность (хоровое пение, игра в детском инструментальном оркестре (ансамбле)):</w:t>
      </w:r>
    </w:p>
    <w:p w:rsidR="00112969" w:rsidRDefault="00661D81">
      <w:pPr>
        <w:spacing w:after="0" w:line="240" w:lineRule="auto"/>
        <w:contextualSpacing/>
        <w:jc w:val="both"/>
        <w:rPr>
          <w:rFonts w:ascii="Times New Roman" w:eastAsia="Calibri" w:hAnsi="Times New Roman" w:cs="Times New Roman"/>
          <w:b/>
          <w:sz w:val="26"/>
          <w:szCs w:val="26"/>
        </w:rPr>
      </w:pPr>
      <w:r>
        <w:rPr>
          <w:rFonts w:ascii="Times New Roman" w:eastAsia="Calibri" w:hAnsi="Times New Roman" w:cs="Times New Roman"/>
          <w:sz w:val="26"/>
          <w:szCs w:val="26"/>
        </w:rPr>
        <w:t>Обучающийся научится:</w:t>
      </w:r>
    </w:p>
    <w:p w:rsidR="00112969" w:rsidRDefault="00661D81">
      <w:pPr>
        <w:spacing w:after="0" w:line="240" w:lineRule="auto"/>
        <w:ind w:firstLine="709"/>
        <w:contextualSpacing/>
        <w:jc w:val="both"/>
        <w:rPr>
          <w:rFonts w:ascii="Times New Roman" w:eastAsia="Times New Roman" w:hAnsi="Times New Roman" w:cs="Times New Roman"/>
          <w:sz w:val="26"/>
          <w:szCs w:val="26"/>
        </w:rPr>
      </w:pPr>
      <w:r>
        <w:rPr>
          <w:rFonts w:ascii="Times New Roman" w:eastAsia="Calibri" w:hAnsi="Times New Roman" w:cs="Times New Roman"/>
          <w:iCs/>
          <w:sz w:val="26"/>
          <w:szCs w:val="26"/>
        </w:rPr>
        <w:t xml:space="preserve">– </w:t>
      </w:r>
      <w:r>
        <w:rPr>
          <w:rFonts w:ascii="Times New Roman" w:eastAsia="Times New Roman" w:hAnsi="Times New Roman" w:cs="Times New Roman"/>
          <w:sz w:val="26"/>
          <w:szCs w:val="26"/>
        </w:rPr>
        <w:t>получит представление о первоначальныхприёмах игры на элементарных детских инструментах</w:t>
      </w:r>
    </w:p>
    <w:p w:rsidR="00112969" w:rsidRDefault="00661D81">
      <w:pPr>
        <w:spacing w:after="0" w:line="240" w:lineRule="auto"/>
        <w:ind w:firstLine="709"/>
        <w:contextualSpacing/>
        <w:jc w:val="both"/>
        <w:rPr>
          <w:rFonts w:ascii="Times New Roman" w:eastAsia="Times New Roman" w:hAnsi="Times New Roman" w:cs="Times New Roman"/>
          <w:sz w:val="26"/>
          <w:szCs w:val="26"/>
        </w:rPr>
      </w:pPr>
      <w:r>
        <w:rPr>
          <w:rFonts w:ascii="Times New Roman" w:eastAsia="Calibri" w:hAnsi="Times New Roman" w:cs="Times New Roman"/>
          <w:iCs/>
          <w:sz w:val="26"/>
          <w:szCs w:val="26"/>
        </w:rPr>
        <w:t xml:space="preserve">– </w:t>
      </w:r>
      <w:r>
        <w:rPr>
          <w:rFonts w:ascii="Times New Roman" w:eastAsia="Times New Roman" w:hAnsi="Times New Roman" w:cs="Times New Roman"/>
          <w:sz w:val="26"/>
          <w:szCs w:val="26"/>
        </w:rPr>
        <w:t>соблюдать при пении певческую установку; использовать в процессе пения певческое дыхание;</w:t>
      </w:r>
    </w:p>
    <w:p w:rsidR="00112969" w:rsidRDefault="00661D81">
      <w:pPr>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исполнять одноголосное произведение </w:t>
      </w:r>
      <w:r>
        <w:rPr>
          <w:rFonts w:ascii="Times New Roman" w:eastAsia="Times New Roman" w:hAnsi="Times New Roman" w:cs="Times New Roman"/>
          <w:b/>
          <w:i/>
          <w:sz w:val="26"/>
          <w:szCs w:val="26"/>
        </w:rPr>
        <w:t>(в том числе на материале НРЭО);</w:t>
      </w:r>
    </w:p>
    <w:p w:rsidR="00112969" w:rsidRDefault="00661D81">
      <w:pPr>
        <w:spacing w:after="0" w:line="240" w:lineRule="auto"/>
        <w:ind w:firstLine="709"/>
        <w:jc w:val="both"/>
        <w:rPr>
          <w:rFonts w:ascii="Times New Roman" w:eastAsia="Times New Roman" w:hAnsi="Times New Roman" w:cs="Times New Roman"/>
          <w:sz w:val="26"/>
          <w:szCs w:val="26"/>
        </w:rPr>
      </w:pPr>
      <w:r>
        <w:rPr>
          <w:rFonts w:ascii="Times New Roman" w:eastAsia="Calibri" w:hAnsi="Times New Roman" w:cs="Times New Roman"/>
          <w:iCs/>
          <w:sz w:val="26"/>
          <w:szCs w:val="26"/>
        </w:rPr>
        <w:t xml:space="preserve">– </w:t>
      </w:r>
      <w:r>
        <w:rPr>
          <w:rFonts w:ascii="Times New Roman" w:eastAsia="Times New Roman" w:hAnsi="Times New Roman" w:cs="Times New Roman"/>
          <w:sz w:val="26"/>
          <w:szCs w:val="26"/>
        </w:rPr>
        <w:t>импровизировать под музыку с использованием танцевальных, маршеобразных движений, пластического интонирования;</w:t>
      </w:r>
    </w:p>
    <w:p w:rsidR="00112969" w:rsidRDefault="00661D81">
      <w:pPr>
        <w:spacing w:after="0" w:line="240" w:lineRule="auto"/>
        <w:ind w:left="-57" w:right="-57" w:firstLine="57"/>
        <w:contextualSpacing/>
        <w:jc w:val="both"/>
        <w:outlineLvl w:val="1"/>
        <w:rPr>
          <w:rFonts w:ascii="Times New Roman" w:eastAsia="@Arial Unicode MS" w:hAnsi="Times New Roman" w:cs="Times New Roman"/>
          <w:color w:val="000000"/>
          <w:sz w:val="26"/>
          <w:szCs w:val="26"/>
        </w:rPr>
      </w:pPr>
      <w:r>
        <w:rPr>
          <w:rFonts w:ascii="Times New Roman" w:eastAsia="Calibri" w:hAnsi="Times New Roman" w:cs="Times New Roman"/>
          <w:sz w:val="26"/>
          <w:szCs w:val="26"/>
        </w:rPr>
        <w:t>Обучающийся получит возможность научиться</w:t>
      </w:r>
      <w:r>
        <w:rPr>
          <w:rFonts w:ascii="Times New Roman" w:eastAsia="@Arial Unicode MS" w:hAnsi="Times New Roman" w:cs="Times New Roman"/>
          <w:color w:val="000000"/>
          <w:sz w:val="26"/>
          <w:szCs w:val="26"/>
        </w:rPr>
        <w:t>:</w:t>
      </w:r>
    </w:p>
    <w:p w:rsidR="00112969" w:rsidRDefault="00661D81">
      <w:pPr>
        <w:spacing w:after="0" w:line="240" w:lineRule="auto"/>
        <w:ind w:firstLine="709"/>
        <w:contextualSpacing/>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совершенствовать свои вокально-хоровые и инструментально- исполнительские навыки;</w:t>
      </w:r>
    </w:p>
    <w:p w:rsidR="00112969" w:rsidRDefault="00661D81">
      <w:pPr>
        <w:spacing w:after="0" w:line="240" w:lineRule="auto"/>
        <w:ind w:firstLine="709"/>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реализовывать свой творческий потенциал, собственные творческие замыслы в различных видах музыкальной деятельности</w:t>
      </w:r>
    </w:p>
    <w:p w:rsidR="00112969" w:rsidRDefault="00112969">
      <w:pPr>
        <w:spacing w:after="0" w:line="240" w:lineRule="auto"/>
        <w:jc w:val="center"/>
        <w:rPr>
          <w:rFonts w:ascii="Times New Roman" w:eastAsia="Calibri" w:hAnsi="Times New Roman" w:cs="Times New Roman"/>
          <w:b/>
          <w:sz w:val="26"/>
          <w:szCs w:val="26"/>
        </w:rPr>
      </w:pPr>
    </w:p>
    <w:p w:rsidR="00112969" w:rsidRDefault="00661D81">
      <w:pPr>
        <w:spacing w:after="0" w:line="240"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2 класс</w:t>
      </w:r>
    </w:p>
    <w:p w:rsidR="00112969" w:rsidRDefault="00661D81">
      <w:pPr>
        <w:spacing w:after="0" w:line="240" w:lineRule="auto"/>
        <w:jc w:val="both"/>
        <w:rPr>
          <w:rFonts w:ascii="Times New Roman" w:eastAsia="Times New Roman" w:hAnsi="Times New Roman" w:cs="Times New Roman"/>
          <w:b/>
          <w:sz w:val="26"/>
          <w:szCs w:val="26"/>
        </w:rPr>
      </w:pPr>
      <w:r>
        <w:rPr>
          <w:rFonts w:ascii="Times New Roman" w:eastAsia="Calibri" w:hAnsi="Times New Roman" w:cs="Times New Roman"/>
          <w:b/>
          <w:sz w:val="26"/>
          <w:szCs w:val="26"/>
        </w:rPr>
        <w:t xml:space="preserve">Основы музыкальной грамоты </w:t>
      </w:r>
      <w:r>
        <w:rPr>
          <w:rFonts w:ascii="Times New Roman" w:eastAsia="Times New Roman" w:hAnsi="Times New Roman" w:cs="Times New Roman"/>
          <w:b/>
          <w:sz w:val="26"/>
          <w:szCs w:val="26"/>
        </w:rPr>
        <w:t>(включая основные сведения о композиторах, исполнителях, истории создания музыкального произведения)</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Обучающийся научится:</w:t>
      </w:r>
    </w:p>
    <w:p w:rsidR="00112969" w:rsidRDefault="00661D81">
      <w:pPr>
        <w:spacing w:after="0" w:line="240" w:lineRule="auto"/>
        <w:ind w:firstLine="851"/>
        <w:contextualSpacing/>
        <w:jc w:val="both"/>
        <w:rPr>
          <w:rFonts w:ascii="Times New Roman" w:eastAsia="Calibri" w:hAnsi="Times New Roman" w:cs="Times New Roman"/>
          <w:iCs/>
          <w:sz w:val="26"/>
          <w:szCs w:val="26"/>
        </w:rPr>
      </w:pPr>
      <w:r>
        <w:rPr>
          <w:rFonts w:ascii="Times New Roman" w:eastAsia="Calibri" w:hAnsi="Times New Roman" w:cs="Times New Roman"/>
          <w:iCs/>
          <w:sz w:val="26"/>
          <w:szCs w:val="26"/>
        </w:rPr>
        <w:t xml:space="preserve">– </w:t>
      </w:r>
      <w:r>
        <w:rPr>
          <w:rFonts w:ascii="Times New Roman" w:eastAsia="Times New Roman" w:hAnsi="Times New Roman" w:cs="Times New Roman"/>
          <w:sz w:val="26"/>
          <w:szCs w:val="26"/>
        </w:rPr>
        <w:t>распознавать народную и профессиональную (композиторскую) музыку (в том числе на материале региональных и этнокультурных особенностей);</w:t>
      </w:r>
    </w:p>
    <w:p w:rsidR="00112969" w:rsidRDefault="00661D81">
      <w:pPr>
        <w:spacing w:after="0" w:line="240" w:lineRule="auto"/>
        <w:ind w:firstLine="851"/>
        <w:contextualSpacing/>
        <w:jc w:val="both"/>
        <w:rPr>
          <w:rFonts w:ascii="Times New Roman" w:eastAsia="Times New Roman" w:hAnsi="Times New Roman" w:cs="Times New Roman"/>
          <w:sz w:val="26"/>
          <w:szCs w:val="26"/>
        </w:rPr>
      </w:pPr>
      <w:r>
        <w:rPr>
          <w:rFonts w:ascii="Times New Roman" w:eastAsia="Calibri" w:hAnsi="Times New Roman" w:cs="Times New Roman"/>
          <w:iCs/>
          <w:sz w:val="26"/>
          <w:szCs w:val="26"/>
        </w:rPr>
        <w:t xml:space="preserve">– </w:t>
      </w:r>
      <w:r>
        <w:rPr>
          <w:rFonts w:ascii="Times New Roman" w:eastAsia="Times New Roman" w:hAnsi="Times New Roman" w:cs="Times New Roman"/>
          <w:sz w:val="26"/>
          <w:szCs w:val="26"/>
        </w:rPr>
        <w:t>распознавать понятия такт, размер, метроритм, длительность, паузы; определять интервалы;</w:t>
      </w:r>
    </w:p>
    <w:p w:rsidR="00112969" w:rsidRDefault="00661D81">
      <w:pPr>
        <w:spacing w:after="0" w:line="240" w:lineRule="auto"/>
        <w:ind w:firstLine="851"/>
        <w:contextualSpacing/>
        <w:jc w:val="both"/>
        <w:rPr>
          <w:rFonts w:ascii="Times New Roman" w:eastAsia="Calibri" w:hAnsi="Times New Roman" w:cs="Times New Roman"/>
          <w:iCs/>
          <w:sz w:val="26"/>
          <w:szCs w:val="26"/>
        </w:rPr>
      </w:pPr>
      <w:r>
        <w:rPr>
          <w:rFonts w:ascii="Times New Roman" w:eastAsia="Calibri" w:hAnsi="Times New Roman" w:cs="Times New Roman"/>
          <w:iCs/>
          <w:sz w:val="26"/>
          <w:szCs w:val="26"/>
        </w:rPr>
        <w:t xml:space="preserve">– </w:t>
      </w:r>
      <w:r>
        <w:rPr>
          <w:rFonts w:ascii="Times New Roman" w:eastAsia="Times New Roman" w:hAnsi="Times New Roman" w:cs="Times New Roman"/>
          <w:sz w:val="26"/>
          <w:szCs w:val="26"/>
        </w:rPr>
        <w:t>понимать выразительные возможности и особенности музыкальных форм: типы развития (повтор, контраст), вступление, заключение, простую двухчастную и трёхчастную форму, вариации, куплетную форму (в том числе на материале региональных и этнокультурных особенностей);</w:t>
      </w:r>
    </w:p>
    <w:p w:rsidR="00112969" w:rsidRDefault="00661D81">
      <w:pPr>
        <w:spacing w:after="0" w:line="240" w:lineRule="auto"/>
        <w:ind w:firstLine="851"/>
        <w:contextualSpacing/>
        <w:jc w:val="both"/>
        <w:rPr>
          <w:rFonts w:ascii="Times New Roman" w:eastAsia="Times New Roman" w:hAnsi="Times New Roman" w:cs="Times New Roman"/>
          <w:sz w:val="26"/>
          <w:szCs w:val="26"/>
        </w:rPr>
      </w:pPr>
      <w:r>
        <w:rPr>
          <w:rFonts w:ascii="Times New Roman" w:eastAsia="Calibri" w:hAnsi="Times New Roman" w:cs="Times New Roman"/>
          <w:iCs/>
          <w:sz w:val="26"/>
          <w:szCs w:val="26"/>
        </w:rPr>
        <w:t xml:space="preserve">– </w:t>
      </w:r>
      <w:r>
        <w:rPr>
          <w:rFonts w:ascii="Times New Roman" w:eastAsia="Times New Roman" w:hAnsi="Times New Roman" w:cs="Times New Roman"/>
          <w:sz w:val="26"/>
          <w:szCs w:val="26"/>
        </w:rPr>
        <w:t>сформирует базовые представления о балете, опере, мюзикле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Обучающийся получит возможность научиться:</w:t>
      </w:r>
    </w:p>
    <w:p w:rsidR="00112969" w:rsidRDefault="00661D81">
      <w:pPr>
        <w:spacing w:after="0" w:line="240" w:lineRule="auto"/>
        <w:ind w:firstLine="709"/>
        <w:jc w:val="both"/>
        <w:rPr>
          <w:rFonts w:ascii="Times New Roman" w:eastAsia="Calibri" w:hAnsi="Times New Roman" w:cs="Times New Roman"/>
          <w:i/>
          <w:sz w:val="26"/>
          <w:szCs w:val="26"/>
        </w:rPr>
      </w:pPr>
      <w:r>
        <w:rPr>
          <w:rFonts w:ascii="Times New Roman" w:eastAsia="Calibri" w:hAnsi="Times New Roman" w:cs="Times New Roman"/>
          <w:i/>
          <w:iCs/>
          <w:sz w:val="26"/>
          <w:szCs w:val="26"/>
        </w:rPr>
        <w:t xml:space="preserve">– </w:t>
      </w:r>
      <w:r>
        <w:rPr>
          <w:rFonts w:ascii="Times New Roman" w:eastAsia="Calibri" w:hAnsi="Times New Roman" w:cs="Times New Roman"/>
          <w:i/>
          <w:sz w:val="26"/>
          <w:szCs w:val="26"/>
        </w:rPr>
        <w:t>совершенствовать систему графических знаков для ориентации в нотном письме при пении простейших мелодий.</w:t>
      </w:r>
    </w:p>
    <w:p w:rsidR="00112969" w:rsidRDefault="00661D81">
      <w:pPr>
        <w:spacing w:after="0" w:line="240" w:lineRule="auto"/>
        <w:jc w:val="both"/>
        <w:rPr>
          <w:rFonts w:ascii="Times New Roman" w:eastAsia="Calibri" w:hAnsi="Times New Roman" w:cs="Times New Roman"/>
          <w:b/>
          <w:sz w:val="26"/>
          <w:szCs w:val="26"/>
        </w:rPr>
      </w:pPr>
      <w:r>
        <w:rPr>
          <w:rFonts w:ascii="Times New Roman" w:eastAsia="Calibri" w:hAnsi="Times New Roman" w:cs="Times New Roman"/>
          <w:b/>
          <w:sz w:val="26"/>
          <w:szCs w:val="26"/>
        </w:rPr>
        <w:t>Слушание музыки</w:t>
      </w:r>
    </w:p>
    <w:p w:rsidR="00112969" w:rsidRDefault="00661D81">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научится:</w:t>
      </w:r>
    </w:p>
    <w:p w:rsidR="00112969" w:rsidRDefault="00661D81">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определять на слух музыкальные произведения и называть имена их авторов (в соответствии с программой 2-го класса) (</w:t>
      </w:r>
      <w:r>
        <w:rPr>
          <w:rFonts w:ascii="Times New Roman" w:eastAsia="Times New Roman" w:hAnsi="Times New Roman" w:cs="Times New Roman"/>
          <w:sz w:val="26"/>
          <w:szCs w:val="26"/>
        </w:rPr>
        <w:t>включая произведения композиторов Южного Урала);</w:t>
      </w:r>
    </w:p>
    <w:p w:rsidR="00112969" w:rsidRDefault="00661D81">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определять характер музыкального произведения, его образ,</w:t>
      </w:r>
    </w:p>
    <w:p w:rsidR="00112969" w:rsidRDefault="00661D81">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отдельные элементы музыкального языка: лад, темп, тембр, динамику, регистр </w:t>
      </w:r>
      <w:r>
        <w:rPr>
          <w:rFonts w:ascii="Times New Roman" w:eastAsia="Times New Roman" w:hAnsi="Times New Roman" w:cs="Times New Roman"/>
          <w:sz w:val="26"/>
          <w:szCs w:val="26"/>
        </w:rPr>
        <w:t>марш (в том числе на материале региональных и этнокультурных особенностей);</w:t>
      </w:r>
    </w:p>
    <w:p w:rsidR="00112969" w:rsidRDefault="00661D81">
      <w:pPr>
        <w:spacing w:after="0" w:line="240" w:lineRule="auto"/>
        <w:ind w:firstLine="708"/>
        <w:jc w:val="both"/>
        <w:rPr>
          <w:rFonts w:ascii="Times New Roman" w:eastAsia="Times New Roman" w:hAnsi="Times New Roman" w:cs="Times New Roman"/>
          <w:sz w:val="26"/>
          <w:szCs w:val="26"/>
        </w:rPr>
      </w:pPr>
      <w:r>
        <w:rPr>
          <w:rFonts w:ascii="Times New Roman" w:eastAsia="Calibri" w:hAnsi="Times New Roman" w:cs="Times New Roman"/>
          <w:iCs/>
          <w:sz w:val="26"/>
          <w:szCs w:val="26"/>
        </w:rPr>
        <w:t xml:space="preserve">– </w:t>
      </w:r>
      <w:r>
        <w:rPr>
          <w:rFonts w:ascii="Times New Roman" w:eastAsia="Times New Roman" w:hAnsi="Times New Roman" w:cs="Times New Roman"/>
          <w:sz w:val="26"/>
          <w:szCs w:val="26"/>
        </w:rPr>
        <w:t>использовать слуховой багаж из прослушанных произведений народной музыки;</w:t>
      </w:r>
    </w:p>
    <w:p w:rsidR="00112969" w:rsidRDefault="00661D81">
      <w:pPr>
        <w:spacing w:after="0" w:line="240" w:lineRule="auto"/>
        <w:ind w:firstLine="709"/>
        <w:jc w:val="both"/>
        <w:rPr>
          <w:rFonts w:ascii="Times New Roman" w:eastAsia="Times New Roman" w:hAnsi="Times New Roman" w:cs="Times New Roman"/>
          <w:sz w:val="26"/>
          <w:szCs w:val="26"/>
        </w:rPr>
      </w:pPr>
      <w:r>
        <w:rPr>
          <w:rFonts w:ascii="Times New Roman" w:eastAsia="Calibri" w:hAnsi="Times New Roman" w:cs="Times New Roman"/>
          <w:iCs/>
          <w:sz w:val="26"/>
          <w:szCs w:val="26"/>
        </w:rPr>
        <w:t xml:space="preserve">– </w:t>
      </w:r>
      <w:r>
        <w:rPr>
          <w:rFonts w:ascii="Times New Roman" w:eastAsia="Times New Roman" w:hAnsi="Times New Roman" w:cs="Times New Roman"/>
          <w:sz w:val="26"/>
          <w:szCs w:val="26"/>
        </w:rPr>
        <w:t>слышать двухголосие.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Обучающийся получит возможность научиться:</w:t>
      </w:r>
    </w:p>
    <w:p w:rsidR="00112969" w:rsidRDefault="00661D81">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совершенствовать свои слуховые навыки.</w:t>
      </w:r>
    </w:p>
    <w:p w:rsidR="00112969" w:rsidRDefault="00661D81">
      <w:pPr>
        <w:spacing w:after="0" w:line="240" w:lineRule="auto"/>
        <w:ind w:firstLine="708"/>
        <w:contextualSpacing/>
        <w:jc w:val="both"/>
        <w:rPr>
          <w:rFonts w:ascii="Times New Roman" w:eastAsia="Calibri" w:hAnsi="Times New Roman" w:cs="Times New Roman"/>
          <w:b/>
          <w:sz w:val="26"/>
          <w:szCs w:val="26"/>
        </w:rPr>
      </w:pPr>
      <w:r>
        <w:rPr>
          <w:rFonts w:ascii="Times New Roman" w:eastAsia="Calibri" w:hAnsi="Times New Roman" w:cs="Times New Roman"/>
          <w:b/>
          <w:sz w:val="26"/>
          <w:szCs w:val="26"/>
        </w:rPr>
        <w:t>Исполнительская деятельность (хоровое пение, игра в детском инструментальном оркестре (ансамбле)):</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научится:</w:t>
      </w:r>
    </w:p>
    <w:p w:rsidR="00112969" w:rsidRDefault="00661D81">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знает слова и мелодию Гимна Российской Федерации;</w:t>
      </w:r>
    </w:p>
    <w:p w:rsidR="00112969" w:rsidRDefault="00661D81">
      <w:pPr>
        <w:spacing w:after="0" w:line="240" w:lineRule="auto"/>
        <w:ind w:firstLine="709"/>
        <w:contextualSpacing/>
        <w:jc w:val="both"/>
        <w:rPr>
          <w:rFonts w:ascii="Times New Roman" w:eastAsia="Times New Roman" w:hAnsi="Times New Roman" w:cs="Times New Roman"/>
          <w:sz w:val="26"/>
          <w:szCs w:val="26"/>
        </w:rPr>
      </w:pPr>
      <w:r>
        <w:rPr>
          <w:rFonts w:ascii="Times New Roman" w:eastAsia="Calibri" w:hAnsi="Times New Roman" w:cs="Times New Roman"/>
          <w:iCs/>
          <w:sz w:val="26"/>
          <w:szCs w:val="26"/>
        </w:rPr>
        <w:t xml:space="preserve">– </w:t>
      </w:r>
      <w:r>
        <w:rPr>
          <w:rFonts w:ascii="Times New Roman" w:eastAsia="Times New Roman" w:hAnsi="Times New Roman" w:cs="Times New Roman"/>
          <w:sz w:val="26"/>
          <w:szCs w:val="26"/>
        </w:rPr>
        <w:t>исполнять различные базовые ритмические группы в оркестровых партиях;</w:t>
      </w:r>
    </w:p>
    <w:p w:rsidR="00112969" w:rsidRDefault="00661D81">
      <w:pPr>
        <w:spacing w:after="0" w:line="240" w:lineRule="auto"/>
        <w:ind w:firstLine="709"/>
        <w:contextualSpacing/>
        <w:jc w:val="both"/>
        <w:rPr>
          <w:rFonts w:ascii="Times New Roman" w:eastAsia="Times New Roman" w:hAnsi="Times New Roman" w:cs="Times New Roman"/>
          <w:sz w:val="26"/>
          <w:szCs w:val="26"/>
        </w:rPr>
      </w:pPr>
      <w:r>
        <w:rPr>
          <w:rFonts w:ascii="Times New Roman" w:eastAsia="Calibri" w:hAnsi="Times New Roman" w:cs="Times New Roman"/>
          <w:iCs/>
          <w:sz w:val="26"/>
          <w:szCs w:val="26"/>
        </w:rPr>
        <w:t xml:space="preserve">– </w:t>
      </w:r>
      <w:r>
        <w:rPr>
          <w:rFonts w:ascii="Times New Roman" w:eastAsia="Times New Roman" w:hAnsi="Times New Roman" w:cs="Times New Roman"/>
          <w:sz w:val="26"/>
          <w:szCs w:val="26"/>
        </w:rPr>
        <w:t>совершенствует и пополняет способы и приёмы музыкального интонирования (в том числе на материале региональных и этнокультурных особенностей);</w:t>
      </w:r>
    </w:p>
    <w:p w:rsidR="00112969" w:rsidRDefault="00661D81">
      <w:pPr>
        <w:spacing w:after="0" w:line="240" w:lineRule="auto"/>
        <w:ind w:firstLine="709"/>
        <w:contextualSpacing/>
        <w:jc w:val="both"/>
        <w:rPr>
          <w:rFonts w:ascii="Times New Roman" w:eastAsia="Times New Roman" w:hAnsi="Times New Roman" w:cs="Times New Roman"/>
          <w:sz w:val="26"/>
          <w:szCs w:val="26"/>
        </w:rPr>
      </w:pPr>
      <w:r>
        <w:rPr>
          <w:rFonts w:ascii="Times New Roman" w:eastAsia="Calibri" w:hAnsi="Times New Roman" w:cs="Times New Roman"/>
          <w:iCs/>
          <w:sz w:val="26"/>
          <w:szCs w:val="26"/>
        </w:rPr>
        <w:t xml:space="preserve">– </w:t>
      </w:r>
      <w:r>
        <w:rPr>
          <w:rFonts w:ascii="Times New Roman" w:eastAsia="Times New Roman" w:hAnsi="Times New Roman" w:cs="Times New Roman"/>
          <w:sz w:val="26"/>
          <w:szCs w:val="26"/>
        </w:rPr>
        <w:t>импровизировать под музыку с использованием танцевальных, маршеобразных движений, пластического интонирования;</w:t>
      </w:r>
    </w:p>
    <w:p w:rsidR="00112969" w:rsidRDefault="00661D81">
      <w:pPr>
        <w:spacing w:after="0" w:line="240" w:lineRule="auto"/>
        <w:ind w:firstLine="709"/>
        <w:jc w:val="both"/>
        <w:rPr>
          <w:rFonts w:ascii="Times New Roman" w:eastAsia="Times New Roman" w:hAnsi="Times New Roman" w:cs="Times New Roman"/>
          <w:sz w:val="26"/>
          <w:szCs w:val="26"/>
        </w:rPr>
      </w:pPr>
      <w:r>
        <w:rPr>
          <w:rFonts w:ascii="Times New Roman" w:eastAsia="Calibri" w:hAnsi="Times New Roman" w:cs="Times New Roman"/>
          <w:iCs/>
          <w:sz w:val="26"/>
          <w:szCs w:val="26"/>
        </w:rPr>
        <w:t xml:space="preserve">– </w:t>
      </w:r>
      <w:r>
        <w:rPr>
          <w:rFonts w:ascii="Times New Roman" w:eastAsia="Times New Roman" w:hAnsi="Times New Roman" w:cs="Times New Roman"/>
          <w:sz w:val="26"/>
          <w:szCs w:val="26"/>
        </w:rPr>
        <w:t>петь интонационно-выразительно с правильной певческой позицией.</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Обучающийся получит возможность научиться:</w:t>
      </w:r>
    </w:p>
    <w:p w:rsidR="00112969" w:rsidRDefault="00661D81">
      <w:pPr>
        <w:spacing w:after="0" w:line="240" w:lineRule="auto"/>
        <w:ind w:firstLine="709"/>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совершенствовать свои вокально-хоровые и инструментально- исполнительские навыки;</w:t>
      </w:r>
    </w:p>
    <w:p w:rsidR="00112969" w:rsidRDefault="00661D81">
      <w:pPr>
        <w:spacing w:after="0" w:line="240" w:lineRule="auto"/>
        <w:ind w:firstLine="709"/>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Times New Roman" w:hAnsi="Times New Roman" w:cs="Times New Roman"/>
          <w:i/>
          <w:sz w:val="26"/>
          <w:szCs w:val="26"/>
        </w:rPr>
        <w:t>уметь исполнять произведение под минус.</w:t>
      </w:r>
    </w:p>
    <w:p w:rsidR="00112969" w:rsidRDefault="00112969">
      <w:pPr>
        <w:spacing w:after="0" w:line="240" w:lineRule="auto"/>
        <w:ind w:firstLine="709"/>
        <w:jc w:val="both"/>
        <w:rPr>
          <w:rFonts w:ascii="Times New Roman" w:eastAsia="Calibri" w:hAnsi="Times New Roman" w:cs="Times New Roman"/>
          <w:i/>
          <w:sz w:val="26"/>
          <w:szCs w:val="26"/>
        </w:rPr>
      </w:pPr>
    </w:p>
    <w:p w:rsidR="00112969" w:rsidRDefault="00661D81">
      <w:pPr>
        <w:spacing w:after="0" w:line="240"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3 класс</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b/>
          <w:sz w:val="26"/>
          <w:szCs w:val="26"/>
        </w:rPr>
        <w:t xml:space="preserve">Основы музыкальной грамоты </w:t>
      </w:r>
      <w:r>
        <w:rPr>
          <w:rFonts w:ascii="Times New Roman" w:eastAsia="Times New Roman" w:hAnsi="Times New Roman" w:cs="Times New Roman"/>
          <w:b/>
          <w:sz w:val="26"/>
          <w:szCs w:val="26"/>
        </w:rPr>
        <w:t>(включая основные сведения о композиторах, исполнителях, истории создания музыкального произведения)</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научится:</w:t>
      </w:r>
    </w:p>
    <w:p w:rsidR="00112969" w:rsidRDefault="00661D81">
      <w:pPr>
        <w:spacing w:after="0" w:line="240" w:lineRule="auto"/>
        <w:ind w:firstLine="709"/>
        <w:contextualSpacing/>
        <w:jc w:val="both"/>
        <w:rPr>
          <w:rFonts w:ascii="Times New Roman" w:eastAsia="Times New Roman" w:hAnsi="Times New Roman" w:cs="Times New Roman"/>
          <w:sz w:val="26"/>
          <w:szCs w:val="26"/>
        </w:rPr>
      </w:pPr>
      <w:r>
        <w:rPr>
          <w:rFonts w:ascii="Times New Roman" w:eastAsia="Calibri" w:hAnsi="Times New Roman" w:cs="Times New Roman"/>
          <w:iCs/>
          <w:sz w:val="26"/>
          <w:szCs w:val="26"/>
        </w:rPr>
        <w:t xml:space="preserve">– </w:t>
      </w:r>
      <w:r>
        <w:rPr>
          <w:rFonts w:ascii="Times New Roman" w:eastAsia="Times New Roman" w:hAnsi="Times New Roman" w:cs="Times New Roman"/>
          <w:sz w:val="26"/>
          <w:szCs w:val="26"/>
        </w:rPr>
        <w:t>применять нотную грамоту на практике: читать простые хоровые  и инструментальные партии по партитурам;</w:t>
      </w:r>
    </w:p>
    <w:p w:rsidR="00112969" w:rsidRDefault="00661D81">
      <w:pPr>
        <w:spacing w:after="0" w:line="240" w:lineRule="auto"/>
        <w:ind w:firstLine="709"/>
        <w:contextualSpacing/>
        <w:jc w:val="both"/>
        <w:rPr>
          <w:rFonts w:ascii="Times New Roman" w:eastAsia="Times New Roman" w:hAnsi="Times New Roman" w:cs="Times New Roman"/>
          <w:sz w:val="26"/>
          <w:szCs w:val="26"/>
        </w:rPr>
      </w:pPr>
      <w:r>
        <w:rPr>
          <w:rFonts w:ascii="Times New Roman" w:eastAsia="Calibri" w:hAnsi="Times New Roman" w:cs="Times New Roman"/>
          <w:iCs/>
          <w:sz w:val="26"/>
          <w:szCs w:val="26"/>
        </w:rPr>
        <w:t xml:space="preserve">– </w:t>
      </w:r>
      <w:r>
        <w:rPr>
          <w:rFonts w:ascii="Times New Roman" w:eastAsia="Times New Roman" w:hAnsi="Times New Roman" w:cs="Times New Roman"/>
          <w:sz w:val="26"/>
          <w:szCs w:val="26"/>
        </w:rPr>
        <w:t>петь по нотам с тактированием, знать новые элементы музыкальной грамоты: октава, мажорны и минорные трезвучия;</w:t>
      </w:r>
    </w:p>
    <w:p w:rsidR="00112969" w:rsidRDefault="00661D81">
      <w:pPr>
        <w:spacing w:after="0" w:line="240" w:lineRule="auto"/>
        <w:ind w:firstLine="709"/>
        <w:contextualSpacing/>
        <w:jc w:val="both"/>
        <w:rPr>
          <w:rFonts w:ascii="Times New Roman" w:eastAsia="Times New Roman" w:hAnsi="Times New Roman" w:cs="Times New Roman"/>
          <w:sz w:val="26"/>
          <w:szCs w:val="26"/>
        </w:rPr>
      </w:pPr>
      <w:r>
        <w:rPr>
          <w:rFonts w:ascii="Times New Roman" w:eastAsia="Calibri" w:hAnsi="Times New Roman" w:cs="Times New Roman"/>
          <w:iCs/>
          <w:sz w:val="26"/>
          <w:szCs w:val="26"/>
        </w:rPr>
        <w:t xml:space="preserve">– </w:t>
      </w:r>
      <w:r>
        <w:rPr>
          <w:rFonts w:ascii="Times New Roman" w:eastAsia="Times New Roman" w:hAnsi="Times New Roman" w:cs="Times New Roman"/>
          <w:sz w:val="26"/>
          <w:szCs w:val="26"/>
        </w:rPr>
        <w:t>сочинять ритмические рисунки;</w:t>
      </w:r>
    </w:p>
    <w:p w:rsidR="00112969" w:rsidRDefault="00661D81">
      <w:pPr>
        <w:spacing w:after="0" w:line="240" w:lineRule="auto"/>
        <w:ind w:firstLine="709"/>
        <w:contextualSpacing/>
        <w:jc w:val="both"/>
        <w:rPr>
          <w:rFonts w:ascii="Times New Roman" w:eastAsia="Calibri" w:hAnsi="Times New Roman" w:cs="Times New Roman"/>
          <w:iCs/>
          <w:sz w:val="26"/>
          <w:szCs w:val="26"/>
        </w:rPr>
      </w:pPr>
      <w:r>
        <w:rPr>
          <w:rFonts w:ascii="Times New Roman" w:eastAsia="Calibri" w:hAnsi="Times New Roman" w:cs="Times New Roman"/>
          <w:iCs/>
          <w:sz w:val="26"/>
          <w:szCs w:val="26"/>
        </w:rPr>
        <w:t xml:space="preserve">– </w:t>
      </w:r>
      <w:r>
        <w:rPr>
          <w:rFonts w:ascii="Times New Roman" w:eastAsia="Times New Roman" w:hAnsi="Times New Roman" w:cs="Times New Roman"/>
          <w:sz w:val="26"/>
          <w:szCs w:val="26"/>
        </w:rPr>
        <w:t>определять отдельные элементы музыкального языка: лад, темп, тембр, динамику, регистр (в том числе на материале региональных и этнокультурных особенностей</w:t>
      </w:r>
      <w:r>
        <w:rPr>
          <w:rFonts w:ascii="Times New Roman" w:eastAsia="Calibri" w:hAnsi="Times New Roman" w:cs="Times New Roman"/>
          <w:iCs/>
          <w:sz w:val="26"/>
          <w:szCs w:val="26"/>
        </w:rPr>
        <w:t>);</w:t>
      </w:r>
    </w:p>
    <w:p w:rsidR="00112969" w:rsidRDefault="00661D81">
      <w:pPr>
        <w:spacing w:after="0" w:line="240" w:lineRule="auto"/>
        <w:ind w:firstLine="709"/>
        <w:contextualSpacing/>
        <w:jc w:val="both"/>
        <w:rPr>
          <w:rFonts w:ascii="Times New Roman" w:eastAsia="Times New Roman" w:hAnsi="Times New Roman" w:cs="Times New Roman"/>
          <w:sz w:val="26"/>
          <w:szCs w:val="26"/>
        </w:rPr>
      </w:pPr>
      <w:r>
        <w:rPr>
          <w:rFonts w:ascii="Times New Roman" w:eastAsia="Calibri" w:hAnsi="Times New Roman" w:cs="Times New Roman"/>
          <w:iCs/>
          <w:sz w:val="26"/>
          <w:szCs w:val="26"/>
        </w:rPr>
        <w:t xml:space="preserve">– </w:t>
      </w:r>
      <w:r>
        <w:rPr>
          <w:rFonts w:ascii="Times New Roman" w:eastAsia="Times New Roman" w:hAnsi="Times New Roman" w:cs="Times New Roman"/>
          <w:sz w:val="26"/>
          <w:szCs w:val="26"/>
        </w:rPr>
        <w:t>определять соединение формы рондо с различными жанрами</w:t>
      </w:r>
    </w:p>
    <w:p w:rsidR="00112969" w:rsidRDefault="00661D81">
      <w:pPr>
        <w:spacing w:after="0" w:line="240" w:lineRule="auto"/>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Обучающийся получит возможность научиться:</w:t>
      </w:r>
    </w:p>
    <w:p w:rsidR="00112969" w:rsidRDefault="00661D81">
      <w:pPr>
        <w:spacing w:after="0" w:line="240" w:lineRule="auto"/>
        <w:ind w:firstLine="709"/>
        <w:contextualSpacing/>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112969" w:rsidRDefault="00661D81">
      <w:pPr>
        <w:spacing w:after="0" w:line="240" w:lineRule="auto"/>
        <w:ind w:firstLine="709"/>
        <w:jc w:val="both"/>
        <w:rPr>
          <w:rFonts w:ascii="Times New Roman" w:eastAsia="Calibri" w:hAnsi="Times New Roman" w:cs="Times New Roman"/>
          <w:i/>
          <w:sz w:val="26"/>
          <w:szCs w:val="26"/>
        </w:rPr>
      </w:pPr>
      <w:r>
        <w:rPr>
          <w:rFonts w:ascii="Times New Roman" w:eastAsia="Calibri" w:hAnsi="Times New Roman" w:cs="Times New Roman"/>
          <w:i/>
          <w:iCs/>
          <w:sz w:val="26"/>
          <w:szCs w:val="26"/>
        </w:rPr>
        <w:t xml:space="preserve">– </w:t>
      </w:r>
      <w:r>
        <w:rPr>
          <w:rFonts w:ascii="Times New Roman" w:eastAsia="Calibri" w:hAnsi="Times New Roman" w:cs="Times New Roman"/>
          <w:i/>
          <w:sz w:val="26"/>
          <w:szCs w:val="26"/>
        </w:rPr>
        <w:t>использовать систему графических знаков для ориентации в нотном письме при пении простейших мелодий.</w:t>
      </w:r>
    </w:p>
    <w:p w:rsidR="00112969" w:rsidRDefault="00661D81">
      <w:pPr>
        <w:spacing w:after="0" w:line="240" w:lineRule="auto"/>
        <w:ind w:firstLine="708"/>
        <w:jc w:val="both"/>
        <w:rPr>
          <w:rFonts w:ascii="Times New Roman" w:eastAsia="Calibri" w:hAnsi="Times New Roman" w:cs="Times New Roman"/>
          <w:b/>
          <w:sz w:val="26"/>
          <w:szCs w:val="26"/>
        </w:rPr>
      </w:pPr>
      <w:r>
        <w:rPr>
          <w:rFonts w:ascii="Times New Roman" w:eastAsia="Calibri" w:hAnsi="Times New Roman" w:cs="Times New Roman"/>
          <w:b/>
          <w:sz w:val="26"/>
          <w:szCs w:val="26"/>
        </w:rPr>
        <w:t>Слушание музыки</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научится:</w:t>
      </w:r>
    </w:p>
    <w:p w:rsidR="00112969" w:rsidRDefault="00661D81">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 xml:space="preserve">определять на слух музыкальные произведения и называть имена их авторов (в соответствии с программой 3-го класса) </w:t>
      </w:r>
      <w:r>
        <w:rPr>
          <w:rFonts w:ascii="Times New Roman" w:eastAsia="Times New Roman" w:hAnsi="Times New Roman" w:cs="Times New Roman"/>
          <w:sz w:val="26"/>
          <w:szCs w:val="26"/>
        </w:rPr>
        <w:t>(включая произведения композиторов Южного Урала);</w:t>
      </w:r>
    </w:p>
    <w:p w:rsidR="00112969" w:rsidRDefault="00661D81">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 xml:space="preserve">различать классификацию и составы </w:t>
      </w:r>
      <w:r>
        <w:rPr>
          <w:rFonts w:ascii="Times New Roman" w:eastAsia="Times New Roman" w:hAnsi="Times New Roman" w:cs="Times New Roman"/>
          <w:sz w:val="26"/>
          <w:szCs w:val="26"/>
        </w:rPr>
        <w:t>оркестров</w:t>
      </w:r>
      <w:r>
        <w:rPr>
          <w:rFonts w:ascii="Times New Roman" w:eastAsia="Calibri" w:hAnsi="Times New Roman" w:cs="Times New Roman"/>
          <w:sz w:val="26"/>
          <w:szCs w:val="26"/>
        </w:rPr>
        <w:t>, тембровые звучания различных певческих голосов, хоров и их исполнительских возможностей, особенностей репертуара</w:t>
      </w:r>
      <w:r>
        <w:rPr>
          <w:rFonts w:ascii="Times New Roman" w:eastAsia="Calibri" w:hAnsi="Times New Roman" w:cs="Times New Roman"/>
          <w:b/>
          <w:i/>
          <w:sz w:val="26"/>
          <w:szCs w:val="26"/>
        </w:rPr>
        <w:t>(в том числе на примерах оркестровых и хоровых коллективов Южного Урала)</w:t>
      </w:r>
      <w:r>
        <w:rPr>
          <w:rFonts w:ascii="Times New Roman" w:eastAsia="Calibri" w:hAnsi="Times New Roman" w:cs="Times New Roman"/>
          <w:sz w:val="26"/>
          <w:szCs w:val="26"/>
        </w:rPr>
        <w:t>;</w:t>
      </w:r>
    </w:p>
    <w:p w:rsidR="00112969" w:rsidRDefault="00661D81">
      <w:pPr>
        <w:spacing w:after="0" w:line="240" w:lineRule="auto"/>
        <w:ind w:firstLine="709"/>
        <w:contextualSpacing/>
        <w:jc w:val="both"/>
        <w:rPr>
          <w:rFonts w:ascii="Times New Roman" w:eastAsia="Times New Roman" w:hAnsi="Times New Roman" w:cs="Times New Roman"/>
          <w:sz w:val="26"/>
          <w:szCs w:val="26"/>
        </w:rPr>
      </w:pPr>
      <w:r>
        <w:rPr>
          <w:rFonts w:ascii="Times New Roman" w:eastAsia="Calibri" w:hAnsi="Times New Roman" w:cs="Times New Roman"/>
          <w:iCs/>
          <w:sz w:val="26"/>
          <w:szCs w:val="26"/>
        </w:rPr>
        <w:t xml:space="preserve">– </w:t>
      </w:r>
      <w:r>
        <w:rPr>
          <w:rFonts w:ascii="Times New Roman" w:eastAsia="Times New Roman" w:hAnsi="Times New Roman" w:cs="Times New Roman"/>
          <w:sz w:val="26"/>
          <w:szCs w:val="26"/>
        </w:rPr>
        <w:t xml:space="preserve">распознавать особенности звучания оркестров и отдельных инструментов </w:t>
      </w:r>
      <w:r>
        <w:rPr>
          <w:rFonts w:ascii="Times New Roman" w:eastAsia="Calibri" w:hAnsi="Times New Roman" w:cs="Times New Roman"/>
          <w:sz w:val="26"/>
          <w:szCs w:val="26"/>
        </w:rPr>
        <w:t>(в том числе на примерах оркестровых и хоровых коллективов Южного Урала);</w:t>
      </w:r>
    </w:p>
    <w:p w:rsidR="00112969" w:rsidRDefault="00661D81">
      <w:pPr>
        <w:spacing w:after="0" w:line="240" w:lineRule="auto"/>
        <w:ind w:firstLine="709"/>
        <w:contextualSpacing/>
        <w:jc w:val="both"/>
        <w:rPr>
          <w:rFonts w:ascii="Times New Roman" w:eastAsia="Times New Roman" w:hAnsi="Times New Roman" w:cs="Times New Roman"/>
          <w:sz w:val="26"/>
          <w:szCs w:val="26"/>
        </w:rPr>
      </w:pPr>
      <w:r>
        <w:rPr>
          <w:rFonts w:ascii="Times New Roman" w:eastAsia="Calibri" w:hAnsi="Times New Roman" w:cs="Times New Roman"/>
          <w:iCs/>
          <w:sz w:val="26"/>
          <w:szCs w:val="26"/>
        </w:rPr>
        <w:t xml:space="preserve">– </w:t>
      </w:r>
      <w:r>
        <w:rPr>
          <w:rFonts w:ascii="Times New Roman" w:eastAsia="Times New Roman" w:hAnsi="Times New Roman" w:cs="Times New Roman"/>
          <w:sz w:val="26"/>
          <w:szCs w:val="26"/>
        </w:rPr>
        <w:t>уметь подбирать мелодию по слуху на элементарных музыкальных инструментах.</w:t>
      </w:r>
    </w:p>
    <w:p w:rsidR="00112969" w:rsidRDefault="00661D81">
      <w:pPr>
        <w:spacing w:after="0" w:line="240" w:lineRule="auto"/>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Обучающийся получит возможность научиться:</w:t>
      </w:r>
    </w:p>
    <w:p w:rsidR="00112969" w:rsidRDefault="00661D81">
      <w:pPr>
        <w:spacing w:after="0" w:line="240" w:lineRule="auto"/>
        <w:ind w:firstLine="709"/>
        <w:contextualSpacing/>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применять и совершенствовать полученные слуховые навыки на практике;</w:t>
      </w:r>
    </w:p>
    <w:p w:rsidR="00112969" w:rsidRDefault="00661D81">
      <w:pPr>
        <w:spacing w:after="0" w:line="240" w:lineRule="auto"/>
        <w:ind w:firstLine="709"/>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собирать музыкальные коллекции.</w:t>
      </w:r>
    </w:p>
    <w:p w:rsidR="00112969" w:rsidRDefault="00661D81">
      <w:pPr>
        <w:spacing w:after="0" w:line="240" w:lineRule="auto"/>
        <w:ind w:firstLine="708"/>
        <w:contextualSpacing/>
        <w:jc w:val="both"/>
        <w:rPr>
          <w:rFonts w:ascii="Times New Roman" w:eastAsia="Calibri" w:hAnsi="Times New Roman" w:cs="Times New Roman"/>
          <w:b/>
          <w:sz w:val="26"/>
          <w:szCs w:val="26"/>
        </w:rPr>
      </w:pPr>
      <w:r>
        <w:rPr>
          <w:rFonts w:ascii="Times New Roman" w:eastAsia="Calibri" w:hAnsi="Times New Roman" w:cs="Times New Roman"/>
          <w:b/>
          <w:sz w:val="26"/>
          <w:szCs w:val="26"/>
        </w:rPr>
        <w:t>Исполнительская деятельность (хоровое пение, игра в детском инструментальном оркестре (ансамбле)):</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Обучающийся научится:</w:t>
      </w:r>
    </w:p>
    <w:p w:rsidR="00112969" w:rsidRDefault="00661D81">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совершенствовать свои вокально-хоровые и инструментально- исполнительские навыки;</w:t>
      </w:r>
    </w:p>
    <w:p w:rsidR="00112969" w:rsidRDefault="00661D81">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организовывать культурный досуг, самостоятельную музыкально-творческую деятельность, музицировать;</w:t>
      </w:r>
    </w:p>
    <w:p w:rsidR="00112969" w:rsidRDefault="00661D81">
      <w:pPr>
        <w:spacing w:after="0" w:line="240" w:lineRule="auto"/>
        <w:ind w:firstLine="709"/>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Times New Roman" w:hAnsi="Times New Roman" w:cs="Times New Roman"/>
          <w:sz w:val="26"/>
          <w:szCs w:val="26"/>
        </w:rPr>
        <w:t>исполнять произведение под минус.</w:t>
      </w:r>
    </w:p>
    <w:p w:rsidR="00112969" w:rsidRDefault="00661D81">
      <w:pPr>
        <w:spacing w:after="0" w:line="240" w:lineRule="auto"/>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Обучающийся получит возможность научиться:</w:t>
      </w:r>
    </w:p>
    <w:p w:rsidR="00112969" w:rsidRDefault="00661D81">
      <w:pPr>
        <w:spacing w:after="0" w:line="240" w:lineRule="auto"/>
        <w:ind w:firstLine="709"/>
        <w:contextualSpacing/>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совершенствовать свои вокально-хоровые и инструментально- исполнительские навыки;</w:t>
      </w:r>
    </w:p>
    <w:p w:rsidR="00112969" w:rsidRDefault="00661D81">
      <w:pPr>
        <w:spacing w:after="0" w:line="240" w:lineRule="auto"/>
        <w:ind w:firstLine="709"/>
        <w:jc w:val="both"/>
        <w:rPr>
          <w:rFonts w:ascii="Times New Roman" w:eastAsia="Times New Roman"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организовывать культурный досуг, самостоятельную музыкально-творческую деятельность, музицировать.</w:t>
      </w:r>
    </w:p>
    <w:p w:rsidR="00112969" w:rsidRDefault="00112969">
      <w:pPr>
        <w:spacing w:after="0" w:line="240" w:lineRule="auto"/>
        <w:jc w:val="both"/>
        <w:rPr>
          <w:rFonts w:ascii="Times New Roman" w:eastAsia="Times New Roman" w:hAnsi="Times New Roman" w:cs="Times New Roman"/>
          <w:b/>
          <w:sz w:val="26"/>
          <w:szCs w:val="26"/>
        </w:rPr>
      </w:pPr>
    </w:p>
    <w:p w:rsidR="00112969" w:rsidRDefault="00661D8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 класс</w:t>
      </w:r>
    </w:p>
    <w:p w:rsidR="00112969" w:rsidRDefault="00661D81">
      <w:pPr>
        <w:spacing w:after="0" w:line="240" w:lineRule="auto"/>
        <w:ind w:firstLine="708"/>
        <w:jc w:val="both"/>
        <w:rPr>
          <w:rFonts w:ascii="Times New Roman" w:eastAsia="Calibri" w:hAnsi="Times New Roman" w:cs="Times New Roman"/>
          <w:i/>
          <w:sz w:val="26"/>
          <w:szCs w:val="26"/>
        </w:rPr>
      </w:pPr>
      <w:r>
        <w:rPr>
          <w:rFonts w:ascii="Times New Roman" w:eastAsia="Calibri" w:hAnsi="Times New Roman" w:cs="Times New Roman"/>
          <w:b/>
          <w:sz w:val="26"/>
          <w:szCs w:val="26"/>
        </w:rPr>
        <w:t xml:space="preserve">Основы музыкальной грамоты </w:t>
      </w:r>
      <w:r>
        <w:rPr>
          <w:rFonts w:ascii="Times New Roman" w:eastAsia="Times New Roman" w:hAnsi="Times New Roman" w:cs="Times New Roman"/>
          <w:b/>
          <w:sz w:val="26"/>
          <w:szCs w:val="26"/>
        </w:rPr>
        <w:t>(включая основные сведения о композиторах, исполнителях, истории создания музыкального произведения)</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Выпускник научится:</w:t>
      </w:r>
    </w:p>
    <w:p w:rsidR="00112969" w:rsidRDefault="00661D81">
      <w:pPr>
        <w:spacing w:after="0" w:line="240" w:lineRule="auto"/>
        <w:ind w:firstLine="709"/>
        <w:contextualSpacing/>
        <w:jc w:val="both"/>
        <w:rPr>
          <w:rFonts w:ascii="Times New Roman" w:eastAsia="Times New Roman"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 xml:space="preserve">разбираться в </w:t>
      </w:r>
      <w:r>
        <w:rPr>
          <w:rFonts w:ascii="Times New Roman" w:eastAsia="Times New Roman" w:hAnsi="Times New Roman" w:cs="Times New Roman"/>
          <w:sz w:val="26"/>
          <w:szCs w:val="26"/>
        </w:rPr>
        <w:t>основах музыкальной грамоты;</w:t>
      </w:r>
    </w:p>
    <w:p w:rsidR="00112969" w:rsidRDefault="00661D81">
      <w:pPr>
        <w:spacing w:after="0" w:line="240" w:lineRule="auto"/>
        <w:ind w:firstLine="709"/>
        <w:contextualSpacing/>
        <w:jc w:val="both"/>
        <w:rPr>
          <w:rFonts w:ascii="Times New Roman" w:eastAsia="Times New Roman" w:hAnsi="Times New Roman" w:cs="Times New Roman"/>
          <w:sz w:val="26"/>
          <w:szCs w:val="26"/>
        </w:rPr>
      </w:pPr>
      <w:r>
        <w:rPr>
          <w:rFonts w:ascii="Times New Roman" w:eastAsia="Calibri" w:hAnsi="Times New Roman" w:cs="Times New Roman"/>
          <w:iCs/>
          <w:sz w:val="26"/>
          <w:szCs w:val="26"/>
        </w:rPr>
        <w:t xml:space="preserve">– </w:t>
      </w:r>
      <w:r>
        <w:rPr>
          <w:rFonts w:ascii="Times New Roman" w:eastAsia="Times New Roman" w:hAnsi="Times New Roman" w:cs="Times New Roman"/>
          <w:sz w:val="26"/>
          <w:szCs w:val="26"/>
        </w:rPr>
        <w:t>ориентироваться в тональностях до 2-х знаков;</w:t>
      </w:r>
    </w:p>
    <w:p w:rsidR="00112969" w:rsidRDefault="00661D81">
      <w:pPr>
        <w:spacing w:after="0" w:line="240" w:lineRule="auto"/>
        <w:ind w:firstLine="709"/>
        <w:contextualSpacing/>
        <w:jc w:val="both"/>
        <w:rPr>
          <w:rFonts w:ascii="Times New Roman" w:eastAsia="Times New Roman" w:hAnsi="Times New Roman" w:cs="Times New Roman"/>
          <w:sz w:val="26"/>
          <w:szCs w:val="26"/>
        </w:rPr>
      </w:pPr>
      <w:r>
        <w:rPr>
          <w:rFonts w:ascii="Times New Roman" w:eastAsia="Calibri" w:hAnsi="Times New Roman" w:cs="Times New Roman"/>
          <w:iCs/>
          <w:sz w:val="26"/>
          <w:szCs w:val="26"/>
        </w:rPr>
        <w:t xml:space="preserve">– </w:t>
      </w:r>
      <w:r>
        <w:rPr>
          <w:rFonts w:ascii="Times New Roman" w:eastAsia="Times New Roman" w:hAnsi="Times New Roman" w:cs="Times New Roman"/>
          <w:sz w:val="26"/>
          <w:szCs w:val="26"/>
        </w:rPr>
        <w:t>разбираться в понятиях диез, бемоль;</w:t>
      </w:r>
    </w:p>
    <w:p w:rsidR="00112969" w:rsidRDefault="00661D81">
      <w:pPr>
        <w:spacing w:after="0" w:line="240" w:lineRule="auto"/>
        <w:ind w:firstLine="709"/>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Times New Roman" w:hAnsi="Times New Roman" w:cs="Times New Roman"/>
          <w:sz w:val="26"/>
          <w:szCs w:val="26"/>
        </w:rPr>
        <w:t>сформирует представление об инструментах оркестра различного состава.</w:t>
      </w:r>
    </w:p>
    <w:p w:rsidR="00112969" w:rsidRDefault="00661D81">
      <w:pPr>
        <w:spacing w:after="0" w:line="240" w:lineRule="auto"/>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Выпускник получит возможность научиться:</w:t>
      </w:r>
    </w:p>
    <w:p w:rsidR="00112969" w:rsidRDefault="00661D81">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совершенстововать в дальнейшем знания основ музыкальной грамоты для практического применения и развития творческого потенциала.</w:t>
      </w:r>
    </w:p>
    <w:p w:rsidR="00112969" w:rsidRDefault="00661D81">
      <w:pPr>
        <w:spacing w:after="0" w:line="240" w:lineRule="auto"/>
        <w:ind w:firstLine="708"/>
        <w:jc w:val="both"/>
        <w:rPr>
          <w:rFonts w:ascii="Times New Roman" w:eastAsia="Times New Roman" w:hAnsi="Times New Roman" w:cs="Times New Roman"/>
          <w:i/>
          <w:sz w:val="26"/>
          <w:szCs w:val="26"/>
        </w:rPr>
      </w:pPr>
      <w:r>
        <w:rPr>
          <w:rFonts w:ascii="Times New Roman" w:eastAsia="Calibri" w:hAnsi="Times New Roman" w:cs="Times New Roman"/>
          <w:b/>
          <w:sz w:val="26"/>
          <w:szCs w:val="26"/>
        </w:rPr>
        <w:t>Слушание музыки</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Выпускник научится:</w:t>
      </w:r>
    </w:p>
    <w:p w:rsidR="00112969" w:rsidRDefault="00661D81">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 xml:space="preserve">определять на слух музыкальные произведения и называть имена их авторов (в соответствии с программой 4-го класса) </w:t>
      </w:r>
      <w:r>
        <w:rPr>
          <w:rFonts w:ascii="Times New Roman" w:eastAsia="Times New Roman" w:hAnsi="Times New Roman" w:cs="Times New Roman"/>
          <w:sz w:val="26"/>
          <w:szCs w:val="26"/>
        </w:rPr>
        <w:t>(включая произведения композиторов Южного Урала)</w:t>
      </w:r>
    </w:p>
    <w:p w:rsidR="00112969" w:rsidRDefault="00661D81">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Выпускник получит возможность научиться:</w:t>
      </w:r>
    </w:p>
    <w:p w:rsidR="00112969" w:rsidRDefault="00661D81">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sz w:val="26"/>
          <w:szCs w:val="26"/>
        </w:rPr>
        <w:t>расширять свои слуховые возможности с целью дальнейшего их совершенствования и применения на практике.</w:t>
      </w:r>
    </w:p>
    <w:p w:rsidR="00112969" w:rsidRDefault="00661D81">
      <w:pPr>
        <w:spacing w:after="0" w:line="240" w:lineRule="auto"/>
        <w:ind w:firstLine="708"/>
        <w:contextualSpacing/>
        <w:jc w:val="both"/>
        <w:rPr>
          <w:rFonts w:ascii="Times New Roman" w:eastAsia="Calibri" w:hAnsi="Times New Roman" w:cs="Times New Roman"/>
          <w:b/>
          <w:sz w:val="26"/>
          <w:szCs w:val="26"/>
        </w:rPr>
      </w:pPr>
      <w:r>
        <w:rPr>
          <w:rFonts w:ascii="Times New Roman" w:eastAsia="Calibri" w:hAnsi="Times New Roman" w:cs="Times New Roman"/>
          <w:b/>
          <w:sz w:val="26"/>
          <w:szCs w:val="26"/>
        </w:rPr>
        <w:t>Исполнительская деятельность (хоровое пение, игра в детском инструментальном оркестре (ансамбле)):</w:t>
      </w:r>
    </w:p>
    <w:p w:rsidR="00112969" w:rsidRDefault="00661D81">
      <w:pPr>
        <w:spacing w:after="0" w:line="240" w:lineRule="auto"/>
        <w:ind w:firstLine="708"/>
        <w:jc w:val="both"/>
        <w:rPr>
          <w:rFonts w:ascii="Times New Roman" w:eastAsia="Calibri" w:hAnsi="Times New Roman" w:cs="Times New Roman"/>
          <w:sz w:val="26"/>
          <w:szCs w:val="26"/>
        </w:rPr>
      </w:pPr>
      <w:r>
        <w:rPr>
          <w:rFonts w:ascii="Times New Roman" w:eastAsia="Calibri" w:hAnsi="Times New Roman" w:cs="Times New Roman"/>
          <w:sz w:val="26"/>
          <w:szCs w:val="26"/>
        </w:rPr>
        <w:t>Выпускник научится:</w:t>
      </w:r>
    </w:p>
    <w:p w:rsidR="00112969" w:rsidRDefault="00661D81">
      <w:pPr>
        <w:spacing w:after="0" w:line="240" w:lineRule="auto"/>
        <w:ind w:firstLine="709"/>
        <w:contextualSpacing/>
        <w:jc w:val="both"/>
        <w:rPr>
          <w:rFonts w:ascii="Times New Roman" w:eastAsia="Times New Roman" w:hAnsi="Times New Roman" w:cs="Times New Roman"/>
          <w:sz w:val="26"/>
          <w:szCs w:val="26"/>
        </w:rPr>
      </w:pPr>
      <w:r>
        <w:rPr>
          <w:rFonts w:ascii="Times New Roman" w:eastAsia="Calibri" w:hAnsi="Times New Roman" w:cs="Times New Roman"/>
          <w:iCs/>
          <w:sz w:val="26"/>
          <w:szCs w:val="26"/>
        </w:rPr>
        <w:t xml:space="preserve">– </w:t>
      </w:r>
      <w:r>
        <w:rPr>
          <w:rFonts w:ascii="Times New Roman" w:eastAsia="Times New Roman" w:hAnsi="Times New Roman" w:cs="Times New Roman"/>
          <w:sz w:val="26"/>
          <w:szCs w:val="26"/>
        </w:rPr>
        <w:t>уметь играть на элементарных музыкальных инструментах;</w:t>
      </w:r>
    </w:p>
    <w:p w:rsidR="00112969" w:rsidRDefault="00661D81">
      <w:pPr>
        <w:spacing w:after="0" w:line="240" w:lineRule="auto"/>
        <w:ind w:firstLine="709"/>
        <w:contextualSpacing/>
        <w:jc w:val="both"/>
        <w:rPr>
          <w:rFonts w:ascii="Times New Roman" w:eastAsia="Times New Roman" w:hAnsi="Times New Roman" w:cs="Times New Roman"/>
          <w:sz w:val="26"/>
          <w:szCs w:val="26"/>
        </w:rPr>
      </w:pPr>
      <w:r>
        <w:rPr>
          <w:rFonts w:ascii="Times New Roman" w:eastAsia="Calibri" w:hAnsi="Times New Roman" w:cs="Times New Roman"/>
          <w:iCs/>
          <w:sz w:val="26"/>
          <w:szCs w:val="26"/>
        </w:rPr>
        <w:t xml:space="preserve">– </w:t>
      </w:r>
      <w:r>
        <w:rPr>
          <w:rFonts w:ascii="Times New Roman" w:eastAsia="Times New Roman" w:hAnsi="Times New Roman" w:cs="Times New Roman"/>
          <w:sz w:val="26"/>
          <w:szCs w:val="26"/>
        </w:rPr>
        <w:t>уметь ясно выговаривать слова песни, петь гласные округлым звуком, отчётливо произносить согласные (в том числе на материале региональных и этнокультурных особенностей);</w:t>
      </w:r>
    </w:p>
    <w:p w:rsidR="00112969" w:rsidRDefault="00661D81">
      <w:pPr>
        <w:spacing w:after="0" w:line="240" w:lineRule="auto"/>
        <w:ind w:firstLine="709"/>
        <w:contextualSpacing/>
        <w:jc w:val="both"/>
        <w:rPr>
          <w:rFonts w:ascii="Times New Roman" w:eastAsia="Times New Roman" w:hAnsi="Times New Roman" w:cs="Times New Roman"/>
          <w:sz w:val="26"/>
          <w:szCs w:val="26"/>
        </w:rPr>
      </w:pPr>
      <w:r>
        <w:rPr>
          <w:rFonts w:ascii="Times New Roman" w:eastAsia="Calibri" w:hAnsi="Times New Roman" w:cs="Times New Roman"/>
          <w:iCs/>
          <w:sz w:val="26"/>
          <w:szCs w:val="26"/>
        </w:rPr>
        <w:t xml:space="preserve">– </w:t>
      </w:r>
      <w:r>
        <w:rPr>
          <w:rFonts w:ascii="Times New Roman" w:eastAsia="Times New Roman" w:hAnsi="Times New Roman" w:cs="Times New Roman"/>
          <w:sz w:val="26"/>
          <w:szCs w:val="26"/>
        </w:rPr>
        <w:t>использовать средства артикуляции для достижения выразительного исполнения</w:t>
      </w:r>
    </w:p>
    <w:p w:rsidR="00112969" w:rsidRDefault="00661D81">
      <w:pPr>
        <w:spacing w:after="0" w:line="240" w:lineRule="auto"/>
        <w:ind w:firstLine="709"/>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Times New Roman" w:hAnsi="Times New Roman" w:cs="Times New Roman"/>
          <w:sz w:val="26"/>
          <w:szCs w:val="26"/>
        </w:rPr>
        <w:t>использовать тембровые возможности синтезатора.</w:t>
      </w:r>
    </w:p>
    <w:p w:rsidR="00112969" w:rsidRDefault="00661D81">
      <w:pPr>
        <w:spacing w:after="0" w:line="240" w:lineRule="auto"/>
        <w:ind w:firstLine="708"/>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Выпускник получит возможность научиться:</w:t>
      </w:r>
    </w:p>
    <w:p w:rsidR="00112969" w:rsidRDefault="00661D81">
      <w:pPr>
        <w:spacing w:after="0" w:line="240" w:lineRule="auto"/>
        <w:ind w:firstLine="709"/>
        <w:contextualSpacing/>
        <w:jc w:val="both"/>
        <w:rPr>
          <w:rFonts w:ascii="Times New Roman" w:eastAsia="Calibri" w:hAnsi="Times New Roman" w:cs="Times New Roman"/>
          <w:i/>
          <w:sz w:val="26"/>
          <w:szCs w:val="26"/>
        </w:rPr>
      </w:pPr>
      <w:r>
        <w:rPr>
          <w:rFonts w:ascii="Times New Roman" w:eastAsia="Calibri" w:hAnsi="Times New Roman" w:cs="Times New Roman"/>
          <w:iCs/>
          <w:sz w:val="26"/>
          <w:szCs w:val="26"/>
        </w:rPr>
        <w:t xml:space="preserve">– </w:t>
      </w:r>
      <w:r>
        <w:rPr>
          <w:rFonts w:ascii="Times New Roman" w:eastAsia="Calibri" w:hAnsi="Times New Roman" w:cs="Times New Roman"/>
          <w:i/>
          <w:sz w:val="26"/>
          <w:szCs w:val="26"/>
        </w:rPr>
        <w:t>совершенствовать свои вокально-хоровые и инструментально- исполнительские навыки;</w:t>
      </w:r>
    </w:p>
    <w:p w:rsidR="00112969" w:rsidRDefault="00661D81">
      <w:pPr>
        <w:spacing w:after="0" w:line="240" w:lineRule="auto"/>
        <w:ind w:firstLine="709"/>
        <w:jc w:val="both"/>
        <w:rPr>
          <w:rFonts w:ascii="Times New Roman" w:eastAsia="Times New Roman" w:hAnsi="Times New Roman" w:cs="Times New Roman"/>
          <w:b/>
          <w:i/>
          <w:sz w:val="26"/>
          <w:szCs w:val="26"/>
        </w:rPr>
      </w:pPr>
      <w:r>
        <w:rPr>
          <w:rFonts w:ascii="Times New Roman" w:eastAsia="Calibri" w:hAnsi="Times New Roman" w:cs="Times New Roman"/>
          <w:i/>
          <w:iCs/>
          <w:sz w:val="26"/>
          <w:szCs w:val="26"/>
        </w:rPr>
        <w:t xml:space="preserve">– </w:t>
      </w:r>
      <w:r>
        <w:rPr>
          <w:rFonts w:ascii="Times New Roman" w:eastAsia="Calibri" w:hAnsi="Times New Roman" w:cs="Times New Roman"/>
          <w:i/>
          <w:sz w:val="26"/>
          <w:szCs w:val="26"/>
        </w:rPr>
        <w:t>оказывать помощь в организации и проведении школьных культурно-массовых мероприятий.</w:t>
      </w:r>
    </w:p>
    <w:p w:rsidR="00112969" w:rsidRDefault="00112969">
      <w:pPr>
        <w:spacing w:after="0"/>
        <w:ind w:left="2280"/>
        <w:rPr>
          <w:rFonts w:ascii="Times New Roman" w:eastAsia="Calibri" w:hAnsi="Times New Roman" w:cs="Times New Roman"/>
          <w:b/>
          <w:i/>
          <w:sz w:val="26"/>
          <w:szCs w:val="26"/>
        </w:rPr>
      </w:pPr>
    </w:p>
    <w:p w:rsidR="00112969" w:rsidRDefault="00661D81">
      <w:pPr>
        <w:spacing w:after="0" w:line="240"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1.2.4.10. Предметные результаты учебного предмета «Физическая культура»</w:t>
      </w:r>
    </w:p>
    <w:p w:rsidR="00112969" w:rsidRDefault="00661D81">
      <w:pPr>
        <w:spacing w:after="0" w:line="240" w:lineRule="auto"/>
        <w:jc w:val="center"/>
        <w:rPr>
          <w:rFonts w:ascii="Times New Roman" w:eastAsia="Calibri" w:hAnsi="Times New Roman" w:cs="Times New Roman"/>
          <w:b/>
          <w:bCs/>
          <w:sz w:val="26"/>
          <w:szCs w:val="26"/>
        </w:rPr>
      </w:pPr>
      <w:r>
        <w:rPr>
          <w:rFonts w:ascii="Times New Roman" w:eastAsia="Calibri" w:hAnsi="Times New Roman" w:cs="Times New Roman"/>
          <w:b/>
          <w:bCs/>
          <w:sz w:val="26"/>
          <w:szCs w:val="26"/>
        </w:rPr>
        <w:t>1 класс</w:t>
      </w:r>
    </w:p>
    <w:p w:rsidR="00112969" w:rsidRDefault="00661D81">
      <w:pPr>
        <w:spacing w:after="0" w:line="240" w:lineRule="auto"/>
        <w:ind w:firstLine="708"/>
        <w:contextualSpacing/>
        <w:jc w:val="both"/>
        <w:outlineLvl w:val="1"/>
        <w:rPr>
          <w:rFonts w:ascii="Times New Roman" w:eastAsia="Times New Roman" w:hAnsi="Times New Roman" w:cs="Times New Roman"/>
          <w:b/>
          <w:sz w:val="26"/>
          <w:szCs w:val="26"/>
        </w:rPr>
      </w:pPr>
      <w:r>
        <w:rPr>
          <w:rFonts w:ascii="Times New Roman" w:eastAsia="Times New Roman" w:hAnsi="Times New Roman" w:cs="Times New Roman"/>
          <w:b/>
          <w:sz w:val="26"/>
          <w:szCs w:val="26"/>
        </w:rPr>
        <w:t>Знания о физической культуре</w:t>
      </w:r>
    </w:p>
    <w:p w:rsidR="00112969" w:rsidRDefault="00661D81">
      <w:pPr>
        <w:spacing w:after="0" w:line="240" w:lineRule="auto"/>
        <w:ind w:firstLine="708"/>
        <w:contextualSpacing/>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Обучающийся научится:</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ориентироваться в понятиях «физическая культура», «ре</w:t>
      </w:r>
      <w:r>
        <w:rPr>
          <w:rFonts w:ascii="Times New Roman" w:eastAsia="Times New Roman" w:hAnsi="Times New Roman" w:cs="Times New Roman"/>
          <w:spacing w:val="2"/>
          <w:sz w:val="26"/>
          <w:szCs w:val="26"/>
        </w:rPr>
        <w:t>жим дня»;</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характеризовать способы безопасного поведения на урок</w:t>
      </w:r>
      <w:r>
        <w:rPr>
          <w:rFonts w:ascii="Times New Roman" w:eastAsia="Times New Roman" w:hAnsi="Times New Roman" w:cs="Times New Roman"/>
          <w:spacing w:val="2"/>
          <w:sz w:val="26"/>
          <w:szCs w:val="26"/>
        </w:rPr>
        <w:t>ах физической культуры;</w:t>
      </w:r>
    </w:p>
    <w:p w:rsidR="00112969" w:rsidRDefault="00661D81">
      <w:pPr>
        <w:spacing w:after="0" w:line="240" w:lineRule="auto"/>
        <w:ind w:firstLine="708"/>
        <w:contextualSpacing/>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pacing w:val="2"/>
          <w:sz w:val="26"/>
          <w:szCs w:val="26"/>
        </w:rPr>
        <w:t>знать известных спортсменов и тренеров Челябинской области по различным видам спорта;</w:t>
      </w:r>
    </w:p>
    <w:p w:rsidR="00112969" w:rsidRDefault="00661D81">
      <w:pPr>
        <w:spacing w:after="0" w:line="240" w:lineRule="auto"/>
        <w:ind w:firstLine="708"/>
        <w:contextualSpacing/>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pacing w:val="2"/>
          <w:sz w:val="26"/>
          <w:szCs w:val="26"/>
        </w:rPr>
        <w:t>знать  спортивные сооружения Челябинской области и их предназначение (история строительства и названия сооружений);</w:t>
      </w:r>
    </w:p>
    <w:p w:rsidR="00112969" w:rsidRDefault="00661D81">
      <w:pPr>
        <w:spacing w:after="0" w:line="240" w:lineRule="auto"/>
        <w:ind w:firstLine="708"/>
        <w:contextualSpacing/>
        <w:jc w:val="both"/>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pacing w:val="2"/>
          <w:sz w:val="26"/>
          <w:szCs w:val="26"/>
        </w:rPr>
        <w:t>организовывать</w:t>
      </w:r>
      <w:r>
        <w:rPr>
          <w:rFonts w:ascii="Times New Roman" w:eastAsia="Times New Roman" w:hAnsi="Times New Roman" w:cs="Times New Roman"/>
          <w:sz w:val="26"/>
          <w:szCs w:val="26"/>
        </w:rPr>
        <w:t xml:space="preserve"> занятия народными  играми Южного Урала в зависимости от интересов и уровня физической подготовленности занимающихся.</w:t>
      </w:r>
    </w:p>
    <w:p w:rsidR="00112969" w:rsidRDefault="00661D81">
      <w:pPr>
        <w:spacing w:after="0" w:line="24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Обучающийся получит возможность научиться:</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i/>
          <w:sz w:val="26"/>
          <w:szCs w:val="26"/>
        </w:rPr>
        <w:t>выявлять связь занятий физической культурой с трудовой деятельностью;</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i/>
          <w:sz w:val="26"/>
          <w:szCs w:val="26"/>
        </w:rPr>
        <w:t>характеризовать роль и значение режима дня в сохранении и укреплении здоровья.</w:t>
      </w:r>
    </w:p>
    <w:p w:rsidR="00112969" w:rsidRDefault="00661D81">
      <w:pPr>
        <w:spacing w:after="0" w:line="240" w:lineRule="auto"/>
        <w:ind w:firstLine="708"/>
        <w:contextualSpacing/>
        <w:jc w:val="both"/>
        <w:outlineLvl w:val="1"/>
        <w:rPr>
          <w:rFonts w:ascii="Times New Roman" w:eastAsia="Times New Roman" w:hAnsi="Times New Roman" w:cs="Times New Roman"/>
          <w:b/>
          <w:sz w:val="26"/>
          <w:szCs w:val="26"/>
        </w:rPr>
      </w:pPr>
      <w:r>
        <w:rPr>
          <w:rFonts w:ascii="Times New Roman" w:eastAsia="Times New Roman" w:hAnsi="Times New Roman" w:cs="Times New Roman"/>
          <w:b/>
          <w:sz w:val="26"/>
          <w:szCs w:val="26"/>
        </w:rPr>
        <w:t>Способы физкультурной деятельности</w:t>
      </w:r>
    </w:p>
    <w:p w:rsidR="00112969" w:rsidRDefault="00661D81">
      <w:pPr>
        <w:spacing w:after="0" w:line="240" w:lineRule="auto"/>
        <w:ind w:left="708" w:firstLine="708"/>
        <w:contextualSpacing/>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Обучающийся научится:</w:t>
      </w:r>
    </w:p>
    <w:p w:rsidR="00112969" w:rsidRDefault="00661D81">
      <w:pPr>
        <w:spacing w:after="0" w:line="240" w:lineRule="auto"/>
        <w:ind w:left="708" w:firstLine="708"/>
        <w:contextualSpacing/>
        <w:jc w:val="both"/>
        <w:rPr>
          <w:rFonts w:ascii="Times New Roman" w:eastAsia="Times New Roman" w:hAnsi="Times New Roman" w:cs="Times New Roman"/>
          <w:b/>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отбирать упражнения для комплексов утренней зарядки;</w:t>
      </w:r>
    </w:p>
    <w:p w:rsidR="00112969" w:rsidRDefault="00661D81">
      <w:pPr>
        <w:spacing w:after="0" w:line="240" w:lineRule="auto"/>
        <w:ind w:firstLine="708"/>
        <w:contextualSpacing/>
        <w:jc w:val="both"/>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проводить подвижные игры и простейшие соревнования во время отдыха на открытом воздухе и в помещении (спортивном зале и местах рекреации);</w:t>
      </w:r>
    </w:p>
    <w:p w:rsidR="00112969" w:rsidRDefault="00661D81">
      <w:pPr>
        <w:spacing w:after="0" w:line="240" w:lineRule="auto"/>
        <w:ind w:firstLine="708"/>
        <w:contextualSpacing/>
        <w:jc w:val="both"/>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соблюдать правила взаимодействия с игроками во время проведения подвижных игр и простейших соревнований;</w:t>
      </w:r>
    </w:p>
    <w:p w:rsidR="00112969" w:rsidRDefault="00661D81">
      <w:pPr>
        <w:spacing w:after="0" w:line="240" w:lineRule="auto"/>
        <w:ind w:firstLine="708"/>
        <w:contextualSpacing/>
        <w:jc w:val="both"/>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 xml:space="preserve">правильно подбирать инвентарь и одежду </w:t>
      </w:r>
      <w:r>
        <w:rPr>
          <w:rFonts w:ascii="Times New Roman" w:eastAsia="Times New Roman" w:hAnsi="Times New Roman" w:cs="Times New Roman"/>
          <w:spacing w:val="2"/>
          <w:sz w:val="26"/>
          <w:szCs w:val="26"/>
        </w:rPr>
        <w:t>в зависимости от способа  двигательной деятельности.</w:t>
      </w:r>
    </w:p>
    <w:p w:rsidR="00112969" w:rsidRDefault="00661D81">
      <w:pPr>
        <w:spacing w:after="0" w:line="240" w:lineRule="auto"/>
        <w:ind w:firstLine="708"/>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Обучающийся получит возможность научиться:</w:t>
      </w:r>
    </w:p>
    <w:p w:rsidR="00112969" w:rsidRDefault="00661D81">
      <w:pPr>
        <w:spacing w:after="0" w:line="240" w:lineRule="auto"/>
        <w:ind w:firstLine="708"/>
        <w:contextualSpacing/>
        <w:jc w:val="both"/>
        <w:outlineLvl w:val="1"/>
        <w:rPr>
          <w:rFonts w:ascii="Times New Roman" w:eastAsia="Times New Roman" w:hAnsi="Times New Roman" w:cs="Times New Roman"/>
          <w:i/>
          <w:spacing w:val="2"/>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i/>
          <w:spacing w:val="-2"/>
          <w:sz w:val="26"/>
          <w:szCs w:val="26"/>
        </w:rPr>
        <w:t>отбирать физические упражнения для индивидуальных занятий по развитию физических качеств;</w:t>
      </w:r>
    </w:p>
    <w:p w:rsidR="00112969" w:rsidRDefault="00661D81">
      <w:pPr>
        <w:spacing w:after="0" w:line="240" w:lineRule="auto"/>
        <w:ind w:firstLine="708"/>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i/>
          <w:sz w:val="26"/>
          <w:szCs w:val="26"/>
        </w:rPr>
        <w:t>выполнять простейшие приёмы оказания доврачебной помощи при травмах и ушибах.</w:t>
      </w:r>
    </w:p>
    <w:p w:rsidR="00112969" w:rsidRDefault="00661D81">
      <w:pPr>
        <w:spacing w:after="0" w:line="240" w:lineRule="auto"/>
        <w:ind w:firstLine="708"/>
        <w:contextualSpacing/>
        <w:jc w:val="both"/>
        <w:outlineLvl w:val="1"/>
        <w:rPr>
          <w:rFonts w:ascii="Times New Roman" w:eastAsia="Times New Roman" w:hAnsi="Times New Roman" w:cs="Times New Roman"/>
          <w:b/>
          <w:sz w:val="26"/>
          <w:szCs w:val="26"/>
        </w:rPr>
      </w:pPr>
      <w:r>
        <w:rPr>
          <w:rFonts w:ascii="Times New Roman" w:eastAsia="Times New Roman" w:hAnsi="Times New Roman" w:cs="Times New Roman"/>
          <w:b/>
          <w:sz w:val="26"/>
          <w:szCs w:val="26"/>
        </w:rPr>
        <w:t>Физическое совершенствование</w:t>
      </w:r>
    </w:p>
    <w:p w:rsidR="00112969" w:rsidRDefault="00661D81">
      <w:pPr>
        <w:spacing w:after="0" w:line="240" w:lineRule="auto"/>
        <w:ind w:firstLine="708"/>
        <w:contextualSpacing/>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Обучающийся научится:</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pacing w:val="2"/>
          <w:sz w:val="26"/>
          <w:szCs w:val="26"/>
        </w:rPr>
        <w:t>выполнять упражнения по коррекции и профилактике нарушения зрения и осанки;</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pacing w:val="2"/>
          <w:sz w:val="26"/>
          <w:szCs w:val="26"/>
        </w:rPr>
        <w:t>выполнять упражнения на развитие фи</w:t>
      </w:r>
      <w:r>
        <w:rPr>
          <w:rFonts w:ascii="Times New Roman" w:eastAsia="Times New Roman" w:hAnsi="Times New Roman" w:cs="Times New Roman"/>
          <w:sz w:val="26"/>
          <w:szCs w:val="26"/>
        </w:rPr>
        <w:t>зических качеств (силы, быстроты, выносливости, гибкости, координационных способностей);</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выполнять легкоатлетические упражнения (медленный равномерный бег; метание малого мяча в горизонтальную цель; метание набивного мяча снизу, изза головы, от груди; ходьба на носках, на пятках, в полуприседе, в приседе, с различным положением рук, сгибая ноги вперед, с перешагиванием через препятствие);</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w:t>
      </w:r>
      <w:r>
        <w:rPr>
          <w:rFonts w:ascii="Times New Roman" w:eastAsia="Times New Roman" w:hAnsi="Times New Roman" w:cs="Times New Roman"/>
          <w:sz w:val="26"/>
          <w:szCs w:val="26"/>
        </w:rPr>
        <w:t>выполнять организующие строевые команды и приёмы;</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выполнять акробатические упражнения (кувырки, стойки, перекаты);</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Обучающийсяполучит возможность научиться:</w:t>
      </w:r>
    </w:p>
    <w:p w:rsidR="00112969" w:rsidRDefault="00661D81">
      <w:pPr>
        <w:spacing w:after="0" w:line="240" w:lineRule="auto"/>
        <w:ind w:firstLine="708"/>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i/>
          <w:sz w:val="26"/>
          <w:szCs w:val="26"/>
        </w:rPr>
        <w:t>сохранять правильную осанку, оптимальное телосложение;</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i/>
          <w:sz w:val="26"/>
          <w:szCs w:val="26"/>
        </w:rPr>
        <w:t>выполнять тестовые нормативы по физической подготовке;</w:t>
      </w:r>
    </w:p>
    <w:p w:rsidR="00112969" w:rsidRDefault="00661D81">
      <w:pPr>
        <w:spacing w:after="0" w:line="240" w:lineRule="auto"/>
        <w:ind w:firstLine="708"/>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i/>
          <w:sz w:val="26"/>
          <w:szCs w:val="26"/>
        </w:rPr>
        <w:t>выполнять передвижения на лыжах ступающим и скользящим шагом, подъёмы в гору ступающим шагом, «лесенкой», спуски со склона в стойке разной высоты (низкой, средней, высокой).</w:t>
      </w:r>
    </w:p>
    <w:p w:rsidR="00112969" w:rsidRDefault="00112969">
      <w:pPr>
        <w:tabs>
          <w:tab w:val="left" w:pos="9631"/>
        </w:tabs>
        <w:snapToGrid w:val="0"/>
        <w:spacing w:after="0" w:line="240" w:lineRule="auto"/>
        <w:jc w:val="center"/>
        <w:outlineLvl w:val="7"/>
        <w:rPr>
          <w:rFonts w:ascii="Times New Roman" w:eastAsia="Times New Roman" w:hAnsi="Times New Roman" w:cs="Times New Roman"/>
          <w:b/>
          <w:iCs/>
          <w:kern w:val="2"/>
          <w:sz w:val="26"/>
          <w:szCs w:val="26"/>
          <w:lang w:eastAsia="hi-IN" w:bidi="hi-IN"/>
        </w:rPr>
      </w:pPr>
    </w:p>
    <w:p w:rsidR="00112969" w:rsidRDefault="00661D81">
      <w:pPr>
        <w:spacing w:after="0" w:line="240" w:lineRule="auto"/>
        <w:jc w:val="center"/>
        <w:rPr>
          <w:rFonts w:ascii="Times New Roman" w:eastAsia="Calibri" w:hAnsi="Times New Roman" w:cs="Times New Roman"/>
          <w:b/>
          <w:bCs/>
          <w:sz w:val="26"/>
          <w:szCs w:val="26"/>
        </w:rPr>
      </w:pPr>
      <w:r>
        <w:rPr>
          <w:rFonts w:ascii="Times New Roman" w:eastAsia="Calibri" w:hAnsi="Times New Roman" w:cs="Times New Roman"/>
          <w:b/>
          <w:bCs/>
          <w:sz w:val="26"/>
          <w:szCs w:val="26"/>
        </w:rPr>
        <w:t>2 класс</w:t>
      </w:r>
    </w:p>
    <w:p w:rsidR="00112969" w:rsidRDefault="00661D81">
      <w:pPr>
        <w:spacing w:after="0" w:line="240" w:lineRule="auto"/>
        <w:ind w:firstLine="708"/>
        <w:contextualSpacing/>
        <w:jc w:val="both"/>
        <w:outlineLvl w:val="1"/>
        <w:rPr>
          <w:rFonts w:ascii="Times New Roman" w:eastAsia="Times New Roman" w:hAnsi="Times New Roman" w:cs="Times New Roman"/>
          <w:b/>
          <w:sz w:val="26"/>
          <w:szCs w:val="26"/>
        </w:rPr>
      </w:pPr>
      <w:r>
        <w:rPr>
          <w:rFonts w:ascii="Times New Roman" w:eastAsia="Times New Roman" w:hAnsi="Times New Roman" w:cs="Times New Roman"/>
          <w:b/>
          <w:sz w:val="26"/>
          <w:szCs w:val="26"/>
        </w:rPr>
        <w:t>Знания о физической культуре</w:t>
      </w:r>
    </w:p>
    <w:p w:rsidR="00112969" w:rsidRDefault="00661D81">
      <w:pPr>
        <w:spacing w:after="0" w:line="240" w:lineRule="auto"/>
        <w:ind w:firstLine="708"/>
        <w:contextualSpacing/>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Обучающийся научится:</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ориентироваться в понятиях «физическая культура», «ре</w:t>
      </w:r>
      <w:r>
        <w:rPr>
          <w:rFonts w:ascii="Times New Roman" w:eastAsia="Times New Roman" w:hAnsi="Times New Roman" w:cs="Times New Roman"/>
          <w:spacing w:val="2"/>
          <w:sz w:val="26"/>
          <w:szCs w:val="26"/>
        </w:rPr>
        <w:t>жим дня»;</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pacing w:val="2"/>
          <w:sz w:val="26"/>
          <w:szCs w:val="26"/>
        </w:rPr>
        <w:t>характеризовать назначение утренней зарядки, физкультминуток и физкультпауз;</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pacing w:val="2"/>
          <w:sz w:val="26"/>
          <w:szCs w:val="26"/>
        </w:rPr>
        <w:t>характеризовать назначение уроков физической куль</w:t>
      </w:r>
      <w:r>
        <w:rPr>
          <w:rFonts w:ascii="Times New Roman" w:eastAsia="Times New Roman" w:hAnsi="Times New Roman" w:cs="Times New Roman"/>
          <w:sz w:val="26"/>
          <w:szCs w:val="26"/>
        </w:rPr>
        <w:t>туры, закаливания, прогулок на свежем воздухе, подвижных игр;</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pacing w:val="2"/>
          <w:sz w:val="26"/>
          <w:szCs w:val="26"/>
        </w:rPr>
        <w:t xml:space="preserve">характеризовать назначение </w:t>
      </w:r>
      <w:r>
        <w:rPr>
          <w:rFonts w:ascii="Times New Roman" w:eastAsia="Times New Roman" w:hAnsi="Times New Roman" w:cs="Times New Roman"/>
          <w:sz w:val="26"/>
          <w:szCs w:val="26"/>
        </w:rPr>
        <w:t>занятий спортом для укрепления здоровья, развития основных физических качеств;</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ориентироваться в понятиях «стадион», «манеж», «беговая дорожка»;</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характеризовать способы безопасного поведения на урок</w:t>
      </w:r>
      <w:r>
        <w:rPr>
          <w:rFonts w:ascii="Times New Roman" w:eastAsia="Times New Roman" w:hAnsi="Times New Roman" w:cs="Times New Roman"/>
          <w:spacing w:val="2"/>
          <w:sz w:val="26"/>
          <w:szCs w:val="26"/>
        </w:rPr>
        <w:t>ах физической культуры;</w:t>
      </w:r>
    </w:p>
    <w:p w:rsidR="00112969" w:rsidRDefault="00661D81">
      <w:pPr>
        <w:spacing w:after="0" w:line="240" w:lineRule="auto"/>
        <w:ind w:firstLine="708"/>
        <w:contextualSpacing/>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pacing w:val="2"/>
          <w:sz w:val="26"/>
          <w:szCs w:val="26"/>
        </w:rPr>
        <w:t>знать известных спортсменов и тренеров Челябинской области по различным видам спорта;</w:t>
      </w:r>
    </w:p>
    <w:p w:rsidR="00112969" w:rsidRDefault="00661D81">
      <w:pPr>
        <w:spacing w:after="0" w:line="240" w:lineRule="auto"/>
        <w:ind w:firstLine="708"/>
        <w:contextualSpacing/>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pacing w:val="2"/>
          <w:sz w:val="26"/>
          <w:szCs w:val="26"/>
        </w:rPr>
        <w:t>знать  спортивные сооружения Челябинской области и их предназначение (история строительства и названия сооружений);</w:t>
      </w:r>
    </w:p>
    <w:p w:rsidR="00112969" w:rsidRDefault="00661D81">
      <w:pPr>
        <w:spacing w:after="0" w:line="240" w:lineRule="auto"/>
        <w:ind w:firstLine="708"/>
        <w:contextualSpacing/>
        <w:jc w:val="both"/>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pacing w:val="2"/>
          <w:sz w:val="26"/>
          <w:szCs w:val="26"/>
        </w:rPr>
        <w:t>организовывать</w:t>
      </w:r>
      <w:r>
        <w:rPr>
          <w:rFonts w:ascii="Times New Roman" w:eastAsia="Times New Roman" w:hAnsi="Times New Roman" w:cs="Times New Roman"/>
          <w:sz w:val="26"/>
          <w:szCs w:val="26"/>
        </w:rPr>
        <w:t xml:space="preserve"> занятия народными  играми Южного Урала в зависимости от интересов и уровня физической подготовленности занимающихся.</w:t>
      </w:r>
    </w:p>
    <w:p w:rsidR="00112969" w:rsidRDefault="00661D81">
      <w:pPr>
        <w:spacing w:after="0" w:line="24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Обучающийся получит возможность научиться:</w:t>
      </w:r>
    </w:p>
    <w:p w:rsidR="00112969" w:rsidRDefault="00661D81">
      <w:pPr>
        <w:spacing w:after="0" w:line="240" w:lineRule="auto"/>
        <w:ind w:firstLine="708"/>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z w:val="26"/>
          <w:szCs w:val="26"/>
        </w:rPr>
        <w:t>выявлять связь занятий физической культурой с трудовой деятельностью;</w:t>
      </w:r>
    </w:p>
    <w:p w:rsidR="00112969" w:rsidRDefault="00661D81">
      <w:pPr>
        <w:spacing w:after="0" w:line="240" w:lineRule="auto"/>
        <w:ind w:firstLine="708"/>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z w:val="26"/>
          <w:szCs w:val="26"/>
        </w:rPr>
        <w:t>характеризовать роль и значение режима дня в сохранении и укреплении здоровья.</w:t>
      </w:r>
    </w:p>
    <w:p w:rsidR="00112969" w:rsidRDefault="00661D81">
      <w:pPr>
        <w:spacing w:after="0" w:line="240" w:lineRule="auto"/>
        <w:ind w:firstLine="708"/>
        <w:contextualSpacing/>
        <w:jc w:val="both"/>
        <w:outlineLvl w:val="1"/>
        <w:rPr>
          <w:rFonts w:ascii="Times New Roman" w:eastAsia="Times New Roman" w:hAnsi="Times New Roman" w:cs="Times New Roman"/>
          <w:b/>
          <w:sz w:val="26"/>
          <w:szCs w:val="26"/>
        </w:rPr>
      </w:pPr>
      <w:r>
        <w:rPr>
          <w:rFonts w:ascii="Times New Roman" w:eastAsia="Times New Roman" w:hAnsi="Times New Roman" w:cs="Times New Roman"/>
          <w:b/>
          <w:sz w:val="26"/>
          <w:szCs w:val="26"/>
        </w:rPr>
        <w:t>Способы физкультурной деятельности</w:t>
      </w:r>
    </w:p>
    <w:p w:rsidR="00112969" w:rsidRDefault="00661D81">
      <w:pPr>
        <w:spacing w:after="0" w:line="240" w:lineRule="auto"/>
        <w:ind w:firstLine="708"/>
        <w:contextualSpacing/>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Обучающийся научится:</w:t>
      </w:r>
    </w:p>
    <w:p w:rsidR="00112969" w:rsidRDefault="00661D81">
      <w:pPr>
        <w:spacing w:after="0" w:line="240" w:lineRule="auto"/>
        <w:ind w:firstLine="708"/>
        <w:contextualSpacing/>
        <w:jc w:val="both"/>
        <w:rPr>
          <w:rFonts w:ascii="Times New Roman" w:eastAsia="Times New Roman" w:hAnsi="Times New Roman" w:cs="Times New Roman"/>
          <w:b/>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отбирать упражнения для комплексов утренней зарядки;</w:t>
      </w:r>
    </w:p>
    <w:p w:rsidR="00112969" w:rsidRDefault="00661D81">
      <w:pPr>
        <w:spacing w:after="0" w:line="240" w:lineRule="auto"/>
        <w:ind w:firstLine="708"/>
        <w:contextualSpacing/>
        <w:jc w:val="both"/>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выполнять  в соответствии с изученными правилами  комплексы утренней зарядки и физкультминуток;</w:t>
      </w:r>
    </w:p>
    <w:p w:rsidR="00112969" w:rsidRDefault="00661D81">
      <w:pPr>
        <w:spacing w:after="0" w:line="240" w:lineRule="auto"/>
        <w:ind w:firstLine="708"/>
        <w:contextualSpacing/>
        <w:jc w:val="both"/>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проводить подвижные игры и простейшие соревнования во время отдыха на открытом воздухе и в помещении (спортивном зале и местах рекреации);</w:t>
      </w:r>
    </w:p>
    <w:p w:rsidR="00112969" w:rsidRDefault="00661D81">
      <w:pPr>
        <w:spacing w:after="0" w:line="240" w:lineRule="auto"/>
        <w:ind w:firstLine="708"/>
        <w:contextualSpacing/>
        <w:jc w:val="both"/>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соблюдать правила взаимодействия с игроками во время проведения подвижных игр и простейших соревнований;</w:t>
      </w:r>
    </w:p>
    <w:p w:rsidR="00112969" w:rsidRDefault="00661D81">
      <w:pPr>
        <w:spacing w:after="0" w:line="240" w:lineRule="auto"/>
        <w:ind w:firstLine="708"/>
        <w:contextualSpacing/>
        <w:jc w:val="both"/>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 xml:space="preserve">правильно подбирать инвентарь и одежду </w:t>
      </w:r>
      <w:r>
        <w:rPr>
          <w:rFonts w:ascii="Times New Roman" w:eastAsia="Times New Roman" w:hAnsi="Times New Roman" w:cs="Times New Roman"/>
          <w:spacing w:val="2"/>
          <w:sz w:val="26"/>
          <w:szCs w:val="26"/>
        </w:rPr>
        <w:t>в зависимости от способа  двигательной деятельности;</w:t>
      </w:r>
    </w:p>
    <w:p w:rsidR="00112969" w:rsidRDefault="00661D81">
      <w:pPr>
        <w:spacing w:after="0" w:line="240" w:lineRule="auto"/>
        <w:ind w:firstLine="708"/>
        <w:contextualSpacing/>
        <w:jc w:val="both"/>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измерять показатели физического развития (рост и мас</w:t>
      </w:r>
      <w:r>
        <w:rPr>
          <w:rFonts w:ascii="Times New Roman" w:eastAsia="Times New Roman" w:hAnsi="Times New Roman" w:cs="Times New Roman"/>
          <w:spacing w:val="2"/>
          <w:sz w:val="26"/>
          <w:szCs w:val="26"/>
        </w:rPr>
        <w:t>са тела);</w:t>
      </w:r>
    </w:p>
    <w:p w:rsidR="00112969" w:rsidRDefault="00661D81">
      <w:pPr>
        <w:spacing w:after="0" w:line="240" w:lineRule="auto"/>
        <w:ind w:firstLine="708"/>
        <w:contextualSpacing/>
        <w:jc w:val="both"/>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 xml:space="preserve">вести систематические наблюдения за динамикой показателей уровня физического развития. </w:t>
      </w:r>
    </w:p>
    <w:p w:rsidR="00112969" w:rsidRDefault="00661D81">
      <w:pPr>
        <w:spacing w:after="0" w:line="240" w:lineRule="auto"/>
        <w:ind w:firstLine="708"/>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Обучающийся получит возможность научиться:</w:t>
      </w:r>
    </w:p>
    <w:p w:rsidR="00112969" w:rsidRDefault="00661D81">
      <w:pPr>
        <w:spacing w:after="0" w:line="240" w:lineRule="auto"/>
        <w:ind w:firstLine="708"/>
        <w:contextualSpacing/>
        <w:jc w:val="both"/>
        <w:outlineLvl w:val="1"/>
        <w:rPr>
          <w:rFonts w:ascii="Times New Roman" w:eastAsia="Times New Roman" w:hAnsi="Times New Roman" w:cs="Times New Roman"/>
          <w:b/>
          <w:i/>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pacing w:val="2"/>
          <w:sz w:val="26"/>
          <w:szCs w:val="26"/>
        </w:rPr>
        <w:t xml:space="preserve">вести тетрадь по физической культуре с записями </w:t>
      </w:r>
      <w:r>
        <w:rPr>
          <w:rFonts w:ascii="Times New Roman" w:eastAsia="Times New Roman" w:hAnsi="Times New Roman" w:cs="Times New Roman"/>
          <w:i/>
          <w:sz w:val="26"/>
          <w:szCs w:val="26"/>
        </w:rPr>
        <w:t>режима дня и комплексов утренней гимнастики;</w:t>
      </w:r>
    </w:p>
    <w:p w:rsidR="00112969" w:rsidRDefault="00661D81">
      <w:pPr>
        <w:spacing w:after="0" w:line="240" w:lineRule="auto"/>
        <w:ind w:firstLine="708"/>
        <w:contextualSpacing/>
        <w:jc w:val="both"/>
        <w:outlineLvl w:val="1"/>
        <w:rPr>
          <w:rFonts w:ascii="Times New Roman" w:eastAsia="Times New Roman" w:hAnsi="Times New Roman" w:cs="Times New Roman"/>
          <w:i/>
          <w:spacing w:val="2"/>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pacing w:val="2"/>
          <w:sz w:val="26"/>
          <w:szCs w:val="26"/>
        </w:rPr>
        <w:t xml:space="preserve">вести тетрадь по физической культуре с записями  </w:t>
      </w:r>
      <w:r>
        <w:rPr>
          <w:rFonts w:ascii="Times New Roman" w:eastAsia="Times New Roman" w:hAnsi="Times New Roman" w:cs="Times New Roman"/>
          <w:i/>
          <w:sz w:val="26"/>
          <w:szCs w:val="26"/>
        </w:rPr>
        <w:t>результатов наблюдений за динамикой ос</w:t>
      </w:r>
      <w:r>
        <w:rPr>
          <w:rFonts w:ascii="Times New Roman" w:eastAsia="Times New Roman" w:hAnsi="Times New Roman" w:cs="Times New Roman"/>
          <w:i/>
          <w:spacing w:val="2"/>
          <w:sz w:val="26"/>
          <w:szCs w:val="26"/>
        </w:rPr>
        <w:t>новных показателей физического развития;</w:t>
      </w:r>
    </w:p>
    <w:p w:rsidR="00112969" w:rsidRDefault="00661D81">
      <w:pPr>
        <w:spacing w:after="0" w:line="240" w:lineRule="auto"/>
        <w:ind w:firstLine="708"/>
        <w:contextualSpacing/>
        <w:jc w:val="both"/>
        <w:outlineLvl w:val="1"/>
        <w:rPr>
          <w:rFonts w:ascii="Times New Roman" w:eastAsia="Times New Roman" w:hAnsi="Times New Roman" w:cs="Times New Roman"/>
          <w:i/>
          <w:spacing w:val="2"/>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pacing w:val="-2"/>
          <w:sz w:val="26"/>
          <w:szCs w:val="26"/>
        </w:rPr>
        <w:t>отбирать физические упражнения для индивидуальных занятий по развитию физических качеств;</w:t>
      </w:r>
    </w:p>
    <w:p w:rsidR="00112969" w:rsidRDefault="00661D81">
      <w:pPr>
        <w:spacing w:after="0" w:line="240" w:lineRule="auto"/>
        <w:ind w:firstLine="708"/>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z w:val="26"/>
          <w:szCs w:val="26"/>
        </w:rPr>
        <w:t>выполнять простейшие приёмы оказания доврачебной помощи при травмах и ушибах.</w:t>
      </w:r>
    </w:p>
    <w:p w:rsidR="00112969" w:rsidRDefault="00661D81">
      <w:pPr>
        <w:spacing w:after="0" w:line="240" w:lineRule="auto"/>
        <w:ind w:firstLine="708"/>
        <w:contextualSpacing/>
        <w:jc w:val="both"/>
        <w:outlineLvl w:val="1"/>
        <w:rPr>
          <w:rFonts w:ascii="Times New Roman" w:eastAsia="Times New Roman" w:hAnsi="Times New Roman" w:cs="Times New Roman"/>
          <w:b/>
          <w:sz w:val="26"/>
          <w:szCs w:val="26"/>
        </w:rPr>
      </w:pPr>
      <w:r>
        <w:rPr>
          <w:rFonts w:ascii="Times New Roman" w:eastAsia="Times New Roman" w:hAnsi="Times New Roman" w:cs="Times New Roman"/>
          <w:b/>
          <w:sz w:val="26"/>
          <w:szCs w:val="26"/>
        </w:rPr>
        <w:t>Физическое совершенствование</w:t>
      </w:r>
    </w:p>
    <w:p w:rsidR="00112969" w:rsidRDefault="00661D81">
      <w:pPr>
        <w:spacing w:after="0" w:line="240" w:lineRule="auto"/>
        <w:ind w:firstLine="708"/>
        <w:contextualSpacing/>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Обучающийся научится:</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pacing w:val="2"/>
          <w:sz w:val="26"/>
          <w:szCs w:val="26"/>
        </w:rPr>
        <w:t>выполнять упражнения по коррекции и профилактике нарушения зрения и осанки;</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pacing w:val="2"/>
          <w:sz w:val="26"/>
          <w:szCs w:val="26"/>
        </w:rPr>
        <w:t>выполнять упражнения на развитие фи</w:t>
      </w:r>
      <w:r>
        <w:rPr>
          <w:rFonts w:ascii="Times New Roman" w:eastAsia="Times New Roman" w:hAnsi="Times New Roman" w:cs="Times New Roman"/>
          <w:sz w:val="26"/>
          <w:szCs w:val="26"/>
        </w:rPr>
        <w:t>зических качеств (силы, быстроты, выносливости, гибкости, координационных способностей);</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выполнять легкоатлетические упражнения (медленный равномерный бег; метание малого мяча в горизонтальную цель; метание набивного мяча снизу, изза головы, от груди; ходьба на носках, на пятках, в полуприседе, в приседе, с различным положением рук, сгибая ноги вперед, с перешагиванием через препятствие);</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выполнять легкоатлетические упражнения (длительный равномерный бег, бег поднимая ноги вперед, сгибая ноги назад, передвижения приставными шагами, прыжки в длину и высоту; метание малого и большого мяча в вертикальную и горизонтальную цель, броски и ловля набивного мяча разными способами);</w:t>
      </w:r>
    </w:p>
    <w:p w:rsidR="00112969" w:rsidRDefault="00661D81">
      <w:pPr>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Выполнять организующие строевые команды и приёмы;</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выполнять акробатические упражнения (кувырки, стойки, перекаты);</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выполнять общеразвивающие упражнения без предметов на месте и в движении;</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Обучающийся получит возможность научиться:</w:t>
      </w:r>
    </w:p>
    <w:p w:rsidR="00112969" w:rsidRDefault="00661D81">
      <w:pPr>
        <w:spacing w:after="0" w:line="240" w:lineRule="auto"/>
        <w:ind w:firstLine="708"/>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z w:val="26"/>
          <w:szCs w:val="26"/>
        </w:rPr>
        <w:t>сохранять правильную осанку, оптимальное телосложение;</w:t>
      </w:r>
    </w:p>
    <w:p w:rsidR="00112969" w:rsidRDefault="00661D81">
      <w:pPr>
        <w:spacing w:after="0" w:line="240" w:lineRule="auto"/>
        <w:ind w:firstLine="708"/>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pacing w:val="-2"/>
          <w:sz w:val="26"/>
          <w:szCs w:val="26"/>
        </w:rPr>
        <w:t>выполнять эстетически красиво гимнастические и ак</w:t>
      </w:r>
      <w:r>
        <w:rPr>
          <w:rFonts w:ascii="Times New Roman" w:eastAsia="Times New Roman" w:hAnsi="Times New Roman" w:cs="Times New Roman"/>
          <w:i/>
          <w:sz w:val="26"/>
          <w:szCs w:val="26"/>
        </w:rPr>
        <w:t>робатические комбинации;</w:t>
      </w:r>
    </w:p>
    <w:p w:rsidR="00112969" w:rsidRDefault="00661D81">
      <w:pPr>
        <w:spacing w:after="0" w:line="240" w:lineRule="auto"/>
        <w:ind w:firstLine="708"/>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z w:val="26"/>
          <w:szCs w:val="26"/>
        </w:rPr>
        <w:t>выполнять тестовые нормативы по физической подготовке;</w:t>
      </w:r>
    </w:p>
    <w:p w:rsidR="00112969" w:rsidRDefault="00661D81">
      <w:pPr>
        <w:spacing w:after="0" w:line="240" w:lineRule="auto"/>
        <w:ind w:firstLine="708"/>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z w:val="26"/>
          <w:szCs w:val="26"/>
        </w:rPr>
        <w:t>выполнять передвижения на лыжах ступающим и скользящим шагом, подъёмы в гору ступающим шагом, «лесенкой», спуски со склона в стойке разной высоты (низкой, средней, высокой).</w:t>
      </w:r>
    </w:p>
    <w:p w:rsidR="00112969" w:rsidRDefault="00112969">
      <w:pPr>
        <w:spacing w:after="0" w:line="240" w:lineRule="auto"/>
        <w:jc w:val="center"/>
        <w:rPr>
          <w:rFonts w:ascii="Times New Roman" w:eastAsia="Calibri" w:hAnsi="Times New Roman" w:cs="Times New Roman"/>
          <w:b/>
          <w:bCs/>
          <w:sz w:val="26"/>
          <w:szCs w:val="26"/>
        </w:rPr>
      </w:pPr>
    </w:p>
    <w:p w:rsidR="00112969" w:rsidRDefault="00661D81">
      <w:pPr>
        <w:spacing w:after="0" w:line="240" w:lineRule="auto"/>
        <w:jc w:val="center"/>
        <w:rPr>
          <w:rFonts w:ascii="Times New Roman" w:eastAsia="Calibri" w:hAnsi="Times New Roman" w:cs="Times New Roman"/>
          <w:b/>
          <w:bCs/>
          <w:sz w:val="26"/>
          <w:szCs w:val="26"/>
        </w:rPr>
      </w:pPr>
      <w:r>
        <w:rPr>
          <w:rFonts w:ascii="Times New Roman" w:eastAsia="Calibri" w:hAnsi="Times New Roman" w:cs="Times New Roman"/>
          <w:b/>
          <w:bCs/>
          <w:sz w:val="26"/>
          <w:szCs w:val="26"/>
        </w:rPr>
        <w:t>3 класс</w:t>
      </w:r>
    </w:p>
    <w:p w:rsidR="00112969" w:rsidRDefault="00661D81">
      <w:pPr>
        <w:spacing w:after="0" w:line="240" w:lineRule="auto"/>
        <w:ind w:firstLine="708"/>
        <w:contextualSpacing/>
        <w:jc w:val="both"/>
        <w:outlineLvl w:val="1"/>
        <w:rPr>
          <w:rFonts w:ascii="Times New Roman" w:eastAsia="Times New Roman" w:hAnsi="Times New Roman" w:cs="Times New Roman"/>
          <w:b/>
          <w:sz w:val="26"/>
          <w:szCs w:val="26"/>
        </w:rPr>
      </w:pPr>
      <w:r>
        <w:rPr>
          <w:rFonts w:ascii="Times New Roman" w:eastAsia="Times New Roman" w:hAnsi="Times New Roman" w:cs="Times New Roman"/>
          <w:b/>
          <w:sz w:val="26"/>
          <w:szCs w:val="26"/>
        </w:rPr>
        <w:t>Знания о физической культуре</w:t>
      </w:r>
    </w:p>
    <w:p w:rsidR="00112969" w:rsidRDefault="00661D81">
      <w:pPr>
        <w:spacing w:after="0" w:line="240" w:lineRule="auto"/>
        <w:ind w:firstLine="708"/>
        <w:contextualSpacing/>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Обучающийся научится:</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ориентироваться в понятиях «физическая культура», «ре</w:t>
      </w:r>
      <w:r>
        <w:rPr>
          <w:rFonts w:ascii="Times New Roman" w:eastAsia="Times New Roman" w:hAnsi="Times New Roman" w:cs="Times New Roman"/>
          <w:spacing w:val="2"/>
          <w:sz w:val="26"/>
          <w:szCs w:val="26"/>
        </w:rPr>
        <w:t>жим дня»;</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pacing w:val="2"/>
          <w:sz w:val="26"/>
          <w:szCs w:val="26"/>
        </w:rPr>
        <w:t>характеризовать назначение утренней зарядки, физкультминуток и физкультпауз;</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pacing w:val="2"/>
          <w:sz w:val="26"/>
          <w:szCs w:val="26"/>
        </w:rPr>
        <w:t>характеризовать назначение уроков физической куль</w:t>
      </w:r>
      <w:r>
        <w:rPr>
          <w:rFonts w:ascii="Times New Roman" w:eastAsia="Times New Roman" w:hAnsi="Times New Roman" w:cs="Times New Roman"/>
          <w:sz w:val="26"/>
          <w:szCs w:val="26"/>
        </w:rPr>
        <w:t>туры, закаливания, прогулок на свежем воздухе, подвижных игр;</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pacing w:val="2"/>
          <w:sz w:val="26"/>
          <w:szCs w:val="26"/>
        </w:rPr>
        <w:t xml:space="preserve">характеризовать назначение </w:t>
      </w:r>
      <w:r>
        <w:rPr>
          <w:rFonts w:ascii="Times New Roman" w:eastAsia="Times New Roman" w:hAnsi="Times New Roman" w:cs="Times New Roman"/>
          <w:sz w:val="26"/>
          <w:szCs w:val="26"/>
        </w:rPr>
        <w:t>занятий спортом для укрепления здоровья, развития основных физических качеств;</w:t>
      </w:r>
    </w:p>
    <w:p w:rsidR="00112969" w:rsidRDefault="00661D81">
      <w:pPr>
        <w:spacing w:after="0" w:line="240" w:lineRule="auto"/>
        <w:ind w:firstLine="708"/>
        <w:contextualSpacing/>
        <w:jc w:val="both"/>
        <w:outlineLvl w:val="1"/>
        <w:rPr>
          <w:rFonts w:ascii="Times New Roman" w:eastAsia="Times New Roman" w:hAnsi="Times New Roman" w:cs="Times New Roman"/>
          <w:spacing w:val="2"/>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pacing w:val="2"/>
          <w:sz w:val="26"/>
          <w:szCs w:val="26"/>
        </w:rPr>
        <w:t>раскрывать на примерах положительное влияние занятий физической культурой на успешное выполнение учебной и трудовой деятельности;</w:t>
      </w:r>
    </w:p>
    <w:p w:rsidR="00112969" w:rsidRDefault="00661D81">
      <w:pPr>
        <w:spacing w:after="0" w:line="240" w:lineRule="auto"/>
        <w:ind w:firstLine="708"/>
        <w:contextualSpacing/>
        <w:jc w:val="both"/>
        <w:outlineLvl w:val="1"/>
        <w:rPr>
          <w:rFonts w:ascii="Times New Roman" w:eastAsia="Times New Roman" w:hAnsi="Times New Roman" w:cs="Times New Roman"/>
          <w:spacing w:val="2"/>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pacing w:val="2"/>
          <w:sz w:val="26"/>
          <w:szCs w:val="26"/>
        </w:rPr>
        <w:t xml:space="preserve">раскрывать на примерах положительное влияние занятий физической культурой на укрепление здоровья и развитие </w:t>
      </w:r>
      <w:r>
        <w:rPr>
          <w:rFonts w:ascii="Times New Roman" w:eastAsia="Times New Roman" w:hAnsi="Times New Roman" w:cs="Times New Roman"/>
          <w:sz w:val="26"/>
          <w:szCs w:val="26"/>
        </w:rPr>
        <w:t>физических качеств;</w:t>
      </w:r>
    </w:p>
    <w:p w:rsidR="00112969" w:rsidRDefault="00661D81">
      <w:pPr>
        <w:spacing w:after="0" w:line="240" w:lineRule="auto"/>
        <w:ind w:firstLine="708"/>
        <w:contextualSpacing/>
        <w:jc w:val="both"/>
        <w:outlineLvl w:val="1"/>
        <w:rPr>
          <w:rFonts w:ascii="Times New Roman" w:eastAsia="Times New Roman" w:hAnsi="Times New Roman" w:cs="Times New Roman"/>
          <w:spacing w:val="2"/>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ориентироваться в понятии «физическая подготовка»: характеризовать основные физические качества (силу, быстроту, выносливость, координация, гибкость);</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ориентироваться в понятиях «стадион», «манеж», «беговая дорожка»;</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демонстрировать физические упражнения, направленные на  развитие основных физических качеств (силу, быстроту, выносливость, координация, гибкость);</w:t>
      </w:r>
    </w:p>
    <w:p w:rsidR="00112969" w:rsidRDefault="00661D81">
      <w:pPr>
        <w:spacing w:after="0" w:line="240" w:lineRule="auto"/>
        <w:ind w:firstLine="708"/>
        <w:contextualSpacing/>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ориентироваться в понятиях  «физическая подготовка» и «физическая подготовленность»:  выбирать нужные упражнения по характеру их воздействия на отдельные физические качества (силу, быстроту, выносливость, координационные способности,  гибкость);</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характеризовать способы безопасного поведения на урок</w:t>
      </w:r>
      <w:r>
        <w:rPr>
          <w:rFonts w:ascii="Times New Roman" w:eastAsia="Times New Roman" w:hAnsi="Times New Roman" w:cs="Times New Roman"/>
          <w:spacing w:val="2"/>
          <w:sz w:val="26"/>
          <w:szCs w:val="26"/>
        </w:rPr>
        <w:t>ах физической культуры;</w:t>
      </w:r>
    </w:p>
    <w:p w:rsidR="00112969" w:rsidRDefault="00661D81">
      <w:pPr>
        <w:spacing w:after="0" w:line="240" w:lineRule="auto"/>
        <w:ind w:firstLine="708"/>
        <w:contextualSpacing/>
        <w:jc w:val="both"/>
        <w:rPr>
          <w:rFonts w:ascii="Times New Roman" w:eastAsia="Times New Roman" w:hAnsi="Times New Roman" w:cs="Times New Roman"/>
          <w:sz w:val="26"/>
          <w:szCs w:val="26"/>
          <w:u w:val="single"/>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pacing w:val="2"/>
          <w:sz w:val="26"/>
          <w:szCs w:val="26"/>
        </w:rPr>
        <w:t>организовывать места занятий физическими упражнениями и подвижными играми (как в</w:t>
      </w:r>
      <w:r>
        <w:rPr>
          <w:rFonts w:ascii="Times New Roman" w:eastAsia="Times New Roman" w:hAnsi="Times New Roman" w:cs="Times New Roman"/>
          <w:sz w:val="26"/>
          <w:szCs w:val="26"/>
        </w:rPr>
        <w:t xml:space="preserve"> помещениях, так и на открытом воздухе);</w:t>
      </w:r>
    </w:p>
    <w:p w:rsidR="00112969" w:rsidRDefault="00661D81">
      <w:pPr>
        <w:spacing w:after="0" w:line="240" w:lineRule="auto"/>
        <w:ind w:firstLine="708"/>
        <w:contextualSpacing/>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pacing w:val="2"/>
          <w:sz w:val="26"/>
          <w:szCs w:val="26"/>
        </w:rPr>
        <w:t>знать известных спортсменов и тренеров Челябинской области по различным видам спорта;</w:t>
      </w:r>
    </w:p>
    <w:p w:rsidR="00112969" w:rsidRDefault="00661D81">
      <w:pPr>
        <w:spacing w:after="0" w:line="240" w:lineRule="auto"/>
        <w:ind w:firstLine="708"/>
        <w:contextualSpacing/>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pacing w:val="2"/>
          <w:sz w:val="26"/>
          <w:szCs w:val="26"/>
        </w:rPr>
        <w:t>знать  спортивные сооружения Челябинской области и их предназначение (история строительства и названия сооружений);</w:t>
      </w:r>
    </w:p>
    <w:p w:rsidR="00112969" w:rsidRDefault="00661D81">
      <w:pPr>
        <w:spacing w:after="0" w:line="240" w:lineRule="auto"/>
        <w:ind w:firstLine="708"/>
        <w:contextualSpacing/>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pacing w:val="2"/>
          <w:sz w:val="26"/>
          <w:szCs w:val="26"/>
        </w:rPr>
        <w:t>знать спортивные школы Челябинской области;</w:t>
      </w:r>
    </w:p>
    <w:p w:rsidR="00112969" w:rsidRDefault="00661D81">
      <w:pPr>
        <w:spacing w:after="0" w:line="240" w:lineRule="auto"/>
        <w:ind w:firstLine="708"/>
        <w:contextualSpacing/>
        <w:jc w:val="both"/>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pacing w:val="2"/>
          <w:sz w:val="26"/>
          <w:szCs w:val="26"/>
        </w:rPr>
        <w:t>организовывать</w:t>
      </w:r>
      <w:r>
        <w:rPr>
          <w:rFonts w:ascii="Times New Roman" w:eastAsia="Times New Roman" w:hAnsi="Times New Roman" w:cs="Times New Roman"/>
          <w:sz w:val="26"/>
          <w:szCs w:val="26"/>
        </w:rPr>
        <w:t xml:space="preserve"> занятия народными  играми Южного Урала в зависимости от интересов и уровня физической подготовленности занимающихся.</w:t>
      </w:r>
    </w:p>
    <w:p w:rsidR="00112969" w:rsidRDefault="00661D81">
      <w:pPr>
        <w:spacing w:after="0" w:line="240" w:lineRule="auto"/>
        <w:ind w:firstLine="708"/>
        <w:contextualSpacing/>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Обучающийся получит возможность научиться:</w:t>
      </w:r>
    </w:p>
    <w:p w:rsidR="00112969" w:rsidRDefault="00661D81">
      <w:pPr>
        <w:spacing w:after="0" w:line="240" w:lineRule="auto"/>
        <w:ind w:firstLine="708"/>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z w:val="26"/>
          <w:szCs w:val="26"/>
        </w:rPr>
        <w:t>выявлять связь занятий физической культурой с трудовой деятельностью;</w:t>
      </w:r>
    </w:p>
    <w:p w:rsidR="00112969" w:rsidRDefault="00661D81">
      <w:pPr>
        <w:spacing w:after="0" w:line="240" w:lineRule="auto"/>
        <w:ind w:firstLine="708"/>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z w:val="26"/>
          <w:szCs w:val="26"/>
        </w:rPr>
        <w:t>выявлять связь занятий физической культурой с трудовой и оборонной деятельностью;</w:t>
      </w:r>
    </w:p>
    <w:p w:rsidR="00112969" w:rsidRDefault="00661D81">
      <w:pPr>
        <w:spacing w:after="0" w:line="240" w:lineRule="auto"/>
        <w:ind w:firstLine="708"/>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z w:val="26"/>
          <w:szCs w:val="26"/>
        </w:rPr>
        <w:t>характеризовать роль и значение режима дня в сохранении и укреплении здоровья;</w:t>
      </w:r>
    </w:p>
    <w:p w:rsidR="00112969" w:rsidRDefault="00661D81">
      <w:pPr>
        <w:spacing w:after="0" w:line="240" w:lineRule="auto"/>
        <w:ind w:firstLine="708"/>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z w:val="26"/>
          <w:szCs w:val="26"/>
        </w:rPr>
        <w:t xml:space="preserve">планировать и корректировать режим дня с учётом своей учебной и внешкольной </w:t>
      </w:r>
      <w:r>
        <w:rPr>
          <w:rFonts w:ascii="Times New Roman" w:eastAsia="Times New Roman" w:hAnsi="Times New Roman" w:cs="Times New Roman"/>
          <w:i/>
          <w:spacing w:val="2"/>
          <w:sz w:val="26"/>
          <w:szCs w:val="26"/>
        </w:rPr>
        <w:t>деятельности;</w:t>
      </w:r>
    </w:p>
    <w:p w:rsidR="00112969" w:rsidRDefault="00661D81">
      <w:pPr>
        <w:spacing w:after="0" w:line="240" w:lineRule="auto"/>
        <w:ind w:firstLine="708"/>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z w:val="26"/>
          <w:szCs w:val="26"/>
        </w:rPr>
        <w:t xml:space="preserve">планировать и корректировать режим дня с учётом </w:t>
      </w:r>
      <w:r>
        <w:rPr>
          <w:rFonts w:ascii="Times New Roman" w:eastAsia="Times New Roman" w:hAnsi="Times New Roman" w:cs="Times New Roman"/>
          <w:i/>
          <w:spacing w:val="2"/>
          <w:sz w:val="26"/>
          <w:szCs w:val="26"/>
        </w:rPr>
        <w:t>показателей своего здоровья;</w:t>
      </w:r>
    </w:p>
    <w:p w:rsidR="00112969" w:rsidRDefault="00661D81">
      <w:pPr>
        <w:spacing w:after="0" w:line="240" w:lineRule="auto"/>
        <w:ind w:firstLine="708"/>
        <w:contextualSpacing/>
        <w:jc w:val="both"/>
        <w:outlineLvl w:val="1"/>
        <w:rPr>
          <w:rFonts w:ascii="Times New Roman" w:eastAsia="Times New Roman" w:hAnsi="Times New Roman" w:cs="Times New Roman"/>
          <w:b/>
          <w:i/>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z w:val="26"/>
          <w:szCs w:val="26"/>
        </w:rPr>
        <w:t xml:space="preserve">планировать и корректировать режим дня с учётом своего </w:t>
      </w:r>
      <w:r>
        <w:rPr>
          <w:rFonts w:ascii="Times New Roman" w:eastAsia="Times New Roman" w:hAnsi="Times New Roman" w:cs="Times New Roman"/>
          <w:i/>
          <w:spacing w:val="2"/>
          <w:sz w:val="26"/>
          <w:szCs w:val="26"/>
        </w:rPr>
        <w:t xml:space="preserve">физического </w:t>
      </w:r>
      <w:r>
        <w:rPr>
          <w:rFonts w:ascii="Times New Roman" w:eastAsia="Times New Roman" w:hAnsi="Times New Roman" w:cs="Times New Roman"/>
          <w:i/>
          <w:sz w:val="26"/>
          <w:szCs w:val="26"/>
        </w:rPr>
        <w:t>развития и физической подготовленности.</w:t>
      </w:r>
    </w:p>
    <w:p w:rsidR="00112969" w:rsidRDefault="00661D81">
      <w:pPr>
        <w:spacing w:after="0" w:line="240" w:lineRule="auto"/>
        <w:ind w:firstLine="708"/>
        <w:contextualSpacing/>
        <w:jc w:val="both"/>
        <w:outlineLvl w:val="1"/>
        <w:rPr>
          <w:rFonts w:ascii="Times New Roman" w:eastAsia="Times New Roman" w:hAnsi="Times New Roman" w:cs="Times New Roman"/>
          <w:b/>
          <w:sz w:val="26"/>
          <w:szCs w:val="26"/>
        </w:rPr>
      </w:pPr>
      <w:r>
        <w:rPr>
          <w:rFonts w:ascii="Times New Roman" w:eastAsia="Times New Roman" w:hAnsi="Times New Roman" w:cs="Times New Roman"/>
          <w:b/>
          <w:sz w:val="26"/>
          <w:szCs w:val="26"/>
        </w:rPr>
        <w:t>Способы физкультурной деятельности</w:t>
      </w:r>
    </w:p>
    <w:p w:rsidR="00112969" w:rsidRDefault="00661D81">
      <w:pPr>
        <w:spacing w:after="0" w:line="240" w:lineRule="auto"/>
        <w:ind w:firstLine="708"/>
        <w:contextualSpacing/>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Обучающийся научится:</w:t>
      </w:r>
    </w:p>
    <w:p w:rsidR="00112969" w:rsidRDefault="00661D81">
      <w:pPr>
        <w:spacing w:after="0" w:line="240" w:lineRule="auto"/>
        <w:ind w:firstLine="708"/>
        <w:contextualSpacing/>
        <w:jc w:val="both"/>
        <w:rPr>
          <w:rFonts w:ascii="Times New Roman" w:eastAsia="Times New Roman" w:hAnsi="Times New Roman" w:cs="Times New Roman"/>
          <w:b/>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отбирать упражнения для комплексов утренней зарядки;</w:t>
      </w:r>
    </w:p>
    <w:p w:rsidR="00112969" w:rsidRDefault="00661D81">
      <w:pPr>
        <w:spacing w:after="0" w:line="240" w:lineRule="auto"/>
        <w:ind w:firstLine="708"/>
        <w:contextualSpacing/>
        <w:jc w:val="both"/>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отбирать упражнения для комплексов  физкультминуток;</w:t>
      </w:r>
    </w:p>
    <w:p w:rsidR="00112969" w:rsidRDefault="00661D81">
      <w:pPr>
        <w:spacing w:after="0" w:line="240" w:lineRule="auto"/>
        <w:ind w:firstLine="708"/>
        <w:contextualSpacing/>
        <w:jc w:val="both"/>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выполнять  в соответствии с изученными правилами  комплексы утренней зарядки и физкультминуток;</w:t>
      </w:r>
    </w:p>
    <w:p w:rsidR="00112969" w:rsidRDefault="00661D81">
      <w:pPr>
        <w:spacing w:after="0" w:line="240" w:lineRule="auto"/>
        <w:ind w:firstLine="708"/>
        <w:contextualSpacing/>
        <w:jc w:val="both"/>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проводить подвижные игры и простейшие соревнования во время отдыха на открытом воздухе и в помещении (спортивном зале и местах рекреации);</w:t>
      </w:r>
    </w:p>
    <w:p w:rsidR="00112969" w:rsidRDefault="00661D81">
      <w:pPr>
        <w:spacing w:after="0" w:line="240" w:lineRule="auto"/>
        <w:ind w:firstLine="708"/>
        <w:contextualSpacing/>
        <w:jc w:val="both"/>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соблюдать правила взаимодействия с игроками во время проведения подвижных игр и простейших соревнований;</w:t>
      </w:r>
    </w:p>
    <w:p w:rsidR="00112969" w:rsidRDefault="00661D81">
      <w:pPr>
        <w:spacing w:after="0" w:line="240" w:lineRule="auto"/>
        <w:ind w:firstLine="708"/>
        <w:contextualSpacing/>
        <w:jc w:val="both"/>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организовывать и проводить подвижные игры и простейшие соревнования;</w:t>
      </w:r>
    </w:p>
    <w:p w:rsidR="00112969" w:rsidRDefault="00661D81">
      <w:pPr>
        <w:spacing w:after="0" w:line="240" w:lineRule="auto"/>
        <w:ind w:firstLine="708"/>
        <w:contextualSpacing/>
        <w:jc w:val="both"/>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 xml:space="preserve">правильно подбирать инвентарь и одежду </w:t>
      </w:r>
      <w:r>
        <w:rPr>
          <w:rFonts w:ascii="Times New Roman" w:eastAsia="Times New Roman" w:hAnsi="Times New Roman" w:cs="Times New Roman"/>
          <w:spacing w:val="2"/>
          <w:sz w:val="26"/>
          <w:szCs w:val="26"/>
        </w:rPr>
        <w:t>в зависимости от способа  двигательной деятельности;</w:t>
      </w:r>
    </w:p>
    <w:p w:rsidR="00112969" w:rsidRDefault="00661D81">
      <w:pPr>
        <w:spacing w:after="0" w:line="240" w:lineRule="auto"/>
        <w:ind w:firstLine="708"/>
        <w:contextualSpacing/>
        <w:jc w:val="both"/>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отбирать и проводить народные  игры Южного Урала в зависимости от интересов и уровня физической подготовленности занимающихся;</w:t>
      </w:r>
    </w:p>
    <w:p w:rsidR="00112969" w:rsidRDefault="00661D81">
      <w:pPr>
        <w:spacing w:after="0" w:line="240" w:lineRule="auto"/>
        <w:ind w:firstLine="708"/>
        <w:contextualSpacing/>
        <w:jc w:val="both"/>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измерять показатели физического развития (рост и мас</w:t>
      </w:r>
      <w:r>
        <w:rPr>
          <w:rFonts w:ascii="Times New Roman" w:eastAsia="Times New Roman" w:hAnsi="Times New Roman" w:cs="Times New Roman"/>
          <w:spacing w:val="2"/>
          <w:sz w:val="26"/>
          <w:szCs w:val="26"/>
        </w:rPr>
        <w:t>са тела);</w:t>
      </w:r>
    </w:p>
    <w:p w:rsidR="00112969" w:rsidRDefault="00661D81">
      <w:pPr>
        <w:spacing w:after="0" w:line="240" w:lineRule="auto"/>
        <w:ind w:firstLine="708"/>
        <w:contextualSpacing/>
        <w:jc w:val="both"/>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 xml:space="preserve">измерять показатели </w:t>
      </w:r>
      <w:r>
        <w:rPr>
          <w:rFonts w:ascii="Times New Roman" w:eastAsia="Times New Roman" w:hAnsi="Times New Roman" w:cs="Times New Roman"/>
          <w:spacing w:val="2"/>
          <w:sz w:val="26"/>
          <w:szCs w:val="26"/>
        </w:rPr>
        <w:t xml:space="preserve"> физической подготовленности (сила, быстрота, выносливость, координационные способности,  гибкость) с помощью тестовых</w:t>
      </w:r>
      <w:r>
        <w:rPr>
          <w:rFonts w:ascii="Times New Roman" w:eastAsia="Times New Roman" w:hAnsi="Times New Roman" w:cs="Times New Roman"/>
          <w:sz w:val="26"/>
          <w:szCs w:val="26"/>
        </w:rPr>
        <w:t xml:space="preserve"> упражнений;</w:t>
      </w:r>
    </w:p>
    <w:p w:rsidR="00112969" w:rsidRDefault="00661D81">
      <w:pPr>
        <w:spacing w:after="0" w:line="240" w:lineRule="auto"/>
        <w:ind w:firstLine="708"/>
        <w:contextualSpacing/>
        <w:jc w:val="both"/>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 xml:space="preserve">вести систематические наблюдения за динамикой показателей уровня физического развития; </w:t>
      </w:r>
    </w:p>
    <w:p w:rsidR="00112969" w:rsidRDefault="00661D81">
      <w:pPr>
        <w:spacing w:after="0" w:line="240" w:lineRule="auto"/>
        <w:ind w:firstLine="708"/>
        <w:contextualSpacing/>
        <w:jc w:val="both"/>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вести систематические наблюдения за динамикой показателей уровня  физической  подготовленности.</w:t>
      </w:r>
    </w:p>
    <w:p w:rsidR="00112969" w:rsidRDefault="00661D81">
      <w:pPr>
        <w:spacing w:after="0" w:line="240" w:lineRule="auto"/>
        <w:ind w:firstLine="708"/>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Обучающийся получит возможность научиться:</w:t>
      </w:r>
    </w:p>
    <w:p w:rsidR="00112969" w:rsidRDefault="00661D81">
      <w:pPr>
        <w:spacing w:after="0" w:line="240" w:lineRule="auto"/>
        <w:ind w:firstLine="708"/>
        <w:contextualSpacing/>
        <w:jc w:val="both"/>
        <w:outlineLvl w:val="1"/>
        <w:rPr>
          <w:rFonts w:ascii="Times New Roman" w:eastAsia="Times New Roman" w:hAnsi="Times New Roman" w:cs="Times New Roman"/>
          <w:b/>
          <w:i/>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pacing w:val="2"/>
          <w:sz w:val="26"/>
          <w:szCs w:val="26"/>
        </w:rPr>
        <w:t xml:space="preserve">вести тетрадь по физической культуре с записями </w:t>
      </w:r>
      <w:r>
        <w:rPr>
          <w:rFonts w:ascii="Times New Roman" w:eastAsia="Times New Roman" w:hAnsi="Times New Roman" w:cs="Times New Roman"/>
          <w:i/>
          <w:sz w:val="26"/>
          <w:szCs w:val="26"/>
        </w:rPr>
        <w:t>режима дня и комплексов утренней гимнастики;</w:t>
      </w:r>
    </w:p>
    <w:p w:rsidR="00112969" w:rsidRDefault="00661D81">
      <w:pPr>
        <w:spacing w:after="0" w:line="240" w:lineRule="auto"/>
        <w:ind w:firstLine="708"/>
        <w:contextualSpacing/>
        <w:jc w:val="both"/>
        <w:outlineLvl w:val="1"/>
        <w:rPr>
          <w:rFonts w:ascii="Times New Roman" w:eastAsia="Times New Roman" w:hAnsi="Times New Roman" w:cs="Times New Roman"/>
          <w:i/>
          <w:spacing w:val="2"/>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pacing w:val="2"/>
          <w:sz w:val="26"/>
          <w:szCs w:val="26"/>
        </w:rPr>
        <w:t xml:space="preserve">вести тетрадь по физической культуре с записями </w:t>
      </w:r>
      <w:r>
        <w:rPr>
          <w:rFonts w:ascii="Times New Roman" w:eastAsia="Times New Roman" w:hAnsi="Times New Roman" w:cs="Times New Roman"/>
          <w:i/>
          <w:sz w:val="26"/>
          <w:szCs w:val="26"/>
        </w:rPr>
        <w:t>общеразвивающих упражнений разной направленности для индивидуальных занятий;</w:t>
      </w:r>
    </w:p>
    <w:p w:rsidR="00112969" w:rsidRDefault="00661D81">
      <w:pPr>
        <w:spacing w:after="0" w:line="240" w:lineRule="auto"/>
        <w:ind w:firstLine="708"/>
        <w:contextualSpacing/>
        <w:jc w:val="both"/>
        <w:outlineLvl w:val="1"/>
        <w:rPr>
          <w:rFonts w:ascii="Times New Roman" w:eastAsia="Times New Roman" w:hAnsi="Times New Roman" w:cs="Times New Roman"/>
          <w:i/>
          <w:spacing w:val="2"/>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pacing w:val="2"/>
          <w:sz w:val="26"/>
          <w:szCs w:val="26"/>
        </w:rPr>
        <w:t xml:space="preserve">вести тетрадь по физической культуре с записями  </w:t>
      </w:r>
      <w:r>
        <w:rPr>
          <w:rFonts w:ascii="Times New Roman" w:eastAsia="Times New Roman" w:hAnsi="Times New Roman" w:cs="Times New Roman"/>
          <w:i/>
          <w:sz w:val="26"/>
          <w:szCs w:val="26"/>
        </w:rPr>
        <w:t>результатов наблюдений за динамикой ос</w:t>
      </w:r>
      <w:r>
        <w:rPr>
          <w:rFonts w:ascii="Times New Roman" w:eastAsia="Times New Roman" w:hAnsi="Times New Roman" w:cs="Times New Roman"/>
          <w:i/>
          <w:spacing w:val="2"/>
          <w:sz w:val="26"/>
          <w:szCs w:val="26"/>
        </w:rPr>
        <w:t>новных показателей физического развития;</w:t>
      </w:r>
    </w:p>
    <w:p w:rsidR="00112969" w:rsidRDefault="00661D81">
      <w:pPr>
        <w:spacing w:after="0" w:line="240" w:lineRule="auto"/>
        <w:ind w:firstLine="708"/>
        <w:contextualSpacing/>
        <w:jc w:val="both"/>
        <w:outlineLvl w:val="1"/>
        <w:rPr>
          <w:rFonts w:ascii="Times New Roman" w:eastAsia="Times New Roman" w:hAnsi="Times New Roman" w:cs="Times New Roman"/>
          <w:i/>
          <w:spacing w:val="2"/>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pacing w:val="2"/>
          <w:sz w:val="26"/>
          <w:szCs w:val="26"/>
        </w:rPr>
        <w:t xml:space="preserve">вести тетрадь по физической культуре с записями результатов наблюдений за динамикой уровня физической подготовленности основных физических качеств; </w:t>
      </w:r>
    </w:p>
    <w:p w:rsidR="00112969" w:rsidRDefault="00661D81">
      <w:pPr>
        <w:spacing w:after="0" w:line="240" w:lineRule="auto"/>
        <w:ind w:firstLine="708"/>
        <w:contextualSpacing/>
        <w:jc w:val="both"/>
        <w:outlineLvl w:val="1"/>
        <w:rPr>
          <w:rFonts w:ascii="Times New Roman" w:eastAsia="Times New Roman" w:hAnsi="Times New Roman" w:cs="Times New Roman"/>
          <w:i/>
          <w:spacing w:val="2"/>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pacing w:val="-2"/>
          <w:sz w:val="26"/>
          <w:szCs w:val="26"/>
        </w:rPr>
        <w:t>отбирать физические упражнения для индивидуальных занятий по развитию физических качеств;</w:t>
      </w:r>
    </w:p>
    <w:p w:rsidR="00112969" w:rsidRDefault="00661D81">
      <w:pPr>
        <w:spacing w:after="0" w:line="240" w:lineRule="auto"/>
        <w:ind w:firstLine="708"/>
        <w:contextualSpacing/>
        <w:jc w:val="both"/>
        <w:outlineLvl w:val="1"/>
        <w:rPr>
          <w:rFonts w:ascii="Times New Roman" w:eastAsia="Times New Roman" w:hAnsi="Times New Roman" w:cs="Times New Roman"/>
          <w:i/>
          <w:spacing w:val="-2"/>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pacing w:val="-2"/>
          <w:sz w:val="26"/>
          <w:szCs w:val="26"/>
        </w:rPr>
        <w:t xml:space="preserve">целенаправленно отбирать физические упражнения для индивидуальных занятий по степени их воздействия на определённые физические качества; </w:t>
      </w:r>
    </w:p>
    <w:p w:rsidR="00112969" w:rsidRDefault="00661D81">
      <w:pPr>
        <w:spacing w:after="0" w:line="240" w:lineRule="auto"/>
        <w:ind w:firstLine="708"/>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z w:val="26"/>
          <w:szCs w:val="26"/>
        </w:rPr>
        <w:t>выполнять простейшие приёмы оказания доврачебной помощи при травмах и ушибах.</w:t>
      </w:r>
    </w:p>
    <w:p w:rsidR="00112969" w:rsidRDefault="00661D81">
      <w:pPr>
        <w:spacing w:after="0" w:line="240" w:lineRule="auto"/>
        <w:ind w:firstLine="708"/>
        <w:contextualSpacing/>
        <w:jc w:val="both"/>
        <w:outlineLvl w:val="1"/>
        <w:rPr>
          <w:rFonts w:ascii="Times New Roman" w:eastAsia="Times New Roman" w:hAnsi="Times New Roman" w:cs="Times New Roman"/>
          <w:b/>
          <w:sz w:val="26"/>
          <w:szCs w:val="26"/>
        </w:rPr>
      </w:pPr>
      <w:r>
        <w:rPr>
          <w:rFonts w:ascii="Times New Roman" w:eastAsia="Times New Roman" w:hAnsi="Times New Roman" w:cs="Times New Roman"/>
          <w:b/>
          <w:sz w:val="26"/>
          <w:szCs w:val="26"/>
        </w:rPr>
        <w:t>Физическое совершенствование</w:t>
      </w:r>
    </w:p>
    <w:p w:rsidR="00112969" w:rsidRDefault="00661D81">
      <w:pPr>
        <w:spacing w:after="0" w:line="240" w:lineRule="auto"/>
        <w:ind w:firstLine="708"/>
        <w:contextualSpacing/>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Обучающийся научится:</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pacing w:val="2"/>
          <w:sz w:val="26"/>
          <w:szCs w:val="26"/>
        </w:rPr>
        <w:t>выполнять упражнения по коррекции и профилактике нарушения зрения и осанки;</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pacing w:val="2"/>
          <w:sz w:val="26"/>
          <w:szCs w:val="26"/>
        </w:rPr>
        <w:t>выполнять упражнения на развитие фи</w:t>
      </w:r>
      <w:r>
        <w:rPr>
          <w:rFonts w:ascii="Times New Roman" w:eastAsia="Times New Roman" w:hAnsi="Times New Roman" w:cs="Times New Roman"/>
          <w:sz w:val="26"/>
          <w:szCs w:val="26"/>
        </w:rPr>
        <w:t>зических качеств (силы, быстроты, выносливости, гибкости, координационных способностей);</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оценивать величину нагрузки (большая, средняя, малая) по частоте пульса (с помощью специальной таблицы);</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выполнять легкоатлетические упражнения (медленный равномерный бег; метание малого мяча в горизонтальную цель; метание набивного мяча снизу, изза головы, от груди; ходьба на носках, на пятках, в полуприседе, в приседе, с различным положением рук, сгибая ноги вперед, с перешагиванием через препятствие);</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выполнять легкоатлетические упражнения (длительный равномерный бег, бег поднимая ноги вперед, сгибая ноги назад, передвижения приставными шагами, прыжки в длину и высоту; метание малого и большого мяча в вертикальную и горизонтальную цель, броски и ловля набивного мяча разными способами);</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выполнять организующие строевые команды и приёмы;</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выполнять акробатические упражнения (кувырки, стойки, перекаты);</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выполнять общеразвивающие упражнения без предметов на месте и в движении;</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выполнять общеразвивающие упражнения с предметами на месте и в движении;</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Обучающийся получит возможность научиться:</w:t>
      </w:r>
    </w:p>
    <w:p w:rsidR="00112969" w:rsidRDefault="00661D81">
      <w:pPr>
        <w:spacing w:after="0" w:line="240" w:lineRule="auto"/>
        <w:ind w:firstLine="708"/>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z w:val="26"/>
          <w:szCs w:val="26"/>
        </w:rPr>
        <w:t>сохранять правильную осанку, оптимальное телосложение;</w:t>
      </w:r>
    </w:p>
    <w:p w:rsidR="00112969" w:rsidRDefault="00661D81">
      <w:pPr>
        <w:spacing w:after="0" w:line="240" w:lineRule="auto"/>
        <w:ind w:firstLine="708"/>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pacing w:val="-2"/>
          <w:sz w:val="26"/>
          <w:szCs w:val="26"/>
        </w:rPr>
        <w:t>выполнять эстетически красиво гимнастические и ак</w:t>
      </w:r>
      <w:r>
        <w:rPr>
          <w:rFonts w:ascii="Times New Roman" w:eastAsia="Times New Roman" w:hAnsi="Times New Roman" w:cs="Times New Roman"/>
          <w:i/>
          <w:sz w:val="26"/>
          <w:szCs w:val="26"/>
        </w:rPr>
        <w:t>робатические комбинации;</w:t>
      </w:r>
    </w:p>
    <w:p w:rsidR="00112969" w:rsidRDefault="00661D81">
      <w:pPr>
        <w:spacing w:after="0" w:line="240" w:lineRule="auto"/>
        <w:ind w:firstLine="708"/>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z w:val="26"/>
          <w:szCs w:val="26"/>
        </w:rPr>
        <w:t>играть в мини-баскетбол, мини-футбол и мини-волейбол по упрощённым правилам</w:t>
      </w:r>
    </w:p>
    <w:p w:rsidR="00112969" w:rsidRDefault="00661D81">
      <w:pPr>
        <w:spacing w:after="0" w:line="240" w:lineRule="auto"/>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выполнять тестовые нормативы по физической подготовке;</w:t>
      </w:r>
    </w:p>
    <w:p w:rsidR="00112969" w:rsidRDefault="00661D81">
      <w:pPr>
        <w:spacing w:after="0" w:line="240" w:lineRule="auto"/>
        <w:ind w:firstLine="708"/>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z w:val="26"/>
          <w:szCs w:val="26"/>
        </w:rPr>
        <w:t xml:space="preserve">выполнять передвижения на лыжах попеременным двухшажным ходом, подъёмы в гору «полуёлочкой» и «ёлочкой», спуски со склона в высокой и низкой стойке, спуски в «воротики» разной высоты, торможение  «упором» и «плугом», повороты прыжком. </w:t>
      </w:r>
    </w:p>
    <w:p w:rsidR="00112969" w:rsidRDefault="00661D81">
      <w:pPr>
        <w:spacing w:after="0" w:line="240" w:lineRule="auto"/>
        <w:jc w:val="center"/>
        <w:rPr>
          <w:rFonts w:ascii="Times New Roman" w:eastAsia="Calibri" w:hAnsi="Times New Roman" w:cs="Times New Roman"/>
          <w:b/>
          <w:bCs/>
          <w:sz w:val="26"/>
          <w:szCs w:val="26"/>
        </w:rPr>
      </w:pPr>
      <w:r>
        <w:rPr>
          <w:rFonts w:ascii="Times New Roman" w:eastAsia="Calibri" w:hAnsi="Times New Roman" w:cs="Times New Roman"/>
          <w:b/>
          <w:bCs/>
          <w:sz w:val="26"/>
          <w:szCs w:val="26"/>
        </w:rPr>
        <w:t>4 класс</w:t>
      </w:r>
    </w:p>
    <w:p w:rsidR="00112969" w:rsidRDefault="00661D81">
      <w:pPr>
        <w:spacing w:after="0" w:line="240" w:lineRule="auto"/>
        <w:ind w:firstLine="708"/>
        <w:contextualSpacing/>
        <w:jc w:val="both"/>
        <w:outlineLvl w:val="1"/>
        <w:rPr>
          <w:rFonts w:ascii="Times New Roman" w:eastAsia="Times New Roman" w:hAnsi="Times New Roman" w:cs="Times New Roman"/>
          <w:b/>
          <w:sz w:val="26"/>
          <w:szCs w:val="26"/>
        </w:rPr>
      </w:pPr>
      <w:r>
        <w:rPr>
          <w:rFonts w:ascii="Times New Roman" w:eastAsia="Times New Roman" w:hAnsi="Times New Roman" w:cs="Times New Roman"/>
          <w:b/>
          <w:sz w:val="26"/>
          <w:szCs w:val="26"/>
        </w:rPr>
        <w:t>Знания о физической культуре</w:t>
      </w:r>
    </w:p>
    <w:p w:rsidR="00112969" w:rsidRDefault="00661D81">
      <w:pPr>
        <w:spacing w:after="0" w:line="240" w:lineRule="auto"/>
        <w:ind w:firstLine="708"/>
        <w:contextualSpacing/>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Выпускник научится:</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ориентироваться в понятиях «физическая культура», «ре</w:t>
      </w:r>
      <w:r>
        <w:rPr>
          <w:rFonts w:ascii="Times New Roman" w:eastAsia="Times New Roman" w:hAnsi="Times New Roman" w:cs="Times New Roman"/>
          <w:spacing w:val="2"/>
          <w:sz w:val="26"/>
          <w:szCs w:val="26"/>
        </w:rPr>
        <w:t>жим дня»;</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pacing w:val="2"/>
          <w:sz w:val="26"/>
          <w:szCs w:val="26"/>
        </w:rPr>
        <w:t>характеризовать назначение утренней зарядки, физкультминуток и физкультпауз;</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pacing w:val="2"/>
          <w:sz w:val="26"/>
          <w:szCs w:val="26"/>
        </w:rPr>
        <w:t>характеризовать назначение уроков физической куль</w:t>
      </w:r>
      <w:r>
        <w:rPr>
          <w:rFonts w:ascii="Times New Roman" w:eastAsia="Times New Roman" w:hAnsi="Times New Roman" w:cs="Times New Roman"/>
          <w:sz w:val="26"/>
          <w:szCs w:val="26"/>
        </w:rPr>
        <w:t>туры, закаливания, прогулок на свежем воздухе, подвижных игр;</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pacing w:val="2"/>
          <w:sz w:val="26"/>
          <w:szCs w:val="26"/>
        </w:rPr>
        <w:t xml:space="preserve">характеризовать назначение </w:t>
      </w:r>
      <w:r>
        <w:rPr>
          <w:rFonts w:ascii="Times New Roman" w:eastAsia="Times New Roman" w:hAnsi="Times New Roman" w:cs="Times New Roman"/>
          <w:sz w:val="26"/>
          <w:szCs w:val="26"/>
        </w:rPr>
        <w:t>занятий спортом для укрепления здоровья, развития основных физических качеств;</w:t>
      </w:r>
    </w:p>
    <w:p w:rsidR="00112969" w:rsidRDefault="00661D81">
      <w:pPr>
        <w:spacing w:after="0" w:line="240" w:lineRule="auto"/>
        <w:ind w:firstLine="708"/>
        <w:contextualSpacing/>
        <w:jc w:val="both"/>
        <w:outlineLvl w:val="1"/>
        <w:rPr>
          <w:rFonts w:ascii="Times New Roman" w:eastAsia="Times New Roman" w:hAnsi="Times New Roman" w:cs="Times New Roman"/>
          <w:spacing w:val="2"/>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pacing w:val="2"/>
          <w:sz w:val="26"/>
          <w:szCs w:val="26"/>
        </w:rPr>
        <w:t>раскрывать на примерах положительное влияние занятий физической культурой на успешное выполнение учебной и трудовой деятельности;</w:t>
      </w:r>
    </w:p>
    <w:p w:rsidR="00112969" w:rsidRDefault="00661D81">
      <w:pPr>
        <w:spacing w:after="0" w:line="240" w:lineRule="auto"/>
        <w:ind w:firstLine="708"/>
        <w:contextualSpacing/>
        <w:jc w:val="both"/>
        <w:outlineLvl w:val="1"/>
        <w:rPr>
          <w:rFonts w:ascii="Times New Roman" w:eastAsia="Times New Roman" w:hAnsi="Times New Roman" w:cs="Times New Roman"/>
          <w:spacing w:val="2"/>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pacing w:val="2"/>
          <w:sz w:val="26"/>
          <w:szCs w:val="26"/>
        </w:rPr>
        <w:t xml:space="preserve">раскрывать на примерах положительное влияние занятий физической культурой на укрепление здоровья и развитие </w:t>
      </w:r>
      <w:r>
        <w:rPr>
          <w:rFonts w:ascii="Times New Roman" w:eastAsia="Times New Roman" w:hAnsi="Times New Roman" w:cs="Times New Roman"/>
          <w:sz w:val="26"/>
          <w:szCs w:val="26"/>
        </w:rPr>
        <w:t>физических качеств;</w:t>
      </w:r>
    </w:p>
    <w:p w:rsidR="00112969" w:rsidRDefault="00661D81">
      <w:pPr>
        <w:spacing w:after="0" w:line="240" w:lineRule="auto"/>
        <w:ind w:firstLine="708"/>
        <w:contextualSpacing/>
        <w:jc w:val="both"/>
        <w:outlineLvl w:val="1"/>
        <w:rPr>
          <w:rFonts w:ascii="Times New Roman" w:eastAsia="Times New Roman" w:hAnsi="Times New Roman" w:cs="Times New Roman"/>
          <w:spacing w:val="2"/>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ориентироваться в понятии «физическая подготовка»: характеризовать основные физические качества (силу, быстроту, выносливость, координация, гибкость);</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ориентироваться в понятиях «стадион», «манеж», «беговая дорожка»;</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демонстрировать физические упражнения, направленные на  развитие основных физических качеств (силу, быстроту, выносливость, координация, гибкость);</w:t>
      </w:r>
    </w:p>
    <w:p w:rsidR="00112969" w:rsidRDefault="00661D81">
      <w:pPr>
        <w:spacing w:after="0" w:line="240" w:lineRule="auto"/>
        <w:ind w:firstLine="708"/>
        <w:contextualSpacing/>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ориентироваться в понятиях  «физическая подготовка» и «физическая подготовленность»:  выбирать нужные упражнения по характеру их воздействия на отдельные физические качества (силу, быстроту, выносливость, координационные способности,  гибкость);</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характеризовать способы безопасного поведения на урок</w:t>
      </w:r>
      <w:r>
        <w:rPr>
          <w:rFonts w:ascii="Times New Roman" w:eastAsia="Times New Roman" w:hAnsi="Times New Roman" w:cs="Times New Roman"/>
          <w:spacing w:val="2"/>
          <w:sz w:val="26"/>
          <w:szCs w:val="26"/>
        </w:rPr>
        <w:t>ах физической культуры;</w:t>
      </w:r>
    </w:p>
    <w:p w:rsidR="00112969" w:rsidRDefault="00661D81">
      <w:pPr>
        <w:spacing w:after="0" w:line="240" w:lineRule="auto"/>
        <w:ind w:firstLine="708"/>
        <w:contextualSpacing/>
        <w:jc w:val="both"/>
        <w:rPr>
          <w:rFonts w:ascii="Times New Roman" w:eastAsia="Times New Roman" w:hAnsi="Times New Roman" w:cs="Times New Roman"/>
          <w:sz w:val="26"/>
          <w:szCs w:val="26"/>
          <w:u w:val="single"/>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pacing w:val="2"/>
          <w:sz w:val="26"/>
          <w:szCs w:val="26"/>
        </w:rPr>
        <w:t>организовывать места занятий физическими упражнениями и подвижными играми (как в</w:t>
      </w:r>
      <w:r>
        <w:rPr>
          <w:rFonts w:ascii="Times New Roman" w:eastAsia="Times New Roman" w:hAnsi="Times New Roman" w:cs="Times New Roman"/>
          <w:sz w:val="26"/>
          <w:szCs w:val="26"/>
        </w:rPr>
        <w:t xml:space="preserve"> помещениях, так и на открытом воздухе);</w:t>
      </w:r>
    </w:p>
    <w:p w:rsidR="00112969" w:rsidRDefault="00661D81">
      <w:pPr>
        <w:spacing w:after="0" w:line="240" w:lineRule="auto"/>
        <w:ind w:firstLine="708"/>
        <w:contextualSpacing/>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pacing w:val="2"/>
          <w:sz w:val="26"/>
          <w:szCs w:val="26"/>
        </w:rPr>
        <w:t>знать известных спортсменов и тренеров Челябинской области по различным видам спорта;</w:t>
      </w:r>
    </w:p>
    <w:p w:rsidR="00112969" w:rsidRDefault="00661D81">
      <w:pPr>
        <w:spacing w:after="0" w:line="240" w:lineRule="auto"/>
        <w:ind w:firstLine="708"/>
        <w:contextualSpacing/>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pacing w:val="2"/>
          <w:sz w:val="26"/>
          <w:szCs w:val="26"/>
        </w:rPr>
        <w:t>знать  спортивные сооружения Челябинской области и их предназначение (история строительства и названия сооружений);</w:t>
      </w:r>
    </w:p>
    <w:p w:rsidR="00112969" w:rsidRDefault="00661D81">
      <w:pPr>
        <w:spacing w:after="0" w:line="240" w:lineRule="auto"/>
        <w:ind w:firstLine="708"/>
        <w:contextualSpacing/>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pacing w:val="2"/>
          <w:sz w:val="26"/>
          <w:szCs w:val="26"/>
        </w:rPr>
        <w:t>знать спортивные школы Челябинской области;</w:t>
      </w:r>
    </w:p>
    <w:p w:rsidR="00112969" w:rsidRDefault="00661D81">
      <w:pPr>
        <w:spacing w:after="0" w:line="240" w:lineRule="auto"/>
        <w:ind w:firstLine="708"/>
        <w:contextualSpacing/>
        <w:jc w:val="both"/>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pacing w:val="2"/>
          <w:sz w:val="26"/>
          <w:szCs w:val="26"/>
        </w:rPr>
        <w:t>организовывать</w:t>
      </w:r>
      <w:r>
        <w:rPr>
          <w:rFonts w:ascii="Times New Roman" w:eastAsia="Times New Roman" w:hAnsi="Times New Roman" w:cs="Times New Roman"/>
          <w:sz w:val="26"/>
          <w:szCs w:val="26"/>
        </w:rPr>
        <w:t xml:space="preserve"> занятия народными  играми Южного Урала в зависимости от интересов и уровня физической подготовленности занимающихся.</w:t>
      </w:r>
    </w:p>
    <w:p w:rsidR="00112969" w:rsidRDefault="00661D81">
      <w:pPr>
        <w:spacing w:after="0" w:line="240" w:lineRule="auto"/>
        <w:ind w:firstLine="708"/>
        <w:contextualSpacing/>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Выпускник получит возможность научиться:</w:t>
      </w:r>
    </w:p>
    <w:p w:rsidR="00112969" w:rsidRDefault="00661D81">
      <w:pPr>
        <w:spacing w:after="0" w:line="240" w:lineRule="auto"/>
        <w:ind w:firstLine="708"/>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z w:val="26"/>
          <w:szCs w:val="26"/>
        </w:rPr>
        <w:t>выявлять связь занятий физической культурой с трудовой деятельностью;</w:t>
      </w:r>
    </w:p>
    <w:p w:rsidR="00112969" w:rsidRDefault="00661D81">
      <w:pPr>
        <w:spacing w:after="0" w:line="240" w:lineRule="auto"/>
        <w:ind w:firstLine="708"/>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z w:val="26"/>
          <w:szCs w:val="26"/>
        </w:rPr>
        <w:t>выявлять связь занятий физической культурой с трудовой и оборонной деятельностью;</w:t>
      </w:r>
    </w:p>
    <w:p w:rsidR="00112969" w:rsidRDefault="00661D81">
      <w:pPr>
        <w:spacing w:after="0" w:line="240" w:lineRule="auto"/>
        <w:ind w:firstLine="708"/>
        <w:contextualSpacing/>
        <w:jc w:val="both"/>
        <w:rPr>
          <w:rFonts w:ascii="Times New Roman" w:eastAsia="Times New Roman" w:hAnsi="Times New Roman" w:cs="Times New Roman"/>
          <w:i/>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z w:val="26"/>
          <w:szCs w:val="26"/>
        </w:rPr>
        <w:t>понимать значение упражнений прикладной направленности для повышения трудовой и оборонной деятельности;</w:t>
      </w:r>
    </w:p>
    <w:p w:rsidR="00112969" w:rsidRDefault="00661D81">
      <w:pPr>
        <w:spacing w:after="0" w:line="240" w:lineRule="auto"/>
        <w:ind w:firstLine="708"/>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z w:val="26"/>
          <w:szCs w:val="26"/>
        </w:rPr>
        <w:t>характеризовать роль и значение режима дня в сохранении и укреплении здоровья;</w:t>
      </w:r>
    </w:p>
    <w:p w:rsidR="00112969" w:rsidRDefault="00661D81">
      <w:pPr>
        <w:spacing w:after="0" w:line="240" w:lineRule="auto"/>
        <w:ind w:firstLine="708"/>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z w:val="26"/>
          <w:szCs w:val="26"/>
        </w:rPr>
        <w:t xml:space="preserve">планировать и корректировать режим дня с учётом своей учебной и внешкольной </w:t>
      </w:r>
      <w:r>
        <w:rPr>
          <w:rFonts w:ascii="Times New Roman" w:eastAsia="Times New Roman" w:hAnsi="Times New Roman" w:cs="Times New Roman"/>
          <w:i/>
          <w:spacing w:val="2"/>
          <w:sz w:val="26"/>
          <w:szCs w:val="26"/>
        </w:rPr>
        <w:t>деятельности;</w:t>
      </w:r>
    </w:p>
    <w:p w:rsidR="00112969" w:rsidRDefault="00661D81">
      <w:pPr>
        <w:spacing w:after="0" w:line="240" w:lineRule="auto"/>
        <w:ind w:firstLine="708"/>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z w:val="26"/>
          <w:szCs w:val="26"/>
        </w:rPr>
        <w:t xml:space="preserve">планировать и корректировать режим дня с учётом </w:t>
      </w:r>
      <w:r>
        <w:rPr>
          <w:rFonts w:ascii="Times New Roman" w:eastAsia="Times New Roman" w:hAnsi="Times New Roman" w:cs="Times New Roman"/>
          <w:i/>
          <w:spacing w:val="2"/>
          <w:sz w:val="26"/>
          <w:szCs w:val="26"/>
        </w:rPr>
        <w:t>показателей своего здоровья;</w:t>
      </w:r>
    </w:p>
    <w:p w:rsidR="00112969" w:rsidRDefault="00661D81">
      <w:pPr>
        <w:spacing w:after="0" w:line="240" w:lineRule="auto"/>
        <w:ind w:firstLine="708"/>
        <w:contextualSpacing/>
        <w:jc w:val="both"/>
        <w:outlineLvl w:val="1"/>
        <w:rPr>
          <w:rFonts w:ascii="Times New Roman" w:eastAsia="Times New Roman" w:hAnsi="Times New Roman" w:cs="Times New Roman"/>
          <w:b/>
          <w:i/>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z w:val="26"/>
          <w:szCs w:val="26"/>
        </w:rPr>
        <w:t xml:space="preserve">планировать и корректировать режим дня с учётом своего </w:t>
      </w:r>
      <w:r>
        <w:rPr>
          <w:rFonts w:ascii="Times New Roman" w:eastAsia="Times New Roman" w:hAnsi="Times New Roman" w:cs="Times New Roman"/>
          <w:i/>
          <w:spacing w:val="2"/>
          <w:sz w:val="26"/>
          <w:szCs w:val="26"/>
        </w:rPr>
        <w:t xml:space="preserve">физического </w:t>
      </w:r>
      <w:r>
        <w:rPr>
          <w:rFonts w:ascii="Times New Roman" w:eastAsia="Times New Roman" w:hAnsi="Times New Roman" w:cs="Times New Roman"/>
          <w:i/>
          <w:sz w:val="26"/>
          <w:szCs w:val="26"/>
        </w:rPr>
        <w:t>развития и физической подготовленности.</w:t>
      </w:r>
    </w:p>
    <w:p w:rsidR="00112969" w:rsidRDefault="00661D81">
      <w:pPr>
        <w:spacing w:after="0" w:line="240" w:lineRule="auto"/>
        <w:ind w:firstLine="708"/>
        <w:contextualSpacing/>
        <w:jc w:val="both"/>
        <w:outlineLvl w:val="1"/>
        <w:rPr>
          <w:rFonts w:ascii="Times New Roman" w:eastAsia="Times New Roman" w:hAnsi="Times New Roman" w:cs="Times New Roman"/>
          <w:b/>
          <w:sz w:val="26"/>
          <w:szCs w:val="26"/>
        </w:rPr>
      </w:pPr>
      <w:r>
        <w:rPr>
          <w:rFonts w:ascii="Times New Roman" w:eastAsia="Times New Roman" w:hAnsi="Times New Roman" w:cs="Times New Roman"/>
          <w:b/>
          <w:sz w:val="26"/>
          <w:szCs w:val="26"/>
        </w:rPr>
        <w:t>Способы физкультурной деятельности</w:t>
      </w:r>
    </w:p>
    <w:p w:rsidR="00112969" w:rsidRDefault="00661D81">
      <w:pPr>
        <w:spacing w:after="0" w:line="240" w:lineRule="auto"/>
        <w:ind w:firstLine="708"/>
        <w:contextualSpacing/>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Выпускник научится:</w:t>
      </w:r>
    </w:p>
    <w:p w:rsidR="00112969" w:rsidRDefault="00661D81">
      <w:pPr>
        <w:spacing w:after="0" w:line="240" w:lineRule="auto"/>
        <w:ind w:firstLine="708"/>
        <w:contextualSpacing/>
        <w:jc w:val="both"/>
        <w:rPr>
          <w:rFonts w:ascii="Times New Roman" w:eastAsia="Times New Roman" w:hAnsi="Times New Roman" w:cs="Times New Roman"/>
          <w:b/>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отбирать упражнения для комплексов утренней зарядки;</w:t>
      </w:r>
    </w:p>
    <w:p w:rsidR="00112969" w:rsidRDefault="00661D81">
      <w:pPr>
        <w:spacing w:after="0" w:line="240" w:lineRule="auto"/>
        <w:ind w:firstLine="708"/>
        <w:contextualSpacing/>
        <w:jc w:val="both"/>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отбирать упражнения для комплексов  физкультминуток;</w:t>
      </w:r>
    </w:p>
    <w:p w:rsidR="00112969" w:rsidRDefault="00661D81">
      <w:pPr>
        <w:spacing w:after="0" w:line="240" w:lineRule="auto"/>
        <w:ind w:firstLine="708"/>
        <w:contextualSpacing/>
        <w:jc w:val="both"/>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выполнять  в соответствии с изученными правилами  комплексы утренней зарядки и физкультминуток;</w:t>
      </w:r>
    </w:p>
    <w:p w:rsidR="00112969" w:rsidRDefault="00661D81">
      <w:pPr>
        <w:spacing w:after="0" w:line="240" w:lineRule="auto"/>
        <w:ind w:firstLine="708"/>
        <w:contextualSpacing/>
        <w:jc w:val="both"/>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проводить подвижные игры и простейшие соревнования во время отдыха на открытом воздухе и в помещении (спортивном зале и местах рекреации);</w:t>
      </w:r>
    </w:p>
    <w:p w:rsidR="00112969" w:rsidRDefault="00661D81">
      <w:pPr>
        <w:spacing w:after="0" w:line="240" w:lineRule="auto"/>
        <w:ind w:firstLine="708"/>
        <w:contextualSpacing/>
        <w:jc w:val="both"/>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соблюдать правила взаимодействия с игроками во время проведения подвижных игр и простейших соревнований;</w:t>
      </w:r>
    </w:p>
    <w:p w:rsidR="00112969" w:rsidRDefault="00661D81">
      <w:pPr>
        <w:spacing w:after="0" w:line="240" w:lineRule="auto"/>
        <w:ind w:firstLine="708"/>
        <w:contextualSpacing/>
        <w:jc w:val="both"/>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организовывать и проводить подвижные игры и простейшие соревнования;</w:t>
      </w:r>
    </w:p>
    <w:p w:rsidR="00112969" w:rsidRDefault="00661D81">
      <w:pPr>
        <w:spacing w:after="0" w:line="240" w:lineRule="auto"/>
        <w:ind w:firstLine="708"/>
        <w:contextualSpacing/>
        <w:jc w:val="both"/>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 xml:space="preserve">правильно подбирать инвентарь и одежду </w:t>
      </w:r>
      <w:r>
        <w:rPr>
          <w:rFonts w:ascii="Times New Roman" w:eastAsia="Times New Roman" w:hAnsi="Times New Roman" w:cs="Times New Roman"/>
          <w:spacing w:val="2"/>
          <w:sz w:val="26"/>
          <w:szCs w:val="26"/>
        </w:rPr>
        <w:t>в зависимости от способа  двигательной деятельности;</w:t>
      </w:r>
    </w:p>
    <w:p w:rsidR="00112969" w:rsidRDefault="00661D81">
      <w:pPr>
        <w:spacing w:after="0" w:line="240" w:lineRule="auto"/>
        <w:ind w:firstLine="708"/>
        <w:contextualSpacing/>
        <w:jc w:val="both"/>
        <w:rPr>
          <w:rFonts w:ascii="Times New Roman" w:eastAsia="Times New Roman" w:hAnsi="Times New Roman" w:cs="Times New Roman"/>
          <w:b/>
          <w:i/>
          <w:sz w:val="26"/>
          <w:szCs w:val="26"/>
        </w:rPr>
      </w:pPr>
      <w:r>
        <w:rPr>
          <w:rFonts w:ascii="Times New Roman" w:eastAsia="Times New Roman" w:hAnsi="Times New Roman" w:cs="Times New Roman"/>
          <w:b/>
          <w:i/>
          <w:spacing w:val="-2"/>
          <w:kern w:val="2"/>
          <w:position w:val="-1"/>
          <w:sz w:val="26"/>
          <w:szCs w:val="26"/>
          <w:lang w:eastAsia="hi-IN" w:bidi="hi-IN"/>
        </w:rPr>
        <w:t xml:space="preserve">− </w:t>
      </w:r>
      <w:r>
        <w:rPr>
          <w:rFonts w:ascii="Times New Roman" w:eastAsia="Times New Roman" w:hAnsi="Times New Roman" w:cs="Times New Roman"/>
          <w:sz w:val="26"/>
          <w:szCs w:val="26"/>
        </w:rPr>
        <w:t>отбирать и проводить народные  игры народов  Южного Урала в зависимости от интересов и уровня физической подготовленности занимающихся;</w:t>
      </w:r>
    </w:p>
    <w:p w:rsidR="00112969" w:rsidRDefault="00661D81">
      <w:pPr>
        <w:spacing w:after="0" w:line="240" w:lineRule="auto"/>
        <w:ind w:firstLine="708"/>
        <w:contextualSpacing/>
        <w:jc w:val="both"/>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измерять показатели физического развития (рост и мас</w:t>
      </w:r>
      <w:r>
        <w:rPr>
          <w:rFonts w:ascii="Times New Roman" w:eastAsia="Times New Roman" w:hAnsi="Times New Roman" w:cs="Times New Roman"/>
          <w:spacing w:val="2"/>
          <w:sz w:val="26"/>
          <w:szCs w:val="26"/>
        </w:rPr>
        <w:t>са тела);</w:t>
      </w:r>
    </w:p>
    <w:p w:rsidR="00112969" w:rsidRDefault="00661D81">
      <w:pPr>
        <w:spacing w:after="0" w:line="240" w:lineRule="auto"/>
        <w:ind w:firstLine="708"/>
        <w:contextualSpacing/>
        <w:jc w:val="both"/>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 xml:space="preserve">измерять показатели </w:t>
      </w:r>
      <w:r>
        <w:rPr>
          <w:rFonts w:ascii="Times New Roman" w:eastAsia="Times New Roman" w:hAnsi="Times New Roman" w:cs="Times New Roman"/>
          <w:spacing w:val="2"/>
          <w:sz w:val="26"/>
          <w:szCs w:val="26"/>
        </w:rPr>
        <w:t xml:space="preserve"> физической подготовленности (сила, быстрота, выносливость, координационные способности,  гибкость) с помощью тестовых</w:t>
      </w:r>
      <w:r>
        <w:rPr>
          <w:rFonts w:ascii="Times New Roman" w:eastAsia="Times New Roman" w:hAnsi="Times New Roman" w:cs="Times New Roman"/>
          <w:sz w:val="26"/>
          <w:szCs w:val="26"/>
        </w:rPr>
        <w:t xml:space="preserve"> упражнений;</w:t>
      </w:r>
    </w:p>
    <w:p w:rsidR="00112969" w:rsidRDefault="00661D81">
      <w:pPr>
        <w:spacing w:after="0" w:line="240" w:lineRule="auto"/>
        <w:ind w:firstLine="708"/>
        <w:contextualSpacing/>
        <w:jc w:val="both"/>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 xml:space="preserve">вести систематические наблюдения за динамикой показателей уровня физического развития; </w:t>
      </w:r>
    </w:p>
    <w:p w:rsidR="00112969" w:rsidRDefault="00661D81">
      <w:pPr>
        <w:spacing w:after="0" w:line="240" w:lineRule="auto"/>
        <w:ind w:firstLine="708"/>
        <w:contextualSpacing/>
        <w:jc w:val="both"/>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вести систематические наблюдения за динамикой показателей уровня  физической  подготовленности.</w:t>
      </w:r>
    </w:p>
    <w:p w:rsidR="00112969" w:rsidRDefault="00661D81">
      <w:pPr>
        <w:spacing w:after="0" w:line="240" w:lineRule="auto"/>
        <w:ind w:firstLine="708"/>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Выпускник получит возможность научиться:</w:t>
      </w:r>
    </w:p>
    <w:p w:rsidR="00112969" w:rsidRDefault="00661D81">
      <w:pPr>
        <w:spacing w:after="0" w:line="240" w:lineRule="auto"/>
        <w:ind w:firstLine="708"/>
        <w:contextualSpacing/>
        <w:jc w:val="both"/>
        <w:outlineLvl w:val="1"/>
        <w:rPr>
          <w:rFonts w:ascii="Times New Roman" w:eastAsia="Times New Roman" w:hAnsi="Times New Roman" w:cs="Times New Roman"/>
          <w:b/>
          <w:i/>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pacing w:val="2"/>
          <w:sz w:val="26"/>
          <w:szCs w:val="26"/>
        </w:rPr>
        <w:t xml:space="preserve">вести тетрадь по физической культуре с записями </w:t>
      </w:r>
      <w:r>
        <w:rPr>
          <w:rFonts w:ascii="Times New Roman" w:eastAsia="Times New Roman" w:hAnsi="Times New Roman" w:cs="Times New Roman"/>
          <w:i/>
          <w:sz w:val="26"/>
          <w:szCs w:val="26"/>
        </w:rPr>
        <w:t>режима дня и комплексов утренней гимнастики;</w:t>
      </w:r>
    </w:p>
    <w:p w:rsidR="00112969" w:rsidRDefault="00661D81">
      <w:pPr>
        <w:spacing w:after="0" w:line="240" w:lineRule="auto"/>
        <w:ind w:firstLine="708"/>
        <w:contextualSpacing/>
        <w:jc w:val="both"/>
        <w:outlineLvl w:val="1"/>
        <w:rPr>
          <w:rFonts w:ascii="Times New Roman" w:eastAsia="Times New Roman" w:hAnsi="Times New Roman" w:cs="Times New Roman"/>
          <w:i/>
          <w:spacing w:val="2"/>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pacing w:val="2"/>
          <w:sz w:val="26"/>
          <w:szCs w:val="26"/>
        </w:rPr>
        <w:t xml:space="preserve">вести тетрадь по физической культуре с записями </w:t>
      </w:r>
      <w:r>
        <w:rPr>
          <w:rFonts w:ascii="Times New Roman" w:eastAsia="Times New Roman" w:hAnsi="Times New Roman" w:cs="Times New Roman"/>
          <w:i/>
          <w:sz w:val="26"/>
          <w:szCs w:val="26"/>
        </w:rPr>
        <w:t>общеразвивающих упражнений разной направленности для индивидуальных занятий;</w:t>
      </w:r>
    </w:p>
    <w:p w:rsidR="00112969" w:rsidRDefault="00661D81">
      <w:pPr>
        <w:spacing w:after="0" w:line="240" w:lineRule="auto"/>
        <w:ind w:firstLine="708"/>
        <w:contextualSpacing/>
        <w:jc w:val="both"/>
        <w:outlineLvl w:val="1"/>
        <w:rPr>
          <w:rFonts w:ascii="Times New Roman" w:eastAsia="Times New Roman" w:hAnsi="Times New Roman" w:cs="Times New Roman"/>
          <w:i/>
          <w:spacing w:val="2"/>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pacing w:val="2"/>
          <w:sz w:val="26"/>
          <w:szCs w:val="26"/>
        </w:rPr>
        <w:t xml:space="preserve">вести тетрадь по физической культуре с записями  </w:t>
      </w:r>
      <w:r>
        <w:rPr>
          <w:rFonts w:ascii="Times New Roman" w:eastAsia="Times New Roman" w:hAnsi="Times New Roman" w:cs="Times New Roman"/>
          <w:i/>
          <w:sz w:val="26"/>
          <w:szCs w:val="26"/>
        </w:rPr>
        <w:t>результатов наблюдений за динамикой ос</w:t>
      </w:r>
      <w:r>
        <w:rPr>
          <w:rFonts w:ascii="Times New Roman" w:eastAsia="Times New Roman" w:hAnsi="Times New Roman" w:cs="Times New Roman"/>
          <w:i/>
          <w:spacing w:val="2"/>
          <w:sz w:val="26"/>
          <w:szCs w:val="26"/>
        </w:rPr>
        <w:t>новных показателей физического развития;</w:t>
      </w:r>
    </w:p>
    <w:p w:rsidR="00112969" w:rsidRDefault="00661D81">
      <w:pPr>
        <w:spacing w:after="0" w:line="240" w:lineRule="auto"/>
        <w:ind w:firstLine="708"/>
        <w:contextualSpacing/>
        <w:jc w:val="both"/>
        <w:outlineLvl w:val="1"/>
        <w:rPr>
          <w:rFonts w:ascii="Times New Roman" w:eastAsia="Times New Roman" w:hAnsi="Times New Roman" w:cs="Times New Roman"/>
          <w:i/>
          <w:spacing w:val="2"/>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pacing w:val="2"/>
          <w:sz w:val="26"/>
          <w:szCs w:val="26"/>
        </w:rPr>
        <w:t xml:space="preserve">вести тетрадь по физической культуре с записями результатов наблюдений за динамикой уровня физической подготовленности основных физических качеств; </w:t>
      </w:r>
    </w:p>
    <w:p w:rsidR="00112969" w:rsidRDefault="00661D81">
      <w:pPr>
        <w:spacing w:after="0" w:line="240" w:lineRule="auto"/>
        <w:ind w:firstLine="708"/>
        <w:contextualSpacing/>
        <w:jc w:val="both"/>
        <w:outlineLvl w:val="1"/>
        <w:rPr>
          <w:rFonts w:ascii="Times New Roman" w:eastAsia="Times New Roman" w:hAnsi="Times New Roman" w:cs="Times New Roman"/>
          <w:i/>
          <w:spacing w:val="2"/>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pacing w:val="-2"/>
          <w:sz w:val="26"/>
          <w:szCs w:val="26"/>
        </w:rPr>
        <w:t>отбирать физические упражнения для индивидуальных занятий по развитию физических качеств;</w:t>
      </w:r>
    </w:p>
    <w:p w:rsidR="00112969" w:rsidRDefault="00661D81">
      <w:pPr>
        <w:spacing w:after="0" w:line="240" w:lineRule="auto"/>
        <w:ind w:firstLine="708"/>
        <w:contextualSpacing/>
        <w:jc w:val="both"/>
        <w:outlineLvl w:val="1"/>
        <w:rPr>
          <w:rFonts w:ascii="Times New Roman" w:eastAsia="Times New Roman" w:hAnsi="Times New Roman" w:cs="Times New Roman"/>
          <w:i/>
          <w:spacing w:val="-2"/>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pacing w:val="-2"/>
          <w:sz w:val="26"/>
          <w:szCs w:val="26"/>
        </w:rPr>
        <w:t xml:space="preserve">целенаправленно отбирать физические упражнения для индивидуальных занятий по степени их воздействия на определённые физические качества; </w:t>
      </w:r>
    </w:p>
    <w:p w:rsidR="00112969" w:rsidRDefault="00661D81">
      <w:pPr>
        <w:spacing w:after="0" w:line="240" w:lineRule="auto"/>
        <w:ind w:firstLine="708"/>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z w:val="26"/>
          <w:szCs w:val="26"/>
        </w:rPr>
        <w:t>выполнять простейшие приёмы оказания доврачебной помощи при травмах и ушибах.</w:t>
      </w:r>
    </w:p>
    <w:p w:rsidR="00112969" w:rsidRDefault="00661D81">
      <w:pPr>
        <w:spacing w:after="0" w:line="240" w:lineRule="auto"/>
        <w:ind w:firstLine="708"/>
        <w:contextualSpacing/>
        <w:jc w:val="both"/>
        <w:outlineLvl w:val="1"/>
        <w:rPr>
          <w:rFonts w:ascii="Times New Roman" w:eastAsia="Times New Roman" w:hAnsi="Times New Roman" w:cs="Times New Roman"/>
          <w:b/>
          <w:sz w:val="26"/>
          <w:szCs w:val="26"/>
        </w:rPr>
      </w:pPr>
      <w:r>
        <w:rPr>
          <w:rFonts w:ascii="Times New Roman" w:eastAsia="Times New Roman" w:hAnsi="Times New Roman" w:cs="Times New Roman"/>
          <w:b/>
          <w:sz w:val="26"/>
          <w:szCs w:val="26"/>
        </w:rPr>
        <w:t>Физическое совершенствование</w:t>
      </w:r>
    </w:p>
    <w:p w:rsidR="00112969" w:rsidRDefault="00661D81">
      <w:pPr>
        <w:spacing w:after="0" w:line="240" w:lineRule="auto"/>
        <w:ind w:firstLine="708"/>
        <w:contextualSpacing/>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Выпускник научится:</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pacing w:val="2"/>
          <w:sz w:val="26"/>
          <w:szCs w:val="26"/>
        </w:rPr>
        <w:t>выполнять упражнения по коррекции и профилактике нарушения зрения и осанки;</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pacing w:val="2"/>
          <w:sz w:val="26"/>
          <w:szCs w:val="26"/>
        </w:rPr>
        <w:t>выполнять упражнения на развитие фи</w:t>
      </w:r>
      <w:r>
        <w:rPr>
          <w:rFonts w:ascii="Times New Roman" w:eastAsia="Times New Roman" w:hAnsi="Times New Roman" w:cs="Times New Roman"/>
          <w:sz w:val="26"/>
          <w:szCs w:val="26"/>
        </w:rPr>
        <w:t>зических качеств (силы, быстроты, выносливости, гибкости, координационных способностей);</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оценивать величину нагрузки (большая, средняя, малая) по частоте пульса (с помощью специальной таблицы);</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выполнять легкоатлетические упражнения (медленный равномерный бег; метание малого мяча в горизонтальную цель; метание набивного мяча снизу, изза головы, от груди; ходьба на носках, на пятках, в полуприседе, в приседе, с различным положением рук, сгибая ноги вперед, с перешагиванием через препятствие);</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выполнять легкоатлетические упражнения (длительный равномерный бег, бег поднимая ноги вперед, сгибая ноги назад, передвижения приставными шагами, прыжки в длину и высоту; метание малого и большого мяча в вертикальную и горизонтальную цель, броски и ловля набивного мяча разными способами);</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выполнять организующие строевые команды и приёмы;</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выполнять акробатические упражнения (кувырки, стойки, перекаты);</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выполнять общеразвивающие упражнения без предметов на месте и в движении;</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kern w:val="2"/>
          <w:position w:val="-1"/>
          <w:sz w:val="26"/>
          <w:szCs w:val="26"/>
          <w:lang w:eastAsia="hi-IN" w:bidi="hi-IN"/>
        </w:rPr>
        <w:t xml:space="preserve">− </w:t>
      </w:r>
      <w:r>
        <w:rPr>
          <w:rFonts w:ascii="Times New Roman" w:eastAsia="Times New Roman" w:hAnsi="Times New Roman" w:cs="Times New Roman"/>
          <w:sz w:val="26"/>
          <w:szCs w:val="26"/>
        </w:rPr>
        <w:t>выполнять общеразвивающие упражнения с предметами на месте и в движении.</w:t>
      </w:r>
    </w:p>
    <w:p w:rsidR="00112969" w:rsidRDefault="00661D81">
      <w:pPr>
        <w:spacing w:after="0" w:line="240" w:lineRule="auto"/>
        <w:ind w:firstLine="708"/>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Выпускник получит возможность научиться:</w:t>
      </w:r>
    </w:p>
    <w:p w:rsidR="00112969" w:rsidRDefault="00661D81">
      <w:pPr>
        <w:spacing w:after="0" w:line="240" w:lineRule="auto"/>
        <w:ind w:firstLine="708"/>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z w:val="26"/>
          <w:szCs w:val="26"/>
        </w:rPr>
        <w:t>сохранять правильную осанку, оптимальное телосложение;</w:t>
      </w:r>
    </w:p>
    <w:p w:rsidR="00112969" w:rsidRDefault="00661D81">
      <w:pPr>
        <w:spacing w:after="0" w:line="240" w:lineRule="auto"/>
        <w:ind w:firstLine="708"/>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pacing w:val="-2"/>
          <w:sz w:val="26"/>
          <w:szCs w:val="26"/>
        </w:rPr>
        <w:t>выполнять эстетически красиво гимнастические и ак</w:t>
      </w:r>
      <w:r>
        <w:rPr>
          <w:rFonts w:ascii="Times New Roman" w:eastAsia="Times New Roman" w:hAnsi="Times New Roman" w:cs="Times New Roman"/>
          <w:i/>
          <w:sz w:val="26"/>
          <w:szCs w:val="26"/>
        </w:rPr>
        <w:t>робатические комбинации;</w:t>
      </w:r>
    </w:p>
    <w:p w:rsidR="00112969" w:rsidRDefault="00661D81">
      <w:pPr>
        <w:spacing w:after="0" w:line="240" w:lineRule="auto"/>
        <w:ind w:firstLine="708"/>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z w:val="26"/>
          <w:szCs w:val="26"/>
        </w:rPr>
        <w:t>играть в мини - баскетбол, мини - футбол и мини - волейбол по упрощённым правилам</w:t>
      </w:r>
    </w:p>
    <w:p w:rsidR="00112969" w:rsidRDefault="00661D81">
      <w:pPr>
        <w:spacing w:after="0" w:line="240" w:lineRule="auto"/>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выполнять тестовые нормативы по физической подготовке;</w:t>
      </w:r>
    </w:p>
    <w:p w:rsidR="00112969" w:rsidRDefault="00661D81">
      <w:pPr>
        <w:spacing w:after="0" w:line="240" w:lineRule="auto"/>
        <w:ind w:firstLine="708"/>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pacing w:val="-2"/>
          <w:kern w:val="2"/>
          <w:position w:val="-1"/>
          <w:sz w:val="26"/>
          <w:szCs w:val="26"/>
          <w:lang w:eastAsia="hi-IN" w:bidi="hi-IN"/>
        </w:rPr>
        <w:t xml:space="preserve">− </w:t>
      </w:r>
      <w:r>
        <w:rPr>
          <w:rFonts w:ascii="Times New Roman" w:eastAsia="Times New Roman" w:hAnsi="Times New Roman" w:cs="Times New Roman"/>
          <w:i/>
          <w:sz w:val="26"/>
          <w:szCs w:val="26"/>
        </w:rPr>
        <w:t xml:space="preserve">выполнять передвижения на лыжах попеременным двухшажным ходом, подъёмы в гору «полуёлочкой» и «ёлочкой», спуски со склона в высокой и низкой стойке, спуски в «воротики» разной высоты, торможение  «упором» и «плугом», повороты прыжком. </w:t>
      </w:r>
    </w:p>
    <w:p w:rsidR="00112969" w:rsidRDefault="00112969">
      <w:pPr>
        <w:spacing w:after="0"/>
        <w:rPr>
          <w:rFonts w:ascii="Times New Roman" w:eastAsia="Calibri" w:hAnsi="Times New Roman" w:cs="Times New Roman"/>
          <w:sz w:val="26"/>
          <w:szCs w:val="26"/>
        </w:rPr>
      </w:pPr>
    </w:p>
    <w:p w:rsidR="00112969" w:rsidRDefault="00661D81">
      <w:pPr>
        <w:spacing w:line="240" w:lineRule="auto"/>
        <w:jc w:val="center"/>
        <w:rPr>
          <w:rFonts w:ascii="Times New Roman" w:hAnsi="Times New Roman" w:cs="Times New Roman"/>
          <w:i/>
          <w:sz w:val="26"/>
          <w:szCs w:val="26"/>
        </w:rPr>
      </w:pPr>
      <w:r>
        <w:rPr>
          <w:rFonts w:ascii="Times New Roman" w:hAnsi="Times New Roman" w:cs="Times New Roman"/>
          <w:i/>
          <w:sz w:val="26"/>
          <w:szCs w:val="26"/>
        </w:rPr>
        <w:t>Таблица 3.6. – Предметные результаты учебного предмета «</w:t>
      </w:r>
      <w:r>
        <w:rPr>
          <w:rFonts w:ascii="Times New Roman" w:eastAsia="Times New Roman" w:hAnsi="Times New Roman" w:cs="Times New Roman"/>
          <w:i/>
          <w:sz w:val="26"/>
          <w:szCs w:val="26"/>
        </w:rPr>
        <w:t>Физическая культура»</w:t>
      </w:r>
    </w:p>
    <w:tbl>
      <w:tblPr>
        <w:tblW w:w="5000" w:type="pct"/>
        <w:tblLook w:val="04A0"/>
      </w:tblPr>
      <w:tblGrid>
        <w:gridCol w:w="8841"/>
        <w:gridCol w:w="458"/>
        <w:gridCol w:w="459"/>
        <w:gridCol w:w="459"/>
        <w:gridCol w:w="465"/>
      </w:tblGrid>
      <w:tr w:rsidR="00112969">
        <w:tc>
          <w:tcPr>
            <w:tcW w:w="8661" w:type="dxa"/>
            <w:vMerge w:val="restart"/>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contextualSpacing/>
              <w:jc w:val="center"/>
              <w:outlineLvl w:val="1"/>
              <w:rPr>
                <w:rFonts w:ascii="Times New Roman" w:eastAsia="Times New Roman" w:hAnsi="Times New Roman" w:cs="Times New Roman"/>
                <w:sz w:val="26"/>
                <w:szCs w:val="26"/>
              </w:rPr>
            </w:pPr>
          </w:p>
          <w:p w:rsidR="00112969" w:rsidRDefault="00661D81">
            <w:pPr>
              <w:spacing w:after="0" w:line="24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ПЛАНИРУЕМЫЕ РЕЗУЛЬТАТЫ</w:t>
            </w:r>
          </w:p>
        </w:tc>
        <w:tc>
          <w:tcPr>
            <w:tcW w:w="1805" w:type="dxa"/>
            <w:gridSpan w:val="4"/>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КЛАСС</w:t>
            </w:r>
          </w:p>
        </w:tc>
      </w:tr>
      <w:tr w:rsidR="00112969">
        <w:trPr>
          <w:trHeight w:val="397"/>
        </w:trPr>
        <w:tc>
          <w:tcPr>
            <w:tcW w:w="8661"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contextualSpacing/>
              <w:jc w:val="both"/>
              <w:outlineLvl w:val="1"/>
              <w:rPr>
                <w:rFonts w:ascii="Times New Roman" w:eastAsia="Times New Roman" w:hAnsi="Times New Roman" w:cs="Times New Roman"/>
                <w:sz w:val="26"/>
                <w:szCs w:val="26"/>
              </w:rPr>
            </w:pPr>
          </w:p>
        </w:tc>
        <w:tc>
          <w:tcPr>
            <w:tcW w:w="44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p w:rsidR="00112969" w:rsidRDefault="00112969">
            <w:pPr>
              <w:spacing w:after="0" w:line="360" w:lineRule="auto"/>
              <w:contextualSpacing/>
              <w:jc w:val="both"/>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center"/>
              <w:outlineLvl w:val="1"/>
              <w:rPr>
                <w:rFonts w:ascii="Times New Roman" w:eastAsia="Times New Roman" w:hAnsi="Times New Roman" w:cs="Times New Roman"/>
                <w:b/>
                <w:sz w:val="26"/>
                <w:szCs w:val="26"/>
              </w:rPr>
            </w:pPr>
            <w:r>
              <w:rPr>
                <w:rFonts w:ascii="Times New Roman" w:eastAsia="Times New Roman" w:hAnsi="Times New Roman" w:cs="Times New Roman"/>
                <w:b/>
                <w:sz w:val="26"/>
                <w:szCs w:val="26"/>
              </w:rPr>
              <w:t>I. Знания о физической культуре</w:t>
            </w:r>
          </w:p>
        </w:tc>
        <w:tc>
          <w:tcPr>
            <w:tcW w:w="44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both"/>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both"/>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both"/>
              <w:outlineLvl w:val="1"/>
              <w:rPr>
                <w:rFonts w:ascii="Times New Roman" w:eastAsia="Times New Roman" w:hAnsi="Times New Roman" w:cs="Times New Roman"/>
                <w:sz w:val="26"/>
                <w:szCs w:val="26"/>
              </w:rPr>
            </w:pPr>
          </w:p>
        </w:tc>
        <w:tc>
          <w:tcPr>
            <w:tcW w:w="456"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both"/>
              <w:outlineLvl w:val="1"/>
              <w:rPr>
                <w:rFonts w:ascii="Times New Roman" w:eastAsia="Times New Roman" w:hAnsi="Times New Roman" w:cs="Times New Roman"/>
                <w:sz w:val="26"/>
                <w:szCs w:val="26"/>
              </w:rPr>
            </w:pP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center"/>
              <w:outlineLvl w:val="1"/>
              <w:rPr>
                <w:rFonts w:ascii="Times New Roman" w:eastAsia="Times New Roman" w:hAnsi="Times New Roman" w:cs="Times New Roman"/>
                <w:b/>
                <w:sz w:val="26"/>
                <w:szCs w:val="26"/>
              </w:rPr>
            </w:pPr>
            <w:r>
              <w:rPr>
                <w:rFonts w:ascii="Times New Roman" w:eastAsia="Times New Roman" w:hAnsi="Times New Roman" w:cs="Times New Roman"/>
                <w:b/>
                <w:sz w:val="26"/>
                <w:szCs w:val="26"/>
              </w:rPr>
              <w:t>Выпускник научится:</w:t>
            </w:r>
          </w:p>
        </w:tc>
        <w:tc>
          <w:tcPr>
            <w:tcW w:w="44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both"/>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both"/>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both"/>
              <w:outlineLvl w:val="1"/>
              <w:rPr>
                <w:rFonts w:ascii="Times New Roman" w:eastAsia="Times New Roman" w:hAnsi="Times New Roman" w:cs="Times New Roman"/>
                <w:sz w:val="26"/>
                <w:szCs w:val="26"/>
              </w:rPr>
            </w:pPr>
          </w:p>
        </w:tc>
        <w:tc>
          <w:tcPr>
            <w:tcW w:w="456"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both"/>
              <w:outlineLvl w:val="1"/>
              <w:rPr>
                <w:rFonts w:ascii="Times New Roman" w:eastAsia="Times New Roman" w:hAnsi="Times New Roman" w:cs="Times New Roman"/>
                <w:sz w:val="26"/>
                <w:szCs w:val="26"/>
              </w:rPr>
            </w:pP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Ориентироваться в понятиях «физическая культура», «ре</w:t>
            </w:r>
            <w:r>
              <w:rPr>
                <w:rFonts w:ascii="Times New Roman" w:eastAsia="Times New Roman" w:hAnsi="Times New Roman" w:cs="Times New Roman"/>
                <w:spacing w:val="2"/>
                <w:sz w:val="26"/>
                <w:szCs w:val="26"/>
              </w:rPr>
              <w:t>жим дня»</w:t>
            </w:r>
          </w:p>
        </w:tc>
        <w:tc>
          <w:tcPr>
            <w:tcW w:w="44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sz w:val="26"/>
                <w:szCs w:val="26"/>
              </w:rPr>
              <w:t>Характеризовать назначение утренней зарядки, физкультминуток и физкультпауз</w:t>
            </w:r>
          </w:p>
        </w:tc>
        <w:tc>
          <w:tcPr>
            <w:tcW w:w="44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6"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sz w:val="26"/>
                <w:szCs w:val="26"/>
              </w:rPr>
              <w:t>Характеризовать назначение уроков физической куль</w:t>
            </w:r>
            <w:r>
              <w:rPr>
                <w:rFonts w:ascii="Times New Roman" w:eastAsia="Times New Roman" w:hAnsi="Times New Roman" w:cs="Times New Roman"/>
                <w:sz w:val="26"/>
                <w:szCs w:val="26"/>
              </w:rPr>
              <w:t>туры, закаливания, прогулок на свежем воздухе, подвижных игр</w:t>
            </w:r>
          </w:p>
        </w:tc>
        <w:tc>
          <w:tcPr>
            <w:tcW w:w="44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sz w:val="26"/>
                <w:szCs w:val="26"/>
              </w:rPr>
              <w:t xml:space="preserve">Характеризовать назначение </w:t>
            </w:r>
            <w:r>
              <w:rPr>
                <w:rFonts w:ascii="Times New Roman" w:eastAsia="Times New Roman" w:hAnsi="Times New Roman" w:cs="Times New Roman"/>
                <w:sz w:val="26"/>
                <w:szCs w:val="26"/>
              </w:rPr>
              <w:t>занятий спортом для укрепления здоровья, развития основных физических качеств</w:t>
            </w:r>
          </w:p>
        </w:tc>
        <w:tc>
          <w:tcPr>
            <w:tcW w:w="44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Раскрывать на примерах положительное влияние занятий физической культурой на успешное выполнение учебной и трудовой деятельности</w:t>
            </w:r>
          </w:p>
        </w:tc>
        <w:tc>
          <w:tcPr>
            <w:tcW w:w="44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 xml:space="preserve">Раскрывать на примерах положительное влияние занятий физической культурой на укрепление здоровья и развитие </w:t>
            </w:r>
            <w:r>
              <w:rPr>
                <w:rFonts w:ascii="Times New Roman" w:eastAsia="Times New Roman" w:hAnsi="Times New Roman" w:cs="Times New Roman"/>
                <w:sz w:val="26"/>
                <w:szCs w:val="26"/>
              </w:rPr>
              <w:t>физических качеств</w:t>
            </w:r>
          </w:p>
        </w:tc>
        <w:tc>
          <w:tcPr>
            <w:tcW w:w="44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Ориентироваться в понятии «физическая подготовка»: характеризовать основные физические качества (силу, быстроту, выносливость, равновесие?, гибкость)</w:t>
            </w:r>
          </w:p>
        </w:tc>
        <w:tc>
          <w:tcPr>
            <w:tcW w:w="44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Демонстрировать физические упражнения, направленные на  развитие основных физических качеств (силу, быстроту, выносливость, равновесие?, гибкость)</w:t>
            </w:r>
          </w:p>
        </w:tc>
        <w:tc>
          <w:tcPr>
            <w:tcW w:w="44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Ориентироваться в понятиях  «физическая подготовка» и «физическая подготовленность»:  выбирать нужные упражнения по характеру их воздействия на отдельные физические качества (силу, быстроту, выносливость, равновесие?, гибкость)</w:t>
            </w:r>
          </w:p>
        </w:tc>
        <w:tc>
          <w:tcPr>
            <w:tcW w:w="44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Характеризовать способы безопасного поведения на урок</w:t>
            </w:r>
            <w:r>
              <w:rPr>
                <w:rFonts w:ascii="Times New Roman" w:eastAsia="Times New Roman" w:hAnsi="Times New Roman" w:cs="Times New Roman"/>
                <w:spacing w:val="2"/>
                <w:sz w:val="26"/>
                <w:szCs w:val="26"/>
              </w:rPr>
              <w:t>ах физической культуры</w:t>
            </w:r>
          </w:p>
        </w:tc>
        <w:tc>
          <w:tcPr>
            <w:tcW w:w="44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rPr>
                <w:rFonts w:ascii="Times New Roman" w:eastAsia="Times New Roman" w:hAnsi="Times New Roman" w:cs="Times New Roman"/>
                <w:sz w:val="26"/>
                <w:szCs w:val="26"/>
                <w:u w:val="single"/>
              </w:rPr>
            </w:pPr>
            <w:r>
              <w:rPr>
                <w:rFonts w:ascii="Times New Roman" w:eastAsia="Times New Roman" w:hAnsi="Times New Roman" w:cs="Times New Roman"/>
                <w:spacing w:val="2"/>
                <w:sz w:val="26"/>
                <w:szCs w:val="26"/>
              </w:rPr>
              <w:t>Организовывать места занятий физическими упражнениями и подвижными играми (как в</w:t>
            </w:r>
            <w:r>
              <w:rPr>
                <w:rFonts w:ascii="Times New Roman" w:eastAsia="Times New Roman" w:hAnsi="Times New Roman" w:cs="Times New Roman"/>
                <w:sz w:val="26"/>
                <w:szCs w:val="26"/>
              </w:rPr>
              <w:t xml:space="preserve"> помещениях, так и на открытом воздухе)</w:t>
            </w:r>
          </w:p>
        </w:tc>
        <w:tc>
          <w:tcPr>
            <w:tcW w:w="44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rPr>
                <w:rFonts w:ascii="Times New Roman" w:eastAsia="Times New Roman" w:hAnsi="Times New Roman" w:cs="Times New Roman"/>
                <w:b/>
                <w:i/>
                <w:sz w:val="26"/>
                <w:szCs w:val="26"/>
              </w:rPr>
            </w:pPr>
            <w:r>
              <w:rPr>
                <w:rFonts w:ascii="Times New Roman" w:eastAsia="Times New Roman" w:hAnsi="Times New Roman" w:cs="Times New Roman"/>
                <w:b/>
                <w:i/>
                <w:spacing w:val="2"/>
                <w:sz w:val="26"/>
                <w:szCs w:val="26"/>
              </w:rPr>
              <w:t>Организовывать</w:t>
            </w:r>
            <w:r>
              <w:rPr>
                <w:rFonts w:ascii="Times New Roman" w:eastAsia="Times New Roman" w:hAnsi="Times New Roman" w:cs="Times New Roman"/>
                <w:b/>
                <w:i/>
                <w:sz w:val="26"/>
                <w:szCs w:val="26"/>
              </w:rPr>
              <w:t xml:space="preserve"> занятия народными  играми Южного Урала в зависимости от интересов и уровня физической подготовленности занимающихся.</w:t>
            </w:r>
          </w:p>
        </w:tc>
        <w:tc>
          <w:tcPr>
            <w:tcW w:w="44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center"/>
              <w:outlineLvl w:val="1"/>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Выпускник получит возможность научиться:</w:t>
            </w:r>
          </w:p>
        </w:tc>
        <w:tc>
          <w:tcPr>
            <w:tcW w:w="44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6"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i/>
                <w:sz w:val="26"/>
                <w:szCs w:val="26"/>
              </w:rPr>
              <w:t>Выявлять связь занятий физической культурой с трудовой деятельностью</w:t>
            </w:r>
          </w:p>
        </w:tc>
        <w:tc>
          <w:tcPr>
            <w:tcW w:w="44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6"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i/>
                <w:sz w:val="26"/>
                <w:szCs w:val="26"/>
              </w:rPr>
              <w:t>Выявлять связь занятий физической культурой с трудовой и оборонной деятельностью</w:t>
            </w:r>
          </w:p>
        </w:tc>
        <w:tc>
          <w:tcPr>
            <w:tcW w:w="44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Понимать значение упражнений прикладной направленности для повышения трудовой и оборонной деятельности</w:t>
            </w:r>
          </w:p>
        </w:tc>
        <w:tc>
          <w:tcPr>
            <w:tcW w:w="44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i/>
                <w:sz w:val="26"/>
                <w:szCs w:val="26"/>
              </w:rPr>
              <w:t>Характеризовать роль и значение режима дня в сохранении и укреплении здоровья</w:t>
            </w:r>
          </w:p>
        </w:tc>
        <w:tc>
          <w:tcPr>
            <w:tcW w:w="44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Планировать и корректировать режим дня с учётом своей учебной и внешкольной </w:t>
            </w:r>
            <w:r>
              <w:rPr>
                <w:rFonts w:ascii="Times New Roman" w:eastAsia="Times New Roman" w:hAnsi="Times New Roman" w:cs="Times New Roman"/>
                <w:i/>
                <w:spacing w:val="2"/>
                <w:sz w:val="26"/>
                <w:szCs w:val="26"/>
              </w:rPr>
              <w:t>деятельности</w:t>
            </w:r>
          </w:p>
        </w:tc>
        <w:tc>
          <w:tcPr>
            <w:tcW w:w="44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Планировать и корректировать режим дня с учётом </w:t>
            </w:r>
            <w:r>
              <w:rPr>
                <w:rFonts w:ascii="Times New Roman" w:eastAsia="Times New Roman" w:hAnsi="Times New Roman" w:cs="Times New Roman"/>
                <w:i/>
                <w:spacing w:val="2"/>
                <w:sz w:val="26"/>
                <w:szCs w:val="26"/>
              </w:rPr>
              <w:t>показателей своего здоровья</w:t>
            </w:r>
          </w:p>
        </w:tc>
        <w:tc>
          <w:tcPr>
            <w:tcW w:w="44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Планировать и корректировать режим дня с учётом своего </w:t>
            </w:r>
            <w:r>
              <w:rPr>
                <w:rFonts w:ascii="Times New Roman" w:eastAsia="Times New Roman" w:hAnsi="Times New Roman" w:cs="Times New Roman"/>
                <w:i/>
                <w:spacing w:val="2"/>
                <w:sz w:val="26"/>
                <w:szCs w:val="26"/>
              </w:rPr>
              <w:t xml:space="preserve">физического </w:t>
            </w:r>
            <w:r>
              <w:rPr>
                <w:rFonts w:ascii="Times New Roman" w:eastAsia="Times New Roman" w:hAnsi="Times New Roman" w:cs="Times New Roman"/>
                <w:i/>
                <w:sz w:val="26"/>
                <w:szCs w:val="26"/>
              </w:rPr>
              <w:t>развития и физической подготовленности</w:t>
            </w:r>
          </w:p>
        </w:tc>
        <w:tc>
          <w:tcPr>
            <w:tcW w:w="44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center"/>
              <w:outlineLvl w:val="1"/>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Способы физкультурной деятельности</w:t>
            </w:r>
          </w:p>
        </w:tc>
        <w:tc>
          <w:tcPr>
            <w:tcW w:w="44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6"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center"/>
              <w:outlineLvl w:val="1"/>
              <w:rPr>
                <w:rFonts w:ascii="Times New Roman" w:eastAsia="Times New Roman" w:hAnsi="Times New Roman" w:cs="Times New Roman"/>
                <w:b/>
                <w:sz w:val="26"/>
                <w:szCs w:val="26"/>
              </w:rPr>
            </w:pPr>
            <w:r>
              <w:rPr>
                <w:rFonts w:ascii="Times New Roman" w:eastAsia="Times New Roman" w:hAnsi="Times New Roman" w:cs="Times New Roman"/>
                <w:b/>
                <w:sz w:val="26"/>
                <w:szCs w:val="26"/>
              </w:rPr>
              <w:t>Выпускник научится:</w:t>
            </w:r>
          </w:p>
        </w:tc>
        <w:tc>
          <w:tcPr>
            <w:tcW w:w="44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6"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rPr>
                <w:rFonts w:ascii="Times New Roman" w:eastAsia="Times New Roman" w:hAnsi="Times New Roman" w:cs="Times New Roman"/>
                <w:b/>
                <w:sz w:val="26"/>
                <w:szCs w:val="26"/>
              </w:rPr>
            </w:pPr>
            <w:r>
              <w:rPr>
                <w:rFonts w:ascii="Times New Roman" w:eastAsia="Times New Roman" w:hAnsi="Times New Roman" w:cs="Times New Roman"/>
                <w:sz w:val="26"/>
                <w:szCs w:val="26"/>
              </w:rPr>
              <w:t>Отбирать упражнения для комплексов утренней зарядки</w:t>
            </w:r>
          </w:p>
        </w:tc>
        <w:tc>
          <w:tcPr>
            <w:tcW w:w="44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rPr>
                <w:rFonts w:ascii="Times New Roman" w:eastAsia="Times New Roman" w:hAnsi="Times New Roman" w:cs="Times New Roman"/>
                <w:sz w:val="26"/>
                <w:szCs w:val="26"/>
              </w:rPr>
            </w:pPr>
          </w:p>
        </w:tc>
        <w:tc>
          <w:tcPr>
            <w:tcW w:w="456"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rPr>
                <w:rFonts w:ascii="Times New Roman" w:eastAsia="Times New Roman" w:hAnsi="Times New Roman" w:cs="Times New Roman"/>
                <w:sz w:val="26"/>
                <w:szCs w:val="26"/>
              </w:rPr>
            </w:pP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Отбирать упражнения для комплексов  физкультминуток</w:t>
            </w:r>
          </w:p>
        </w:tc>
        <w:tc>
          <w:tcPr>
            <w:tcW w:w="44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6"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rPr>
                <w:rFonts w:ascii="Times New Roman" w:eastAsia="Times New Roman" w:hAnsi="Times New Roman" w:cs="Times New Roman"/>
                <w:sz w:val="26"/>
                <w:szCs w:val="26"/>
              </w:rPr>
            </w:pP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Выполнять  в соответствии с изученными правилами  комплексы утренней зарядки и физкультминуток</w:t>
            </w:r>
          </w:p>
        </w:tc>
        <w:tc>
          <w:tcPr>
            <w:tcW w:w="44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Проводить подвижные игры и простейшие соревнования во время отдыха на открытом воздухе и в помещении (спортивном зале и местах рекреации)</w:t>
            </w:r>
          </w:p>
        </w:tc>
        <w:tc>
          <w:tcPr>
            <w:tcW w:w="44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Соблюдать правила взаимодействия с игроками во время проведения подвижных игр и простейших соревнований</w:t>
            </w:r>
          </w:p>
        </w:tc>
        <w:tc>
          <w:tcPr>
            <w:tcW w:w="44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Организовывать и проводить подвижные игры и простейшие соревнования</w:t>
            </w:r>
          </w:p>
        </w:tc>
        <w:tc>
          <w:tcPr>
            <w:tcW w:w="44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Правильно подбирать инвентарь и одежду </w:t>
            </w:r>
            <w:r>
              <w:rPr>
                <w:rFonts w:ascii="Times New Roman" w:eastAsia="Times New Roman" w:hAnsi="Times New Roman" w:cs="Times New Roman"/>
                <w:spacing w:val="2"/>
                <w:sz w:val="26"/>
                <w:szCs w:val="26"/>
              </w:rPr>
              <w:t>в зависимости от способа  двигательной деятельности</w:t>
            </w:r>
          </w:p>
        </w:tc>
        <w:tc>
          <w:tcPr>
            <w:tcW w:w="44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Отбирать и проводить народные  игры Южного Урала в зависимости от интересов и уровня физической подготовленности занимающихся</w:t>
            </w:r>
          </w:p>
        </w:tc>
        <w:tc>
          <w:tcPr>
            <w:tcW w:w="44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Измерять показатели физического развития (рост и мас</w:t>
            </w:r>
            <w:r>
              <w:rPr>
                <w:rFonts w:ascii="Times New Roman" w:eastAsia="Times New Roman" w:hAnsi="Times New Roman" w:cs="Times New Roman"/>
                <w:spacing w:val="2"/>
                <w:sz w:val="26"/>
                <w:szCs w:val="26"/>
              </w:rPr>
              <w:t>са тела)</w:t>
            </w:r>
          </w:p>
        </w:tc>
        <w:tc>
          <w:tcPr>
            <w:tcW w:w="44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Измерять показатели </w:t>
            </w:r>
            <w:r>
              <w:rPr>
                <w:rFonts w:ascii="Times New Roman" w:eastAsia="Times New Roman" w:hAnsi="Times New Roman" w:cs="Times New Roman"/>
                <w:spacing w:val="2"/>
                <w:sz w:val="26"/>
                <w:szCs w:val="26"/>
              </w:rPr>
              <w:t xml:space="preserve"> физической подготовленности (сила, быстрота, выносливость, равновесие, гибкость) с помощью тестовых</w:t>
            </w:r>
            <w:r>
              <w:rPr>
                <w:rFonts w:ascii="Times New Roman" w:eastAsia="Times New Roman" w:hAnsi="Times New Roman" w:cs="Times New Roman"/>
                <w:sz w:val="26"/>
                <w:szCs w:val="26"/>
              </w:rPr>
              <w:t xml:space="preserve"> упражнений</w:t>
            </w:r>
          </w:p>
        </w:tc>
        <w:tc>
          <w:tcPr>
            <w:tcW w:w="44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Вести систематические наблюдения за динамикой показателей уровня физического развития  </w:t>
            </w:r>
          </w:p>
        </w:tc>
        <w:tc>
          <w:tcPr>
            <w:tcW w:w="44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Вести систематические наблюдения за динамикой показателей уровня  физической  подготовленности</w:t>
            </w:r>
          </w:p>
        </w:tc>
        <w:tc>
          <w:tcPr>
            <w:tcW w:w="44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Выпускник получит возможность научиться:</w:t>
            </w:r>
          </w:p>
        </w:tc>
        <w:tc>
          <w:tcPr>
            <w:tcW w:w="44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rPr>
                <w:rFonts w:ascii="Times New Roman" w:eastAsia="Times New Roman" w:hAnsi="Times New Roman" w:cs="Times New Roman"/>
                <w:sz w:val="26"/>
                <w:szCs w:val="26"/>
              </w:rPr>
            </w:pPr>
          </w:p>
        </w:tc>
        <w:tc>
          <w:tcPr>
            <w:tcW w:w="456"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rPr>
                <w:rFonts w:ascii="Times New Roman" w:eastAsia="Times New Roman" w:hAnsi="Times New Roman" w:cs="Times New Roman"/>
                <w:sz w:val="26"/>
                <w:szCs w:val="26"/>
              </w:rPr>
            </w:pP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outlineLvl w:val="1"/>
              <w:rPr>
                <w:rFonts w:ascii="Times New Roman" w:eastAsia="Times New Roman" w:hAnsi="Times New Roman" w:cs="Times New Roman"/>
                <w:b/>
                <w:i/>
                <w:sz w:val="26"/>
                <w:szCs w:val="26"/>
              </w:rPr>
            </w:pPr>
            <w:r>
              <w:rPr>
                <w:rFonts w:ascii="Times New Roman" w:eastAsia="Times New Roman" w:hAnsi="Times New Roman" w:cs="Times New Roman"/>
                <w:i/>
                <w:spacing w:val="2"/>
                <w:sz w:val="26"/>
                <w:szCs w:val="26"/>
              </w:rPr>
              <w:t xml:space="preserve">Вести тетрадь по физической культуре с записями </w:t>
            </w:r>
            <w:r>
              <w:rPr>
                <w:rFonts w:ascii="Times New Roman" w:eastAsia="Times New Roman" w:hAnsi="Times New Roman" w:cs="Times New Roman"/>
                <w:i/>
                <w:sz w:val="26"/>
                <w:szCs w:val="26"/>
              </w:rPr>
              <w:t>режима дня и комплексов утренней гимнастики</w:t>
            </w:r>
          </w:p>
        </w:tc>
        <w:tc>
          <w:tcPr>
            <w:tcW w:w="44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6"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outlineLvl w:val="1"/>
              <w:rPr>
                <w:rFonts w:ascii="Times New Roman" w:eastAsia="Times New Roman" w:hAnsi="Times New Roman" w:cs="Times New Roman"/>
                <w:i/>
                <w:spacing w:val="2"/>
                <w:sz w:val="26"/>
                <w:szCs w:val="26"/>
              </w:rPr>
            </w:pPr>
            <w:r>
              <w:rPr>
                <w:rFonts w:ascii="Times New Roman" w:eastAsia="Times New Roman" w:hAnsi="Times New Roman" w:cs="Times New Roman"/>
                <w:i/>
                <w:spacing w:val="2"/>
                <w:sz w:val="26"/>
                <w:szCs w:val="26"/>
              </w:rPr>
              <w:t xml:space="preserve">Вести тетрадь по физической культуре с записями </w:t>
            </w:r>
            <w:r>
              <w:rPr>
                <w:rFonts w:ascii="Times New Roman" w:eastAsia="Times New Roman" w:hAnsi="Times New Roman" w:cs="Times New Roman"/>
                <w:i/>
                <w:sz w:val="26"/>
                <w:szCs w:val="26"/>
              </w:rPr>
              <w:t>общеразвивающих упражнений разной направленности для индивидуальных занятий</w:t>
            </w:r>
          </w:p>
        </w:tc>
        <w:tc>
          <w:tcPr>
            <w:tcW w:w="44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outlineLvl w:val="1"/>
              <w:rPr>
                <w:rFonts w:ascii="Times New Roman" w:eastAsia="Times New Roman" w:hAnsi="Times New Roman" w:cs="Times New Roman"/>
                <w:i/>
                <w:spacing w:val="2"/>
                <w:sz w:val="26"/>
                <w:szCs w:val="26"/>
              </w:rPr>
            </w:pPr>
            <w:r>
              <w:rPr>
                <w:rFonts w:ascii="Times New Roman" w:eastAsia="Times New Roman" w:hAnsi="Times New Roman" w:cs="Times New Roman"/>
                <w:i/>
                <w:spacing w:val="2"/>
                <w:sz w:val="26"/>
                <w:szCs w:val="26"/>
              </w:rPr>
              <w:t xml:space="preserve">Вести тетрадь по физической культуре с записями  </w:t>
            </w:r>
            <w:r>
              <w:rPr>
                <w:rFonts w:ascii="Times New Roman" w:eastAsia="Times New Roman" w:hAnsi="Times New Roman" w:cs="Times New Roman"/>
                <w:i/>
                <w:sz w:val="26"/>
                <w:szCs w:val="26"/>
              </w:rPr>
              <w:t>результатов наблюдений за динамикой ос</w:t>
            </w:r>
            <w:r>
              <w:rPr>
                <w:rFonts w:ascii="Times New Roman" w:eastAsia="Times New Roman" w:hAnsi="Times New Roman" w:cs="Times New Roman"/>
                <w:i/>
                <w:spacing w:val="2"/>
                <w:sz w:val="26"/>
                <w:szCs w:val="26"/>
              </w:rPr>
              <w:t>новных показателей физического развития</w:t>
            </w:r>
          </w:p>
        </w:tc>
        <w:tc>
          <w:tcPr>
            <w:tcW w:w="44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outlineLvl w:val="1"/>
              <w:rPr>
                <w:rFonts w:ascii="Times New Roman" w:eastAsia="Times New Roman" w:hAnsi="Times New Roman" w:cs="Times New Roman"/>
                <w:i/>
                <w:spacing w:val="2"/>
                <w:sz w:val="26"/>
                <w:szCs w:val="26"/>
              </w:rPr>
            </w:pPr>
            <w:r>
              <w:rPr>
                <w:rFonts w:ascii="Times New Roman" w:eastAsia="Times New Roman" w:hAnsi="Times New Roman" w:cs="Times New Roman"/>
                <w:i/>
                <w:spacing w:val="2"/>
                <w:sz w:val="26"/>
                <w:szCs w:val="26"/>
              </w:rPr>
              <w:t xml:space="preserve">Вести тетрадь по физической культуре с записями результатов наблюдений за динамикой уровня физической подготовленности основных физических качеств </w:t>
            </w:r>
          </w:p>
        </w:tc>
        <w:tc>
          <w:tcPr>
            <w:tcW w:w="44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outlineLvl w:val="1"/>
              <w:rPr>
                <w:rFonts w:ascii="Times New Roman" w:eastAsia="Times New Roman" w:hAnsi="Times New Roman" w:cs="Times New Roman"/>
                <w:i/>
                <w:spacing w:val="2"/>
                <w:sz w:val="26"/>
                <w:szCs w:val="26"/>
              </w:rPr>
            </w:pPr>
            <w:r>
              <w:rPr>
                <w:rFonts w:ascii="Times New Roman" w:eastAsia="Times New Roman" w:hAnsi="Times New Roman" w:cs="Times New Roman"/>
                <w:i/>
                <w:spacing w:val="-2"/>
                <w:sz w:val="26"/>
                <w:szCs w:val="26"/>
              </w:rPr>
              <w:t>Отбирать физические упражнения для индивидуальных занятий по развитию физических качеств</w:t>
            </w:r>
          </w:p>
        </w:tc>
        <w:tc>
          <w:tcPr>
            <w:tcW w:w="44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6"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outlineLvl w:val="1"/>
              <w:rPr>
                <w:rFonts w:ascii="Times New Roman" w:eastAsia="Times New Roman" w:hAnsi="Times New Roman" w:cs="Times New Roman"/>
                <w:i/>
                <w:spacing w:val="-2"/>
                <w:sz w:val="26"/>
                <w:szCs w:val="26"/>
              </w:rPr>
            </w:pPr>
            <w:r>
              <w:rPr>
                <w:rFonts w:ascii="Times New Roman" w:eastAsia="Times New Roman" w:hAnsi="Times New Roman" w:cs="Times New Roman"/>
                <w:i/>
                <w:spacing w:val="-2"/>
                <w:sz w:val="26"/>
                <w:szCs w:val="26"/>
              </w:rPr>
              <w:t>Целенаправленно отбирать физические упражнения по степени их воздействия на определённые физические качества для индивидуальных занятий</w:t>
            </w:r>
          </w:p>
        </w:tc>
        <w:tc>
          <w:tcPr>
            <w:tcW w:w="44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Выполнять простейшие приёмы оказания доврачебной помощи при травмах и ушибах</w:t>
            </w:r>
          </w:p>
        </w:tc>
        <w:tc>
          <w:tcPr>
            <w:tcW w:w="44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center"/>
              <w:outlineLvl w:val="1"/>
              <w:rPr>
                <w:rFonts w:ascii="Times New Roman" w:eastAsia="Times New Roman" w:hAnsi="Times New Roman" w:cs="Times New Roman"/>
                <w:b/>
                <w:sz w:val="26"/>
                <w:szCs w:val="26"/>
              </w:rPr>
            </w:pPr>
            <w:r>
              <w:rPr>
                <w:rFonts w:ascii="Times New Roman" w:eastAsia="Times New Roman" w:hAnsi="Times New Roman" w:cs="Times New Roman"/>
                <w:b/>
                <w:sz w:val="26"/>
                <w:szCs w:val="26"/>
                <w:lang w:val="en-US"/>
              </w:rPr>
              <w:t>III.</w:t>
            </w:r>
            <w:r>
              <w:rPr>
                <w:rFonts w:ascii="Times New Roman" w:eastAsia="Times New Roman" w:hAnsi="Times New Roman" w:cs="Times New Roman"/>
                <w:b/>
                <w:sz w:val="26"/>
                <w:szCs w:val="26"/>
              </w:rPr>
              <w:t xml:space="preserve"> Физическое совершенствование</w:t>
            </w:r>
          </w:p>
        </w:tc>
        <w:tc>
          <w:tcPr>
            <w:tcW w:w="44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6"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b/>
                <w:sz w:val="26"/>
                <w:szCs w:val="26"/>
              </w:rPr>
              <w:t>Выпускник научится:</w:t>
            </w:r>
          </w:p>
        </w:tc>
        <w:tc>
          <w:tcPr>
            <w:tcW w:w="44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6"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sz w:val="26"/>
                <w:szCs w:val="26"/>
              </w:rPr>
              <w:t>Выполнять упражнения по коррекции и профилактике нарушения зрения и осанки</w:t>
            </w:r>
          </w:p>
        </w:tc>
        <w:tc>
          <w:tcPr>
            <w:tcW w:w="44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6"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pacing w:val="2"/>
                <w:sz w:val="26"/>
                <w:szCs w:val="26"/>
              </w:rPr>
              <w:t>Выполнять упражнения на развитие фи</w:t>
            </w:r>
            <w:r>
              <w:rPr>
                <w:rFonts w:ascii="Times New Roman" w:eastAsia="Times New Roman" w:hAnsi="Times New Roman" w:cs="Times New Roman"/>
                <w:sz w:val="26"/>
                <w:szCs w:val="26"/>
              </w:rPr>
              <w:t>зических качеств (силы, быстроты, выносливости, гибкости, равновесия)</w:t>
            </w:r>
          </w:p>
        </w:tc>
        <w:tc>
          <w:tcPr>
            <w:tcW w:w="44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Оценивать величину нагрузки (большая, средняя, малая) по частоте пульса (с помощью специальной таблицы)</w:t>
            </w:r>
          </w:p>
        </w:tc>
        <w:tc>
          <w:tcPr>
            <w:tcW w:w="44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Выполнять легкоатлетические упражнения (медленный равномерный бег; метание малого мяча в горизонтальную цель; метание набивного мяча снизу, изза головы, от груди; ходьба на носках, на пятках, в полуприседе, в приседе, с различным положением рук, с высоким подниманием бедра, с перешагиванием через препятствие)</w:t>
            </w:r>
          </w:p>
        </w:tc>
        <w:tc>
          <w:tcPr>
            <w:tcW w:w="44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6"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Выполнять легкоатлетические упражнения (длительный равномерный бег, бег с высоким подниманием и захлёстыванием бедра, передвижения приставными шагами, прыжки в длину и высоту; метание малого и большого мяча в вертикальную и горизонтальную цель, броски и ловля набивного мяча разными способами)</w:t>
            </w:r>
          </w:p>
        </w:tc>
        <w:tc>
          <w:tcPr>
            <w:tcW w:w="44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Выполнять организующие строевые команды и приёмы</w:t>
            </w:r>
          </w:p>
        </w:tc>
        <w:tc>
          <w:tcPr>
            <w:tcW w:w="44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Выполнять акробатические упражнения (кувырки, стойки, перекаты)</w:t>
            </w:r>
          </w:p>
        </w:tc>
        <w:tc>
          <w:tcPr>
            <w:tcW w:w="44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Выполнять общеразвивающие упражнения без предметов на месте и в движении</w:t>
            </w:r>
          </w:p>
        </w:tc>
        <w:tc>
          <w:tcPr>
            <w:tcW w:w="44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6"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Выполнять общеразвивающие упражнения с предметами на месте и в движении</w:t>
            </w:r>
          </w:p>
        </w:tc>
        <w:tc>
          <w:tcPr>
            <w:tcW w:w="44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b/>
                <w:i/>
                <w:sz w:val="26"/>
                <w:szCs w:val="26"/>
              </w:rPr>
              <w:t>Выпускник получит возможность научиться:</w:t>
            </w:r>
          </w:p>
        </w:tc>
        <w:tc>
          <w:tcPr>
            <w:tcW w:w="44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6"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i/>
                <w:sz w:val="26"/>
                <w:szCs w:val="26"/>
              </w:rPr>
              <w:t>сохранять правильную осанку, оптимальное телосложение</w:t>
            </w:r>
          </w:p>
        </w:tc>
        <w:tc>
          <w:tcPr>
            <w:tcW w:w="44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pacing w:val="-2"/>
                <w:sz w:val="26"/>
                <w:szCs w:val="26"/>
              </w:rPr>
              <w:t>выполнять эстетически красиво гимнастические и ак</w:t>
            </w:r>
            <w:r>
              <w:rPr>
                <w:rFonts w:ascii="Times New Roman" w:eastAsia="Times New Roman" w:hAnsi="Times New Roman" w:cs="Times New Roman"/>
                <w:i/>
                <w:sz w:val="26"/>
                <w:szCs w:val="26"/>
              </w:rPr>
              <w:t>робатические комбинации</w:t>
            </w:r>
          </w:p>
        </w:tc>
        <w:tc>
          <w:tcPr>
            <w:tcW w:w="44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играть в мини - баскетбол, мини - футбол и мини - волейбол по упрощённым правилам</w:t>
            </w:r>
          </w:p>
        </w:tc>
        <w:tc>
          <w:tcPr>
            <w:tcW w:w="44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выполнять тестовые нормативы по физической подготовке</w:t>
            </w:r>
          </w:p>
        </w:tc>
        <w:tc>
          <w:tcPr>
            <w:tcW w:w="44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выполнять подготовительные упражнения в воде, прыжки в воду с бортика и тумбочки</w:t>
            </w:r>
          </w:p>
        </w:tc>
        <w:tc>
          <w:tcPr>
            <w:tcW w:w="44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6"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плавать спортивными способами (брасс, кроль, кроль  на спине)</w:t>
            </w:r>
          </w:p>
        </w:tc>
        <w:tc>
          <w:tcPr>
            <w:tcW w:w="44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выполнять передвижения на лыжах ступающим и скользящим шагом, подъёмы в гору «лесенкой», спуски со склона в основной стойке</w:t>
            </w:r>
          </w:p>
        </w:tc>
        <w:tc>
          <w:tcPr>
            <w:tcW w:w="44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6"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r>
      <w:tr w:rsidR="00112969">
        <w:tc>
          <w:tcPr>
            <w:tcW w:w="866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выполнять передвижения на лыжах попеременным двухшажным ходом, подъёмы в гору «полуёлочкой» и «ёлочкой», спуски со склона в высокой и низкой стойке, торможение «плугом» </w:t>
            </w:r>
          </w:p>
        </w:tc>
        <w:tc>
          <w:tcPr>
            <w:tcW w:w="449"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360" w:lineRule="auto"/>
              <w:contextualSpacing/>
              <w:jc w:val="center"/>
              <w:outlineLvl w:val="1"/>
              <w:rPr>
                <w:rFonts w:ascii="Times New Roman" w:eastAsia="Times New Roman" w:hAnsi="Times New Roman" w:cs="Times New Roman"/>
                <w:sz w:val="26"/>
                <w:szCs w:val="26"/>
              </w:rPr>
            </w:pPr>
          </w:p>
        </w:tc>
        <w:tc>
          <w:tcPr>
            <w:tcW w:w="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45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360" w:lineRule="auto"/>
              <w:contextualSpacing/>
              <w:jc w:val="center"/>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rsidR="00112969" w:rsidRDefault="00112969">
      <w:pPr>
        <w:spacing w:after="0" w:line="360" w:lineRule="auto"/>
        <w:ind w:left="680"/>
        <w:contextualSpacing/>
        <w:jc w:val="both"/>
        <w:outlineLvl w:val="1"/>
        <w:rPr>
          <w:rFonts w:ascii="Times New Roman" w:eastAsia="Times New Roman" w:hAnsi="Times New Roman" w:cs="Times New Roman"/>
          <w:sz w:val="26"/>
          <w:szCs w:val="26"/>
        </w:rPr>
      </w:pPr>
    </w:p>
    <w:p w:rsidR="00112969" w:rsidRDefault="00112969">
      <w:pPr>
        <w:jc w:val="center"/>
        <w:rPr>
          <w:rFonts w:ascii="Times New Roman" w:hAnsi="Times New Roman" w:cs="Times New Roman"/>
          <w:b/>
          <w:sz w:val="26"/>
          <w:szCs w:val="26"/>
        </w:rPr>
      </w:pPr>
    </w:p>
    <w:p w:rsidR="00112969" w:rsidRDefault="00112969">
      <w:pPr>
        <w:jc w:val="center"/>
        <w:rPr>
          <w:rFonts w:ascii="Times New Roman" w:hAnsi="Times New Roman" w:cs="Times New Roman"/>
          <w:b/>
          <w:sz w:val="26"/>
          <w:szCs w:val="26"/>
        </w:rPr>
      </w:pPr>
    </w:p>
    <w:p w:rsidR="00112969" w:rsidRDefault="00661D81">
      <w:pPr>
        <w:jc w:val="center"/>
        <w:rPr>
          <w:rFonts w:ascii="Times New Roman" w:hAnsi="Times New Roman" w:cs="Times New Roman"/>
          <w:b/>
          <w:sz w:val="26"/>
          <w:szCs w:val="26"/>
        </w:rPr>
      </w:pPr>
      <w:r>
        <w:rPr>
          <w:rFonts w:ascii="Times New Roman" w:hAnsi="Times New Roman" w:cs="Times New Roman"/>
          <w:b/>
          <w:sz w:val="26"/>
          <w:szCs w:val="26"/>
        </w:rPr>
        <w:t xml:space="preserve">1.3. Система оценки достижения планируемых результатов освоения </w:t>
      </w:r>
    </w:p>
    <w:p w:rsidR="00112969" w:rsidRDefault="00661D81">
      <w:pPr>
        <w:jc w:val="center"/>
        <w:rPr>
          <w:rFonts w:ascii="Times New Roman" w:hAnsi="Times New Roman" w:cs="Times New Roman"/>
          <w:b/>
          <w:sz w:val="26"/>
          <w:szCs w:val="26"/>
        </w:rPr>
      </w:pPr>
      <w:r>
        <w:rPr>
          <w:rFonts w:ascii="Times New Roman" w:hAnsi="Times New Roman" w:cs="Times New Roman"/>
          <w:b/>
          <w:sz w:val="26"/>
          <w:szCs w:val="26"/>
        </w:rPr>
        <w:t xml:space="preserve">основной образовательной программы </w:t>
      </w:r>
    </w:p>
    <w:p w:rsidR="00112969" w:rsidRDefault="00661D81">
      <w:pPr>
        <w:jc w:val="center"/>
        <w:rPr>
          <w:rFonts w:ascii="Times New Roman" w:hAnsi="Times New Roman" w:cs="Times New Roman"/>
          <w:b/>
          <w:sz w:val="26"/>
          <w:szCs w:val="26"/>
        </w:rPr>
      </w:pPr>
      <w:r>
        <w:rPr>
          <w:rFonts w:ascii="Times New Roman" w:hAnsi="Times New Roman" w:cs="Times New Roman"/>
          <w:b/>
          <w:sz w:val="26"/>
          <w:szCs w:val="26"/>
        </w:rPr>
        <w:t>начального общего образования</w:t>
      </w:r>
    </w:p>
    <w:p w:rsidR="00112969" w:rsidRDefault="00112969">
      <w:pPr>
        <w:jc w:val="center"/>
        <w:rPr>
          <w:rFonts w:ascii="Times New Roman" w:hAnsi="Times New Roman" w:cs="Times New Roman"/>
          <w:b/>
          <w:sz w:val="26"/>
          <w:szCs w:val="26"/>
        </w:rPr>
      </w:pPr>
    </w:p>
    <w:p w:rsidR="00112969" w:rsidRDefault="00661D81">
      <w:pPr>
        <w:ind w:firstLine="397"/>
        <w:jc w:val="both"/>
        <w:rPr>
          <w:rFonts w:ascii="Times New Roman" w:hAnsi="Times New Roman" w:cs="Times New Roman"/>
          <w:sz w:val="26"/>
          <w:szCs w:val="26"/>
        </w:rPr>
      </w:pPr>
      <w:r>
        <w:rPr>
          <w:rFonts w:ascii="Times New Roman" w:hAnsi="Times New Roman" w:cs="Times New Roman"/>
          <w:sz w:val="26"/>
          <w:szCs w:val="26"/>
        </w:rPr>
        <w:t>1.3.1.</w:t>
      </w:r>
      <w:r>
        <w:rPr>
          <w:rFonts w:ascii="Times New Roman" w:hAnsi="Times New Roman" w:cs="Times New Roman"/>
          <w:iCs/>
          <w:sz w:val="26"/>
          <w:szCs w:val="26"/>
        </w:rPr>
        <w:t xml:space="preserve"> Основные направления и цели оценочной деятельности</w:t>
      </w:r>
    </w:p>
    <w:p w:rsidR="00112969" w:rsidRDefault="00661D81">
      <w:pPr>
        <w:ind w:firstLine="360"/>
        <w:jc w:val="both"/>
        <w:rPr>
          <w:rFonts w:ascii="Times New Roman" w:eastAsia="Calibri" w:hAnsi="Times New Roman" w:cs="Times New Roman"/>
          <w:sz w:val="26"/>
          <w:szCs w:val="26"/>
          <w:lang w:eastAsia="en-US"/>
        </w:rPr>
      </w:pPr>
      <w:r>
        <w:rPr>
          <w:rFonts w:ascii="Times New Roman" w:eastAsia="Calibri" w:hAnsi="Times New Roman" w:cs="Times New Roman"/>
          <w:i/>
          <w:iCs/>
          <w:sz w:val="26"/>
          <w:szCs w:val="26"/>
          <w:lang w:eastAsia="en-US"/>
        </w:rPr>
        <w:t xml:space="preserve">. </w:t>
      </w:r>
      <w:r>
        <w:rPr>
          <w:rFonts w:ascii="Times New Roman" w:eastAsia="Calibri" w:hAnsi="Times New Roman" w:cs="Times New Roman"/>
          <w:sz w:val="26"/>
          <w:szCs w:val="26"/>
          <w:lang w:eastAsia="en-US"/>
        </w:rPr>
        <w:t xml:space="preserve">В соответствии с требованиями  ФГОС НОО в ЧОУ «СОШ № 1  г. Челябинска» разработана система оценки, ориентированная на выявление и оценку образовательных достижений учащихся при получении начального общего образования. </w:t>
      </w:r>
    </w:p>
    <w:p w:rsidR="00112969" w:rsidRDefault="00661D81">
      <w:pPr>
        <w:ind w:firstLine="708"/>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 xml:space="preserve">Система оценки достижения планируемых результатов освоения </w:t>
      </w:r>
      <w:r>
        <w:rPr>
          <w:rFonts w:ascii="Times New Roman" w:eastAsia="Calibri" w:hAnsi="Times New Roman" w:cs="Times New Roman"/>
          <w:iCs/>
          <w:sz w:val="26"/>
          <w:szCs w:val="26"/>
          <w:lang w:eastAsia="en-US"/>
        </w:rPr>
        <w:t xml:space="preserve">  ООП НОО:</w:t>
      </w:r>
    </w:p>
    <w:p w:rsidR="00112969" w:rsidRDefault="00661D81">
      <w:pPr>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ab/>
      </w:r>
      <w:r>
        <w:rPr>
          <w:rFonts w:ascii="Times New Roman" w:hAnsi="Times New Roman" w:cs="Times New Roman"/>
          <w:spacing w:val="-2"/>
          <w:kern w:val="2"/>
          <w:position w:val="-1"/>
          <w:sz w:val="26"/>
          <w:szCs w:val="26"/>
          <w:lang w:eastAsia="hi-IN" w:bidi="hi-IN"/>
        </w:rPr>
        <w:t>−</w:t>
      </w:r>
      <w:r>
        <w:rPr>
          <w:rFonts w:ascii="Times New Roman" w:eastAsia="Calibri" w:hAnsi="Times New Roman" w:cs="Times New Roman"/>
          <w:sz w:val="26"/>
          <w:szCs w:val="26"/>
          <w:lang w:eastAsia="en-US"/>
        </w:rPr>
        <w:t>закрепляет основные направления и цели оценочной деятельности,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w:t>
      </w:r>
    </w:p>
    <w:p w:rsidR="00112969" w:rsidRDefault="00661D81">
      <w:pPr>
        <w:ind w:firstLine="720"/>
        <w:jc w:val="both"/>
        <w:rPr>
          <w:rFonts w:ascii="Times New Roman" w:eastAsia="Calibri" w:hAnsi="Times New Roman" w:cs="Times New Roman"/>
          <w:sz w:val="26"/>
          <w:szCs w:val="26"/>
          <w:lang w:eastAsia="en-US"/>
        </w:rPr>
      </w:pPr>
      <w:r>
        <w:rPr>
          <w:rFonts w:ascii="Times New Roman" w:hAnsi="Times New Roman" w:cs="Times New Roman"/>
          <w:spacing w:val="-2"/>
          <w:kern w:val="2"/>
          <w:position w:val="-1"/>
          <w:sz w:val="26"/>
          <w:szCs w:val="26"/>
          <w:lang w:eastAsia="hi-IN" w:bidi="hi-IN"/>
        </w:rPr>
        <w:t>−</w:t>
      </w:r>
      <w:r>
        <w:rPr>
          <w:rFonts w:ascii="Times New Roman" w:eastAsia="Calibri" w:hAnsi="Times New Roman" w:cs="Times New Roman"/>
          <w:sz w:val="26"/>
          <w:szCs w:val="26"/>
          <w:lang w:eastAsia="en-US"/>
        </w:rPr>
        <w:t>ориентирует образовательную деятельность  на духовно-нравственное развитие,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112969" w:rsidRDefault="00661D81">
      <w:pPr>
        <w:ind w:firstLine="720"/>
        <w:jc w:val="both"/>
        <w:rPr>
          <w:rFonts w:ascii="Times New Roman" w:eastAsia="Calibri" w:hAnsi="Times New Roman" w:cs="Times New Roman"/>
          <w:sz w:val="26"/>
          <w:szCs w:val="26"/>
          <w:lang w:eastAsia="en-US"/>
        </w:rPr>
      </w:pPr>
      <w:r>
        <w:rPr>
          <w:rFonts w:ascii="Times New Roman" w:hAnsi="Times New Roman" w:cs="Times New Roman"/>
          <w:spacing w:val="-2"/>
          <w:kern w:val="2"/>
          <w:position w:val="-1"/>
          <w:sz w:val="26"/>
          <w:szCs w:val="26"/>
          <w:lang w:eastAsia="hi-IN" w:bidi="hi-IN"/>
        </w:rPr>
        <w:t xml:space="preserve">− </w:t>
      </w:r>
      <w:r>
        <w:rPr>
          <w:rFonts w:ascii="Times New Roman" w:eastAsia="Calibri" w:hAnsi="Times New Roman" w:cs="Times New Roman"/>
          <w:sz w:val="26"/>
          <w:szCs w:val="26"/>
          <w:lang w:eastAsia="en-US"/>
        </w:rPr>
        <w:t>обеспечивает комплексный подход к оценке результатовосвоения</w:t>
      </w:r>
      <w:r>
        <w:rPr>
          <w:rFonts w:ascii="Times New Roman" w:eastAsia="Calibri" w:hAnsi="Times New Roman" w:cs="Times New Roman"/>
          <w:iCs/>
          <w:sz w:val="26"/>
          <w:szCs w:val="26"/>
          <w:lang w:eastAsia="en-US"/>
        </w:rPr>
        <w:t xml:space="preserve"> ООП НОО</w:t>
      </w:r>
      <w:r>
        <w:rPr>
          <w:rFonts w:ascii="Times New Roman" w:eastAsia="Calibri" w:hAnsi="Times New Roman" w:cs="Times New Roman"/>
          <w:sz w:val="26"/>
          <w:szCs w:val="26"/>
          <w:lang w:eastAsia="en-US"/>
        </w:rPr>
        <w:t>, позволяющий вести оценку личностных, метапредметных и предметных результатов начального общего образования;</w:t>
      </w:r>
    </w:p>
    <w:p w:rsidR="00112969" w:rsidRDefault="00661D81">
      <w:pPr>
        <w:ind w:firstLine="720"/>
        <w:jc w:val="both"/>
        <w:rPr>
          <w:rFonts w:ascii="Times New Roman" w:eastAsia="Calibri" w:hAnsi="Times New Roman" w:cs="Times New Roman"/>
          <w:sz w:val="26"/>
          <w:szCs w:val="26"/>
          <w:lang w:eastAsia="en-US"/>
        </w:rPr>
      </w:pPr>
      <w:r>
        <w:rPr>
          <w:rFonts w:ascii="Times New Roman" w:hAnsi="Times New Roman" w:cs="Times New Roman"/>
          <w:spacing w:val="-2"/>
          <w:kern w:val="2"/>
          <w:position w:val="-1"/>
          <w:sz w:val="26"/>
          <w:szCs w:val="26"/>
          <w:lang w:eastAsia="hi-IN" w:bidi="hi-IN"/>
        </w:rPr>
        <w:t>−</w:t>
      </w:r>
      <w:r>
        <w:rPr>
          <w:rFonts w:ascii="Times New Roman" w:eastAsia="Calibri" w:hAnsi="Times New Roman" w:cs="Times New Roman"/>
          <w:sz w:val="26"/>
          <w:szCs w:val="26"/>
          <w:lang w:eastAsia="en-US"/>
        </w:rPr>
        <w:t>предусматривает оценку достижений обучающихся и оценку эффективности деятельности образовательной организации;</w:t>
      </w:r>
    </w:p>
    <w:p w:rsidR="00112969" w:rsidRDefault="00661D81">
      <w:pPr>
        <w:ind w:firstLine="720"/>
        <w:jc w:val="both"/>
        <w:rPr>
          <w:rFonts w:ascii="Times New Roman" w:eastAsia="Calibri" w:hAnsi="Times New Roman" w:cs="Times New Roman"/>
          <w:sz w:val="26"/>
          <w:szCs w:val="26"/>
          <w:lang w:eastAsia="en-US"/>
        </w:rPr>
      </w:pPr>
      <w:r>
        <w:rPr>
          <w:rFonts w:ascii="Times New Roman" w:hAnsi="Times New Roman" w:cs="Times New Roman"/>
          <w:spacing w:val="-2"/>
          <w:kern w:val="2"/>
          <w:position w:val="-1"/>
          <w:sz w:val="26"/>
          <w:szCs w:val="26"/>
          <w:lang w:eastAsia="hi-IN" w:bidi="hi-IN"/>
        </w:rPr>
        <w:t>−</w:t>
      </w:r>
      <w:r>
        <w:rPr>
          <w:rFonts w:ascii="Times New Roman" w:eastAsia="Calibri" w:hAnsi="Times New Roman" w:cs="Times New Roman"/>
          <w:sz w:val="26"/>
          <w:szCs w:val="26"/>
          <w:lang w:eastAsia="en-US"/>
        </w:rPr>
        <w:t xml:space="preserve">позволяет осуществлять оценку динамики учебных достижений обучающихся. </w:t>
      </w:r>
    </w:p>
    <w:p w:rsidR="00112969" w:rsidRDefault="00661D81">
      <w:pPr>
        <w:ind w:firstLine="397"/>
        <w:jc w:val="both"/>
        <w:rPr>
          <w:rFonts w:ascii="Times New Roman" w:hAnsi="Times New Roman" w:cs="Times New Roman"/>
          <w:sz w:val="26"/>
          <w:szCs w:val="26"/>
        </w:rPr>
      </w:pPr>
      <w:r>
        <w:rPr>
          <w:rFonts w:ascii="Times New Roman" w:hAnsi="Times New Roman" w:cs="Times New Roman"/>
          <w:sz w:val="26"/>
          <w:szCs w:val="26"/>
        </w:rPr>
        <w:t>Система оценки достижения планируемых результатов освоения основной образовательной программы начального общего образования устанавливает основные направления и цели оценочной деятельности,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112969" w:rsidRDefault="00661D81">
      <w:pPr>
        <w:ind w:firstLine="397"/>
        <w:jc w:val="both"/>
        <w:rPr>
          <w:rFonts w:ascii="Times New Roman" w:hAnsi="Times New Roman" w:cs="Times New Roman"/>
          <w:sz w:val="26"/>
          <w:szCs w:val="26"/>
        </w:rPr>
      </w:pPr>
      <w:r>
        <w:rPr>
          <w:rFonts w:ascii="Times New Roman" w:hAnsi="Times New Roman" w:cs="Times New Roman"/>
          <w:i/>
          <w:sz w:val="26"/>
          <w:szCs w:val="26"/>
        </w:rPr>
        <w:t>Цель оценочной деятельности</w:t>
      </w:r>
      <w:r>
        <w:rPr>
          <w:rFonts w:ascii="Times New Roman" w:hAnsi="Times New Roman" w:cs="Times New Roman"/>
          <w:sz w:val="26"/>
          <w:szCs w:val="26"/>
        </w:rPr>
        <w:t xml:space="preserve"> – обеспечение получения обучающимися качественного образования посредством регулярного контроля и оценки соответствия образовательной деятельности и подготовки обучающихся требованиям ФГОС начального общего образования.</w:t>
      </w:r>
    </w:p>
    <w:p w:rsidR="00112969" w:rsidRDefault="00661D81">
      <w:pPr>
        <w:ind w:firstLine="397"/>
        <w:jc w:val="both"/>
        <w:rPr>
          <w:rFonts w:ascii="Times New Roman" w:hAnsi="Times New Roman" w:cs="Times New Roman"/>
          <w:sz w:val="26"/>
          <w:szCs w:val="26"/>
        </w:rPr>
      </w:pPr>
      <w:r>
        <w:rPr>
          <w:rFonts w:ascii="Times New Roman" w:hAnsi="Times New Roman" w:cs="Times New Roman"/>
          <w:sz w:val="26"/>
          <w:szCs w:val="26"/>
        </w:rPr>
        <w:t xml:space="preserve">Общую цель оценочной деятельности можно конкретизировать через следующие взаимосвязанные </w:t>
      </w:r>
      <w:r>
        <w:rPr>
          <w:rFonts w:ascii="Times New Roman" w:hAnsi="Times New Roman" w:cs="Times New Roman"/>
          <w:i/>
          <w:sz w:val="26"/>
          <w:szCs w:val="26"/>
        </w:rPr>
        <w:t>цели:</w:t>
      </w:r>
    </w:p>
    <w:p w:rsidR="00112969" w:rsidRDefault="00661D81">
      <w:pPr>
        <w:numPr>
          <w:ilvl w:val="0"/>
          <w:numId w:val="84"/>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ориентация образовательной деятельности на достижение учащимися планируемых результатов освоения основной образовательной программы начального общего образования;</w:t>
      </w:r>
    </w:p>
    <w:p w:rsidR="00112969" w:rsidRDefault="00661D81">
      <w:pPr>
        <w:numPr>
          <w:ilvl w:val="0"/>
          <w:numId w:val="84"/>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обеспечение эффективной обратной связи, позволяющей осуществлять управление качеством образования;</w:t>
      </w:r>
    </w:p>
    <w:p w:rsidR="00112969" w:rsidRDefault="00661D81">
      <w:pPr>
        <w:numPr>
          <w:ilvl w:val="0"/>
          <w:numId w:val="84"/>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включение учителей и учащихся в осознанную и целенаправленную формирующую и диагностическую оценочную деятельность, направленную на последовательное «пошаговое» достижение итоговых планируемых результатов. </w:t>
      </w:r>
    </w:p>
    <w:p w:rsidR="00112969" w:rsidRDefault="00661D81">
      <w:pPr>
        <w:ind w:firstLine="397"/>
        <w:jc w:val="both"/>
        <w:rPr>
          <w:rFonts w:ascii="Times New Roman" w:hAnsi="Times New Roman" w:cs="Times New Roman"/>
          <w:sz w:val="26"/>
          <w:szCs w:val="26"/>
        </w:rPr>
      </w:pPr>
      <w:r>
        <w:rPr>
          <w:rFonts w:ascii="Times New Roman" w:hAnsi="Times New Roman" w:cs="Times New Roman"/>
          <w:sz w:val="26"/>
          <w:szCs w:val="26"/>
        </w:rPr>
        <w:t xml:space="preserve">В соответствии с п. 19.9 ч. 4 Федерального государственного образовательного стандарта начального общего образования система оценки общеобразовательной организации предусматривает «оценку достижений обучающихся (итоговая оценка обучающихся, освоивших основную образовательную программу начального общего образования) и оценку эффективности деятельности организации, осуществляющей образовательную деятельность». </w:t>
      </w:r>
    </w:p>
    <w:p w:rsidR="00112969" w:rsidRDefault="00661D81">
      <w:pPr>
        <w:ind w:firstLine="397"/>
        <w:jc w:val="both"/>
        <w:rPr>
          <w:rFonts w:ascii="Times New Roman" w:hAnsi="Times New Roman" w:cs="Times New Roman"/>
          <w:sz w:val="26"/>
          <w:szCs w:val="26"/>
        </w:rPr>
      </w:pPr>
      <w:r>
        <w:rPr>
          <w:rFonts w:ascii="Times New Roman" w:hAnsi="Times New Roman" w:cs="Times New Roman"/>
          <w:sz w:val="26"/>
          <w:szCs w:val="26"/>
        </w:rPr>
        <w:t>На основании данного требования к структуре основной образовательной программы начального общего образования в системе оценки выделены два направления:</w:t>
      </w:r>
    </w:p>
    <w:p w:rsidR="00112969" w:rsidRDefault="00661D81">
      <w:pPr>
        <w:numPr>
          <w:ilvl w:val="0"/>
          <w:numId w:val="84"/>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оценка достижений обучающихся;</w:t>
      </w:r>
    </w:p>
    <w:p w:rsidR="00112969" w:rsidRDefault="00661D81">
      <w:pPr>
        <w:numPr>
          <w:ilvl w:val="0"/>
          <w:numId w:val="84"/>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оценка эффективности деятельности образовательной организации.</w:t>
      </w:r>
    </w:p>
    <w:p w:rsidR="00112969" w:rsidRDefault="00661D81">
      <w:pPr>
        <w:rPr>
          <w:rFonts w:ascii="Times New Roman" w:hAnsi="Times New Roman" w:cs="Times New Roman"/>
          <w:sz w:val="26"/>
          <w:szCs w:val="26"/>
        </w:rPr>
      </w:pPr>
      <w:r>
        <w:rPr>
          <w:rFonts w:ascii="Times New Roman" w:hAnsi="Times New Roman" w:cs="Times New Roman"/>
          <w:i/>
          <w:iCs/>
          <w:sz w:val="26"/>
          <w:szCs w:val="26"/>
        </w:rPr>
        <w:t>1.3.2.</w:t>
      </w:r>
      <w:r>
        <w:rPr>
          <w:rFonts w:ascii="Times New Roman" w:hAnsi="Times New Roman" w:cs="Times New Roman"/>
          <w:i/>
          <w:sz w:val="26"/>
          <w:szCs w:val="26"/>
        </w:rPr>
        <w:t>Особенности системы оценки:</w:t>
      </w:r>
    </w:p>
    <w:p w:rsidR="00112969" w:rsidRDefault="00661D81">
      <w:pPr>
        <w:numPr>
          <w:ilvl w:val="0"/>
          <w:numId w:val="84"/>
        </w:numPr>
        <w:tabs>
          <w:tab w:val="left" w:pos="-90"/>
        </w:tabs>
        <w:spacing w:after="0" w:line="240" w:lineRule="auto"/>
        <w:jc w:val="both"/>
        <w:rPr>
          <w:rFonts w:ascii="Times New Roman" w:hAnsi="Times New Roman" w:cs="Times New Roman"/>
          <w:sz w:val="26"/>
          <w:szCs w:val="26"/>
        </w:rPr>
      </w:pPr>
      <w:r>
        <w:rPr>
          <w:rFonts w:ascii="Times New Roman" w:hAnsi="Times New Roman" w:cs="Times New Roman"/>
          <w:spacing w:val="-2"/>
          <w:kern w:val="2"/>
          <w:position w:val="-1"/>
          <w:sz w:val="26"/>
          <w:szCs w:val="26"/>
          <w:lang w:eastAsia="hi-IN" w:bidi="hi-IN"/>
        </w:rPr>
        <w:t xml:space="preserve">− </w:t>
      </w:r>
      <w:r>
        <w:rPr>
          <w:rFonts w:ascii="Times New Roman" w:hAnsi="Times New Roman" w:cs="Times New Roman"/>
          <w:sz w:val="26"/>
          <w:szCs w:val="26"/>
        </w:rPr>
        <w:t>комплексный подход к оценке результатов образования (оценка</w:t>
      </w:r>
    </w:p>
    <w:p w:rsidR="00112969" w:rsidRDefault="00661D81">
      <w:pPr>
        <w:numPr>
          <w:ilvl w:val="0"/>
          <w:numId w:val="84"/>
        </w:numPr>
        <w:tabs>
          <w:tab w:val="left" w:pos="-9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личностных, метапредетных и предметных результатов обучающихся начального общего образования);</w:t>
      </w:r>
    </w:p>
    <w:p w:rsidR="00112969" w:rsidRDefault="00661D81">
      <w:pPr>
        <w:numPr>
          <w:ilvl w:val="0"/>
          <w:numId w:val="84"/>
        </w:numPr>
        <w:tabs>
          <w:tab w:val="left" w:pos="-105"/>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использование планируемых результатов освоения  ООП НОО в качестве</w:t>
      </w:r>
    </w:p>
    <w:p w:rsidR="00112969" w:rsidRDefault="00661D81">
      <w:pPr>
        <w:numPr>
          <w:ilvl w:val="0"/>
          <w:numId w:val="84"/>
        </w:numPr>
        <w:tabs>
          <w:tab w:val="left" w:pos="-105"/>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содержательной и критериальной базы оценки;</w:t>
      </w:r>
    </w:p>
    <w:p w:rsidR="00112969" w:rsidRDefault="00661D81">
      <w:pPr>
        <w:numPr>
          <w:ilvl w:val="0"/>
          <w:numId w:val="84"/>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112969" w:rsidRDefault="00661D81">
      <w:pPr>
        <w:numPr>
          <w:ilvl w:val="0"/>
          <w:numId w:val="84"/>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оценка динамики образовательных достижений обучающихся;</w:t>
      </w:r>
    </w:p>
    <w:p w:rsidR="00112969" w:rsidRDefault="00661D81">
      <w:pPr>
        <w:numPr>
          <w:ilvl w:val="0"/>
          <w:numId w:val="84"/>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сочетание внешней и внутренней оценки как механизма обеспечения</w:t>
      </w:r>
    </w:p>
    <w:p w:rsidR="00112969" w:rsidRDefault="00661D81">
      <w:pPr>
        <w:numPr>
          <w:ilvl w:val="0"/>
          <w:numId w:val="84"/>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качества образования;</w:t>
      </w:r>
    </w:p>
    <w:p w:rsidR="00112969" w:rsidRDefault="00661D81">
      <w:pPr>
        <w:numPr>
          <w:ilvl w:val="0"/>
          <w:numId w:val="84"/>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112969" w:rsidRDefault="00661D81">
      <w:pPr>
        <w:numPr>
          <w:ilvl w:val="0"/>
          <w:numId w:val="84"/>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уровневый подход к разработке планируемых результатов, инструментария и представлению их;</w:t>
      </w:r>
    </w:p>
    <w:p w:rsidR="00112969" w:rsidRDefault="00661D81">
      <w:pPr>
        <w:numPr>
          <w:ilvl w:val="0"/>
          <w:numId w:val="84"/>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использование накопительной системы оценивания (портфеля достижений), характеризующей динамику индивидуальных образовательных достижений;</w:t>
      </w:r>
    </w:p>
    <w:p w:rsidR="00112969" w:rsidRDefault="00661D81">
      <w:pPr>
        <w:numPr>
          <w:ilvl w:val="0"/>
          <w:numId w:val="84"/>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112969" w:rsidRDefault="00661D81">
      <w:pPr>
        <w:numPr>
          <w:ilvl w:val="0"/>
          <w:numId w:val="84"/>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использование контекстной информации об условиях и особенностях</w:t>
      </w:r>
    </w:p>
    <w:p w:rsidR="00112969" w:rsidRDefault="00661D81">
      <w:pPr>
        <w:numPr>
          <w:ilvl w:val="0"/>
          <w:numId w:val="84"/>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реализации образовательных программ при интерпретации результатов педагогических измерений.</w:t>
      </w:r>
    </w:p>
    <w:p w:rsidR="00112969" w:rsidRDefault="00661D81">
      <w:pPr>
        <w:ind w:firstLine="397"/>
        <w:jc w:val="both"/>
        <w:rPr>
          <w:rFonts w:ascii="Times New Roman" w:hAnsi="Times New Roman" w:cs="Times New Roman"/>
          <w:sz w:val="26"/>
          <w:szCs w:val="26"/>
        </w:rPr>
      </w:pPr>
      <w:r>
        <w:rPr>
          <w:rFonts w:ascii="Times New Roman" w:hAnsi="Times New Roman" w:cs="Times New Roman"/>
          <w:sz w:val="26"/>
          <w:szCs w:val="26"/>
        </w:rPr>
        <w:t xml:space="preserve">Направления оценочной деятельности в соответствии с п. 3 статьи 28 Федерального закона № 273-ФЗ «Об образовании в Российской Федерации» осуществляются посредством внутренней системы оценки качества образования (далее – ВСОКО). </w:t>
      </w:r>
    </w:p>
    <w:p w:rsidR="00112969" w:rsidRDefault="00661D81">
      <w:pPr>
        <w:ind w:firstLine="397"/>
        <w:jc w:val="both"/>
        <w:rPr>
          <w:rFonts w:ascii="Times New Roman" w:hAnsi="Times New Roman" w:cs="Times New Roman"/>
          <w:sz w:val="26"/>
          <w:szCs w:val="26"/>
        </w:rPr>
      </w:pPr>
      <w:r>
        <w:rPr>
          <w:rFonts w:ascii="Times New Roman" w:hAnsi="Times New Roman" w:cs="Times New Roman"/>
          <w:sz w:val="26"/>
          <w:szCs w:val="26"/>
        </w:rPr>
        <w:t>«Под ВСОКО понимается непрерывный контроль (оценка) качества образования с целью определения уровня его соответствия установленным нормам и принятие управленческих решений, направленных на повышение качества образования в общеобразовательной организации»</w:t>
      </w:r>
      <w:r>
        <w:rPr>
          <w:rStyle w:val="a4"/>
          <w:rFonts w:ascii="Times New Roman" w:hAnsi="Times New Roman" w:cs="Times New Roman"/>
          <w:sz w:val="26"/>
          <w:szCs w:val="26"/>
        </w:rPr>
        <w:footnoteReference w:id="4"/>
      </w:r>
      <w:r>
        <w:rPr>
          <w:rFonts w:ascii="Times New Roman" w:hAnsi="Times New Roman" w:cs="Times New Roman"/>
          <w:sz w:val="26"/>
          <w:szCs w:val="26"/>
        </w:rPr>
        <w:t>.</w:t>
      </w:r>
    </w:p>
    <w:p w:rsidR="00112969" w:rsidRDefault="00661D81">
      <w:pPr>
        <w:ind w:firstLine="397"/>
        <w:jc w:val="both"/>
        <w:rPr>
          <w:rFonts w:ascii="Times New Roman" w:hAnsi="Times New Roman" w:cs="Times New Roman"/>
          <w:sz w:val="26"/>
          <w:szCs w:val="26"/>
        </w:rPr>
      </w:pPr>
      <w:r>
        <w:rPr>
          <w:rFonts w:ascii="Times New Roman" w:hAnsi="Times New Roman" w:cs="Times New Roman"/>
          <w:sz w:val="26"/>
          <w:szCs w:val="26"/>
        </w:rPr>
        <w:t>Функционирование ВСОКО регламентируется локальными нормативными актами общеобразовательной организации.</w:t>
      </w:r>
    </w:p>
    <w:p w:rsidR="00112969" w:rsidRDefault="00661D81">
      <w:pPr>
        <w:ind w:firstLine="397"/>
        <w:jc w:val="both"/>
        <w:rPr>
          <w:rFonts w:ascii="Times New Roman" w:hAnsi="Times New Roman" w:cs="Times New Roman"/>
          <w:sz w:val="26"/>
          <w:szCs w:val="26"/>
        </w:rPr>
      </w:pPr>
      <w:r>
        <w:rPr>
          <w:rFonts w:ascii="Times New Roman" w:hAnsi="Times New Roman" w:cs="Times New Roman"/>
          <w:sz w:val="26"/>
          <w:szCs w:val="26"/>
        </w:rPr>
        <w:t>Объект и содержание оценки по двум направлениям оценочной деятельности, а также перечень локальных нормативных актов, регламентирующих ВСОКО, представлены в таблице 4.</w:t>
      </w:r>
    </w:p>
    <w:p w:rsidR="00112969" w:rsidRDefault="00112969">
      <w:pPr>
        <w:ind w:firstLine="397"/>
        <w:jc w:val="right"/>
        <w:rPr>
          <w:rFonts w:ascii="Times New Roman" w:hAnsi="Times New Roman" w:cs="Times New Roman"/>
          <w:sz w:val="26"/>
          <w:szCs w:val="26"/>
        </w:rPr>
      </w:pPr>
    </w:p>
    <w:p w:rsidR="00112969" w:rsidRDefault="00661D81">
      <w:pPr>
        <w:ind w:firstLine="397"/>
        <w:jc w:val="center"/>
        <w:rPr>
          <w:rFonts w:ascii="Times New Roman" w:hAnsi="Times New Roman" w:cs="Times New Roman"/>
          <w:i/>
          <w:sz w:val="26"/>
          <w:szCs w:val="26"/>
        </w:rPr>
      </w:pPr>
      <w:r>
        <w:rPr>
          <w:rFonts w:ascii="Times New Roman" w:hAnsi="Times New Roman" w:cs="Times New Roman"/>
          <w:i/>
          <w:sz w:val="26"/>
          <w:szCs w:val="26"/>
        </w:rPr>
        <w:t>Таблица 4 – Направления оценочной деятельности</w:t>
      </w:r>
    </w:p>
    <w:tbl>
      <w:tblPr>
        <w:tblW w:w="9853" w:type="dxa"/>
        <w:tblLook w:val="01E0"/>
      </w:tblPr>
      <w:tblGrid>
        <w:gridCol w:w="1908"/>
        <w:gridCol w:w="3972"/>
        <w:gridCol w:w="3973"/>
      </w:tblGrid>
      <w:tr w:rsidR="00112969">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jc w:val="center"/>
              <w:rPr>
                <w:rFonts w:ascii="Times New Roman" w:hAnsi="Times New Roman" w:cs="Times New Roman"/>
                <w:sz w:val="26"/>
                <w:szCs w:val="26"/>
              </w:rPr>
            </w:pPr>
          </w:p>
        </w:tc>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center"/>
              <w:rPr>
                <w:rFonts w:ascii="Times New Roman" w:hAnsi="Times New Roman" w:cs="Times New Roman"/>
                <w:sz w:val="26"/>
                <w:szCs w:val="26"/>
              </w:rPr>
            </w:pPr>
            <w:r>
              <w:rPr>
                <w:rFonts w:ascii="Times New Roman" w:hAnsi="Times New Roman" w:cs="Times New Roman"/>
                <w:sz w:val="26"/>
                <w:szCs w:val="26"/>
              </w:rPr>
              <w:t xml:space="preserve">Оценка достижений </w:t>
            </w:r>
          </w:p>
          <w:p w:rsidR="00112969" w:rsidRDefault="00661D81">
            <w:pPr>
              <w:jc w:val="center"/>
              <w:rPr>
                <w:rFonts w:ascii="Times New Roman" w:hAnsi="Times New Roman" w:cs="Times New Roman"/>
                <w:sz w:val="26"/>
                <w:szCs w:val="26"/>
              </w:rPr>
            </w:pPr>
            <w:r>
              <w:rPr>
                <w:rFonts w:ascii="Times New Roman" w:hAnsi="Times New Roman" w:cs="Times New Roman"/>
                <w:sz w:val="26"/>
                <w:szCs w:val="26"/>
              </w:rPr>
              <w:t>обучающихся</w:t>
            </w:r>
          </w:p>
        </w:tc>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center"/>
              <w:rPr>
                <w:rFonts w:ascii="Times New Roman" w:hAnsi="Times New Roman" w:cs="Times New Roman"/>
                <w:sz w:val="26"/>
                <w:szCs w:val="26"/>
              </w:rPr>
            </w:pPr>
            <w:r>
              <w:rPr>
                <w:rFonts w:ascii="Times New Roman" w:hAnsi="Times New Roman" w:cs="Times New Roman"/>
                <w:sz w:val="26"/>
                <w:szCs w:val="26"/>
              </w:rPr>
              <w:t xml:space="preserve">Оценка эффективности </w:t>
            </w:r>
          </w:p>
          <w:p w:rsidR="00112969" w:rsidRDefault="00661D81">
            <w:pPr>
              <w:jc w:val="center"/>
              <w:rPr>
                <w:rFonts w:ascii="Times New Roman" w:hAnsi="Times New Roman" w:cs="Times New Roman"/>
                <w:sz w:val="26"/>
                <w:szCs w:val="26"/>
              </w:rPr>
            </w:pPr>
            <w:r>
              <w:rPr>
                <w:rFonts w:ascii="Times New Roman" w:hAnsi="Times New Roman" w:cs="Times New Roman"/>
                <w:sz w:val="26"/>
                <w:szCs w:val="26"/>
              </w:rPr>
              <w:t>деятельности образовательной организации</w:t>
            </w:r>
          </w:p>
        </w:tc>
      </w:tr>
      <w:tr w:rsidR="00112969">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z w:val="26"/>
                <w:szCs w:val="26"/>
              </w:rPr>
            </w:pPr>
            <w:r>
              <w:rPr>
                <w:rFonts w:ascii="Times New Roman" w:hAnsi="Times New Roman" w:cs="Times New Roman"/>
                <w:sz w:val="26"/>
                <w:szCs w:val="26"/>
              </w:rPr>
              <w:t xml:space="preserve">Объект </w:t>
            </w:r>
          </w:p>
        </w:tc>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ind w:firstLine="252"/>
              <w:jc w:val="both"/>
              <w:rPr>
                <w:rFonts w:ascii="Times New Roman" w:hAnsi="Times New Roman" w:cs="Times New Roman"/>
                <w:sz w:val="26"/>
                <w:szCs w:val="26"/>
              </w:rPr>
            </w:pPr>
            <w:r>
              <w:rPr>
                <w:rFonts w:ascii="Times New Roman" w:hAnsi="Times New Roman" w:cs="Times New Roman"/>
                <w:sz w:val="26"/>
                <w:szCs w:val="26"/>
              </w:rPr>
              <w:t>Достижения обучающихся</w:t>
            </w:r>
          </w:p>
        </w:tc>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ind w:firstLine="252"/>
              <w:jc w:val="both"/>
              <w:rPr>
                <w:rFonts w:ascii="Times New Roman" w:hAnsi="Times New Roman" w:cs="Times New Roman"/>
                <w:sz w:val="26"/>
                <w:szCs w:val="26"/>
              </w:rPr>
            </w:pPr>
            <w:r>
              <w:rPr>
                <w:rFonts w:ascii="Times New Roman" w:hAnsi="Times New Roman" w:cs="Times New Roman"/>
                <w:sz w:val="26"/>
                <w:szCs w:val="26"/>
              </w:rPr>
              <w:t>Образовательная деятельность (деятельность по реализации основной образовательной программы)</w:t>
            </w:r>
          </w:p>
        </w:tc>
      </w:tr>
      <w:tr w:rsidR="00112969">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z w:val="26"/>
                <w:szCs w:val="26"/>
              </w:rPr>
            </w:pPr>
            <w:r>
              <w:rPr>
                <w:rFonts w:ascii="Times New Roman" w:hAnsi="Times New Roman" w:cs="Times New Roman"/>
                <w:sz w:val="26"/>
                <w:szCs w:val="26"/>
              </w:rPr>
              <w:t>Содержание оценки</w:t>
            </w:r>
          </w:p>
        </w:tc>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ind w:firstLine="252"/>
              <w:jc w:val="both"/>
              <w:rPr>
                <w:rFonts w:ascii="Times New Roman" w:hAnsi="Times New Roman" w:cs="Times New Roman"/>
                <w:sz w:val="26"/>
                <w:szCs w:val="26"/>
              </w:rPr>
            </w:pPr>
            <w:r>
              <w:rPr>
                <w:rFonts w:ascii="Times New Roman" w:hAnsi="Times New Roman" w:cs="Times New Roman"/>
                <w:sz w:val="26"/>
                <w:szCs w:val="26"/>
              </w:rPr>
              <w:t>Определение степени (уровня) достижения обучающимися личностных, метапредметных и предметных результатов освоения основной образовательной программы начального общего образования</w:t>
            </w:r>
          </w:p>
        </w:tc>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ind w:firstLine="240"/>
              <w:jc w:val="both"/>
              <w:rPr>
                <w:rFonts w:ascii="Times New Roman" w:hAnsi="Times New Roman" w:cs="Times New Roman"/>
                <w:sz w:val="26"/>
                <w:szCs w:val="26"/>
              </w:rPr>
            </w:pPr>
            <w:r>
              <w:rPr>
                <w:rFonts w:ascii="Times New Roman" w:hAnsi="Times New Roman" w:cs="Times New Roman"/>
                <w:sz w:val="26"/>
                <w:szCs w:val="26"/>
              </w:rPr>
              <w:t>Определение качества реализации программ содержательного раздела основной образовательной программы начального общего образования</w:t>
            </w:r>
          </w:p>
          <w:p w:rsidR="00112969" w:rsidRDefault="00661D81">
            <w:pPr>
              <w:ind w:firstLine="240"/>
              <w:jc w:val="both"/>
              <w:rPr>
                <w:rFonts w:ascii="Times New Roman" w:hAnsi="Times New Roman" w:cs="Times New Roman"/>
                <w:sz w:val="26"/>
                <w:szCs w:val="26"/>
              </w:rPr>
            </w:pPr>
            <w:r>
              <w:rPr>
                <w:rFonts w:ascii="Times New Roman" w:hAnsi="Times New Roman" w:cs="Times New Roman"/>
                <w:sz w:val="26"/>
                <w:szCs w:val="26"/>
              </w:rPr>
              <w:t>Определение уровня соответствия профессиональной компетентности педагогов требованиям профессиональных стандартов</w:t>
            </w:r>
          </w:p>
        </w:tc>
      </w:tr>
      <w:tr w:rsidR="00112969">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z w:val="26"/>
                <w:szCs w:val="26"/>
              </w:rPr>
            </w:pPr>
            <w:r>
              <w:rPr>
                <w:rFonts w:ascii="Times New Roman" w:hAnsi="Times New Roman" w:cs="Times New Roman"/>
                <w:sz w:val="26"/>
                <w:szCs w:val="26"/>
              </w:rPr>
              <w:t>Локальные нормативные акты</w:t>
            </w:r>
          </w:p>
        </w:tc>
        <w:tc>
          <w:tcPr>
            <w:tcW w:w="397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ind w:firstLine="252"/>
              <w:jc w:val="both"/>
              <w:rPr>
                <w:rFonts w:ascii="Times New Roman" w:hAnsi="Times New Roman" w:cs="Times New Roman"/>
                <w:sz w:val="26"/>
                <w:szCs w:val="26"/>
              </w:rPr>
            </w:pPr>
            <w:r>
              <w:rPr>
                <w:rFonts w:ascii="Times New Roman" w:hAnsi="Times New Roman" w:cs="Times New Roman"/>
                <w:sz w:val="26"/>
                <w:szCs w:val="26"/>
              </w:rPr>
              <w:t>Положение о текущем контроле успеваемости и промежуточной аттестации</w:t>
            </w:r>
          </w:p>
          <w:p w:rsidR="00112969" w:rsidRDefault="00661D81">
            <w:pPr>
              <w:ind w:firstLine="252"/>
              <w:jc w:val="both"/>
              <w:rPr>
                <w:rFonts w:ascii="Times New Roman" w:hAnsi="Times New Roman" w:cs="Times New Roman"/>
                <w:sz w:val="26"/>
                <w:szCs w:val="26"/>
              </w:rPr>
            </w:pPr>
            <w:r>
              <w:rPr>
                <w:rFonts w:ascii="Times New Roman" w:hAnsi="Times New Roman" w:cs="Times New Roman"/>
                <w:sz w:val="26"/>
                <w:szCs w:val="26"/>
              </w:rPr>
              <w:t>Положение о системе оценивания достижения обучающимися метапредметных и предметных результатов</w:t>
            </w:r>
          </w:p>
          <w:p w:rsidR="00112969" w:rsidRDefault="00661D81">
            <w:pPr>
              <w:ind w:firstLine="252"/>
              <w:jc w:val="both"/>
              <w:rPr>
                <w:rFonts w:ascii="Times New Roman" w:hAnsi="Times New Roman" w:cs="Times New Roman"/>
                <w:sz w:val="26"/>
                <w:szCs w:val="26"/>
                <w:highlight w:val="yellow"/>
              </w:rPr>
            </w:pPr>
            <w:r>
              <w:rPr>
                <w:rFonts w:ascii="Times New Roman" w:hAnsi="Times New Roman" w:cs="Times New Roman"/>
                <w:sz w:val="26"/>
                <w:szCs w:val="26"/>
              </w:rPr>
              <w:t>Положение о системе оценивания достижения обучающимися личностных результатов</w:t>
            </w:r>
          </w:p>
        </w:tc>
        <w:tc>
          <w:tcPr>
            <w:tcW w:w="397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ind w:firstLine="240"/>
              <w:jc w:val="both"/>
              <w:rPr>
                <w:rFonts w:ascii="Times New Roman" w:hAnsi="Times New Roman" w:cs="Times New Roman"/>
                <w:sz w:val="26"/>
                <w:szCs w:val="26"/>
              </w:rPr>
            </w:pPr>
            <w:r>
              <w:rPr>
                <w:rFonts w:ascii="Times New Roman" w:hAnsi="Times New Roman" w:cs="Times New Roman"/>
                <w:sz w:val="26"/>
                <w:szCs w:val="26"/>
              </w:rPr>
              <w:t>Положение о разработке, утверждении, внесении изменений и реализации основных образовательных программ общего образования</w:t>
            </w:r>
          </w:p>
          <w:p w:rsidR="00112969" w:rsidRDefault="00661D81">
            <w:pPr>
              <w:ind w:firstLine="240"/>
              <w:jc w:val="both"/>
              <w:rPr>
                <w:rFonts w:ascii="Times New Roman" w:hAnsi="Times New Roman" w:cs="Times New Roman"/>
                <w:sz w:val="26"/>
                <w:szCs w:val="26"/>
                <w:highlight w:val="yellow"/>
              </w:rPr>
            </w:pPr>
            <w:r>
              <w:rPr>
                <w:rFonts w:ascii="Times New Roman" w:hAnsi="Times New Roman" w:cs="Times New Roman"/>
                <w:sz w:val="26"/>
                <w:szCs w:val="26"/>
              </w:rPr>
              <w:t>Приказ об утверждении инструментария оценивания профессиональной деятельности педагога</w:t>
            </w:r>
          </w:p>
        </w:tc>
      </w:tr>
    </w:tbl>
    <w:p w:rsidR="00112969" w:rsidRDefault="00112969">
      <w:pPr>
        <w:jc w:val="center"/>
        <w:rPr>
          <w:rFonts w:ascii="Times New Roman" w:hAnsi="Times New Roman" w:cs="Times New Roman"/>
          <w:b/>
          <w:sz w:val="26"/>
          <w:szCs w:val="26"/>
        </w:rPr>
      </w:pPr>
    </w:p>
    <w:p w:rsidR="00112969" w:rsidRDefault="00661D81">
      <w:pPr>
        <w:jc w:val="center"/>
        <w:rPr>
          <w:rFonts w:ascii="Times New Roman" w:hAnsi="Times New Roman" w:cs="Times New Roman"/>
          <w:i/>
          <w:sz w:val="26"/>
          <w:szCs w:val="26"/>
        </w:rPr>
      </w:pPr>
      <w:r>
        <w:rPr>
          <w:rFonts w:ascii="Times New Roman" w:hAnsi="Times New Roman" w:cs="Times New Roman"/>
          <w:i/>
          <w:sz w:val="26"/>
          <w:szCs w:val="26"/>
        </w:rPr>
        <w:t>1.3.3. Оценка достижений обучающихся</w:t>
      </w:r>
    </w:p>
    <w:p w:rsidR="00112969" w:rsidRDefault="00112969">
      <w:pPr>
        <w:ind w:firstLine="397"/>
        <w:jc w:val="both"/>
        <w:rPr>
          <w:rFonts w:ascii="Times New Roman" w:hAnsi="Times New Roman" w:cs="Times New Roman"/>
          <w:sz w:val="26"/>
          <w:szCs w:val="26"/>
        </w:rPr>
      </w:pPr>
    </w:p>
    <w:p w:rsidR="00112969" w:rsidRDefault="00661D81">
      <w:pPr>
        <w:ind w:firstLine="397"/>
        <w:jc w:val="both"/>
        <w:rPr>
          <w:rFonts w:ascii="Times New Roman" w:hAnsi="Times New Roman" w:cs="Times New Roman"/>
          <w:sz w:val="26"/>
          <w:szCs w:val="26"/>
        </w:rPr>
      </w:pPr>
      <w:r>
        <w:rPr>
          <w:rFonts w:ascii="Times New Roman" w:hAnsi="Times New Roman" w:cs="Times New Roman"/>
          <w:sz w:val="26"/>
          <w:szCs w:val="26"/>
        </w:rPr>
        <w:t>В соответствии с п. 19.9 ч. 3 Федерального государственного образовательного стандарта начального общего образования система оценки обеспечивает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w:t>
      </w:r>
    </w:p>
    <w:p w:rsidR="00112969" w:rsidRDefault="00661D81">
      <w:pPr>
        <w:ind w:firstLine="397"/>
        <w:jc w:val="both"/>
        <w:rPr>
          <w:rFonts w:ascii="Times New Roman" w:hAnsi="Times New Roman" w:cs="Times New Roman"/>
          <w:sz w:val="26"/>
          <w:szCs w:val="26"/>
        </w:rPr>
      </w:pPr>
      <w:r>
        <w:rPr>
          <w:rFonts w:ascii="Times New Roman" w:hAnsi="Times New Roman" w:cs="Times New Roman"/>
          <w:sz w:val="26"/>
          <w:szCs w:val="26"/>
        </w:rPr>
        <w:t>Оценка каждой группы планируемых результатов имеет свою специфику (таблица 5).</w:t>
      </w:r>
    </w:p>
    <w:p w:rsidR="00112969" w:rsidRDefault="00661D81">
      <w:pPr>
        <w:ind w:firstLine="397"/>
        <w:jc w:val="center"/>
        <w:rPr>
          <w:rFonts w:ascii="Times New Roman" w:hAnsi="Times New Roman" w:cs="Times New Roman"/>
          <w:i/>
          <w:sz w:val="26"/>
          <w:szCs w:val="26"/>
        </w:rPr>
      </w:pPr>
      <w:r>
        <w:rPr>
          <w:rFonts w:ascii="Times New Roman" w:hAnsi="Times New Roman" w:cs="Times New Roman"/>
          <w:i/>
          <w:sz w:val="26"/>
          <w:szCs w:val="26"/>
        </w:rPr>
        <w:t xml:space="preserve">Таблица 5 –  Оценка планируемых результатов освоения основной </w:t>
      </w:r>
    </w:p>
    <w:p w:rsidR="00112969" w:rsidRDefault="00661D81">
      <w:pPr>
        <w:jc w:val="center"/>
        <w:rPr>
          <w:rFonts w:ascii="Times New Roman" w:hAnsi="Times New Roman" w:cs="Times New Roman"/>
          <w:i/>
          <w:sz w:val="26"/>
          <w:szCs w:val="26"/>
        </w:rPr>
      </w:pPr>
      <w:r>
        <w:rPr>
          <w:rFonts w:ascii="Times New Roman" w:hAnsi="Times New Roman" w:cs="Times New Roman"/>
          <w:i/>
          <w:sz w:val="26"/>
          <w:szCs w:val="26"/>
        </w:rPr>
        <w:t>образовательной программы начального общего образования</w:t>
      </w:r>
    </w:p>
    <w:p w:rsidR="00112969" w:rsidRDefault="00112969">
      <w:pPr>
        <w:jc w:val="center"/>
        <w:rPr>
          <w:rFonts w:ascii="Times New Roman" w:hAnsi="Times New Roman" w:cs="Times New Roman"/>
          <w:b/>
          <w:i/>
          <w:sz w:val="26"/>
          <w:szCs w:val="26"/>
        </w:rPr>
      </w:pPr>
    </w:p>
    <w:tbl>
      <w:tblPr>
        <w:tblW w:w="9540" w:type="dxa"/>
        <w:tblLook w:val="01E0"/>
      </w:tblPr>
      <w:tblGrid>
        <w:gridCol w:w="2138"/>
        <w:gridCol w:w="3036"/>
        <w:gridCol w:w="2754"/>
        <w:gridCol w:w="2754"/>
      </w:tblGrid>
      <w:tr w:rsidR="00112969">
        <w:trPr>
          <w:tblHeader/>
        </w:trPr>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jc w:val="center"/>
              <w:rPr>
                <w:rFonts w:ascii="Times New Roman" w:hAnsi="Times New Roman" w:cs="Times New Roman"/>
                <w:b/>
                <w:sz w:val="26"/>
                <w:szCs w:val="26"/>
              </w:rPr>
            </w:pP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center"/>
              <w:rPr>
                <w:rFonts w:ascii="Times New Roman" w:hAnsi="Times New Roman" w:cs="Times New Roman"/>
                <w:b/>
                <w:sz w:val="26"/>
                <w:szCs w:val="26"/>
              </w:rPr>
            </w:pPr>
            <w:r>
              <w:rPr>
                <w:rFonts w:ascii="Times New Roman" w:hAnsi="Times New Roman" w:cs="Times New Roman"/>
                <w:b/>
                <w:sz w:val="26"/>
                <w:szCs w:val="26"/>
              </w:rPr>
              <w:t xml:space="preserve">Личностные </w:t>
            </w: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center"/>
              <w:rPr>
                <w:rFonts w:ascii="Times New Roman" w:hAnsi="Times New Roman" w:cs="Times New Roman"/>
                <w:b/>
                <w:sz w:val="26"/>
                <w:szCs w:val="26"/>
              </w:rPr>
            </w:pPr>
            <w:r>
              <w:rPr>
                <w:rFonts w:ascii="Times New Roman" w:hAnsi="Times New Roman" w:cs="Times New Roman"/>
                <w:b/>
                <w:sz w:val="26"/>
                <w:szCs w:val="26"/>
              </w:rPr>
              <w:t>Метапредметные</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center"/>
              <w:rPr>
                <w:rFonts w:ascii="Times New Roman" w:hAnsi="Times New Roman" w:cs="Times New Roman"/>
                <w:b/>
                <w:sz w:val="26"/>
                <w:szCs w:val="26"/>
              </w:rPr>
            </w:pPr>
            <w:r>
              <w:rPr>
                <w:rFonts w:ascii="Times New Roman" w:hAnsi="Times New Roman" w:cs="Times New Roman"/>
                <w:b/>
                <w:sz w:val="26"/>
                <w:szCs w:val="26"/>
              </w:rPr>
              <w:t>Предметные</w:t>
            </w:r>
          </w:p>
        </w:tc>
      </w:tr>
      <w:tr w:rsidR="00112969">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z w:val="26"/>
                <w:szCs w:val="26"/>
              </w:rPr>
            </w:pPr>
            <w:r>
              <w:rPr>
                <w:rFonts w:ascii="Times New Roman" w:hAnsi="Times New Roman" w:cs="Times New Roman"/>
                <w:sz w:val="26"/>
                <w:szCs w:val="26"/>
              </w:rPr>
              <w:t>Критерии</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rPr>
                <w:rFonts w:ascii="Times New Roman" w:hAnsi="Times New Roman" w:cs="Times New Roman"/>
                <w:sz w:val="26"/>
                <w:szCs w:val="26"/>
              </w:rPr>
            </w:pPr>
            <w:r>
              <w:rPr>
                <w:rFonts w:ascii="Times New Roman" w:hAnsi="Times New Roman" w:cs="Times New Roman"/>
                <w:sz w:val="26"/>
                <w:szCs w:val="26"/>
              </w:rPr>
              <w:t xml:space="preserve">Личностные планируемые результаты </w:t>
            </w: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rPr>
                <w:rFonts w:ascii="Times New Roman" w:hAnsi="Times New Roman" w:cs="Times New Roman"/>
                <w:sz w:val="26"/>
                <w:szCs w:val="26"/>
              </w:rPr>
            </w:pPr>
            <w:r>
              <w:rPr>
                <w:rFonts w:ascii="Times New Roman" w:hAnsi="Times New Roman" w:cs="Times New Roman"/>
                <w:sz w:val="26"/>
                <w:szCs w:val="26"/>
              </w:rPr>
              <w:t xml:space="preserve">Метапредметные планируемые результаты </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rPr>
                <w:rFonts w:ascii="Times New Roman" w:hAnsi="Times New Roman" w:cs="Times New Roman"/>
                <w:sz w:val="26"/>
                <w:szCs w:val="26"/>
              </w:rPr>
            </w:pPr>
            <w:r>
              <w:rPr>
                <w:rFonts w:ascii="Times New Roman" w:hAnsi="Times New Roman" w:cs="Times New Roman"/>
                <w:sz w:val="26"/>
                <w:szCs w:val="26"/>
              </w:rPr>
              <w:t xml:space="preserve">Предметные планируемые результаты </w:t>
            </w:r>
          </w:p>
        </w:tc>
      </w:tr>
      <w:tr w:rsidR="00112969">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z w:val="26"/>
                <w:szCs w:val="26"/>
              </w:rPr>
            </w:pPr>
            <w:r>
              <w:rPr>
                <w:rFonts w:ascii="Times New Roman" w:hAnsi="Times New Roman" w:cs="Times New Roman"/>
                <w:sz w:val="26"/>
                <w:szCs w:val="26"/>
              </w:rPr>
              <w:t>Процедуры</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rPr>
                <w:rFonts w:ascii="Times New Roman" w:hAnsi="Times New Roman" w:cs="Times New Roman"/>
                <w:i/>
                <w:sz w:val="26"/>
                <w:szCs w:val="26"/>
              </w:rPr>
            </w:pPr>
            <w:r>
              <w:rPr>
                <w:rFonts w:ascii="Times New Roman" w:hAnsi="Times New Roman" w:cs="Times New Roman"/>
                <w:sz w:val="26"/>
                <w:szCs w:val="26"/>
              </w:rPr>
              <w:t>Диагностическое обследование на основе метода экспертных оценок</w:t>
            </w: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rPr>
                <w:rFonts w:ascii="Times New Roman" w:hAnsi="Times New Roman" w:cs="Times New Roman"/>
                <w:sz w:val="26"/>
                <w:szCs w:val="26"/>
              </w:rPr>
            </w:pPr>
            <w:r>
              <w:rPr>
                <w:rFonts w:ascii="Times New Roman" w:hAnsi="Times New Roman" w:cs="Times New Roman"/>
                <w:sz w:val="26"/>
                <w:szCs w:val="26"/>
              </w:rPr>
              <w:t>Групповой проект</w:t>
            </w:r>
          </w:p>
          <w:p w:rsidR="00112969" w:rsidRDefault="00661D81">
            <w:pPr>
              <w:rPr>
                <w:rFonts w:ascii="Times New Roman" w:hAnsi="Times New Roman" w:cs="Times New Roman"/>
                <w:sz w:val="26"/>
                <w:szCs w:val="26"/>
              </w:rPr>
            </w:pPr>
            <w:r>
              <w:rPr>
                <w:rFonts w:ascii="Times New Roman" w:hAnsi="Times New Roman" w:cs="Times New Roman"/>
                <w:sz w:val="26"/>
                <w:szCs w:val="26"/>
              </w:rPr>
              <w:t>Комплексная работа (Чтение. Работа с текстом)</w:t>
            </w:r>
          </w:p>
          <w:p w:rsidR="00112969" w:rsidRDefault="00661D81">
            <w:pPr>
              <w:rPr>
                <w:rFonts w:ascii="Times New Roman" w:hAnsi="Times New Roman" w:cs="Times New Roman"/>
                <w:sz w:val="26"/>
                <w:szCs w:val="26"/>
              </w:rPr>
            </w:pPr>
            <w:r>
              <w:rPr>
                <w:rFonts w:ascii="Times New Roman" w:hAnsi="Times New Roman" w:cs="Times New Roman"/>
                <w:sz w:val="26"/>
                <w:szCs w:val="26"/>
              </w:rPr>
              <w:t>Комплексная работа (Формирование ИКТ-компетентности)</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rPr>
                <w:rFonts w:ascii="Times New Roman" w:hAnsi="Times New Roman" w:cs="Times New Roman"/>
                <w:sz w:val="26"/>
                <w:szCs w:val="26"/>
              </w:rPr>
            </w:pPr>
            <w:r>
              <w:rPr>
                <w:rFonts w:ascii="Times New Roman" w:hAnsi="Times New Roman" w:cs="Times New Roman"/>
                <w:sz w:val="26"/>
                <w:szCs w:val="26"/>
              </w:rPr>
              <w:t>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испытания (тесты) и иное)</w:t>
            </w:r>
          </w:p>
        </w:tc>
      </w:tr>
      <w:tr w:rsidR="00112969">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z w:val="26"/>
                <w:szCs w:val="26"/>
              </w:rPr>
            </w:pPr>
            <w:r>
              <w:rPr>
                <w:rFonts w:ascii="Times New Roman" w:hAnsi="Times New Roman" w:cs="Times New Roman"/>
                <w:sz w:val="26"/>
                <w:szCs w:val="26"/>
              </w:rPr>
              <w:t>Состав инструментария*</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rPr>
                <w:rFonts w:ascii="Times New Roman" w:hAnsi="Times New Roman" w:cs="Times New Roman"/>
                <w:sz w:val="26"/>
                <w:szCs w:val="26"/>
              </w:rPr>
            </w:pPr>
            <w:r>
              <w:rPr>
                <w:rFonts w:ascii="Times New Roman" w:hAnsi="Times New Roman" w:cs="Times New Roman"/>
                <w:sz w:val="26"/>
                <w:szCs w:val="26"/>
              </w:rPr>
              <w:t>Диагностические карты, рекомендации по определению итоговой оценки, инструкция к проведению диагностического обследования</w:t>
            </w:r>
          </w:p>
          <w:p w:rsidR="00112969" w:rsidRDefault="00661D81">
            <w:pPr>
              <w:rPr>
                <w:rFonts w:ascii="Times New Roman" w:hAnsi="Times New Roman" w:cs="Times New Roman"/>
                <w:i/>
                <w:sz w:val="26"/>
                <w:szCs w:val="26"/>
              </w:rPr>
            </w:pPr>
            <w:r>
              <w:rPr>
                <w:rFonts w:ascii="Times New Roman" w:hAnsi="Times New Roman" w:cs="Times New Roman"/>
                <w:i/>
                <w:sz w:val="26"/>
                <w:szCs w:val="26"/>
              </w:rPr>
              <w:t>Дополнительный диагностический инструментарий</w:t>
            </w: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rPr>
                <w:rFonts w:ascii="Times New Roman" w:hAnsi="Times New Roman" w:cs="Times New Roman"/>
                <w:sz w:val="26"/>
                <w:szCs w:val="26"/>
              </w:rPr>
            </w:pPr>
            <w:r>
              <w:rPr>
                <w:rFonts w:ascii="Times New Roman" w:hAnsi="Times New Roman" w:cs="Times New Roman"/>
                <w:sz w:val="26"/>
                <w:szCs w:val="26"/>
              </w:rPr>
              <w:t>Тексты комплексных работ, спецификации, включающие перечень проверяемых планируемых результатов, рекомендации по оцениванию отдельных заданий и работы в целом, инструкции по проведению</w:t>
            </w:r>
          </w:p>
          <w:p w:rsidR="00112969" w:rsidRDefault="00661D81">
            <w:pPr>
              <w:rPr>
                <w:rFonts w:ascii="Times New Roman" w:hAnsi="Times New Roman" w:cs="Times New Roman"/>
                <w:sz w:val="26"/>
                <w:szCs w:val="26"/>
              </w:rPr>
            </w:pPr>
            <w:r>
              <w:rPr>
                <w:rFonts w:ascii="Times New Roman" w:hAnsi="Times New Roman" w:cs="Times New Roman"/>
                <w:sz w:val="26"/>
                <w:szCs w:val="26"/>
              </w:rPr>
              <w:t>Текст задания для группового проекта, лист планирования и продвижения по заданию, лист самооценки, рекомендации по организации работы групп, информационные ресурсы, карта наблюдений</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z w:val="26"/>
                <w:szCs w:val="26"/>
              </w:rPr>
            </w:pPr>
            <w:r>
              <w:rPr>
                <w:rFonts w:ascii="Times New Roman" w:hAnsi="Times New Roman" w:cs="Times New Roman"/>
                <w:sz w:val="26"/>
                <w:szCs w:val="26"/>
              </w:rPr>
              <w:t>Оценочные материалы различных видов, включающие тексты для учащихся и рекомендации по проведению и оценке работы для учителя</w:t>
            </w:r>
          </w:p>
        </w:tc>
      </w:tr>
      <w:tr w:rsidR="00112969">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z w:val="26"/>
                <w:szCs w:val="26"/>
              </w:rPr>
            </w:pPr>
            <w:r>
              <w:rPr>
                <w:rFonts w:ascii="Times New Roman" w:hAnsi="Times New Roman" w:cs="Times New Roman"/>
                <w:sz w:val="26"/>
                <w:szCs w:val="26"/>
              </w:rPr>
              <w:t>Формы представления результатов</w:t>
            </w:r>
          </w:p>
        </w:tc>
        <w:tc>
          <w:tcPr>
            <w:tcW w:w="257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rPr>
                <w:rFonts w:ascii="Times New Roman" w:hAnsi="Times New Roman" w:cs="Times New Roman"/>
                <w:sz w:val="26"/>
                <w:szCs w:val="26"/>
              </w:rPr>
            </w:pPr>
            <w:r>
              <w:rPr>
                <w:rFonts w:ascii="Times New Roman" w:hAnsi="Times New Roman" w:cs="Times New Roman"/>
                <w:sz w:val="26"/>
                <w:szCs w:val="26"/>
              </w:rPr>
              <w:t>Обобщенный неперсонифицированный анализ результатов диагностического обследования, отражающий динамику достижения обучающимися личностных планируемых результатов</w:t>
            </w:r>
          </w:p>
        </w:tc>
        <w:tc>
          <w:tcPr>
            <w:tcW w:w="2581"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rPr>
                <w:rFonts w:ascii="Times New Roman" w:hAnsi="Times New Roman" w:cs="Times New Roman"/>
                <w:sz w:val="26"/>
                <w:szCs w:val="26"/>
              </w:rPr>
            </w:pPr>
            <w:r>
              <w:rPr>
                <w:rFonts w:ascii="Times New Roman" w:hAnsi="Times New Roman" w:cs="Times New Roman"/>
                <w:sz w:val="26"/>
                <w:szCs w:val="26"/>
              </w:rPr>
              <w:t xml:space="preserve">Персонифицированная оценка уровня достижения метапредметных планируемых результатов, отражающая динамику их достижения учащимися </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rPr>
                <w:rFonts w:ascii="Times New Roman" w:hAnsi="Times New Roman" w:cs="Times New Roman"/>
                <w:sz w:val="26"/>
                <w:szCs w:val="26"/>
              </w:rPr>
            </w:pPr>
            <w:r>
              <w:rPr>
                <w:rFonts w:ascii="Times New Roman" w:hAnsi="Times New Roman" w:cs="Times New Roman"/>
                <w:sz w:val="26"/>
                <w:szCs w:val="26"/>
              </w:rPr>
              <w:t>Персонифицированная оценка уровня достижения предметных планируемых результатов, отражающая динамику их достижения учащимися</w:t>
            </w:r>
          </w:p>
        </w:tc>
      </w:tr>
      <w:tr w:rsidR="00112969">
        <w:tc>
          <w:tcPr>
            <w:tcW w:w="1800" w:type="dxa"/>
            <w:vMerge/>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jc w:val="both"/>
              <w:rPr>
                <w:rFonts w:ascii="Times New Roman" w:hAnsi="Times New Roman" w:cs="Times New Roman"/>
                <w:sz w:val="26"/>
                <w:szCs w:val="26"/>
              </w:rPr>
            </w:pPr>
          </w:p>
        </w:tc>
        <w:tc>
          <w:tcPr>
            <w:tcW w:w="2579" w:type="dxa"/>
            <w:vMerge/>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jc w:val="both"/>
              <w:rPr>
                <w:rFonts w:ascii="Times New Roman" w:hAnsi="Times New Roman" w:cs="Times New Roman"/>
                <w:sz w:val="26"/>
                <w:szCs w:val="26"/>
              </w:rPr>
            </w:pPr>
          </w:p>
        </w:tc>
        <w:tc>
          <w:tcPr>
            <w:tcW w:w="5160" w:type="dxa"/>
            <w:gridSpan w:val="2"/>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numPr>
                <w:ilvl w:val="0"/>
                <w:numId w:val="85"/>
              </w:numPr>
              <w:tabs>
                <w:tab w:val="left" w:pos="480"/>
              </w:tabs>
              <w:spacing w:after="0" w:line="240" w:lineRule="auto"/>
              <w:ind w:firstLine="120"/>
              <w:jc w:val="both"/>
              <w:rPr>
                <w:rFonts w:ascii="Times New Roman" w:hAnsi="Times New Roman" w:cs="Times New Roman"/>
                <w:i/>
                <w:sz w:val="26"/>
                <w:szCs w:val="26"/>
              </w:rPr>
            </w:pPr>
          </w:p>
        </w:tc>
      </w:tr>
      <w:tr w:rsidR="00112969">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z w:val="26"/>
                <w:szCs w:val="26"/>
              </w:rPr>
            </w:pPr>
            <w:r>
              <w:rPr>
                <w:rFonts w:ascii="Times New Roman" w:hAnsi="Times New Roman" w:cs="Times New Roman"/>
                <w:sz w:val="26"/>
                <w:szCs w:val="26"/>
              </w:rPr>
              <w:t>Границы применения системы оценки</w:t>
            </w:r>
          </w:p>
        </w:tc>
        <w:tc>
          <w:tcPr>
            <w:tcW w:w="257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ind w:firstLine="180"/>
              <w:rPr>
                <w:rFonts w:ascii="Times New Roman" w:hAnsi="Times New Roman" w:cs="Times New Roman"/>
                <w:sz w:val="26"/>
                <w:szCs w:val="26"/>
              </w:rPr>
            </w:pPr>
            <w:r>
              <w:rPr>
                <w:rFonts w:ascii="Times New Roman" w:hAnsi="Times New Roman" w:cs="Times New Roman"/>
                <w:sz w:val="26"/>
                <w:szCs w:val="26"/>
              </w:rPr>
              <w:t>К результатам индивидуальных достижений обучающихся, не выносимым на промежуточную аттестацию, относятся личностные планируемые результаты</w:t>
            </w:r>
          </w:p>
        </w:tc>
        <w:tc>
          <w:tcPr>
            <w:tcW w:w="5160" w:type="dxa"/>
            <w:gridSpan w:val="2"/>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ind w:firstLine="300"/>
              <w:jc w:val="both"/>
              <w:rPr>
                <w:rFonts w:ascii="Times New Roman" w:hAnsi="Times New Roman" w:cs="Times New Roman"/>
                <w:sz w:val="26"/>
                <w:szCs w:val="26"/>
              </w:rPr>
            </w:pPr>
            <w:r>
              <w:rPr>
                <w:rFonts w:ascii="Times New Roman" w:hAnsi="Times New Roman" w:cs="Times New Roman"/>
                <w:sz w:val="26"/>
                <w:szCs w:val="26"/>
              </w:rPr>
              <w:t>При оценке метапредметных и предметных планируемых результатов используется уровневый подход, планируемые результаты разделены на два блока:</w:t>
            </w:r>
          </w:p>
          <w:p w:rsidR="00112969" w:rsidRDefault="00661D81">
            <w:pPr>
              <w:numPr>
                <w:ilvl w:val="0"/>
                <w:numId w:val="86"/>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обучающийся научится – достижение планируемых результатов оценивается в рамках промежуточной аттестации и текущего контроля успеваемости с использованием персонифицированных процедур; </w:t>
            </w:r>
          </w:p>
          <w:p w:rsidR="00112969" w:rsidRDefault="00661D81">
            <w:pPr>
              <w:numPr>
                <w:ilvl w:val="0"/>
                <w:numId w:val="86"/>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обучающийся получит возможность научиться – для оценки планируемых результатов используются неперсонифицированные процедуры.</w:t>
            </w:r>
          </w:p>
        </w:tc>
      </w:tr>
    </w:tbl>
    <w:p w:rsidR="00112969" w:rsidRDefault="00112969">
      <w:pPr>
        <w:ind w:firstLine="397"/>
        <w:jc w:val="both"/>
        <w:rPr>
          <w:rFonts w:ascii="Times New Roman" w:hAnsi="Times New Roman" w:cs="Times New Roman"/>
          <w:sz w:val="26"/>
          <w:szCs w:val="26"/>
        </w:rPr>
      </w:pPr>
    </w:p>
    <w:p w:rsidR="00112969" w:rsidRDefault="00661D81">
      <w:pPr>
        <w:ind w:firstLine="397"/>
        <w:jc w:val="both"/>
        <w:rPr>
          <w:rFonts w:ascii="Times New Roman" w:hAnsi="Times New Roman" w:cs="Times New Roman"/>
          <w:sz w:val="26"/>
          <w:szCs w:val="26"/>
        </w:rPr>
      </w:pPr>
      <w:r>
        <w:rPr>
          <w:rFonts w:ascii="Times New Roman" w:hAnsi="Times New Roman" w:cs="Times New Roman"/>
          <w:sz w:val="26"/>
          <w:szCs w:val="26"/>
        </w:rPr>
        <w:t>* Варианты оценочных материалов для проведения промежуточной аттестации и текущего контроля успеваемости, в том числе составленные с учетом национальных, региональных и этнокультурных особенностей Челябинской области, представлены в  рабочих программах по предметам.</w:t>
      </w:r>
    </w:p>
    <w:p w:rsidR="00112969" w:rsidRDefault="00112969">
      <w:pPr>
        <w:ind w:firstLine="397"/>
        <w:jc w:val="both"/>
        <w:rPr>
          <w:rFonts w:ascii="Times New Roman" w:hAnsi="Times New Roman" w:cs="Times New Roman"/>
          <w:b/>
          <w:i/>
          <w:sz w:val="26"/>
          <w:szCs w:val="26"/>
        </w:rPr>
      </w:pPr>
    </w:p>
    <w:p w:rsidR="00112969" w:rsidRDefault="00661D81">
      <w:pPr>
        <w:ind w:firstLine="397"/>
        <w:jc w:val="both"/>
        <w:rPr>
          <w:rFonts w:ascii="Times New Roman" w:hAnsi="Times New Roman" w:cs="Times New Roman"/>
          <w:sz w:val="26"/>
          <w:szCs w:val="26"/>
        </w:rPr>
      </w:pPr>
      <w:r>
        <w:rPr>
          <w:rFonts w:ascii="Times New Roman" w:hAnsi="Times New Roman" w:cs="Times New Roman"/>
          <w:sz w:val="26"/>
          <w:szCs w:val="26"/>
        </w:rPr>
        <w:t>В соответствии с п. 19.9 ч. 2 Федерального государственного образовательного стандарта начального общего образования система оценки ориентирует «образовательную деятельность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112969" w:rsidRDefault="00661D81">
      <w:pPr>
        <w:ind w:firstLine="397"/>
        <w:jc w:val="both"/>
        <w:rPr>
          <w:rFonts w:ascii="Times New Roman" w:hAnsi="Times New Roman" w:cs="Times New Roman"/>
          <w:sz w:val="26"/>
          <w:szCs w:val="26"/>
        </w:rPr>
      </w:pPr>
      <w:r>
        <w:rPr>
          <w:rFonts w:ascii="Times New Roman" w:hAnsi="Times New Roman" w:cs="Times New Roman"/>
          <w:sz w:val="26"/>
          <w:szCs w:val="26"/>
        </w:rPr>
        <w:t>Выполнение данного требования обеспечивается комплексным подходом к оценке результатов (рис. 1):</w:t>
      </w:r>
    </w:p>
    <w:p w:rsidR="00112969" w:rsidRDefault="005C5A60">
      <w:pPr>
        <w:jc w:val="both"/>
        <w:rPr>
          <w:rFonts w:ascii="Times New Roman" w:hAnsi="Times New Roman" w:cs="Times New Roman"/>
          <w:sz w:val="26"/>
          <w:szCs w:val="26"/>
        </w:rPr>
      </w:pPr>
      <w:r>
        <w:rPr>
          <w:rFonts w:ascii="Times New Roman" w:hAnsi="Times New Roman" w:cs="Times New Roman"/>
          <w:sz w:val="26"/>
          <w:szCs w:val="26"/>
        </w:rPr>
        <w:pict>
          <v:group id="shape_0" o:spid="_x0000_s1055" alt="Изображение1" style="position:absolute;left:0;text-align:left;margin-left:9pt;margin-top:6pt;width:423.35pt;height:189.25pt;z-index:251643904" coordorigin="180,120" coordsize="8467,3785">
            <v:rect id="_x0000_s1064" style="position:absolute;left:181;top:254;width:2877;height:863">
              <v:fill color2="black" o:detectmouseclick="t"/>
              <v:stroke joinstyle="round"/>
              <v:textbox>
                <w:txbxContent>
                  <w:p w:rsidR="00112969" w:rsidRDefault="00661D81">
                    <w:pPr>
                      <w:overflowPunct w:val="0"/>
                      <w:spacing w:after="0" w:line="240" w:lineRule="auto"/>
                      <w:jc w:val="center"/>
                    </w:pPr>
                    <w:r>
                      <w:rPr>
                        <w:color w:val="000000"/>
                        <w:sz w:val="26"/>
                        <w:szCs w:val="26"/>
                      </w:rPr>
                      <w:t>Оценка личностных результатов</w:t>
                    </w:r>
                  </w:p>
                </w:txbxContent>
              </v:textbox>
            </v:rect>
            <v:rect id="_x0000_s1063" style="position:absolute;left:181;top:1299;width:2877;height:864">
              <v:fill color2="black" o:detectmouseclick="t"/>
              <v:stroke joinstyle="round"/>
              <v:textbox>
                <w:txbxContent>
                  <w:p w:rsidR="00112969" w:rsidRDefault="00661D81">
                    <w:pPr>
                      <w:overflowPunct w:val="0"/>
                      <w:spacing w:after="0" w:line="240" w:lineRule="auto"/>
                      <w:jc w:val="center"/>
                    </w:pPr>
                    <w:r>
                      <w:rPr>
                        <w:color w:val="000000"/>
                        <w:sz w:val="26"/>
                        <w:szCs w:val="26"/>
                      </w:rPr>
                      <w:t>Оценка метапредметных результатов</w:t>
                    </w:r>
                  </w:p>
                </w:txbxContent>
              </v:textbox>
            </v:rect>
            <v:rect id="_x0000_s1062" style="position:absolute;left:181;top:2517;width:2877;height:865">
              <v:fill color2="black" o:detectmouseclick="t"/>
              <v:stroke joinstyle="round"/>
              <v:textbox>
                <w:txbxContent>
                  <w:p w:rsidR="00112969" w:rsidRDefault="00661D81">
                    <w:pPr>
                      <w:overflowPunct w:val="0"/>
                      <w:spacing w:after="0" w:line="240" w:lineRule="auto"/>
                      <w:jc w:val="center"/>
                    </w:pPr>
                    <w:r>
                      <w:rPr>
                        <w:color w:val="000000"/>
                        <w:sz w:val="26"/>
                        <w:szCs w:val="26"/>
                      </w:rPr>
                      <w:t>Оценка предметных результатов</w:t>
                    </w:r>
                  </w:p>
                </w:txbxContent>
              </v:textbox>
            </v:rect>
            <v:rect id="_x0000_s1061" style="position:absolute;left:4689;top:254;width:3957;height:863">
              <v:fill color2="black" o:detectmouseclick="t"/>
              <v:stroke joinstyle="round"/>
              <v:textbox>
                <w:txbxContent>
                  <w:p w:rsidR="00112969" w:rsidRDefault="00661D81">
                    <w:pPr>
                      <w:overflowPunct w:val="0"/>
                      <w:spacing w:after="0" w:line="240" w:lineRule="auto"/>
                      <w:jc w:val="center"/>
                    </w:pPr>
                    <w:r>
                      <w:rPr>
                        <w:color w:val="000000"/>
                        <w:sz w:val="26"/>
                        <w:szCs w:val="26"/>
                      </w:rPr>
                      <w:t>Духовно-нравственное развитие и воспитание обучающихся</w:t>
                    </w:r>
                  </w:p>
                </w:txbxContent>
              </v:textbox>
            </v:rect>
            <v:rect id="_x0000_s1060" style="position:absolute;left:4689;top:2517;width:3957;height:1387">
              <v:fill color2="black" o:detectmouseclick="t"/>
              <v:stroke joinstyle="round"/>
              <v:textbox>
                <w:txbxContent>
                  <w:p w:rsidR="00112969" w:rsidRDefault="00661D81">
                    <w:pPr>
                      <w:overflowPunct w:val="0"/>
                      <w:spacing w:after="0" w:line="240" w:lineRule="auto"/>
                      <w:jc w:val="center"/>
                    </w:pPr>
                    <w:r>
                      <w:rPr>
                        <w:color w:val="000000"/>
                        <w:sz w:val="26"/>
                        <w:szCs w:val="26"/>
                      </w:rPr>
                      <w:t>Достижение планируемых результатов освоения содержания учебных предметов начального общего образования</w:t>
                    </w:r>
                  </w:p>
                </w:txbxContent>
              </v:textbox>
            </v:rect>
            <v:rect id="_x0000_s1059" style="position:absolute;left:4689;top:1299;width:3957;height:864">
              <v:fill color2="black" o:detectmouseclick="t"/>
              <v:stroke joinstyle="round"/>
              <v:textbox>
                <w:txbxContent>
                  <w:p w:rsidR="00112969" w:rsidRDefault="00661D81">
                    <w:pPr>
                      <w:overflowPunct w:val="0"/>
                      <w:spacing w:after="0" w:line="240" w:lineRule="auto"/>
                      <w:jc w:val="center"/>
                    </w:pPr>
                    <w:r>
                      <w:rPr>
                        <w:color w:val="000000"/>
                        <w:sz w:val="26"/>
                        <w:szCs w:val="26"/>
                      </w:rPr>
                      <w:t>Формирование универсальных учебных действий</w:t>
                    </w:r>
                  </w:p>
                </w:txbxContent>
              </v:textbox>
            </v:rect>
            <v:line id="_x0000_s1058" style="position:absolute" from="180,120" to="274,120">
              <v:fill o:detectmouseclick="t"/>
              <v:stroke endarrow="block"/>
            </v:line>
            <v:line id="_x0000_s1057" style="position:absolute" from="180,182" to="274,182">
              <v:fill o:detectmouseclick="t"/>
              <v:stroke endarrow="block"/>
            </v:line>
            <v:line id="_x0000_s1056" style="position:absolute" from="180,253" to="274,253">
              <v:fill o:detectmouseclick="t"/>
              <v:stroke endarrow="block"/>
            </v:line>
          </v:group>
        </w:pict>
      </w:r>
    </w:p>
    <w:p w:rsidR="00112969" w:rsidRDefault="00112969">
      <w:pPr>
        <w:jc w:val="both"/>
        <w:rPr>
          <w:rFonts w:ascii="Times New Roman" w:hAnsi="Times New Roman" w:cs="Times New Roman"/>
          <w:sz w:val="26"/>
          <w:szCs w:val="26"/>
        </w:rPr>
      </w:pPr>
    </w:p>
    <w:p w:rsidR="00112969" w:rsidRDefault="00112969">
      <w:pPr>
        <w:jc w:val="both"/>
        <w:rPr>
          <w:rFonts w:ascii="Times New Roman" w:hAnsi="Times New Roman" w:cs="Times New Roman"/>
          <w:sz w:val="26"/>
          <w:szCs w:val="26"/>
        </w:rPr>
      </w:pPr>
    </w:p>
    <w:p w:rsidR="00112969" w:rsidRDefault="00112969">
      <w:pPr>
        <w:jc w:val="both"/>
        <w:rPr>
          <w:rFonts w:ascii="Times New Roman" w:hAnsi="Times New Roman" w:cs="Times New Roman"/>
          <w:sz w:val="26"/>
          <w:szCs w:val="26"/>
        </w:rPr>
      </w:pPr>
    </w:p>
    <w:p w:rsidR="00112969" w:rsidRDefault="00112969">
      <w:pPr>
        <w:jc w:val="both"/>
        <w:rPr>
          <w:rFonts w:ascii="Times New Roman" w:hAnsi="Times New Roman" w:cs="Times New Roman"/>
          <w:sz w:val="26"/>
          <w:szCs w:val="26"/>
        </w:rPr>
      </w:pPr>
    </w:p>
    <w:p w:rsidR="00112969" w:rsidRDefault="00112969">
      <w:pPr>
        <w:jc w:val="both"/>
        <w:rPr>
          <w:rFonts w:ascii="Times New Roman" w:hAnsi="Times New Roman" w:cs="Times New Roman"/>
          <w:sz w:val="26"/>
          <w:szCs w:val="26"/>
        </w:rPr>
      </w:pPr>
    </w:p>
    <w:p w:rsidR="00112969" w:rsidRDefault="00112969">
      <w:pPr>
        <w:jc w:val="both"/>
        <w:rPr>
          <w:rFonts w:ascii="Times New Roman" w:hAnsi="Times New Roman" w:cs="Times New Roman"/>
          <w:sz w:val="26"/>
          <w:szCs w:val="26"/>
        </w:rPr>
      </w:pPr>
    </w:p>
    <w:p w:rsidR="00112969" w:rsidRDefault="00112969">
      <w:pPr>
        <w:jc w:val="both"/>
        <w:rPr>
          <w:rFonts w:ascii="Times New Roman" w:hAnsi="Times New Roman" w:cs="Times New Roman"/>
          <w:sz w:val="26"/>
          <w:szCs w:val="26"/>
        </w:rPr>
      </w:pPr>
    </w:p>
    <w:p w:rsidR="00112969" w:rsidRDefault="00112969">
      <w:pPr>
        <w:jc w:val="both"/>
        <w:rPr>
          <w:rFonts w:ascii="Times New Roman" w:hAnsi="Times New Roman" w:cs="Times New Roman"/>
          <w:sz w:val="26"/>
          <w:szCs w:val="26"/>
        </w:rPr>
      </w:pPr>
    </w:p>
    <w:p w:rsidR="00112969" w:rsidRDefault="00112969">
      <w:pPr>
        <w:jc w:val="both"/>
        <w:rPr>
          <w:rFonts w:ascii="Times New Roman" w:hAnsi="Times New Roman" w:cs="Times New Roman"/>
          <w:sz w:val="26"/>
          <w:szCs w:val="26"/>
        </w:rPr>
      </w:pPr>
    </w:p>
    <w:p w:rsidR="00112969" w:rsidRDefault="00112969">
      <w:pPr>
        <w:ind w:firstLine="397"/>
        <w:jc w:val="both"/>
        <w:rPr>
          <w:rFonts w:ascii="Times New Roman" w:hAnsi="Times New Roman" w:cs="Times New Roman"/>
          <w:sz w:val="26"/>
          <w:szCs w:val="26"/>
        </w:rPr>
      </w:pPr>
    </w:p>
    <w:p w:rsidR="00112969" w:rsidRDefault="00112969">
      <w:pPr>
        <w:ind w:firstLine="397"/>
        <w:jc w:val="both"/>
        <w:rPr>
          <w:rFonts w:ascii="Times New Roman" w:hAnsi="Times New Roman" w:cs="Times New Roman"/>
          <w:sz w:val="26"/>
          <w:szCs w:val="26"/>
        </w:rPr>
      </w:pPr>
    </w:p>
    <w:p w:rsidR="00112969" w:rsidRDefault="00661D81">
      <w:pPr>
        <w:jc w:val="both"/>
        <w:rPr>
          <w:rFonts w:ascii="Times New Roman" w:hAnsi="Times New Roman" w:cs="Times New Roman"/>
          <w:i/>
          <w:sz w:val="26"/>
          <w:szCs w:val="26"/>
        </w:rPr>
      </w:pPr>
      <w:r>
        <w:rPr>
          <w:rFonts w:ascii="Times New Roman" w:hAnsi="Times New Roman" w:cs="Times New Roman"/>
          <w:b/>
          <w:i/>
          <w:sz w:val="26"/>
          <w:szCs w:val="26"/>
        </w:rPr>
        <w:t xml:space="preserve">Рис. 1. </w:t>
      </w:r>
      <w:r>
        <w:rPr>
          <w:rFonts w:ascii="Times New Roman" w:hAnsi="Times New Roman" w:cs="Times New Roman"/>
          <w:i/>
          <w:sz w:val="26"/>
          <w:szCs w:val="26"/>
        </w:rPr>
        <w:t>Влияние системы оценки на образовательную деятельность</w:t>
      </w:r>
    </w:p>
    <w:p w:rsidR="00112969" w:rsidRDefault="00112969">
      <w:pPr>
        <w:ind w:firstLine="397"/>
        <w:jc w:val="both"/>
        <w:rPr>
          <w:rFonts w:ascii="Times New Roman" w:hAnsi="Times New Roman" w:cs="Times New Roman"/>
          <w:sz w:val="26"/>
          <w:szCs w:val="26"/>
        </w:rPr>
      </w:pPr>
    </w:p>
    <w:p w:rsidR="00112969" w:rsidRDefault="00661D81">
      <w:pPr>
        <w:ind w:firstLine="397"/>
        <w:jc w:val="both"/>
        <w:rPr>
          <w:rFonts w:ascii="Times New Roman" w:hAnsi="Times New Roman" w:cs="Times New Roman"/>
          <w:sz w:val="26"/>
          <w:szCs w:val="26"/>
        </w:rPr>
      </w:pPr>
      <w:r>
        <w:rPr>
          <w:rFonts w:ascii="Times New Roman" w:hAnsi="Times New Roman" w:cs="Times New Roman"/>
          <w:sz w:val="26"/>
          <w:szCs w:val="26"/>
        </w:rPr>
        <w:t xml:space="preserve">Система оценки как комплекс оценочных процедур мотивирует учащихся на достижение планируемых результатов различных групп, но важным условием повышения уровня мотивации к образованию в течение всей жизни, освоению умения учиться является реализация программы формирования универсальных учебных действий, включающей типовую задачу «Технология безотметочного оценивания». Применение данной технологии позволяет сократить количество оценочных процедур, проводимых учителем на уроках, переориентировать систему оценки с «накопления отметок» на фиксацию достигнутых учащимися планируемых результатов, а также обеспечить формирование у учащихся универсальных учебных действий – контроля, оценки, познавательной рефлексии и смыслообразования. </w:t>
      </w:r>
    </w:p>
    <w:p w:rsidR="00112969" w:rsidRDefault="00661D81">
      <w:pPr>
        <w:pStyle w:val="afff2"/>
        <w:spacing w:line="240" w:lineRule="auto"/>
        <w:ind w:firstLine="340"/>
        <w:rPr>
          <w:rFonts w:ascii="Times New Roman" w:hAnsi="Times New Roman"/>
          <w:color w:val="auto"/>
          <w:sz w:val="26"/>
          <w:szCs w:val="26"/>
        </w:rPr>
      </w:pPr>
      <w:r>
        <w:rPr>
          <w:rFonts w:ascii="Times New Roman" w:hAnsi="Times New Roman"/>
          <w:color w:val="auto"/>
          <w:sz w:val="26"/>
          <w:szCs w:val="26"/>
        </w:rPr>
        <w:t>Интерпретация результатов оценки ведется на основе контекстной информации об условиях и особенностях деятельности субъектов образовательных отношений. В частности, при анализе результатов промежуточной аттестации обучающихся учитывается их стартовый уровень и динамика образовательных достижений.</w:t>
      </w:r>
    </w:p>
    <w:p w:rsidR="00112969" w:rsidRDefault="00112969">
      <w:pPr>
        <w:rPr>
          <w:rFonts w:ascii="Times New Roman" w:hAnsi="Times New Roman" w:cs="Times New Roman"/>
          <w:b/>
          <w:sz w:val="26"/>
          <w:szCs w:val="26"/>
        </w:rPr>
      </w:pPr>
    </w:p>
    <w:p w:rsidR="00112969" w:rsidRDefault="00661D81">
      <w:pPr>
        <w:jc w:val="center"/>
        <w:rPr>
          <w:rFonts w:ascii="Times New Roman" w:hAnsi="Times New Roman" w:cs="Times New Roman"/>
          <w:i/>
          <w:sz w:val="26"/>
          <w:szCs w:val="26"/>
        </w:rPr>
      </w:pPr>
      <w:r>
        <w:rPr>
          <w:rFonts w:ascii="Times New Roman" w:hAnsi="Times New Roman" w:cs="Times New Roman"/>
          <w:i/>
          <w:sz w:val="26"/>
          <w:szCs w:val="26"/>
        </w:rPr>
        <w:t>1.3.3.1. Оценка личностных результатов освоения основной образовательной программы начального общего образования</w:t>
      </w:r>
    </w:p>
    <w:p w:rsidR="00112969" w:rsidRDefault="00112969">
      <w:pPr>
        <w:ind w:firstLine="397"/>
        <w:jc w:val="both"/>
        <w:rPr>
          <w:rFonts w:ascii="Times New Roman" w:hAnsi="Times New Roman" w:cs="Times New Roman"/>
          <w:sz w:val="26"/>
          <w:szCs w:val="26"/>
        </w:rPr>
      </w:pPr>
    </w:p>
    <w:p w:rsidR="00112969" w:rsidRDefault="00661D81">
      <w:pPr>
        <w:pStyle w:val="afff2"/>
        <w:spacing w:line="240" w:lineRule="auto"/>
        <w:ind w:firstLine="340"/>
        <w:rPr>
          <w:rFonts w:ascii="Times New Roman" w:hAnsi="Times New Roman"/>
          <w:color w:val="auto"/>
          <w:sz w:val="26"/>
          <w:szCs w:val="26"/>
        </w:rPr>
      </w:pPr>
      <w:r>
        <w:rPr>
          <w:rFonts w:ascii="Times New Roman" w:hAnsi="Times New Roman"/>
          <w:color w:val="auto"/>
          <w:sz w:val="26"/>
          <w:szCs w:val="26"/>
        </w:rPr>
        <w:t>Критериями сформированности личностных планируемых результатов являются три основные блока личностных универсальных учебных действий:</w:t>
      </w:r>
    </w:p>
    <w:p w:rsidR="00112969" w:rsidRDefault="00661D81">
      <w:pPr>
        <w:pStyle w:val="213"/>
        <w:numPr>
          <w:ilvl w:val="0"/>
          <w:numId w:val="4"/>
        </w:numPr>
        <w:spacing w:line="240" w:lineRule="auto"/>
        <w:ind w:firstLine="340"/>
        <w:rPr>
          <w:sz w:val="26"/>
          <w:szCs w:val="26"/>
        </w:rPr>
      </w:pPr>
      <w:r>
        <w:rPr>
          <w:iCs/>
          <w:sz w:val="26"/>
          <w:szCs w:val="26"/>
        </w:rPr>
        <w:t>самоопределение</w:t>
      </w:r>
      <w:r>
        <w:rPr>
          <w:sz w:val="26"/>
          <w:szCs w:val="26"/>
        </w:rPr>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112969" w:rsidRDefault="00661D81">
      <w:pPr>
        <w:pStyle w:val="213"/>
        <w:numPr>
          <w:ilvl w:val="0"/>
          <w:numId w:val="4"/>
        </w:numPr>
        <w:spacing w:line="240" w:lineRule="auto"/>
        <w:ind w:firstLine="340"/>
        <w:rPr>
          <w:sz w:val="26"/>
          <w:szCs w:val="26"/>
        </w:rPr>
      </w:pPr>
      <w:r>
        <w:rPr>
          <w:iCs/>
          <w:sz w:val="26"/>
          <w:szCs w:val="26"/>
        </w:rPr>
        <w:t>смыслообразование</w:t>
      </w:r>
      <w:r>
        <w:rPr>
          <w:sz w:val="26"/>
          <w:szCs w:val="26"/>
        </w:rPr>
        <w:t xml:space="preserve">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112969" w:rsidRDefault="00661D81">
      <w:pPr>
        <w:pStyle w:val="213"/>
        <w:numPr>
          <w:ilvl w:val="0"/>
          <w:numId w:val="4"/>
        </w:numPr>
        <w:spacing w:line="240" w:lineRule="auto"/>
        <w:ind w:firstLine="340"/>
        <w:rPr>
          <w:sz w:val="26"/>
          <w:szCs w:val="26"/>
        </w:rPr>
      </w:pPr>
      <w:r>
        <w:rPr>
          <w:iCs/>
          <w:sz w:val="26"/>
          <w:szCs w:val="26"/>
        </w:rPr>
        <w:t>нравственно-этическая ориентация</w:t>
      </w:r>
      <w:r>
        <w:rPr>
          <w:sz w:val="26"/>
          <w:szCs w:val="26"/>
        </w:rPr>
        <w:t xml:space="preserve"> – знание основных моральных норм и ориентация на их выполнение на основе понимания их социальной необходимости; способность к моральной децентрации – учету позиций, мотивов и интересов участников моральной дилеммы при ее разрешении; развитие этических чувств – стыда, вины, совести как регуляторов морального поведения.</w:t>
      </w:r>
    </w:p>
    <w:p w:rsidR="00112969" w:rsidRDefault="00661D81">
      <w:pPr>
        <w:pStyle w:val="afff2"/>
        <w:spacing w:line="240" w:lineRule="auto"/>
        <w:ind w:firstLine="340"/>
        <w:rPr>
          <w:rFonts w:ascii="Times New Roman" w:hAnsi="Times New Roman"/>
          <w:color w:val="auto"/>
          <w:sz w:val="26"/>
          <w:szCs w:val="26"/>
        </w:rPr>
      </w:pPr>
      <w:r>
        <w:rPr>
          <w:rFonts w:ascii="Times New Roman" w:hAnsi="Times New Roman"/>
          <w:color w:val="auto"/>
          <w:sz w:val="26"/>
          <w:szCs w:val="26"/>
        </w:rPr>
        <w:t xml:space="preserve">Достижение личностных результатов обеспечивается в ходе реализации всех компонентов образовательной деятельности, включая урочную и внеурочную деятельность, деятельность классного руководителя, внешкольную деятельность. </w:t>
      </w:r>
    </w:p>
    <w:p w:rsidR="00112969" w:rsidRDefault="00661D81">
      <w:pPr>
        <w:pStyle w:val="afff2"/>
        <w:spacing w:line="240" w:lineRule="auto"/>
        <w:ind w:firstLine="340"/>
        <w:rPr>
          <w:rFonts w:ascii="Times New Roman" w:hAnsi="Times New Roman"/>
          <w:color w:val="auto"/>
          <w:sz w:val="26"/>
          <w:szCs w:val="26"/>
        </w:rPr>
      </w:pPr>
      <w:r>
        <w:rPr>
          <w:rFonts w:ascii="Times New Roman" w:hAnsi="Times New Roman"/>
          <w:color w:val="auto"/>
          <w:sz w:val="26"/>
          <w:szCs w:val="26"/>
        </w:rPr>
        <w:t>В личностных планируемых результатах отсутствует уровневый подход, так как данная группа планируемых результатов не выносится на промежуточную аттестацию обучающихся.</w:t>
      </w:r>
    </w:p>
    <w:p w:rsidR="00112969" w:rsidRDefault="00661D81">
      <w:pPr>
        <w:pStyle w:val="afff2"/>
        <w:spacing w:line="240" w:lineRule="auto"/>
        <w:ind w:firstLine="340"/>
        <w:rPr>
          <w:rFonts w:ascii="Times New Roman" w:hAnsi="Times New Roman"/>
          <w:color w:val="auto"/>
          <w:sz w:val="26"/>
          <w:szCs w:val="26"/>
        </w:rPr>
      </w:pPr>
      <w:r>
        <w:rPr>
          <w:rFonts w:ascii="Times New Roman" w:hAnsi="Times New Roman"/>
          <w:color w:val="auto"/>
          <w:sz w:val="26"/>
          <w:szCs w:val="26"/>
        </w:rPr>
        <w:t xml:space="preserve">Перечень личностных результатов подлежащих диагностике представлен в разделе «Личностные планируемые результаты освоения основной образовательной программы начального общего образования», структура представления личностных планируемых результатов позволяет выделить личностные планируемые результаты, которые подлежат развитию/формированию в образовательной деятельности, и которые подлежат диагностике по каждому году обучения. </w:t>
      </w:r>
    </w:p>
    <w:p w:rsidR="00112969" w:rsidRDefault="00661D81">
      <w:pPr>
        <w:pStyle w:val="afff2"/>
        <w:spacing w:line="240" w:lineRule="auto"/>
        <w:ind w:firstLine="340"/>
        <w:rPr>
          <w:rFonts w:ascii="Times New Roman" w:hAnsi="Times New Roman"/>
          <w:color w:val="auto"/>
          <w:sz w:val="26"/>
          <w:szCs w:val="26"/>
        </w:rPr>
      </w:pPr>
      <w:r>
        <w:rPr>
          <w:rFonts w:ascii="Times New Roman" w:hAnsi="Times New Roman"/>
          <w:color w:val="auto"/>
          <w:sz w:val="26"/>
          <w:szCs w:val="26"/>
        </w:rPr>
        <w:t>Требования к инструментарию оценивания личностных результатов:</w:t>
      </w:r>
    </w:p>
    <w:p w:rsidR="00112969" w:rsidRDefault="00661D81">
      <w:pPr>
        <w:pStyle w:val="213"/>
        <w:numPr>
          <w:ilvl w:val="0"/>
          <w:numId w:val="4"/>
        </w:numPr>
        <w:spacing w:line="240" w:lineRule="auto"/>
        <w:ind w:firstLine="340"/>
        <w:rPr>
          <w:sz w:val="26"/>
          <w:szCs w:val="26"/>
        </w:rPr>
      </w:pPr>
      <w:r>
        <w:rPr>
          <w:sz w:val="26"/>
          <w:szCs w:val="26"/>
        </w:rPr>
        <w:t xml:space="preserve">процедуры должны отвечать этическим принципам охраны и защиты интересов ребенка и конфиденциальности, </w:t>
      </w:r>
    </w:p>
    <w:p w:rsidR="00112969" w:rsidRDefault="00661D81">
      <w:pPr>
        <w:pStyle w:val="213"/>
        <w:numPr>
          <w:ilvl w:val="0"/>
          <w:numId w:val="4"/>
        </w:numPr>
        <w:spacing w:line="240" w:lineRule="auto"/>
        <w:ind w:firstLine="340"/>
        <w:rPr>
          <w:sz w:val="26"/>
          <w:szCs w:val="26"/>
        </w:rPr>
      </w:pPr>
      <w:r>
        <w:rPr>
          <w:sz w:val="26"/>
          <w:szCs w:val="26"/>
        </w:rPr>
        <w:t xml:space="preserve">проведение в форме, не представляющей угрозы личности, психологической безопасности и эмоциональному статусу обучающегося (табл. 6). </w:t>
      </w:r>
    </w:p>
    <w:p w:rsidR="00112969" w:rsidRDefault="00112969">
      <w:pPr>
        <w:pStyle w:val="213"/>
        <w:ind w:left="680"/>
        <w:rPr>
          <w:i/>
          <w:sz w:val="26"/>
          <w:szCs w:val="26"/>
        </w:rPr>
      </w:pPr>
    </w:p>
    <w:p w:rsidR="00112969" w:rsidRDefault="00661D81">
      <w:pPr>
        <w:pStyle w:val="213"/>
        <w:ind w:left="680"/>
        <w:rPr>
          <w:i/>
          <w:sz w:val="26"/>
          <w:szCs w:val="26"/>
        </w:rPr>
      </w:pPr>
      <w:r>
        <w:rPr>
          <w:i/>
          <w:sz w:val="26"/>
          <w:szCs w:val="26"/>
        </w:rPr>
        <w:t>Таблица 6 – Описание объекта и содержание оценки  личностных результатов</w:t>
      </w:r>
    </w:p>
    <w:tbl>
      <w:tblPr>
        <w:tblW w:w="5000" w:type="pct"/>
        <w:tblLook w:val="01E0"/>
      </w:tblPr>
      <w:tblGrid>
        <w:gridCol w:w="3034"/>
        <w:gridCol w:w="7648"/>
      </w:tblGrid>
      <w:tr w:rsidR="00112969">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z w:val="26"/>
                <w:szCs w:val="26"/>
              </w:rPr>
            </w:pPr>
            <w:r>
              <w:rPr>
                <w:rFonts w:ascii="Times New Roman" w:hAnsi="Times New Roman" w:cs="Times New Roman"/>
                <w:sz w:val="26"/>
                <w:szCs w:val="26"/>
              </w:rPr>
              <w:t>Критерии</w:t>
            </w:r>
          </w:p>
        </w:tc>
        <w:tc>
          <w:tcPr>
            <w:tcW w:w="749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rPr>
                <w:rFonts w:ascii="Times New Roman" w:hAnsi="Times New Roman" w:cs="Times New Roman"/>
                <w:sz w:val="26"/>
                <w:szCs w:val="26"/>
              </w:rPr>
            </w:pPr>
            <w:r>
              <w:rPr>
                <w:rFonts w:ascii="Times New Roman" w:hAnsi="Times New Roman" w:cs="Times New Roman"/>
                <w:sz w:val="26"/>
                <w:szCs w:val="26"/>
              </w:rPr>
              <w:t xml:space="preserve">Личностные результаты </w:t>
            </w:r>
          </w:p>
        </w:tc>
      </w:tr>
      <w:tr w:rsidR="00112969">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z w:val="26"/>
                <w:szCs w:val="26"/>
              </w:rPr>
            </w:pPr>
            <w:r>
              <w:rPr>
                <w:rFonts w:ascii="Times New Roman" w:hAnsi="Times New Roman" w:cs="Times New Roman"/>
                <w:sz w:val="26"/>
                <w:szCs w:val="26"/>
              </w:rPr>
              <w:t>Процедуры</w:t>
            </w:r>
          </w:p>
        </w:tc>
        <w:tc>
          <w:tcPr>
            <w:tcW w:w="749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rPr>
                <w:rFonts w:ascii="Times New Roman" w:hAnsi="Times New Roman" w:cs="Times New Roman"/>
                <w:i/>
                <w:sz w:val="26"/>
                <w:szCs w:val="26"/>
              </w:rPr>
            </w:pPr>
            <w:r>
              <w:rPr>
                <w:rFonts w:ascii="Times New Roman" w:hAnsi="Times New Roman" w:cs="Times New Roman"/>
                <w:sz w:val="26"/>
                <w:szCs w:val="26"/>
              </w:rPr>
              <w:t>Диагностическое обследование на основе метода экспертных оценок</w:t>
            </w:r>
          </w:p>
        </w:tc>
      </w:tr>
      <w:tr w:rsidR="00112969">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z w:val="26"/>
                <w:szCs w:val="26"/>
              </w:rPr>
            </w:pPr>
            <w:r>
              <w:rPr>
                <w:rFonts w:ascii="Times New Roman" w:hAnsi="Times New Roman" w:cs="Times New Roman"/>
                <w:sz w:val="26"/>
                <w:szCs w:val="26"/>
              </w:rPr>
              <w:t>Состав инструментария</w:t>
            </w:r>
          </w:p>
        </w:tc>
        <w:tc>
          <w:tcPr>
            <w:tcW w:w="749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rPr>
                <w:rFonts w:ascii="Times New Roman" w:hAnsi="Times New Roman" w:cs="Times New Roman"/>
                <w:sz w:val="26"/>
                <w:szCs w:val="26"/>
              </w:rPr>
            </w:pPr>
            <w:r>
              <w:rPr>
                <w:rFonts w:ascii="Times New Roman" w:hAnsi="Times New Roman" w:cs="Times New Roman"/>
                <w:sz w:val="26"/>
                <w:szCs w:val="26"/>
              </w:rPr>
              <w:t>Диагностические карты, рекомендации по определению итоговой оценки, инструкция к проведению диагностического обследования</w:t>
            </w:r>
          </w:p>
          <w:p w:rsidR="00112969" w:rsidRDefault="00661D81">
            <w:pPr>
              <w:rPr>
                <w:rFonts w:ascii="Times New Roman" w:hAnsi="Times New Roman" w:cs="Times New Roman"/>
                <w:i/>
                <w:sz w:val="26"/>
                <w:szCs w:val="26"/>
              </w:rPr>
            </w:pPr>
            <w:r>
              <w:rPr>
                <w:rFonts w:ascii="Times New Roman" w:hAnsi="Times New Roman" w:cs="Times New Roman"/>
                <w:i/>
                <w:sz w:val="26"/>
                <w:szCs w:val="26"/>
              </w:rPr>
              <w:t>Дополнительный диагностический инструментарий</w:t>
            </w:r>
          </w:p>
        </w:tc>
      </w:tr>
      <w:tr w:rsidR="00112969">
        <w:trPr>
          <w:trHeight w:val="544"/>
        </w:trPr>
        <w:tc>
          <w:tcPr>
            <w:tcW w:w="297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z w:val="26"/>
                <w:szCs w:val="26"/>
              </w:rPr>
            </w:pPr>
            <w:r>
              <w:rPr>
                <w:rFonts w:ascii="Times New Roman" w:hAnsi="Times New Roman" w:cs="Times New Roman"/>
                <w:sz w:val="26"/>
                <w:szCs w:val="26"/>
              </w:rPr>
              <w:t>Формы представления результатов</w:t>
            </w:r>
          </w:p>
        </w:tc>
        <w:tc>
          <w:tcPr>
            <w:tcW w:w="74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rPr>
                <w:rFonts w:ascii="Times New Roman" w:hAnsi="Times New Roman" w:cs="Times New Roman"/>
                <w:sz w:val="26"/>
                <w:szCs w:val="26"/>
              </w:rPr>
            </w:pPr>
            <w:r>
              <w:rPr>
                <w:rFonts w:ascii="Times New Roman" w:hAnsi="Times New Roman" w:cs="Times New Roman"/>
                <w:sz w:val="26"/>
                <w:szCs w:val="26"/>
              </w:rPr>
              <w:t>Обобщенный неперсонифицированный анализ результатов диагностического обследования, отражающий динамику достижения обучающимися личностных планируемых результатов</w:t>
            </w:r>
          </w:p>
        </w:tc>
      </w:tr>
      <w:tr w:rsidR="00112969">
        <w:trPr>
          <w:trHeight w:val="544"/>
        </w:trPr>
        <w:tc>
          <w:tcPr>
            <w:tcW w:w="2972" w:type="dxa"/>
            <w:vMerge/>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jc w:val="both"/>
              <w:rPr>
                <w:rFonts w:ascii="Times New Roman" w:hAnsi="Times New Roman" w:cs="Times New Roman"/>
                <w:sz w:val="26"/>
                <w:szCs w:val="26"/>
              </w:rPr>
            </w:pPr>
          </w:p>
        </w:tc>
        <w:tc>
          <w:tcPr>
            <w:tcW w:w="7493" w:type="dxa"/>
            <w:vMerge/>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jc w:val="both"/>
              <w:rPr>
                <w:rFonts w:ascii="Times New Roman" w:hAnsi="Times New Roman" w:cs="Times New Roman"/>
                <w:sz w:val="26"/>
                <w:szCs w:val="26"/>
              </w:rPr>
            </w:pPr>
          </w:p>
        </w:tc>
      </w:tr>
      <w:tr w:rsidR="00112969">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z w:val="26"/>
                <w:szCs w:val="26"/>
              </w:rPr>
            </w:pPr>
            <w:r>
              <w:rPr>
                <w:rFonts w:ascii="Times New Roman" w:hAnsi="Times New Roman" w:cs="Times New Roman"/>
                <w:sz w:val="26"/>
                <w:szCs w:val="26"/>
              </w:rPr>
              <w:t>Границы применения системы оценки</w:t>
            </w:r>
          </w:p>
        </w:tc>
        <w:tc>
          <w:tcPr>
            <w:tcW w:w="749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ind w:firstLine="180"/>
              <w:rPr>
                <w:rFonts w:ascii="Times New Roman" w:hAnsi="Times New Roman" w:cs="Times New Roman"/>
                <w:sz w:val="26"/>
                <w:szCs w:val="26"/>
              </w:rPr>
            </w:pPr>
            <w:r>
              <w:rPr>
                <w:rFonts w:ascii="Times New Roman" w:hAnsi="Times New Roman" w:cs="Times New Roman"/>
                <w:sz w:val="26"/>
                <w:szCs w:val="26"/>
              </w:rPr>
              <w:t>К результатам индивидуальных достижений обучающихся, не выносимым на промежуточную аттестацию, относятся личностные планируемые результаты</w:t>
            </w:r>
          </w:p>
        </w:tc>
      </w:tr>
      <w:tr w:rsidR="00112969">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z w:val="26"/>
                <w:szCs w:val="26"/>
              </w:rPr>
            </w:pPr>
            <w:r>
              <w:rPr>
                <w:rFonts w:ascii="Times New Roman" w:hAnsi="Times New Roman" w:cs="Times New Roman"/>
                <w:sz w:val="26"/>
                <w:szCs w:val="26"/>
              </w:rPr>
              <w:t>Задача оценки данных результатов:</w:t>
            </w:r>
          </w:p>
        </w:tc>
        <w:tc>
          <w:tcPr>
            <w:tcW w:w="749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tabs>
                <w:tab w:val="left" w:pos="557"/>
              </w:tabs>
              <w:rPr>
                <w:rFonts w:ascii="Times New Roman" w:hAnsi="Times New Roman" w:cs="Times New Roman"/>
                <w:sz w:val="26"/>
                <w:szCs w:val="26"/>
              </w:rPr>
            </w:pPr>
            <w:r>
              <w:rPr>
                <w:rFonts w:ascii="Times New Roman" w:hAnsi="Times New Roman" w:cs="Times New Roman"/>
                <w:sz w:val="26"/>
                <w:szCs w:val="26"/>
              </w:rPr>
              <w:t>оптимизация личностного развития обучающихся</w:t>
            </w:r>
          </w:p>
          <w:p w:rsidR="00112969" w:rsidRDefault="00112969">
            <w:pPr>
              <w:ind w:firstLine="180"/>
              <w:rPr>
                <w:rFonts w:ascii="Times New Roman" w:hAnsi="Times New Roman" w:cs="Times New Roman"/>
                <w:sz w:val="26"/>
                <w:szCs w:val="26"/>
              </w:rPr>
            </w:pPr>
          </w:p>
        </w:tc>
      </w:tr>
      <w:tr w:rsidR="00112969">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z w:val="26"/>
                <w:szCs w:val="26"/>
              </w:rPr>
            </w:pPr>
            <w:r>
              <w:rPr>
                <w:rFonts w:ascii="Times New Roman" w:hAnsi="Times New Roman" w:cs="Times New Roman"/>
                <w:sz w:val="26"/>
                <w:szCs w:val="26"/>
              </w:rPr>
              <w:t>Субъекты оценочной деятельности:</w:t>
            </w:r>
          </w:p>
        </w:tc>
        <w:tc>
          <w:tcPr>
            <w:tcW w:w="749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tabs>
                <w:tab w:val="left" w:pos="557"/>
              </w:tabs>
              <w:rPr>
                <w:rFonts w:ascii="Times New Roman" w:hAnsi="Times New Roman" w:cs="Times New Roman"/>
                <w:sz w:val="26"/>
                <w:szCs w:val="26"/>
              </w:rPr>
            </w:pPr>
            <w:r>
              <w:rPr>
                <w:rFonts w:ascii="Times New Roman" w:hAnsi="Times New Roman" w:cs="Times New Roman"/>
                <w:sz w:val="26"/>
                <w:szCs w:val="26"/>
              </w:rPr>
              <w:t>администрация, учитель, психолог, обучающиеся</w:t>
            </w:r>
          </w:p>
          <w:p w:rsidR="00112969" w:rsidRDefault="00112969">
            <w:pPr>
              <w:tabs>
                <w:tab w:val="left" w:pos="557"/>
              </w:tabs>
              <w:ind w:firstLine="320"/>
              <w:rPr>
                <w:rFonts w:ascii="Times New Roman" w:hAnsi="Times New Roman" w:cs="Times New Roman"/>
                <w:sz w:val="26"/>
                <w:szCs w:val="26"/>
              </w:rPr>
            </w:pPr>
          </w:p>
        </w:tc>
      </w:tr>
      <w:tr w:rsidR="00112969">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tabs>
                <w:tab w:val="left" w:pos="557"/>
              </w:tabs>
              <w:ind w:firstLine="320"/>
              <w:rPr>
                <w:rFonts w:ascii="Times New Roman" w:hAnsi="Times New Roman" w:cs="Times New Roman"/>
                <w:sz w:val="26"/>
                <w:szCs w:val="26"/>
              </w:rPr>
            </w:pPr>
            <w:r>
              <w:rPr>
                <w:rFonts w:ascii="Times New Roman" w:hAnsi="Times New Roman" w:cs="Times New Roman"/>
                <w:sz w:val="26"/>
                <w:szCs w:val="26"/>
              </w:rPr>
              <w:t>Форма проведения процедуры:</w:t>
            </w:r>
          </w:p>
          <w:p w:rsidR="00112969" w:rsidRDefault="00112969">
            <w:pPr>
              <w:jc w:val="both"/>
              <w:rPr>
                <w:rFonts w:ascii="Times New Roman" w:hAnsi="Times New Roman" w:cs="Times New Roman"/>
                <w:i/>
                <w:sz w:val="26"/>
                <w:szCs w:val="26"/>
              </w:rPr>
            </w:pPr>
          </w:p>
        </w:tc>
        <w:tc>
          <w:tcPr>
            <w:tcW w:w="749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tabs>
                <w:tab w:val="left" w:pos="557"/>
              </w:tabs>
              <w:rPr>
                <w:rFonts w:ascii="Times New Roman" w:hAnsi="Times New Roman" w:cs="Times New Roman"/>
                <w:sz w:val="26"/>
                <w:szCs w:val="26"/>
              </w:rPr>
            </w:pPr>
            <w:r>
              <w:rPr>
                <w:rFonts w:ascii="Times New Roman" w:hAnsi="Times New Roman" w:cs="Times New Roman"/>
                <w:i/>
                <w:sz w:val="26"/>
                <w:szCs w:val="26"/>
              </w:rPr>
              <w:t>Неперсонифицированные</w:t>
            </w:r>
            <w:r>
              <w:rPr>
                <w:rFonts w:ascii="Times New Roman" w:hAnsi="Times New Roman" w:cs="Times New Roman"/>
                <w:sz w:val="26"/>
                <w:szCs w:val="26"/>
              </w:rPr>
              <w:t xml:space="preserve"> исследования проводит :</w:t>
            </w:r>
          </w:p>
          <w:p w:rsidR="00112969" w:rsidRDefault="00661D81">
            <w:pPr>
              <w:tabs>
                <w:tab w:val="left" w:pos="557"/>
              </w:tabs>
              <w:ind w:firstLine="320"/>
              <w:rPr>
                <w:rFonts w:ascii="Times New Roman" w:hAnsi="Times New Roman" w:cs="Times New Roman"/>
                <w:sz w:val="26"/>
                <w:szCs w:val="26"/>
              </w:rPr>
            </w:pPr>
            <w:r>
              <w:rPr>
                <w:rFonts w:ascii="Times New Roman" w:hAnsi="Times New Roman" w:cs="Times New Roman"/>
                <w:sz w:val="26"/>
                <w:szCs w:val="26"/>
              </w:rPr>
              <w:t>1. Заместитель директора по воспитательной работе в рамках изучения уровня воспитанности обучающихся образовательной организации, анализа реализации программы духовно-нравственного развития и воспитания.</w:t>
            </w:r>
          </w:p>
          <w:p w:rsidR="00112969" w:rsidRDefault="00661D81">
            <w:pPr>
              <w:tabs>
                <w:tab w:val="left" w:pos="557"/>
              </w:tabs>
              <w:ind w:firstLine="320"/>
              <w:rPr>
                <w:rFonts w:ascii="Times New Roman" w:hAnsi="Times New Roman" w:cs="Times New Roman"/>
                <w:sz w:val="26"/>
                <w:szCs w:val="26"/>
              </w:rPr>
            </w:pPr>
            <w:r>
              <w:rPr>
                <w:rFonts w:ascii="Times New Roman" w:hAnsi="Times New Roman" w:cs="Times New Roman"/>
                <w:sz w:val="26"/>
                <w:szCs w:val="26"/>
              </w:rPr>
              <w:t xml:space="preserve">2. Заместитель директора по учебной работе в рамках  внутренней системы оценки качества образования по изучению состояния преподавания учебных  предметов, курсов. </w:t>
            </w:r>
          </w:p>
          <w:p w:rsidR="00112969" w:rsidRDefault="00661D81">
            <w:pPr>
              <w:tabs>
                <w:tab w:val="left" w:pos="557"/>
              </w:tabs>
              <w:ind w:firstLine="320"/>
              <w:rPr>
                <w:rFonts w:ascii="Times New Roman" w:hAnsi="Times New Roman" w:cs="Times New Roman"/>
                <w:sz w:val="26"/>
                <w:szCs w:val="26"/>
              </w:rPr>
            </w:pPr>
            <w:r>
              <w:rPr>
                <w:rFonts w:ascii="Times New Roman" w:hAnsi="Times New Roman" w:cs="Times New Roman"/>
                <w:sz w:val="26"/>
                <w:szCs w:val="26"/>
              </w:rPr>
              <w:t>3. Учительв рамках изучения индивидуального развития личности в ходе  реализации образовательной деятельности.</w:t>
            </w:r>
          </w:p>
          <w:p w:rsidR="00112969" w:rsidRDefault="00661D81">
            <w:pPr>
              <w:tabs>
                <w:tab w:val="left" w:pos="557"/>
              </w:tabs>
              <w:ind w:firstLine="320"/>
              <w:rPr>
                <w:rFonts w:ascii="Times New Roman" w:hAnsi="Times New Roman" w:cs="Times New Roman"/>
                <w:sz w:val="26"/>
                <w:szCs w:val="26"/>
              </w:rPr>
            </w:pPr>
            <w:r>
              <w:rPr>
                <w:rFonts w:ascii="Times New Roman" w:hAnsi="Times New Roman" w:cs="Times New Roman"/>
                <w:sz w:val="26"/>
                <w:szCs w:val="26"/>
              </w:rPr>
              <w:t>4. Психолог в рамках работы с  учащимися  по запросу педагогов (при согласовании родителей), родителей (законных представителей) на основании решения психолого-медико-педагогической комиссии.</w:t>
            </w:r>
          </w:p>
        </w:tc>
      </w:tr>
      <w:tr w:rsidR="00112969">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tabs>
                <w:tab w:val="left" w:pos="557"/>
              </w:tabs>
              <w:ind w:firstLine="320"/>
              <w:rPr>
                <w:rFonts w:ascii="Times New Roman" w:hAnsi="Times New Roman" w:cs="Times New Roman"/>
                <w:sz w:val="26"/>
                <w:szCs w:val="26"/>
              </w:rPr>
            </w:pPr>
            <w:r>
              <w:rPr>
                <w:rFonts w:ascii="Times New Roman" w:hAnsi="Times New Roman" w:cs="Times New Roman"/>
                <w:sz w:val="26"/>
                <w:szCs w:val="26"/>
              </w:rPr>
              <w:t>Инструментарий:</w:t>
            </w:r>
          </w:p>
          <w:p w:rsidR="00112969" w:rsidRDefault="00112969">
            <w:pPr>
              <w:jc w:val="both"/>
              <w:rPr>
                <w:rFonts w:ascii="Times New Roman" w:hAnsi="Times New Roman" w:cs="Times New Roman"/>
                <w:i/>
                <w:sz w:val="26"/>
                <w:szCs w:val="26"/>
              </w:rPr>
            </w:pPr>
          </w:p>
        </w:tc>
        <w:tc>
          <w:tcPr>
            <w:tcW w:w="749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tabs>
                <w:tab w:val="left" w:pos="557"/>
              </w:tabs>
              <w:ind w:firstLine="320"/>
              <w:rPr>
                <w:rFonts w:ascii="Times New Roman" w:hAnsi="Times New Roman" w:cs="Times New Roman"/>
                <w:sz w:val="26"/>
                <w:szCs w:val="26"/>
              </w:rPr>
            </w:pPr>
            <w:r>
              <w:rPr>
                <w:rFonts w:ascii="Times New Roman" w:hAnsi="Times New Roman" w:cs="Times New Roman"/>
                <w:sz w:val="26"/>
                <w:szCs w:val="26"/>
              </w:rPr>
              <w:t>1. Типовые задания по оценке личностных результатов (представленные в книге: Как проектировать универсальные учебные действия в начальной школе: от действия к мысли/ под ред. А. Г. Асмолова.- М.:Просвещение,2008.</w:t>
            </w:r>
          </w:p>
          <w:p w:rsidR="00112969" w:rsidRDefault="00661D81">
            <w:pPr>
              <w:tabs>
                <w:tab w:val="left" w:pos="557"/>
              </w:tabs>
              <w:ind w:firstLine="320"/>
              <w:rPr>
                <w:rFonts w:ascii="Times New Roman" w:hAnsi="Times New Roman" w:cs="Times New Roman"/>
                <w:sz w:val="26"/>
                <w:szCs w:val="26"/>
              </w:rPr>
            </w:pPr>
            <w:r>
              <w:rPr>
                <w:rFonts w:ascii="Times New Roman" w:hAnsi="Times New Roman" w:cs="Times New Roman"/>
                <w:sz w:val="26"/>
                <w:szCs w:val="26"/>
              </w:rPr>
              <w:t>2. Диагностика личностных результатов освоения  обучающимися ООП НОО: методические рекомендации /Д. Ф. Ильясов, Е. А. Селиванова, В.В. Кудинов, А.А. Севрюкова. – Челябинск: ЧИППКРО, 2016.</w:t>
            </w:r>
          </w:p>
          <w:p w:rsidR="00112969" w:rsidRDefault="00661D81">
            <w:pPr>
              <w:tabs>
                <w:tab w:val="left" w:pos="557"/>
              </w:tabs>
              <w:ind w:firstLine="320"/>
              <w:rPr>
                <w:rFonts w:ascii="Times New Roman" w:hAnsi="Times New Roman" w:cs="Times New Roman"/>
                <w:sz w:val="26"/>
                <w:szCs w:val="26"/>
              </w:rPr>
            </w:pPr>
            <w:r>
              <w:rPr>
                <w:rFonts w:ascii="Times New Roman" w:hAnsi="Times New Roman" w:cs="Times New Roman"/>
                <w:sz w:val="26"/>
                <w:szCs w:val="26"/>
              </w:rPr>
              <w:t>3. Методики для изучения процесса и результатов развития личности учащегося</w:t>
            </w:r>
          </w:p>
          <w:p w:rsidR="00112969" w:rsidRDefault="00661D81">
            <w:pPr>
              <w:tabs>
                <w:tab w:val="left" w:pos="557"/>
              </w:tabs>
              <w:ind w:firstLine="320"/>
              <w:rPr>
                <w:rFonts w:ascii="Times New Roman" w:hAnsi="Times New Roman" w:cs="Times New Roman"/>
                <w:sz w:val="26"/>
                <w:szCs w:val="26"/>
              </w:rPr>
            </w:pPr>
            <w:r>
              <w:rPr>
                <w:rFonts w:ascii="Times New Roman" w:hAnsi="Times New Roman" w:cs="Times New Roman"/>
                <w:i/>
                <w:sz w:val="26"/>
                <w:szCs w:val="26"/>
              </w:rPr>
              <w:t>Методы оценки:</w:t>
            </w:r>
            <w:r>
              <w:rPr>
                <w:rFonts w:ascii="Times New Roman" w:hAnsi="Times New Roman" w:cs="Times New Roman"/>
                <w:sz w:val="26"/>
                <w:szCs w:val="26"/>
              </w:rPr>
              <w:t>фронтальный письменный, индивидуальная беседа, анкетирование, возрастно-психологическое консультирование</w:t>
            </w:r>
          </w:p>
          <w:p w:rsidR="00112969" w:rsidRDefault="00661D81">
            <w:pPr>
              <w:tabs>
                <w:tab w:val="left" w:pos="557"/>
              </w:tabs>
              <w:ind w:firstLine="320"/>
              <w:rPr>
                <w:rFonts w:ascii="Times New Roman" w:hAnsi="Times New Roman" w:cs="Times New Roman"/>
                <w:sz w:val="26"/>
                <w:szCs w:val="26"/>
              </w:rPr>
            </w:pPr>
            <w:r>
              <w:rPr>
                <w:rFonts w:ascii="Times New Roman" w:hAnsi="Times New Roman" w:cs="Times New Roman"/>
                <w:i/>
                <w:sz w:val="26"/>
                <w:szCs w:val="26"/>
              </w:rPr>
              <w:t>Результаты продвижения в</w:t>
            </w:r>
            <w:r>
              <w:rPr>
                <w:rFonts w:ascii="Times New Roman" w:hAnsi="Times New Roman" w:cs="Times New Roman"/>
                <w:sz w:val="26"/>
                <w:szCs w:val="26"/>
              </w:rPr>
              <w:t>формировании личностных результатов в ходе внутренней системы оценки качества образования фиксируются в виде оценочных листов учителя, психолога.</w:t>
            </w:r>
          </w:p>
        </w:tc>
      </w:tr>
      <w:tr w:rsidR="00112969">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tabs>
                <w:tab w:val="left" w:pos="557"/>
              </w:tabs>
              <w:ind w:firstLine="320"/>
              <w:rPr>
                <w:rFonts w:ascii="Times New Roman" w:hAnsi="Times New Roman" w:cs="Times New Roman"/>
                <w:sz w:val="26"/>
                <w:szCs w:val="26"/>
              </w:rPr>
            </w:pPr>
            <w:r>
              <w:rPr>
                <w:rFonts w:ascii="Times New Roman" w:hAnsi="Times New Roman" w:cs="Times New Roman"/>
                <w:sz w:val="26"/>
                <w:szCs w:val="26"/>
              </w:rPr>
              <w:t>Осуществление обратной связи через:</w:t>
            </w:r>
          </w:p>
          <w:p w:rsidR="00112969" w:rsidRDefault="00112969">
            <w:pPr>
              <w:jc w:val="both"/>
              <w:rPr>
                <w:rFonts w:ascii="Times New Roman" w:hAnsi="Times New Roman" w:cs="Times New Roman"/>
                <w:i/>
                <w:sz w:val="26"/>
                <w:szCs w:val="26"/>
              </w:rPr>
            </w:pPr>
          </w:p>
        </w:tc>
        <w:tc>
          <w:tcPr>
            <w:tcW w:w="749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tabs>
                <w:tab w:val="left" w:pos="557"/>
              </w:tabs>
              <w:ind w:firstLine="320"/>
              <w:rPr>
                <w:rFonts w:ascii="Times New Roman" w:hAnsi="Times New Roman" w:cs="Times New Roman"/>
                <w:sz w:val="26"/>
                <w:szCs w:val="26"/>
              </w:rPr>
            </w:pPr>
            <w:r>
              <w:rPr>
                <w:rFonts w:ascii="Times New Roman" w:hAnsi="Times New Roman" w:cs="Times New Roman"/>
                <w:sz w:val="26"/>
                <w:szCs w:val="26"/>
              </w:rPr>
              <w:t>1. Информированность:</w:t>
            </w:r>
          </w:p>
          <w:p w:rsidR="00112969" w:rsidRDefault="00661D81">
            <w:pPr>
              <w:tabs>
                <w:tab w:val="left" w:pos="557"/>
              </w:tabs>
              <w:rPr>
                <w:rFonts w:ascii="Times New Roman" w:hAnsi="Times New Roman" w:cs="Times New Roman"/>
                <w:b/>
                <w:sz w:val="26"/>
                <w:szCs w:val="26"/>
              </w:rPr>
            </w:pPr>
            <w:r>
              <w:rPr>
                <w:rFonts w:ascii="Times New Roman" w:hAnsi="Times New Roman" w:cs="Times New Roman"/>
                <w:sz w:val="26"/>
                <w:szCs w:val="26"/>
              </w:rPr>
              <w:t>педагогов, об эффективности педагогической деятельности (педсоветах, совещаниях посвященных анализу  образовательного процесса);</w:t>
            </w:r>
          </w:p>
          <w:p w:rsidR="00112969" w:rsidRDefault="00661D81">
            <w:pPr>
              <w:tabs>
                <w:tab w:val="left" w:pos="557"/>
              </w:tabs>
              <w:rPr>
                <w:rFonts w:ascii="Times New Roman" w:hAnsi="Times New Roman" w:cs="Times New Roman"/>
                <w:sz w:val="26"/>
                <w:szCs w:val="26"/>
              </w:rPr>
            </w:pPr>
            <w:r>
              <w:rPr>
                <w:rFonts w:ascii="Times New Roman" w:hAnsi="Times New Roman" w:cs="Times New Roman"/>
                <w:sz w:val="26"/>
                <w:szCs w:val="26"/>
              </w:rPr>
              <w:t>обучающихся об их личных достижениях (индивидуальные беседы, демонстрацию материалов портфеля достижений).</w:t>
            </w:r>
          </w:p>
          <w:p w:rsidR="00112969" w:rsidRDefault="00661D81">
            <w:pPr>
              <w:tabs>
                <w:tab w:val="left" w:pos="557"/>
              </w:tabs>
              <w:ind w:firstLine="320"/>
              <w:rPr>
                <w:rFonts w:ascii="Times New Roman" w:hAnsi="Times New Roman" w:cs="Times New Roman"/>
                <w:sz w:val="26"/>
                <w:szCs w:val="26"/>
              </w:rPr>
            </w:pPr>
            <w:r>
              <w:rPr>
                <w:rFonts w:ascii="Times New Roman" w:hAnsi="Times New Roman" w:cs="Times New Roman"/>
                <w:sz w:val="26"/>
                <w:szCs w:val="26"/>
              </w:rPr>
              <w:t>2 Обеспечение мотивации на обучение, ориентировать на успех, отмечать даже незначительное продвижение поощрение обучающихся, отмечать сильные стороны, позволять продвигаться в собственном темпе.</w:t>
            </w:r>
          </w:p>
        </w:tc>
      </w:tr>
    </w:tbl>
    <w:p w:rsidR="00112969" w:rsidRDefault="00112969">
      <w:pPr>
        <w:pStyle w:val="213"/>
        <w:ind w:left="680"/>
        <w:rPr>
          <w:sz w:val="26"/>
          <w:szCs w:val="26"/>
        </w:rPr>
      </w:pPr>
    </w:p>
    <w:p w:rsidR="00112969" w:rsidRDefault="00661D81">
      <w:pPr>
        <w:ind w:firstLine="397"/>
        <w:jc w:val="both"/>
        <w:rPr>
          <w:rFonts w:ascii="Times New Roman" w:hAnsi="Times New Roman" w:cs="Times New Roman"/>
          <w:sz w:val="26"/>
          <w:szCs w:val="26"/>
        </w:rPr>
      </w:pPr>
      <w:r>
        <w:rPr>
          <w:rFonts w:ascii="Times New Roman" w:hAnsi="Times New Roman" w:cs="Times New Roman"/>
          <w:sz w:val="26"/>
          <w:szCs w:val="26"/>
        </w:rPr>
        <w:t xml:space="preserve">Описание диагностического инструментария, соответствующего обозначенным требованиям, представлено в Приложении 1. </w:t>
      </w:r>
    </w:p>
    <w:p w:rsidR="00112969" w:rsidRDefault="00112969">
      <w:pPr>
        <w:rPr>
          <w:rFonts w:ascii="Times New Roman" w:hAnsi="Times New Roman" w:cs="Times New Roman"/>
          <w:b/>
          <w:sz w:val="26"/>
          <w:szCs w:val="26"/>
        </w:rPr>
      </w:pPr>
    </w:p>
    <w:p w:rsidR="00112969" w:rsidRDefault="00661D81">
      <w:pPr>
        <w:jc w:val="center"/>
        <w:rPr>
          <w:rFonts w:ascii="Times New Roman" w:hAnsi="Times New Roman" w:cs="Times New Roman"/>
          <w:i/>
          <w:sz w:val="26"/>
          <w:szCs w:val="26"/>
        </w:rPr>
      </w:pPr>
      <w:r>
        <w:rPr>
          <w:rFonts w:ascii="Times New Roman" w:hAnsi="Times New Roman" w:cs="Times New Roman"/>
          <w:i/>
          <w:sz w:val="26"/>
          <w:szCs w:val="26"/>
        </w:rPr>
        <w:t xml:space="preserve">1.3.3.2. Оценка метапредметных результатов освоения основной </w:t>
      </w:r>
    </w:p>
    <w:p w:rsidR="00112969" w:rsidRDefault="00661D81">
      <w:pPr>
        <w:jc w:val="center"/>
        <w:rPr>
          <w:rFonts w:ascii="Times New Roman" w:hAnsi="Times New Roman" w:cs="Times New Roman"/>
          <w:i/>
          <w:sz w:val="26"/>
          <w:szCs w:val="26"/>
        </w:rPr>
      </w:pPr>
      <w:r>
        <w:rPr>
          <w:rFonts w:ascii="Times New Roman" w:hAnsi="Times New Roman" w:cs="Times New Roman"/>
          <w:i/>
          <w:sz w:val="26"/>
          <w:szCs w:val="26"/>
        </w:rPr>
        <w:t>образовательной программы начального общего образования</w:t>
      </w:r>
    </w:p>
    <w:p w:rsidR="00112969" w:rsidRDefault="00112969">
      <w:pPr>
        <w:ind w:firstLine="397"/>
        <w:jc w:val="both"/>
        <w:rPr>
          <w:rFonts w:ascii="Times New Roman" w:hAnsi="Times New Roman" w:cs="Times New Roman"/>
          <w:sz w:val="26"/>
          <w:szCs w:val="26"/>
        </w:rPr>
      </w:pPr>
    </w:p>
    <w:p w:rsidR="00112969" w:rsidRDefault="00661D81">
      <w:pPr>
        <w:pStyle w:val="afff2"/>
        <w:spacing w:line="240" w:lineRule="auto"/>
        <w:ind w:firstLine="340"/>
        <w:rPr>
          <w:rFonts w:ascii="Times New Roman" w:hAnsi="Times New Roman"/>
          <w:color w:val="auto"/>
          <w:sz w:val="26"/>
          <w:szCs w:val="26"/>
        </w:rPr>
      </w:pPr>
      <w:r>
        <w:rPr>
          <w:rFonts w:ascii="Times New Roman" w:hAnsi="Times New Roman"/>
          <w:color w:val="auto"/>
          <w:sz w:val="26"/>
          <w:szCs w:val="26"/>
        </w:rPr>
        <w:t>Критериями сформированности метапредметных планируемых результатов являются три блока универсальных учебных действий:</w:t>
      </w:r>
    </w:p>
    <w:p w:rsidR="00112969" w:rsidRDefault="00661D81">
      <w:pPr>
        <w:pStyle w:val="213"/>
        <w:numPr>
          <w:ilvl w:val="0"/>
          <w:numId w:val="4"/>
        </w:numPr>
        <w:spacing w:line="240" w:lineRule="auto"/>
        <w:ind w:firstLine="340"/>
        <w:rPr>
          <w:sz w:val="26"/>
          <w:szCs w:val="26"/>
        </w:rPr>
      </w:pPr>
      <w:r>
        <w:rPr>
          <w:iCs/>
          <w:sz w:val="26"/>
          <w:szCs w:val="26"/>
        </w:rPr>
        <w:t>регулятивные – оцениваются при выполнении группового проекта и частично комплексных работ</w:t>
      </w:r>
      <w:r>
        <w:rPr>
          <w:sz w:val="26"/>
          <w:szCs w:val="26"/>
        </w:rPr>
        <w:t>;</w:t>
      </w:r>
    </w:p>
    <w:p w:rsidR="00112969" w:rsidRDefault="00661D81">
      <w:pPr>
        <w:pStyle w:val="213"/>
        <w:numPr>
          <w:ilvl w:val="0"/>
          <w:numId w:val="4"/>
        </w:numPr>
        <w:spacing w:line="240" w:lineRule="auto"/>
        <w:ind w:firstLine="340"/>
        <w:rPr>
          <w:sz w:val="26"/>
          <w:szCs w:val="26"/>
        </w:rPr>
      </w:pPr>
      <w:r>
        <w:rPr>
          <w:iCs/>
          <w:sz w:val="26"/>
          <w:szCs w:val="26"/>
        </w:rPr>
        <w:t>познавательные – оцениваются в процессе выполнения комплексных работ и частично в групповом проекте (в части работы с информационными ресурсами)</w:t>
      </w:r>
      <w:r>
        <w:rPr>
          <w:sz w:val="26"/>
          <w:szCs w:val="26"/>
        </w:rPr>
        <w:t>;</w:t>
      </w:r>
    </w:p>
    <w:p w:rsidR="00112969" w:rsidRDefault="00661D81">
      <w:pPr>
        <w:pStyle w:val="213"/>
        <w:numPr>
          <w:ilvl w:val="0"/>
          <w:numId w:val="4"/>
        </w:numPr>
        <w:spacing w:line="240" w:lineRule="auto"/>
        <w:ind w:firstLine="340"/>
        <w:rPr>
          <w:sz w:val="26"/>
          <w:szCs w:val="26"/>
        </w:rPr>
      </w:pPr>
      <w:r>
        <w:rPr>
          <w:iCs/>
          <w:sz w:val="26"/>
          <w:szCs w:val="26"/>
        </w:rPr>
        <w:t>коммуникативные – в ходе выполнения группового проекта</w:t>
      </w:r>
      <w:r>
        <w:rPr>
          <w:sz w:val="26"/>
          <w:szCs w:val="26"/>
        </w:rPr>
        <w:t>.</w:t>
      </w:r>
    </w:p>
    <w:p w:rsidR="00112969" w:rsidRDefault="00661D81">
      <w:pPr>
        <w:pStyle w:val="afff2"/>
        <w:spacing w:line="240" w:lineRule="auto"/>
        <w:ind w:firstLine="340"/>
        <w:rPr>
          <w:rFonts w:ascii="Times New Roman" w:hAnsi="Times New Roman"/>
          <w:color w:val="auto"/>
          <w:sz w:val="26"/>
          <w:szCs w:val="26"/>
        </w:rPr>
      </w:pPr>
      <w:r>
        <w:rPr>
          <w:rFonts w:ascii="Times New Roman" w:hAnsi="Times New Roman"/>
          <w:color w:val="auto"/>
          <w:sz w:val="26"/>
          <w:szCs w:val="26"/>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w:t>
      </w:r>
      <w:r>
        <w:rPr>
          <w:rFonts w:ascii="Times New Roman" w:hAnsi="Times New Roman"/>
          <w:color w:val="auto"/>
          <w:sz w:val="26"/>
          <w:szCs w:val="26"/>
        </w:rPr>
        <w:softHyphen/>
        <w:t>практических задач средствами учебных предметов, и оцениваться при выполнении контрольных работ (чаще стандартизированных) по отдельным предметам. Однако в этом случае причиной невыполнения задания может быть как несформированный метапредметный результат, так и предметный. Поэтому целесообразно проводить диагностические работы на межпредметной основе, позволяющей оценивать только метапредметные планируемые результаты.</w:t>
      </w:r>
    </w:p>
    <w:p w:rsidR="00112969" w:rsidRDefault="00661D81">
      <w:pPr>
        <w:pStyle w:val="afff2"/>
        <w:spacing w:line="240" w:lineRule="auto"/>
        <w:ind w:firstLine="340"/>
        <w:rPr>
          <w:rFonts w:ascii="Times New Roman" w:hAnsi="Times New Roman"/>
          <w:color w:val="auto"/>
          <w:sz w:val="26"/>
          <w:szCs w:val="26"/>
        </w:rPr>
      </w:pPr>
      <w:r>
        <w:rPr>
          <w:rFonts w:ascii="Times New Roman" w:hAnsi="Times New Roman"/>
          <w:color w:val="auto"/>
          <w:sz w:val="26"/>
          <w:szCs w:val="26"/>
        </w:rPr>
        <w:t xml:space="preserve">Достижение метапредметных результатов обеспечивается в ходе реализации всех компонентов образовательной деятельности, но преимущественно в урочной и внеурочной деятельности. </w:t>
      </w:r>
    </w:p>
    <w:p w:rsidR="00112969" w:rsidRDefault="00661D81">
      <w:pPr>
        <w:pStyle w:val="afff2"/>
        <w:spacing w:line="240" w:lineRule="auto"/>
        <w:ind w:firstLine="340"/>
        <w:rPr>
          <w:rFonts w:ascii="Times New Roman" w:hAnsi="Times New Roman"/>
          <w:color w:val="auto"/>
          <w:sz w:val="26"/>
          <w:szCs w:val="26"/>
        </w:rPr>
      </w:pPr>
      <w:r>
        <w:rPr>
          <w:rFonts w:ascii="Times New Roman" w:hAnsi="Times New Roman"/>
          <w:color w:val="auto"/>
          <w:sz w:val="26"/>
          <w:szCs w:val="26"/>
        </w:rPr>
        <w:t>При оценке метапредметных планируемых результатов используется уровневый подход: «обучающийся научится», «обучающийся получит возможность научиться». Результаты второго блока оцениваются в ходе мониторинговых неперсонифицированных процедур, но не выносятся на текущий контроль успеваемости и промежуточную аттестацию.</w:t>
      </w:r>
    </w:p>
    <w:p w:rsidR="00112969" w:rsidRDefault="00661D81">
      <w:pPr>
        <w:pStyle w:val="afff2"/>
        <w:spacing w:line="240" w:lineRule="auto"/>
        <w:ind w:firstLine="340"/>
        <w:rPr>
          <w:rFonts w:ascii="Times New Roman" w:hAnsi="Times New Roman"/>
          <w:color w:val="auto"/>
          <w:sz w:val="26"/>
          <w:szCs w:val="26"/>
        </w:rPr>
      </w:pPr>
      <w:r>
        <w:rPr>
          <w:rFonts w:ascii="Times New Roman" w:hAnsi="Times New Roman"/>
          <w:color w:val="auto"/>
          <w:sz w:val="26"/>
          <w:szCs w:val="26"/>
        </w:rPr>
        <w:t xml:space="preserve">Перечень метапредметных результатов, подлежащих оцениванию в текущем контроле успеваемости и промежуточной аттестации, представлен в разделе «Метапредметные планируемые результаты освоения основной образовательной программы начального общего образования», структура представления метапредметных планируемых результатов позволяет выделить результаты, которые подлежат формированию в образовательной деятельности, и которые подлежат оценке по каждому году обучения </w:t>
      </w:r>
      <w:r>
        <w:rPr>
          <w:rFonts w:ascii="Times New Roman" w:hAnsi="Times New Roman"/>
          <w:b/>
          <w:i/>
          <w:color w:val="auto"/>
          <w:sz w:val="26"/>
          <w:szCs w:val="26"/>
        </w:rPr>
        <w:t>(гиперссылка)</w:t>
      </w:r>
      <w:r>
        <w:rPr>
          <w:rFonts w:ascii="Times New Roman" w:hAnsi="Times New Roman"/>
          <w:color w:val="auto"/>
          <w:sz w:val="26"/>
          <w:szCs w:val="26"/>
        </w:rPr>
        <w:t xml:space="preserve">. </w:t>
      </w:r>
    </w:p>
    <w:p w:rsidR="00112969" w:rsidRDefault="00661D81">
      <w:pPr>
        <w:pStyle w:val="afff2"/>
        <w:spacing w:line="240" w:lineRule="auto"/>
        <w:ind w:firstLine="340"/>
        <w:rPr>
          <w:rFonts w:ascii="Times New Roman" w:hAnsi="Times New Roman"/>
          <w:sz w:val="26"/>
          <w:szCs w:val="26"/>
        </w:rPr>
      </w:pPr>
      <w:r>
        <w:rPr>
          <w:rFonts w:ascii="Times New Roman" w:hAnsi="Times New Roman"/>
          <w:sz w:val="26"/>
          <w:szCs w:val="26"/>
        </w:rPr>
        <w:t>Диагностические работы по оценке метапредметных планируемых результатов – групповые проекты и комплексные работы – в рамках текущего контроля успеваемости с фиксацией оценки в электронном журнале   и в портфеле достижений проводятся 1 раз в год. Если проводятся обучающие групповые проекты и комплексные работы, то они оцениваются с помощью технологии безотметочного оценивания, которая ориентирует учащегося на выявление затруднений и их определение способов их преодоления (табл. 7).</w:t>
      </w:r>
    </w:p>
    <w:p w:rsidR="00112969" w:rsidRDefault="00112969">
      <w:pPr>
        <w:pStyle w:val="afff2"/>
        <w:spacing w:line="240" w:lineRule="auto"/>
        <w:ind w:firstLine="340"/>
        <w:rPr>
          <w:rFonts w:ascii="Times New Roman" w:hAnsi="Times New Roman"/>
          <w:sz w:val="26"/>
          <w:szCs w:val="26"/>
        </w:rPr>
      </w:pPr>
    </w:p>
    <w:p w:rsidR="00112969" w:rsidRDefault="00661D81">
      <w:pPr>
        <w:shd w:val="clear" w:color="auto" w:fill="FFFFFF"/>
        <w:tabs>
          <w:tab w:val="left" w:pos="557"/>
        </w:tabs>
        <w:jc w:val="center"/>
        <w:rPr>
          <w:rFonts w:ascii="Times New Roman" w:eastAsia="Calibri" w:hAnsi="Times New Roman" w:cs="Times New Roman"/>
          <w:i/>
          <w:iCs/>
          <w:sz w:val="26"/>
          <w:szCs w:val="26"/>
          <w:lang w:eastAsia="en-US"/>
        </w:rPr>
      </w:pPr>
      <w:r>
        <w:rPr>
          <w:rFonts w:ascii="Times New Roman" w:eastAsia="Calibri" w:hAnsi="Times New Roman" w:cs="Times New Roman"/>
          <w:i/>
          <w:sz w:val="26"/>
          <w:szCs w:val="26"/>
          <w:lang w:eastAsia="en-US"/>
        </w:rPr>
        <w:t xml:space="preserve">Таблица 7 </w:t>
      </w:r>
      <w:r>
        <w:rPr>
          <w:rFonts w:ascii="Times New Roman" w:hAnsi="Times New Roman" w:cs="Times New Roman"/>
          <w:i/>
          <w:spacing w:val="-2"/>
          <w:kern w:val="2"/>
          <w:position w:val="-1"/>
          <w:sz w:val="26"/>
          <w:szCs w:val="26"/>
          <w:lang w:eastAsia="hi-IN" w:bidi="hi-IN"/>
        </w:rPr>
        <w:t xml:space="preserve">− </w:t>
      </w:r>
      <w:r>
        <w:rPr>
          <w:rFonts w:ascii="Times New Roman" w:eastAsia="Calibri" w:hAnsi="Times New Roman" w:cs="Times New Roman"/>
          <w:i/>
          <w:iCs/>
          <w:sz w:val="26"/>
          <w:szCs w:val="26"/>
          <w:lang w:eastAsia="en-US"/>
        </w:rPr>
        <w:t>Описание объекта и содержание оценки метапредметных  результатов</w:t>
      </w:r>
    </w:p>
    <w:tbl>
      <w:tblPr>
        <w:tblW w:w="5000" w:type="pct"/>
        <w:tblLook w:val="01E0"/>
      </w:tblPr>
      <w:tblGrid>
        <w:gridCol w:w="3034"/>
        <w:gridCol w:w="7648"/>
      </w:tblGrid>
      <w:tr w:rsidR="00112969">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z w:val="26"/>
                <w:szCs w:val="26"/>
              </w:rPr>
            </w:pPr>
            <w:r>
              <w:rPr>
                <w:rFonts w:ascii="Times New Roman" w:hAnsi="Times New Roman" w:cs="Times New Roman"/>
                <w:sz w:val="26"/>
                <w:szCs w:val="26"/>
              </w:rPr>
              <w:t>Критерии</w:t>
            </w:r>
          </w:p>
        </w:tc>
        <w:tc>
          <w:tcPr>
            <w:tcW w:w="749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rPr>
                <w:rFonts w:ascii="Times New Roman" w:hAnsi="Times New Roman" w:cs="Times New Roman"/>
                <w:sz w:val="26"/>
                <w:szCs w:val="26"/>
              </w:rPr>
            </w:pPr>
            <w:r>
              <w:rPr>
                <w:rFonts w:ascii="Times New Roman" w:hAnsi="Times New Roman" w:cs="Times New Roman"/>
                <w:sz w:val="26"/>
                <w:szCs w:val="26"/>
              </w:rPr>
              <w:t xml:space="preserve">Метапредметные результаты </w:t>
            </w:r>
          </w:p>
        </w:tc>
      </w:tr>
      <w:tr w:rsidR="00112969">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z w:val="26"/>
                <w:szCs w:val="26"/>
              </w:rPr>
            </w:pPr>
            <w:r>
              <w:rPr>
                <w:rFonts w:ascii="Times New Roman" w:hAnsi="Times New Roman" w:cs="Times New Roman"/>
                <w:sz w:val="26"/>
                <w:szCs w:val="26"/>
              </w:rPr>
              <w:t>Процедуры</w:t>
            </w:r>
          </w:p>
        </w:tc>
        <w:tc>
          <w:tcPr>
            <w:tcW w:w="749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rPr>
                <w:rFonts w:ascii="Times New Roman" w:hAnsi="Times New Roman" w:cs="Times New Roman"/>
                <w:sz w:val="26"/>
                <w:szCs w:val="26"/>
              </w:rPr>
            </w:pPr>
            <w:r>
              <w:rPr>
                <w:rFonts w:ascii="Times New Roman" w:hAnsi="Times New Roman" w:cs="Times New Roman"/>
                <w:sz w:val="26"/>
                <w:szCs w:val="26"/>
              </w:rPr>
              <w:t>Групповой проект. Комплексная работа (Чтение. Работа с текстом). Комплексная работа (Формирование ИКТ-компетентности)</w:t>
            </w:r>
          </w:p>
        </w:tc>
      </w:tr>
      <w:tr w:rsidR="00112969">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z w:val="26"/>
                <w:szCs w:val="26"/>
              </w:rPr>
            </w:pPr>
            <w:r>
              <w:rPr>
                <w:rFonts w:ascii="Times New Roman" w:hAnsi="Times New Roman" w:cs="Times New Roman"/>
                <w:sz w:val="26"/>
                <w:szCs w:val="26"/>
              </w:rPr>
              <w:t>Состав инструментария</w:t>
            </w:r>
          </w:p>
        </w:tc>
        <w:tc>
          <w:tcPr>
            <w:tcW w:w="749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rPr>
                <w:rFonts w:ascii="Times New Roman" w:hAnsi="Times New Roman" w:cs="Times New Roman"/>
                <w:sz w:val="26"/>
                <w:szCs w:val="26"/>
              </w:rPr>
            </w:pPr>
            <w:r>
              <w:rPr>
                <w:rFonts w:ascii="Times New Roman" w:hAnsi="Times New Roman" w:cs="Times New Roman"/>
                <w:sz w:val="26"/>
                <w:szCs w:val="26"/>
              </w:rPr>
              <w:t>Тексты комплексных работ, спецификации, включающие перечень проверяемых планируемых результатов, рекомендации по оцениванию отдельных заданий и работы в целом, инструкции по проведению комплексных работ.</w:t>
            </w:r>
          </w:p>
          <w:p w:rsidR="00112969" w:rsidRDefault="00661D81">
            <w:pPr>
              <w:rPr>
                <w:rFonts w:ascii="Times New Roman" w:hAnsi="Times New Roman" w:cs="Times New Roman"/>
                <w:sz w:val="26"/>
                <w:szCs w:val="26"/>
              </w:rPr>
            </w:pPr>
            <w:r>
              <w:rPr>
                <w:rFonts w:ascii="Times New Roman" w:hAnsi="Times New Roman" w:cs="Times New Roman"/>
                <w:sz w:val="26"/>
                <w:szCs w:val="26"/>
              </w:rPr>
              <w:t>Текст задания для группового проекта, лист планирования и продвижения по заданию, лист самооценки, рекомендации по организации работы групп, информационные ресурсы, карта наблюдений.</w:t>
            </w:r>
          </w:p>
          <w:p w:rsidR="00112969" w:rsidRDefault="00661D81">
            <w:pPr>
              <w:rPr>
                <w:rFonts w:ascii="Times New Roman" w:hAnsi="Times New Roman" w:cs="Times New Roman"/>
                <w:i/>
                <w:sz w:val="26"/>
                <w:szCs w:val="26"/>
              </w:rPr>
            </w:pPr>
            <w:r>
              <w:rPr>
                <w:rFonts w:ascii="Times New Roman" w:hAnsi="Times New Roman" w:cs="Times New Roman"/>
                <w:i/>
                <w:sz w:val="26"/>
                <w:szCs w:val="26"/>
              </w:rPr>
              <w:t>Дополнительный диагностический инструментарий</w:t>
            </w:r>
          </w:p>
        </w:tc>
      </w:tr>
      <w:tr w:rsidR="00112969">
        <w:trPr>
          <w:trHeight w:val="544"/>
        </w:trPr>
        <w:tc>
          <w:tcPr>
            <w:tcW w:w="297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z w:val="26"/>
                <w:szCs w:val="26"/>
              </w:rPr>
            </w:pPr>
            <w:r>
              <w:rPr>
                <w:rFonts w:ascii="Times New Roman" w:hAnsi="Times New Roman" w:cs="Times New Roman"/>
                <w:sz w:val="26"/>
                <w:szCs w:val="26"/>
              </w:rPr>
              <w:t>Формы представления результатов</w:t>
            </w:r>
          </w:p>
        </w:tc>
        <w:tc>
          <w:tcPr>
            <w:tcW w:w="74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rPr>
                <w:rFonts w:ascii="Times New Roman" w:hAnsi="Times New Roman" w:cs="Times New Roman"/>
                <w:sz w:val="26"/>
                <w:szCs w:val="26"/>
              </w:rPr>
            </w:pPr>
            <w:r>
              <w:rPr>
                <w:rFonts w:ascii="Times New Roman" w:eastAsia="Calibri" w:hAnsi="Times New Roman" w:cs="Times New Roman"/>
                <w:sz w:val="26"/>
                <w:szCs w:val="26"/>
                <w:lang w:eastAsia="en-US"/>
              </w:rPr>
              <w:t>Персонифицированная оценка уровня достижения метапредметных результатов, отражающая динамику их достижения учащимися.</w:t>
            </w:r>
          </w:p>
        </w:tc>
      </w:tr>
      <w:tr w:rsidR="00112969">
        <w:trPr>
          <w:trHeight w:val="544"/>
        </w:trPr>
        <w:tc>
          <w:tcPr>
            <w:tcW w:w="2972" w:type="dxa"/>
            <w:vMerge/>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jc w:val="both"/>
              <w:rPr>
                <w:rFonts w:ascii="Times New Roman" w:hAnsi="Times New Roman" w:cs="Times New Roman"/>
                <w:sz w:val="26"/>
                <w:szCs w:val="26"/>
              </w:rPr>
            </w:pPr>
          </w:p>
        </w:tc>
        <w:tc>
          <w:tcPr>
            <w:tcW w:w="7493" w:type="dxa"/>
            <w:vMerge/>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jc w:val="both"/>
              <w:rPr>
                <w:rFonts w:ascii="Times New Roman" w:hAnsi="Times New Roman" w:cs="Times New Roman"/>
                <w:sz w:val="26"/>
                <w:szCs w:val="26"/>
              </w:rPr>
            </w:pPr>
          </w:p>
        </w:tc>
      </w:tr>
      <w:tr w:rsidR="00112969">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z w:val="26"/>
                <w:szCs w:val="26"/>
              </w:rPr>
            </w:pPr>
            <w:r>
              <w:rPr>
                <w:rFonts w:ascii="Times New Roman" w:hAnsi="Times New Roman" w:cs="Times New Roman"/>
                <w:sz w:val="26"/>
                <w:szCs w:val="26"/>
              </w:rPr>
              <w:t>Границы применения системы оценки</w:t>
            </w:r>
          </w:p>
        </w:tc>
        <w:tc>
          <w:tcPr>
            <w:tcW w:w="749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ind w:firstLine="300"/>
              <w:jc w:val="both"/>
              <w:rPr>
                <w:rFonts w:ascii="Times New Roman" w:hAnsi="Times New Roman" w:cs="Times New Roman"/>
                <w:sz w:val="26"/>
                <w:szCs w:val="26"/>
              </w:rPr>
            </w:pPr>
            <w:r>
              <w:rPr>
                <w:rFonts w:ascii="Times New Roman" w:hAnsi="Times New Roman" w:cs="Times New Roman"/>
                <w:sz w:val="26"/>
                <w:szCs w:val="26"/>
              </w:rPr>
              <w:t>При оценке метапредметных результатов используется уровневый подход, планируемые результаты разделены на два блока:</w:t>
            </w:r>
          </w:p>
          <w:p w:rsidR="00112969" w:rsidRDefault="00661D81">
            <w:pPr>
              <w:jc w:val="both"/>
              <w:rPr>
                <w:rFonts w:ascii="Times New Roman" w:hAnsi="Times New Roman" w:cs="Times New Roman"/>
                <w:sz w:val="26"/>
                <w:szCs w:val="26"/>
              </w:rPr>
            </w:pPr>
            <w:r>
              <w:rPr>
                <w:rFonts w:ascii="Times New Roman" w:hAnsi="Times New Roman" w:cs="Times New Roman"/>
                <w:spacing w:val="-2"/>
                <w:kern w:val="2"/>
                <w:position w:val="-1"/>
                <w:sz w:val="26"/>
                <w:szCs w:val="26"/>
                <w:lang w:eastAsia="hi-IN" w:bidi="hi-IN"/>
              </w:rPr>
              <w:t>−</w:t>
            </w:r>
            <w:r>
              <w:rPr>
                <w:rFonts w:ascii="Times New Roman" w:hAnsi="Times New Roman" w:cs="Times New Roman"/>
                <w:sz w:val="26"/>
                <w:szCs w:val="26"/>
              </w:rPr>
              <w:t xml:space="preserve">обучающийся научится – достижение планируемых результатов оценивается в рамках текущего контроля успеваемости и промежуточной аттестации и с использованием персонифицированных процедур; </w:t>
            </w:r>
          </w:p>
          <w:p w:rsidR="00112969" w:rsidRDefault="00661D81">
            <w:pPr>
              <w:ind w:firstLine="180"/>
              <w:rPr>
                <w:rFonts w:ascii="Times New Roman" w:hAnsi="Times New Roman" w:cs="Times New Roman"/>
                <w:sz w:val="26"/>
                <w:szCs w:val="26"/>
              </w:rPr>
            </w:pPr>
            <w:r>
              <w:rPr>
                <w:rFonts w:ascii="Times New Roman" w:hAnsi="Times New Roman" w:cs="Times New Roman"/>
                <w:spacing w:val="-2"/>
                <w:kern w:val="2"/>
                <w:position w:val="-1"/>
                <w:sz w:val="26"/>
                <w:szCs w:val="26"/>
                <w:lang w:eastAsia="hi-IN" w:bidi="hi-IN"/>
              </w:rPr>
              <w:t>−</w:t>
            </w:r>
            <w:r>
              <w:rPr>
                <w:rFonts w:ascii="Times New Roman" w:hAnsi="Times New Roman" w:cs="Times New Roman"/>
                <w:i/>
                <w:sz w:val="26"/>
                <w:szCs w:val="26"/>
              </w:rPr>
              <w:t>обучающийся получит возможность научиться</w:t>
            </w:r>
            <w:r>
              <w:rPr>
                <w:rFonts w:ascii="Times New Roman" w:hAnsi="Times New Roman" w:cs="Times New Roman"/>
                <w:sz w:val="26"/>
                <w:szCs w:val="26"/>
              </w:rPr>
              <w:t xml:space="preserve"> – достижение планируемых результатов оценивается в рамках текущего контроля успеваемости  и промежуточной аттестации с использованием персонифицированных процедур.</w:t>
            </w:r>
          </w:p>
        </w:tc>
      </w:tr>
      <w:tr w:rsidR="00112969">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z w:val="26"/>
                <w:szCs w:val="26"/>
              </w:rPr>
            </w:pPr>
            <w:r>
              <w:rPr>
                <w:rFonts w:ascii="Times New Roman" w:eastAsia="Calibri" w:hAnsi="Times New Roman" w:cs="Times New Roman"/>
                <w:sz w:val="26"/>
                <w:szCs w:val="26"/>
                <w:lang w:eastAsia="en-US"/>
              </w:rPr>
              <w:t>Задача оценки данных результатов:</w:t>
            </w:r>
          </w:p>
        </w:tc>
        <w:tc>
          <w:tcPr>
            <w:tcW w:w="749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tabs>
                <w:tab w:val="left" w:pos="557"/>
              </w:tabs>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определение уровня присвоения учащимися определенных метапредметных результатов как средства анализа и управления своей познавательной деятельностью</w:t>
            </w:r>
            <w:r>
              <w:rPr>
                <w:rFonts w:ascii="Times New Roman" w:eastAsia="Calibri" w:hAnsi="Times New Roman" w:cs="Times New Roman"/>
                <w:b/>
                <w:sz w:val="26"/>
                <w:szCs w:val="26"/>
                <w:lang w:eastAsia="en-US"/>
              </w:rPr>
              <w:t>.</w:t>
            </w:r>
          </w:p>
        </w:tc>
      </w:tr>
      <w:tr w:rsidR="00112969">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Субъекты оценочной деятельности:</w:t>
            </w:r>
          </w:p>
        </w:tc>
        <w:tc>
          <w:tcPr>
            <w:tcW w:w="749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tabs>
                <w:tab w:val="left" w:pos="557"/>
              </w:tabs>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администрация, учитель, психолог, обучающиеся.</w:t>
            </w:r>
          </w:p>
          <w:p w:rsidR="00112969" w:rsidRDefault="00112969">
            <w:pPr>
              <w:tabs>
                <w:tab w:val="left" w:pos="557"/>
              </w:tabs>
              <w:ind w:firstLine="320"/>
              <w:rPr>
                <w:rFonts w:ascii="Times New Roman" w:eastAsia="Calibri" w:hAnsi="Times New Roman" w:cs="Times New Roman"/>
                <w:sz w:val="26"/>
                <w:szCs w:val="26"/>
                <w:lang w:eastAsia="en-US"/>
              </w:rPr>
            </w:pPr>
          </w:p>
        </w:tc>
      </w:tr>
      <w:tr w:rsidR="00112969">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tabs>
                <w:tab w:val="left" w:pos="557"/>
              </w:tabs>
              <w:ind w:firstLine="320"/>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Форма проведения процедуры:</w:t>
            </w:r>
          </w:p>
          <w:p w:rsidR="00112969" w:rsidRDefault="00112969">
            <w:pPr>
              <w:jc w:val="both"/>
              <w:rPr>
                <w:rFonts w:ascii="Times New Roman" w:eastAsia="Calibri" w:hAnsi="Times New Roman" w:cs="Times New Roman"/>
                <w:i/>
                <w:sz w:val="26"/>
                <w:szCs w:val="26"/>
                <w:lang w:eastAsia="en-US"/>
              </w:rPr>
            </w:pPr>
          </w:p>
        </w:tc>
        <w:tc>
          <w:tcPr>
            <w:tcW w:w="749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tabs>
                <w:tab w:val="left" w:pos="557"/>
              </w:tabs>
              <w:jc w:val="both"/>
              <w:rPr>
                <w:rFonts w:ascii="Times New Roman" w:eastAsia="Calibri" w:hAnsi="Times New Roman" w:cs="Times New Roman"/>
                <w:sz w:val="26"/>
                <w:szCs w:val="26"/>
                <w:lang w:eastAsia="en-US"/>
              </w:rPr>
            </w:pPr>
            <w:r>
              <w:rPr>
                <w:rFonts w:ascii="Times New Roman" w:eastAsia="Calibri" w:hAnsi="Times New Roman" w:cs="Times New Roman"/>
                <w:i/>
                <w:sz w:val="26"/>
                <w:szCs w:val="26"/>
                <w:lang w:eastAsia="en-US"/>
              </w:rPr>
              <w:t>Персонифицированные</w:t>
            </w:r>
            <w:r>
              <w:rPr>
                <w:rFonts w:ascii="Times New Roman" w:eastAsia="Calibri" w:hAnsi="Times New Roman" w:cs="Times New Roman"/>
                <w:sz w:val="26"/>
                <w:szCs w:val="26"/>
                <w:lang w:eastAsia="en-US"/>
              </w:rPr>
              <w:t>исследования проводит администрация школы:</w:t>
            </w:r>
          </w:p>
          <w:p w:rsidR="00112969" w:rsidRDefault="00661D81">
            <w:pPr>
              <w:tabs>
                <w:tab w:val="left" w:pos="557"/>
              </w:tabs>
              <w:ind w:firstLine="709"/>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1) Заместитель директора по воспитательной работе в рамках изучения уровня воспитанности обучающихся школы, анализа состояния и динамики духовно-нравственного развития, воспитания, внеурочной деятельности (коммуникативные универсальные учебные действия; регулятивные универсальные действия; Чтение. Работа с текстом; Формирование ИКТ-компетентности обучающихся при получении начального общего образования)</w:t>
            </w:r>
          </w:p>
          <w:p w:rsidR="00112969" w:rsidRDefault="00661D81">
            <w:pPr>
              <w:tabs>
                <w:tab w:val="left" w:pos="557"/>
              </w:tabs>
              <w:ind w:firstLine="709"/>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2) Заместитель директора по учебной работе в рамках организации внутренней системы оценки качества образования:</w:t>
            </w:r>
          </w:p>
          <w:p w:rsidR="00112969" w:rsidRDefault="00661D81">
            <w:pPr>
              <w:widowControl w:val="0"/>
              <w:tabs>
                <w:tab w:val="left" w:pos="392"/>
              </w:tabs>
              <w:jc w:val="both"/>
              <w:rPr>
                <w:rFonts w:ascii="Times New Roman" w:eastAsia="Calibri" w:hAnsi="Times New Roman" w:cs="Times New Roman"/>
                <w:sz w:val="26"/>
                <w:szCs w:val="26"/>
                <w:lang w:eastAsia="en-US"/>
              </w:rPr>
            </w:pPr>
            <w:r>
              <w:rPr>
                <w:rFonts w:ascii="Times New Roman" w:eastAsia="Calibri" w:hAnsi="Times New Roman" w:cs="Times New Roman"/>
                <w:iCs/>
                <w:sz w:val="26"/>
                <w:szCs w:val="26"/>
                <w:lang w:eastAsia="en-US"/>
              </w:rPr>
              <w:t xml:space="preserve">• </w:t>
            </w:r>
            <w:r>
              <w:rPr>
                <w:rFonts w:ascii="Times New Roman" w:eastAsia="Calibri" w:hAnsi="Times New Roman" w:cs="Times New Roman"/>
                <w:sz w:val="26"/>
                <w:szCs w:val="26"/>
                <w:lang w:eastAsia="en-US"/>
              </w:rPr>
              <w:t xml:space="preserve">по изучению состояния преподавания учебных предметов, курсов; </w:t>
            </w:r>
          </w:p>
          <w:p w:rsidR="00112969" w:rsidRDefault="00661D81">
            <w:pPr>
              <w:widowControl w:val="0"/>
              <w:tabs>
                <w:tab w:val="left" w:pos="392"/>
              </w:tabs>
              <w:jc w:val="both"/>
              <w:rPr>
                <w:rFonts w:ascii="Times New Roman" w:eastAsia="Calibri" w:hAnsi="Times New Roman" w:cs="Times New Roman"/>
                <w:sz w:val="26"/>
                <w:szCs w:val="26"/>
                <w:lang w:eastAsia="en-US"/>
              </w:rPr>
            </w:pPr>
            <w:r>
              <w:rPr>
                <w:rFonts w:ascii="Times New Roman" w:eastAsia="Calibri" w:hAnsi="Times New Roman" w:cs="Times New Roman"/>
                <w:iCs/>
                <w:sz w:val="26"/>
                <w:szCs w:val="26"/>
                <w:lang w:eastAsia="en-US"/>
              </w:rPr>
              <w:t xml:space="preserve">• </w:t>
            </w:r>
            <w:r>
              <w:rPr>
                <w:rFonts w:ascii="Times New Roman" w:eastAsia="Calibri" w:hAnsi="Times New Roman" w:cs="Times New Roman"/>
                <w:sz w:val="26"/>
                <w:szCs w:val="26"/>
                <w:lang w:eastAsia="en-US"/>
              </w:rPr>
              <w:t>по изучению состояния организации внеурочной деятельности;</w:t>
            </w:r>
          </w:p>
          <w:p w:rsidR="00112969" w:rsidRDefault="00661D81">
            <w:pPr>
              <w:widowControl w:val="0"/>
              <w:tabs>
                <w:tab w:val="left" w:pos="392"/>
              </w:tabs>
              <w:jc w:val="both"/>
              <w:rPr>
                <w:rFonts w:ascii="Times New Roman" w:eastAsia="Calibri" w:hAnsi="Times New Roman" w:cs="Times New Roman"/>
                <w:sz w:val="26"/>
                <w:szCs w:val="26"/>
                <w:lang w:eastAsia="en-US"/>
              </w:rPr>
            </w:pPr>
            <w:r>
              <w:rPr>
                <w:rFonts w:ascii="Times New Roman" w:eastAsia="Calibri" w:hAnsi="Times New Roman" w:cs="Times New Roman"/>
                <w:iCs/>
                <w:sz w:val="26"/>
                <w:szCs w:val="26"/>
                <w:lang w:eastAsia="en-US"/>
              </w:rPr>
              <w:t xml:space="preserve">• </w:t>
            </w:r>
            <w:r>
              <w:rPr>
                <w:rFonts w:ascii="Times New Roman" w:eastAsia="Calibri" w:hAnsi="Times New Roman" w:cs="Times New Roman"/>
                <w:sz w:val="26"/>
                <w:szCs w:val="26"/>
                <w:lang w:eastAsia="en-US"/>
              </w:rPr>
              <w:t>в рамках промежуточной аттестации;</w:t>
            </w:r>
          </w:p>
          <w:p w:rsidR="00112969" w:rsidRDefault="00661D81">
            <w:pPr>
              <w:tabs>
                <w:tab w:val="left" w:pos="557"/>
              </w:tabs>
              <w:ind w:firstLine="709"/>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3) Психолог (по согласованию) в рамках преемственности с ДОУ и при переходе обучающихся на следующий уровень образования (коммуникативные, регулятивные, познавательные; Чтение. Работа с текстом; Формирование ИКТ-компетентности обучающихся при получении начального общего образования).</w:t>
            </w:r>
          </w:p>
          <w:p w:rsidR="00112969" w:rsidRDefault="00661D81">
            <w:pPr>
              <w:tabs>
                <w:tab w:val="left" w:pos="557"/>
              </w:tabs>
              <w:ind w:firstLine="709"/>
              <w:jc w:val="both"/>
              <w:rPr>
                <w:rFonts w:ascii="Times New Roman" w:eastAsia="Calibri" w:hAnsi="Times New Roman" w:cs="Times New Roman"/>
                <w:sz w:val="26"/>
                <w:szCs w:val="26"/>
                <w:lang w:eastAsia="en-US"/>
              </w:rPr>
            </w:pPr>
            <w:r>
              <w:rPr>
                <w:rFonts w:ascii="Times New Roman" w:eastAsia="Calibri" w:hAnsi="Times New Roman" w:cs="Times New Roman"/>
                <w:i/>
                <w:sz w:val="26"/>
                <w:szCs w:val="26"/>
                <w:lang w:eastAsia="en-US"/>
              </w:rPr>
              <w:t>Персонифицированные исследования</w:t>
            </w:r>
            <w:r>
              <w:rPr>
                <w:rFonts w:ascii="Times New Roman" w:eastAsia="Calibri" w:hAnsi="Times New Roman" w:cs="Times New Roman"/>
                <w:sz w:val="26"/>
                <w:szCs w:val="26"/>
                <w:lang w:eastAsia="en-US"/>
              </w:rPr>
              <w:t xml:space="preserve">проводят: </w:t>
            </w:r>
          </w:p>
          <w:p w:rsidR="00112969" w:rsidRDefault="00661D81">
            <w:pPr>
              <w:tabs>
                <w:tab w:val="left" w:pos="557"/>
              </w:tabs>
              <w:ind w:firstLine="709"/>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 xml:space="preserve">1) Учительв рамках: текущего контроля успеваемости, промежуточной аттестации; </w:t>
            </w:r>
          </w:p>
          <w:p w:rsidR="00112969" w:rsidRDefault="00661D81">
            <w:pPr>
              <w:tabs>
                <w:tab w:val="left" w:pos="557"/>
              </w:tabs>
              <w:ind w:firstLine="709"/>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2) Психолог в рамках итогов коррекционной работы с учащимися.</w:t>
            </w:r>
          </w:p>
          <w:p w:rsidR="00112969" w:rsidRDefault="00661D81">
            <w:pPr>
              <w:tabs>
                <w:tab w:val="left" w:pos="557"/>
              </w:tabs>
              <w:ind w:firstLine="709"/>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3) Обучающийся в результате самооценки на уроке, внеурочной деятельности с фиксацией результатов в оценочных листах (портфель достижений).</w:t>
            </w:r>
          </w:p>
        </w:tc>
      </w:tr>
      <w:tr w:rsidR="00112969">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tabs>
                <w:tab w:val="left" w:pos="557"/>
              </w:tabs>
              <w:ind w:firstLine="320"/>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Инструментарий:</w:t>
            </w:r>
          </w:p>
          <w:p w:rsidR="00112969" w:rsidRDefault="00112969">
            <w:pPr>
              <w:jc w:val="both"/>
              <w:rPr>
                <w:rFonts w:ascii="Times New Roman" w:eastAsia="Calibri" w:hAnsi="Times New Roman" w:cs="Times New Roman"/>
                <w:i/>
                <w:sz w:val="26"/>
                <w:szCs w:val="26"/>
                <w:lang w:eastAsia="en-US"/>
              </w:rPr>
            </w:pPr>
          </w:p>
        </w:tc>
        <w:tc>
          <w:tcPr>
            <w:tcW w:w="749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tabs>
                <w:tab w:val="left" w:pos="557"/>
              </w:tabs>
              <w:ind w:firstLine="709"/>
              <w:jc w:val="both"/>
              <w:rPr>
                <w:rFonts w:ascii="Times New Roman" w:eastAsia="Calibri" w:hAnsi="Times New Roman" w:cs="Times New Roman"/>
                <w:i/>
                <w:sz w:val="26"/>
                <w:szCs w:val="26"/>
                <w:lang w:eastAsia="en-US"/>
              </w:rPr>
            </w:pPr>
            <w:r>
              <w:rPr>
                <w:rFonts w:ascii="Times New Roman" w:eastAsia="Calibri" w:hAnsi="Times New Roman" w:cs="Times New Roman"/>
                <w:i/>
                <w:sz w:val="26"/>
                <w:szCs w:val="26"/>
                <w:lang w:eastAsia="en-US"/>
              </w:rPr>
              <w:t>Инструментарий:</w:t>
            </w:r>
          </w:p>
          <w:p w:rsidR="00112969" w:rsidRDefault="00661D81">
            <w:pPr>
              <w:tabs>
                <w:tab w:val="left" w:pos="557"/>
              </w:tabs>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1. Диагностические задачи по проверке отдельных видов универсальных учебных действий, которые нельзя оценить в ходе стандартизированной контрольной работы.</w:t>
            </w:r>
          </w:p>
          <w:p w:rsidR="00112969" w:rsidRDefault="00661D81">
            <w:pPr>
              <w:spacing w:before="4"/>
              <w:ind w:right="103"/>
              <w:jc w:val="both"/>
              <w:rPr>
                <w:rFonts w:ascii="Times New Roman" w:hAnsi="Times New Roman" w:cs="Times New Roman"/>
                <w:spacing w:val="-3"/>
                <w:sz w:val="26"/>
                <w:szCs w:val="26"/>
                <w:lang w:eastAsia="en-US"/>
              </w:rPr>
            </w:pPr>
            <w:r>
              <w:rPr>
                <w:rFonts w:ascii="Times New Roman" w:eastAsia="Calibri" w:hAnsi="Times New Roman" w:cs="Times New Roman"/>
                <w:sz w:val="26"/>
                <w:szCs w:val="26"/>
                <w:lang w:eastAsia="en-US"/>
              </w:rPr>
              <w:t>2</w:t>
            </w:r>
            <w:r>
              <w:rPr>
                <w:rFonts w:ascii="Times New Roman" w:eastAsia="Calibri" w:hAnsi="Times New Roman" w:cs="Times New Roman"/>
                <w:b/>
                <w:sz w:val="26"/>
                <w:szCs w:val="26"/>
                <w:lang w:eastAsia="en-US"/>
              </w:rPr>
              <w:t xml:space="preserve">. </w:t>
            </w:r>
            <w:r>
              <w:rPr>
                <w:rFonts w:ascii="Times New Roman" w:hAnsi="Times New Roman" w:cs="Times New Roman"/>
                <w:spacing w:val="-3"/>
                <w:sz w:val="26"/>
                <w:szCs w:val="26"/>
                <w:lang w:eastAsia="en-US"/>
              </w:rPr>
              <w:t xml:space="preserve"> Оценочные материалы для проверки метапредметных результатов при организации текущего контроля успеваемости и промежуточной аттестации Модельной региональной ООПНОО (</w:t>
            </w:r>
            <w:r>
              <w:rPr>
                <w:rFonts w:ascii="Times New Roman" w:hAnsi="Times New Roman" w:cs="Times New Roman"/>
                <w:spacing w:val="-3"/>
                <w:sz w:val="26"/>
                <w:szCs w:val="26"/>
                <w:lang w:val="en-US" w:eastAsia="en-US"/>
              </w:rPr>
              <w:t>ipk</w:t>
            </w:r>
            <w:r>
              <w:rPr>
                <w:rFonts w:ascii="Times New Roman" w:hAnsi="Times New Roman" w:cs="Times New Roman"/>
                <w:spacing w:val="-3"/>
                <w:sz w:val="26"/>
                <w:szCs w:val="26"/>
                <w:lang w:eastAsia="en-US"/>
              </w:rPr>
              <w:t>74.</w:t>
            </w:r>
            <w:r>
              <w:rPr>
                <w:rFonts w:ascii="Times New Roman" w:hAnsi="Times New Roman" w:cs="Times New Roman"/>
                <w:spacing w:val="-3"/>
                <w:sz w:val="26"/>
                <w:szCs w:val="26"/>
                <w:lang w:val="en-US" w:eastAsia="en-US"/>
              </w:rPr>
              <w:t>ru</w:t>
            </w:r>
          </w:p>
          <w:p w:rsidR="00112969" w:rsidRDefault="00661D81">
            <w:pPr>
              <w:spacing w:before="4"/>
              <w:ind w:right="103"/>
              <w:jc w:val="both"/>
              <w:rPr>
                <w:rFonts w:ascii="Times New Roman" w:hAnsi="Times New Roman" w:cs="Times New Roman"/>
                <w:sz w:val="26"/>
                <w:szCs w:val="26"/>
                <w:lang w:eastAsia="en-US"/>
              </w:rPr>
            </w:pPr>
            <w:r>
              <w:rPr>
                <w:rFonts w:ascii="Times New Roman" w:hAnsi="Times New Roman" w:cs="Times New Roman"/>
                <w:spacing w:val="-3"/>
                <w:sz w:val="26"/>
                <w:szCs w:val="26"/>
                <w:lang w:eastAsia="en-US"/>
              </w:rPr>
              <w:t>3.</w:t>
            </w:r>
            <w:r>
              <w:rPr>
                <w:rFonts w:ascii="Times New Roman" w:eastAsia="Calibri" w:hAnsi="Times New Roman" w:cs="Times New Roman"/>
                <w:color w:val="000000"/>
                <w:sz w:val="26"/>
                <w:szCs w:val="26"/>
                <w:lang w:eastAsia="en-US"/>
              </w:rPr>
              <w:t xml:space="preserve">Задачи творческого и поискового характера, учебное проектирование, итоговые проверочные работы, комплексные работы на межпредметной основе, </w:t>
            </w:r>
          </w:p>
          <w:p w:rsidR="00112969" w:rsidRDefault="00661D81">
            <w:pPr>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4. Комплексные работы УМК  «Школа России»».</w:t>
            </w:r>
          </w:p>
          <w:p w:rsidR="00112969" w:rsidRDefault="00661D81">
            <w:pPr>
              <w:tabs>
                <w:tab w:val="left" w:pos="557"/>
              </w:tabs>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 xml:space="preserve">5. Олимпиадные и творческие задания, проекты (внеурочная деятельность). </w:t>
            </w:r>
          </w:p>
          <w:p w:rsidR="00112969" w:rsidRDefault="00661D81">
            <w:pPr>
              <w:tabs>
                <w:tab w:val="left" w:pos="557"/>
              </w:tabs>
              <w:jc w:val="both"/>
              <w:rPr>
                <w:rFonts w:ascii="Times New Roman" w:eastAsia="Calibri" w:hAnsi="Times New Roman" w:cs="Times New Roman"/>
                <w:sz w:val="26"/>
                <w:szCs w:val="26"/>
                <w:lang w:eastAsia="en-US"/>
              </w:rPr>
            </w:pPr>
            <w:r>
              <w:rPr>
                <w:rFonts w:ascii="Times New Roman" w:eastAsia="Calibri" w:hAnsi="Times New Roman" w:cs="Times New Roman"/>
                <w:i/>
                <w:sz w:val="26"/>
                <w:szCs w:val="26"/>
                <w:lang w:eastAsia="en-US"/>
              </w:rPr>
              <w:t>Методы оценки:</w:t>
            </w:r>
            <w:r>
              <w:rPr>
                <w:rFonts w:ascii="Times New Roman" w:eastAsia="Calibri" w:hAnsi="Times New Roman" w:cs="Times New Roman"/>
                <w:sz w:val="26"/>
                <w:szCs w:val="26"/>
                <w:lang w:eastAsia="en-US"/>
              </w:rPr>
              <w:t>фронтальный письменный, индивидуальная беседа, анкетирование, наблюдение.</w:t>
            </w:r>
          </w:p>
          <w:p w:rsidR="00112969" w:rsidRDefault="00661D81">
            <w:pPr>
              <w:tabs>
                <w:tab w:val="left" w:pos="557"/>
              </w:tabs>
              <w:rPr>
                <w:rFonts w:ascii="Times New Roman" w:eastAsia="Calibri" w:hAnsi="Times New Roman" w:cs="Times New Roman"/>
                <w:sz w:val="26"/>
                <w:szCs w:val="26"/>
                <w:lang w:eastAsia="en-US"/>
              </w:rPr>
            </w:pPr>
            <w:r>
              <w:rPr>
                <w:rFonts w:ascii="Times New Roman" w:eastAsia="Calibri" w:hAnsi="Times New Roman" w:cs="Times New Roman"/>
                <w:i/>
                <w:sz w:val="26"/>
                <w:szCs w:val="26"/>
                <w:lang w:eastAsia="en-US"/>
              </w:rPr>
              <w:t>Результаты продвижения</w:t>
            </w:r>
            <w:r>
              <w:rPr>
                <w:rFonts w:ascii="Times New Roman" w:eastAsia="Calibri" w:hAnsi="Times New Roman" w:cs="Times New Roman"/>
                <w:b/>
                <w:sz w:val="26"/>
                <w:szCs w:val="26"/>
                <w:lang w:eastAsia="en-US"/>
              </w:rPr>
              <w:t xml:space="preserve"> в </w:t>
            </w:r>
            <w:r>
              <w:rPr>
                <w:rFonts w:ascii="Times New Roman" w:eastAsia="Calibri" w:hAnsi="Times New Roman" w:cs="Times New Roman"/>
                <w:sz w:val="26"/>
                <w:szCs w:val="26"/>
                <w:lang w:eastAsia="en-US"/>
              </w:rPr>
              <w:t>формировании таких действий как коммуникативные, которые нельзя оценить в ходе стандартизированной итоговой проверочной работы фиксируются в виде оценочных листов прямой или опосредованной оценкой учителя, психолога в портфеле достижений ученика, листах самооценки.</w:t>
            </w:r>
          </w:p>
        </w:tc>
      </w:tr>
      <w:tr w:rsidR="00112969">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tabs>
                <w:tab w:val="left" w:pos="557"/>
              </w:tabs>
              <w:ind w:firstLine="320"/>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Осуществление обратной связи через:</w:t>
            </w:r>
          </w:p>
          <w:p w:rsidR="00112969" w:rsidRDefault="00112969">
            <w:pPr>
              <w:jc w:val="both"/>
              <w:rPr>
                <w:rFonts w:ascii="Times New Roman" w:eastAsia="Calibri" w:hAnsi="Times New Roman" w:cs="Times New Roman"/>
                <w:i/>
                <w:sz w:val="26"/>
                <w:szCs w:val="26"/>
                <w:lang w:eastAsia="en-US"/>
              </w:rPr>
            </w:pPr>
          </w:p>
        </w:tc>
        <w:tc>
          <w:tcPr>
            <w:tcW w:w="749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tabs>
                <w:tab w:val="left" w:pos="557"/>
              </w:tabs>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1. Информированность: педагогов, об эффективности педагогической деятельности (педсоветах, совещаниях посвященных анализу  образовательной деятельности); обучающихся об их  индивидуальных достижениях (индивидуальные беседы, демонстрацию материалов портфеля достижений).</w:t>
            </w:r>
          </w:p>
          <w:p w:rsidR="00112969" w:rsidRDefault="00661D81">
            <w:pPr>
              <w:tabs>
                <w:tab w:val="left" w:pos="557"/>
              </w:tabs>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2 Обеспечение мотивации на обучение, ориентировать на успех, отмечать даже незначительное продвижение поощрение обучающихся, отмечать сильные стороны, позволять продвигаться в собственном темпе.</w:t>
            </w:r>
          </w:p>
        </w:tc>
      </w:tr>
    </w:tbl>
    <w:p w:rsidR="00112969" w:rsidRDefault="00112969">
      <w:pPr>
        <w:pStyle w:val="afff2"/>
        <w:spacing w:line="240" w:lineRule="auto"/>
        <w:ind w:firstLine="340"/>
        <w:rPr>
          <w:rFonts w:ascii="Times New Roman" w:hAnsi="Times New Roman"/>
          <w:sz w:val="26"/>
          <w:szCs w:val="26"/>
        </w:rPr>
      </w:pPr>
    </w:p>
    <w:p w:rsidR="00112969" w:rsidRDefault="00661D81">
      <w:pPr>
        <w:pStyle w:val="afff2"/>
        <w:spacing w:line="240" w:lineRule="auto"/>
        <w:ind w:firstLine="340"/>
        <w:rPr>
          <w:rFonts w:ascii="Times New Roman" w:hAnsi="Times New Roman"/>
          <w:sz w:val="26"/>
          <w:szCs w:val="26"/>
        </w:rPr>
      </w:pPr>
      <w:r>
        <w:rPr>
          <w:rFonts w:ascii="Times New Roman" w:hAnsi="Times New Roman"/>
          <w:sz w:val="26"/>
          <w:szCs w:val="26"/>
        </w:rPr>
        <w:t>Промежуточная аттестация проводится в конце учебного года и включает групповой проект и две комплексные работы по «Чтению. Работе с текстом» и «Формированию ИКТ-компетентности обучающихся».</w:t>
      </w:r>
    </w:p>
    <w:p w:rsidR="00112969" w:rsidRDefault="00661D81">
      <w:pPr>
        <w:ind w:firstLine="397"/>
        <w:jc w:val="both"/>
        <w:rPr>
          <w:rFonts w:ascii="Times New Roman" w:hAnsi="Times New Roman" w:cs="Times New Roman"/>
          <w:sz w:val="26"/>
          <w:szCs w:val="26"/>
        </w:rPr>
      </w:pPr>
      <w:r>
        <w:rPr>
          <w:rFonts w:ascii="Times New Roman" w:hAnsi="Times New Roman" w:cs="Times New Roman"/>
          <w:sz w:val="26"/>
          <w:szCs w:val="26"/>
        </w:rPr>
        <w:t xml:space="preserve">Диагностические контрольные работы для текущего контроля и промежуточной аттестации представлены в Приложении 2. </w:t>
      </w:r>
    </w:p>
    <w:p w:rsidR="00112969" w:rsidRDefault="00112969">
      <w:pPr>
        <w:jc w:val="both"/>
        <w:rPr>
          <w:rFonts w:ascii="Times New Roman" w:hAnsi="Times New Roman" w:cs="Times New Roman"/>
          <w:i/>
          <w:sz w:val="26"/>
          <w:szCs w:val="26"/>
        </w:rPr>
      </w:pPr>
    </w:p>
    <w:p w:rsidR="00112969" w:rsidRDefault="00661D81">
      <w:pPr>
        <w:jc w:val="center"/>
        <w:rPr>
          <w:rFonts w:ascii="Times New Roman" w:hAnsi="Times New Roman" w:cs="Times New Roman"/>
          <w:i/>
          <w:sz w:val="26"/>
          <w:szCs w:val="26"/>
        </w:rPr>
      </w:pPr>
      <w:r>
        <w:rPr>
          <w:rFonts w:ascii="Times New Roman" w:hAnsi="Times New Roman" w:cs="Times New Roman"/>
          <w:i/>
          <w:sz w:val="26"/>
          <w:szCs w:val="26"/>
        </w:rPr>
        <w:t>1.3.3. Оценка предметных результатов освоения основной образовательной программы начального общего образования</w:t>
      </w:r>
    </w:p>
    <w:p w:rsidR="00112969" w:rsidRDefault="00112969">
      <w:pPr>
        <w:ind w:firstLine="397"/>
        <w:jc w:val="both"/>
        <w:rPr>
          <w:rFonts w:ascii="Times New Roman" w:hAnsi="Times New Roman" w:cs="Times New Roman"/>
          <w:sz w:val="26"/>
          <w:szCs w:val="26"/>
        </w:rPr>
      </w:pPr>
    </w:p>
    <w:p w:rsidR="00112969" w:rsidRDefault="00661D81">
      <w:pPr>
        <w:pStyle w:val="afff2"/>
        <w:spacing w:line="240" w:lineRule="auto"/>
        <w:ind w:firstLine="340"/>
        <w:rPr>
          <w:rFonts w:ascii="Times New Roman" w:hAnsi="Times New Roman"/>
          <w:color w:val="auto"/>
          <w:sz w:val="26"/>
          <w:szCs w:val="26"/>
        </w:rPr>
      </w:pPr>
      <w:r>
        <w:rPr>
          <w:rFonts w:ascii="Times New Roman" w:hAnsi="Times New Roman"/>
          <w:bCs/>
          <w:color w:val="auto"/>
          <w:spacing w:val="-4"/>
          <w:sz w:val="26"/>
          <w:szCs w:val="26"/>
        </w:rPr>
        <w:t>Оценка предметных результатов</w:t>
      </w:r>
      <w:r>
        <w:rPr>
          <w:rFonts w:ascii="Times New Roman" w:hAnsi="Times New Roman"/>
          <w:color w:val="auto"/>
          <w:spacing w:val="-4"/>
          <w:sz w:val="26"/>
          <w:szCs w:val="26"/>
        </w:rPr>
        <w:t xml:space="preserve"> представляет собой оцен</w:t>
      </w:r>
      <w:r>
        <w:rPr>
          <w:rFonts w:ascii="Times New Roman" w:hAnsi="Times New Roman"/>
          <w:color w:val="auto"/>
          <w:sz w:val="26"/>
          <w:szCs w:val="26"/>
        </w:rPr>
        <w:t>ку достижения обучающимся планируемых результатов по отдельным предметам, представленным в учебном плане.</w:t>
      </w:r>
    </w:p>
    <w:p w:rsidR="00112969" w:rsidRDefault="00661D81">
      <w:pPr>
        <w:pStyle w:val="afff2"/>
        <w:spacing w:line="240" w:lineRule="auto"/>
        <w:ind w:firstLine="340"/>
        <w:rPr>
          <w:rFonts w:ascii="Times New Roman" w:hAnsi="Times New Roman"/>
          <w:color w:val="auto"/>
          <w:sz w:val="26"/>
          <w:szCs w:val="26"/>
        </w:rPr>
      </w:pPr>
      <w:r>
        <w:rPr>
          <w:rFonts w:ascii="Times New Roman" w:hAnsi="Times New Roman"/>
          <w:color w:val="auto"/>
          <w:sz w:val="26"/>
          <w:szCs w:val="26"/>
        </w:rPr>
        <w:t>В соответствии с требованиями к результатам ФГОС начального общего образования «предметные результаты, включают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rsidR="00112969" w:rsidRDefault="00661D81">
      <w:pPr>
        <w:pStyle w:val="afff2"/>
        <w:spacing w:line="240" w:lineRule="auto"/>
        <w:ind w:firstLine="340"/>
        <w:rPr>
          <w:rFonts w:ascii="Times New Roman" w:hAnsi="Times New Roman"/>
          <w:color w:val="auto"/>
          <w:sz w:val="26"/>
          <w:szCs w:val="26"/>
        </w:rPr>
      </w:pPr>
      <w:r>
        <w:rPr>
          <w:rFonts w:ascii="Times New Roman" w:hAnsi="Times New Roman"/>
          <w:bCs/>
          <w:iCs/>
          <w:color w:val="auto"/>
          <w:sz w:val="26"/>
          <w:szCs w:val="26"/>
        </w:rPr>
        <w:t>Система предметных знаний(</w:t>
      </w:r>
      <w:r>
        <w:rPr>
          <w:rFonts w:ascii="Times New Roman" w:hAnsi="Times New Roman"/>
          <w:color w:val="auto"/>
          <w:sz w:val="26"/>
          <w:szCs w:val="26"/>
        </w:rPr>
        <w:t>систему основополагающих элементов научного знания по предмету, лежащих в основе современной научной картины мира</w:t>
      </w:r>
      <w:r>
        <w:rPr>
          <w:rFonts w:ascii="Times New Roman" w:hAnsi="Times New Roman"/>
          <w:bCs/>
          <w:iCs/>
          <w:color w:val="auto"/>
          <w:sz w:val="26"/>
          <w:szCs w:val="26"/>
        </w:rPr>
        <w:t>) –</w:t>
      </w:r>
      <w:r>
        <w:rPr>
          <w:rFonts w:ascii="Times New Roman" w:hAnsi="Times New Roman"/>
          <w:color w:val="auto"/>
          <w:sz w:val="26"/>
          <w:szCs w:val="26"/>
        </w:rPr>
        <w:t xml:space="preserve"> важнейшая составляющая предметных результатов. В ней можно выделить </w:t>
      </w:r>
      <w:r>
        <w:rPr>
          <w:rFonts w:ascii="Times New Roman" w:hAnsi="Times New Roman"/>
          <w:iCs/>
          <w:color w:val="auto"/>
          <w:sz w:val="26"/>
          <w:szCs w:val="26"/>
        </w:rPr>
        <w:t>опорные знания</w:t>
      </w:r>
      <w:r>
        <w:rPr>
          <w:rFonts w:ascii="Times New Roman" w:hAnsi="Times New Roman"/>
          <w:color w:val="auto"/>
          <w:sz w:val="26"/>
          <w:szCs w:val="26"/>
        </w:rPr>
        <w:t xml:space="preserve"> (знания, усвоение которых принципиально необходимо для текущего и последующего успешного обучения) </w:t>
      </w:r>
      <w:r>
        <w:rPr>
          <w:rFonts w:ascii="Times New Roman" w:hAnsi="Times New Roman"/>
          <w:color w:val="auto"/>
          <w:spacing w:val="2"/>
          <w:sz w:val="26"/>
          <w:szCs w:val="26"/>
        </w:rPr>
        <w:t xml:space="preserve">и знания, дополняющие, расширяющие или углубляющие </w:t>
      </w:r>
      <w:r>
        <w:rPr>
          <w:rFonts w:ascii="Times New Roman" w:hAnsi="Times New Roman"/>
          <w:color w:val="auto"/>
          <w:sz w:val="26"/>
          <w:szCs w:val="26"/>
        </w:rPr>
        <w:t>опорную систему знаний, а также служащие пропедевтикой для последующего изучения предмета.</w:t>
      </w:r>
    </w:p>
    <w:p w:rsidR="00112969" w:rsidRDefault="00661D81">
      <w:pPr>
        <w:pStyle w:val="afff2"/>
        <w:spacing w:line="240" w:lineRule="auto"/>
        <w:ind w:firstLine="340"/>
        <w:rPr>
          <w:rFonts w:ascii="Times New Roman" w:hAnsi="Times New Roman"/>
          <w:color w:val="auto"/>
          <w:sz w:val="26"/>
          <w:szCs w:val="26"/>
        </w:rPr>
      </w:pPr>
      <w:r>
        <w:rPr>
          <w:rFonts w:ascii="Times New Roman" w:hAnsi="Times New Roman"/>
          <w:color w:val="auto"/>
          <w:sz w:val="26"/>
          <w:szCs w:val="26"/>
        </w:rPr>
        <w:t>К опорным знаниям относятся: клю</w:t>
      </w:r>
      <w:r>
        <w:rPr>
          <w:rFonts w:ascii="Times New Roman" w:hAnsi="Times New Roman"/>
          <w:color w:val="auto"/>
          <w:spacing w:val="2"/>
          <w:sz w:val="26"/>
          <w:szCs w:val="26"/>
        </w:rPr>
        <w:t xml:space="preserve">чевые теории, идеи, понятия, факты, методы. На уровне </w:t>
      </w:r>
      <w:r>
        <w:rPr>
          <w:rFonts w:ascii="Times New Roman" w:hAnsi="Times New Roman"/>
          <w:color w:val="auto"/>
          <w:sz w:val="26"/>
          <w:szCs w:val="26"/>
        </w:rPr>
        <w:t xml:space="preserve">начального общего образования к опорной системе знаний </w:t>
      </w:r>
      <w:r>
        <w:rPr>
          <w:rFonts w:ascii="Times New Roman" w:hAnsi="Times New Roman"/>
          <w:color w:val="auto"/>
          <w:spacing w:val="2"/>
          <w:sz w:val="26"/>
          <w:szCs w:val="26"/>
        </w:rPr>
        <w:t>отнесен понятийный апп</w:t>
      </w:r>
      <w:r>
        <w:rPr>
          <w:rFonts w:ascii="Times New Roman" w:hAnsi="Times New Roman"/>
          <w:color w:val="auto"/>
          <w:sz w:val="26"/>
          <w:szCs w:val="26"/>
        </w:rPr>
        <w:t xml:space="preserve">арат учебных предметов, освоение </w:t>
      </w:r>
      <w:r>
        <w:rPr>
          <w:rFonts w:ascii="Times New Roman" w:hAnsi="Times New Roman"/>
          <w:color w:val="auto"/>
          <w:spacing w:val="-2"/>
          <w:sz w:val="26"/>
          <w:szCs w:val="26"/>
        </w:rPr>
        <w:t>которого позволяет учителю и обучающимся эффективно про</w:t>
      </w:r>
      <w:r>
        <w:rPr>
          <w:rFonts w:ascii="Times New Roman" w:hAnsi="Times New Roman"/>
          <w:color w:val="auto"/>
          <w:sz w:val="26"/>
          <w:szCs w:val="26"/>
        </w:rPr>
        <w:t>двигаться в изучении предмета.</w:t>
      </w:r>
    </w:p>
    <w:p w:rsidR="00112969" w:rsidRDefault="00661D81">
      <w:pPr>
        <w:pStyle w:val="afff2"/>
        <w:spacing w:line="240" w:lineRule="auto"/>
        <w:ind w:firstLine="340"/>
        <w:rPr>
          <w:rFonts w:ascii="Times New Roman" w:hAnsi="Times New Roman"/>
          <w:color w:val="auto"/>
          <w:sz w:val="26"/>
          <w:szCs w:val="26"/>
        </w:rPr>
      </w:pPr>
      <w:r>
        <w:rPr>
          <w:rFonts w:ascii="Times New Roman" w:hAnsi="Times New Roman"/>
          <w:color w:val="auto"/>
          <w:spacing w:val="2"/>
          <w:sz w:val="26"/>
          <w:szCs w:val="26"/>
        </w:rPr>
        <w:t>Опорная система знаний определяется с учетом их зна</w:t>
      </w:r>
      <w:r>
        <w:rPr>
          <w:rFonts w:ascii="Times New Roman" w:hAnsi="Times New Roman"/>
          <w:color w:val="auto"/>
          <w:sz w:val="26"/>
          <w:szCs w:val="26"/>
        </w:rPr>
        <w:t xml:space="preserve">чимости для решения основных задач образования на данном уровне образования, опорного характера изучаемого материала для </w:t>
      </w:r>
      <w:r>
        <w:rPr>
          <w:rFonts w:ascii="Times New Roman" w:hAnsi="Times New Roman"/>
          <w:color w:val="auto"/>
          <w:spacing w:val="2"/>
          <w:sz w:val="26"/>
          <w:szCs w:val="26"/>
        </w:rPr>
        <w:t xml:space="preserve">последующего обучения, а также с учетом принципа реалистичности, потенциальной возможности их достижения </w:t>
      </w:r>
      <w:r>
        <w:rPr>
          <w:rFonts w:ascii="Times New Roman" w:hAnsi="Times New Roman"/>
          <w:color w:val="auto"/>
          <w:sz w:val="26"/>
          <w:szCs w:val="26"/>
        </w:rPr>
        <w:t xml:space="preserve">большинством обучающихся. Иными словами, в эту группу </w:t>
      </w:r>
      <w:r>
        <w:rPr>
          <w:rFonts w:ascii="Times New Roman" w:hAnsi="Times New Roman"/>
          <w:color w:val="auto"/>
          <w:spacing w:val="2"/>
          <w:sz w:val="26"/>
          <w:szCs w:val="26"/>
        </w:rPr>
        <w:t>включается система таких знаний, умений, учебных дей</w:t>
      </w:r>
      <w:r>
        <w:rPr>
          <w:rFonts w:ascii="Times New Roman" w:hAnsi="Times New Roman"/>
          <w:color w:val="auto"/>
          <w:sz w:val="26"/>
          <w:szCs w:val="26"/>
        </w:rPr>
        <w:t>ствий, которые, во</w:t>
      </w:r>
      <w:r>
        <w:rPr>
          <w:rFonts w:ascii="Times New Roman" w:hAnsi="Times New Roman"/>
          <w:color w:val="auto"/>
          <w:sz w:val="26"/>
          <w:szCs w:val="26"/>
        </w:rPr>
        <w:softHyphen/>
        <w:t>первых, принципиально необходимы для успешного обучения и, во</w:t>
      </w:r>
      <w:r>
        <w:rPr>
          <w:rFonts w:ascii="Times New Roman" w:hAnsi="Times New Roman"/>
          <w:color w:val="auto"/>
          <w:sz w:val="26"/>
          <w:szCs w:val="26"/>
        </w:rPr>
        <w:softHyphen/>
        <w:t xml:space="preserve">вторых, при наличии специальной </w:t>
      </w:r>
      <w:r>
        <w:rPr>
          <w:rFonts w:ascii="Times New Roman" w:hAnsi="Times New Roman"/>
          <w:color w:val="auto"/>
          <w:spacing w:val="2"/>
          <w:sz w:val="26"/>
          <w:szCs w:val="26"/>
        </w:rPr>
        <w:t xml:space="preserve">целенаправленной работы учителя могут быть </w:t>
      </w:r>
      <w:r>
        <w:rPr>
          <w:rFonts w:ascii="Times New Roman" w:hAnsi="Times New Roman"/>
          <w:color w:val="auto"/>
          <w:sz w:val="26"/>
          <w:szCs w:val="26"/>
        </w:rPr>
        <w:t>достигнуты подавляющим большинством детей.</w:t>
      </w:r>
    </w:p>
    <w:p w:rsidR="00112969" w:rsidRDefault="00661D81">
      <w:pPr>
        <w:pStyle w:val="afff2"/>
        <w:spacing w:line="240" w:lineRule="auto"/>
        <w:ind w:firstLine="340"/>
        <w:rPr>
          <w:rFonts w:ascii="Times New Roman" w:hAnsi="Times New Roman"/>
          <w:b/>
          <w:bCs/>
          <w:iCs/>
          <w:color w:val="auto"/>
          <w:sz w:val="26"/>
          <w:szCs w:val="26"/>
        </w:rPr>
      </w:pPr>
      <w:r>
        <w:rPr>
          <w:rFonts w:ascii="Times New Roman" w:hAnsi="Times New Roman"/>
          <w:color w:val="auto"/>
          <w:spacing w:val="2"/>
          <w:sz w:val="26"/>
          <w:szCs w:val="26"/>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Pr>
          <w:rFonts w:ascii="Times New Roman" w:hAnsi="Times New Roman"/>
          <w:color w:val="auto"/>
          <w:sz w:val="26"/>
          <w:szCs w:val="26"/>
        </w:rPr>
        <w:t>учебных ситуациях, а способность использовать эти знания при решении учебно</w:t>
      </w:r>
      <w:r>
        <w:rPr>
          <w:rFonts w:ascii="Times New Roman" w:hAnsi="Times New Roman"/>
          <w:color w:val="auto"/>
          <w:sz w:val="26"/>
          <w:szCs w:val="26"/>
        </w:rPr>
        <w:softHyphen/>
        <w:t>познавательных и учебно</w:t>
      </w:r>
      <w:r>
        <w:rPr>
          <w:rFonts w:ascii="Times New Roman" w:hAnsi="Times New Roman"/>
          <w:color w:val="auto"/>
          <w:sz w:val="26"/>
          <w:szCs w:val="26"/>
        </w:rPr>
        <w:softHyphen/>
        <w:t xml:space="preserve">практических </w:t>
      </w:r>
      <w:r>
        <w:rPr>
          <w:rFonts w:ascii="Times New Roman" w:hAnsi="Times New Roman"/>
          <w:color w:val="auto"/>
          <w:spacing w:val="2"/>
          <w:sz w:val="26"/>
          <w:szCs w:val="26"/>
        </w:rPr>
        <w:t xml:space="preserve">задач. Иными словами, объектом оценки предметных результатов являются действия, выполняемые обучающимися, </w:t>
      </w:r>
      <w:r>
        <w:rPr>
          <w:rFonts w:ascii="Times New Roman" w:hAnsi="Times New Roman"/>
          <w:color w:val="auto"/>
          <w:sz w:val="26"/>
          <w:szCs w:val="26"/>
        </w:rPr>
        <w:t>с предметным содержанием.</w:t>
      </w:r>
    </w:p>
    <w:p w:rsidR="00112969" w:rsidRDefault="00661D81">
      <w:pPr>
        <w:pStyle w:val="afff2"/>
        <w:spacing w:line="240" w:lineRule="auto"/>
        <w:ind w:firstLine="340"/>
        <w:rPr>
          <w:rFonts w:ascii="Times New Roman" w:hAnsi="Times New Roman"/>
          <w:color w:val="auto"/>
          <w:sz w:val="26"/>
          <w:szCs w:val="26"/>
        </w:rPr>
      </w:pPr>
      <w:r>
        <w:rPr>
          <w:rFonts w:ascii="Times New Roman" w:hAnsi="Times New Roman"/>
          <w:bCs/>
          <w:iCs/>
          <w:color w:val="auto"/>
          <w:sz w:val="26"/>
          <w:szCs w:val="26"/>
        </w:rPr>
        <w:t>Действия с предметным содержанием(</w:t>
      </w:r>
      <w:r>
        <w:rPr>
          <w:rFonts w:ascii="Times New Roman" w:hAnsi="Times New Roman"/>
          <w:color w:val="auto"/>
          <w:sz w:val="26"/>
          <w:szCs w:val="26"/>
        </w:rPr>
        <w:t>опыт специфической для данной предметной области деятельности по получению нового знания, его преобразованию и применению</w:t>
      </w:r>
      <w:r>
        <w:rPr>
          <w:rFonts w:ascii="Times New Roman" w:hAnsi="Times New Roman"/>
          <w:bCs/>
          <w:iCs/>
          <w:color w:val="auto"/>
          <w:sz w:val="26"/>
          <w:szCs w:val="26"/>
        </w:rPr>
        <w:t xml:space="preserve">) – </w:t>
      </w:r>
      <w:r>
        <w:rPr>
          <w:rFonts w:ascii="Times New Roman" w:hAnsi="Times New Roman"/>
          <w:color w:val="auto"/>
          <w:sz w:val="26"/>
          <w:szCs w:val="26"/>
        </w:rPr>
        <w:t>вторая важная составляющая предметных результатов. В основе многих предметных действий лежат те же универсальные учебные действия, познавательные: использование знаково</w:t>
      </w:r>
      <w:r>
        <w:rPr>
          <w:rFonts w:ascii="Times New Roman" w:hAnsi="Times New Roman"/>
          <w:color w:val="auto"/>
          <w:sz w:val="26"/>
          <w:szCs w:val="26"/>
        </w:rPr>
        <w:softHyphen/>
        <w:t xml:space="preserve">символических средств; моделирование; сравнение, группировка и классификация объектов; действия анализа, синтеза и обобщения; установление </w:t>
      </w:r>
      <w:r>
        <w:rPr>
          <w:rFonts w:ascii="Times New Roman" w:hAnsi="Times New Roman"/>
          <w:color w:val="auto"/>
          <w:spacing w:val="2"/>
          <w:sz w:val="26"/>
          <w:szCs w:val="26"/>
        </w:rPr>
        <w:t>связей (в том числе причинно</w:t>
      </w:r>
      <w:r>
        <w:rPr>
          <w:rFonts w:ascii="Times New Roman" w:hAnsi="Times New Roman"/>
          <w:color w:val="auto"/>
          <w:spacing w:val="2"/>
          <w:sz w:val="26"/>
          <w:szCs w:val="26"/>
        </w:rPr>
        <w:softHyphen/>
        <w:t xml:space="preserve">следственных) и аналогий; </w:t>
      </w:r>
      <w:r>
        <w:rPr>
          <w:rFonts w:ascii="Times New Roman" w:hAnsi="Times New Roman"/>
          <w:color w:val="auto"/>
          <w:sz w:val="26"/>
          <w:szCs w:val="26"/>
        </w:rPr>
        <w:t>поиск, преобразование, представление и интерпретация информации, рассуждения и т. д. Предметы дают содержательный материал для освоения регулятивных и коммуникативных действий, при этом освоение содержания предмета в условиях организации учебной деятельности и учебного сотрудничества способствует более продуктивному освоению новых знаний.</w:t>
      </w:r>
    </w:p>
    <w:p w:rsidR="00112969" w:rsidRDefault="00661D81">
      <w:pPr>
        <w:pStyle w:val="afff2"/>
        <w:spacing w:line="240" w:lineRule="auto"/>
        <w:ind w:firstLine="340"/>
        <w:rPr>
          <w:rFonts w:ascii="Times New Roman" w:hAnsi="Times New Roman"/>
          <w:color w:val="auto"/>
          <w:sz w:val="26"/>
          <w:szCs w:val="26"/>
        </w:rPr>
      </w:pPr>
      <w:r>
        <w:rPr>
          <w:rFonts w:ascii="Times New Roman" w:hAnsi="Times New Roman"/>
          <w:color w:val="auto"/>
          <w:sz w:val="26"/>
          <w:szCs w:val="26"/>
        </w:rPr>
        <w:t>Достижение предметных результатов обеспечивается в ходе реализации преимущественно в урочной деятельности, основанной комплексной реализации программ учебных предметов и программы формирования универсальных учебных действий.</w:t>
      </w:r>
    </w:p>
    <w:p w:rsidR="00112969" w:rsidRDefault="00661D81">
      <w:pPr>
        <w:pStyle w:val="afff2"/>
        <w:spacing w:line="240" w:lineRule="auto"/>
        <w:ind w:firstLine="340"/>
        <w:rPr>
          <w:rFonts w:ascii="Times New Roman" w:hAnsi="Times New Roman"/>
          <w:color w:val="auto"/>
          <w:sz w:val="26"/>
          <w:szCs w:val="26"/>
        </w:rPr>
      </w:pPr>
      <w:r>
        <w:rPr>
          <w:rFonts w:ascii="Times New Roman" w:hAnsi="Times New Roman"/>
          <w:color w:val="auto"/>
          <w:sz w:val="26"/>
          <w:szCs w:val="26"/>
        </w:rPr>
        <w:t>При оценке предметных планируемых результатов используется уровневый подход: «обучающийся научится», «обучающийся получит возможность научиться». Результаты второго блока оцениваются в ходе мониторинговых неперсонифицированных процедур, но не выносятся на текущий контроль успеваемости и промежуточную аттестацию (табл. 8).</w:t>
      </w:r>
    </w:p>
    <w:p w:rsidR="00112969" w:rsidRDefault="00661D81">
      <w:pPr>
        <w:pStyle w:val="afff2"/>
        <w:spacing w:line="240" w:lineRule="auto"/>
        <w:ind w:firstLine="340"/>
        <w:rPr>
          <w:rFonts w:ascii="Times New Roman" w:hAnsi="Times New Roman"/>
          <w:color w:val="auto"/>
          <w:sz w:val="26"/>
          <w:szCs w:val="26"/>
        </w:rPr>
      </w:pPr>
      <w:r>
        <w:rPr>
          <w:rFonts w:ascii="Times New Roman" w:hAnsi="Times New Roman"/>
          <w:color w:val="auto"/>
          <w:sz w:val="26"/>
          <w:szCs w:val="26"/>
        </w:rPr>
        <w:t>Перечень предметных результатов, подлежащих оцениванию в текущем контроле успеваемости и промежуточной аттестации, представлен в разделе «Предметные планируемые результаты освоения основной образовательной программы начального общего образования</w:t>
      </w:r>
      <w:r>
        <w:rPr>
          <w:rFonts w:ascii="Times New Roman" w:hAnsi="Times New Roman"/>
          <w:b/>
          <w:color w:val="auto"/>
          <w:sz w:val="26"/>
          <w:szCs w:val="26"/>
        </w:rPr>
        <w:t>»</w:t>
      </w:r>
      <w:r>
        <w:rPr>
          <w:rFonts w:ascii="Times New Roman" w:hAnsi="Times New Roman"/>
          <w:color w:val="auto"/>
          <w:sz w:val="26"/>
          <w:szCs w:val="26"/>
        </w:rPr>
        <w:t xml:space="preserve">, структура представления предметных планируемых результатов позволяет выделить результаты, которые подлежат формированию в образовательной деятельности, и которые подлежат оценке по каждому году обучения. </w:t>
      </w:r>
    </w:p>
    <w:p w:rsidR="00112969" w:rsidRDefault="00112969">
      <w:pPr>
        <w:pStyle w:val="afff2"/>
        <w:spacing w:line="240" w:lineRule="auto"/>
        <w:ind w:firstLine="340"/>
        <w:rPr>
          <w:rFonts w:ascii="Times New Roman" w:hAnsi="Times New Roman"/>
          <w:b/>
          <w:i/>
          <w:color w:val="auto"/>
          <w:sz w:val="26"/>
          <w:szCs w:val="26"/>
        </w:rPr>
      </w:pPr>
    </w:p>
    <w:p w:rsidR="00112969" w:rsidRDefault="00661D81">
      <w:pPr>
        <w:shd w:val="clear" w:color="auto" w:fill="FFFFFF"/>
        <w:ind w:right="44"/>
        <w:jc w:val="center"/>
        <w:rPr>
          <w:rFonts w:ascii="Times New Roman" w:eastAsia="Calibri" w:hAnsi="Times New Roman" w:cs="Times New Roman"/>
          <w:i/>
          <w:iCs/>
          <w:sz w:val="26"/>
          <w:szCs w:val="26"/>
          <w:lang w:eastAsia="en-US"/>
        </w:rPr>
      </w:pPr>
      <w:r>
        <w:rPr>
          <w:rFonts w:ascii="Times New Roman" w:eastAsia="Calibri" w:hAnsi="Times New Roman" w:cs="Times New Roman"/>
          <w:i/>
          <w:iCs/>
          <w:sz w:val="26"/>
          <w:szCs w:val="26"/>
          <w:lang w:eastAsia="en-US"/>
        </w:rPr>
        <w:t xml:space="preserve">Таблица 8 </w:t>
      </w:r>
      <w:r>
        <w:rPr>
          <w:rFonts w:ascii="Times New Roman" w:hAnsi="Times New Roman" w:cs="Times New Roman"/>
          <w:i/>
          <w:iCs/>
          <w:sz w:val="26"/>
          <w:szCs w:val="26"/>
        </w:rPr>
        <w:t>–</w:t>
      </w:r>
      <w:r>
        <w:rPr>
          <w:rFonts w:ascii="Times New Roman" w:eastAsia="Calibri" w:hAnsi="Times New Roman" w:cs="Times New Roman"/>
          <w:i/>
          <w:iCs/>
          <w:sz w:val="26"/>
          <w:szCs w:val="26"/>
          <w:lang w:eastAsia="en-US"/>
        </w:rPr>
        <w:t>Описание объекта и содержание оценки предметных результатов</w:t>
      </w:r>
    </w:p>
    <w:p w:rsidR="00112969" w:rsidRDefault="00112969">
      <w:pPr>
        <w:shd w:val="clear" w:color="auto" w:fill="FFFFFF"/>
        <w:ind w:right="44"/>
        <w:jc w:val="center"/>
        <w:rPr>
          <w:rFonts w:ascii="Times New Roman" w:eastAsia="Calibri" w:hAnsi="Times New Roman" w:cs="Times New Roman"/>
          <w:i/>
          <w:iCs/>
          <w:sz w:val="26"/>
          <w:szCs w:val="26"/>
          <w:lang w:eastAsia="en-US"/>
        </w:rPr>
      </w:pPr>
    </w:p>
    <w:tbl>
      <w:tblPr>
        <w:tblW w:w="5000" w:type="pct"/>
        <w:tblLook w:val="01E0"/>
      </w:tblPr>
      <w:tblGrid>
        <w:gridCol w:w="3034"/>
        <w:gridCol w:w="7648"/>
      </w:tblGrid>
      <w:tr w:rsidR="00112969">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z w:val="26"/>
                <w:szCs w:val="26"/>
              </w:rPr>
            </w:pPr>
            <w:r>
              <w:rPr>
                <w:rFonts w:ascii="Times New Roman" w:hAnsi="Times New Roman" w:cs="Times New Roman"/>
                <w:sz w:val="26"/>
                <w:szCs w:val="26"/>
              </w:rPr>
              <w:t>Критерии</w:t>
            </w:r>
          </w:p>
        </w:tc>
        <w:tc>
          <w:tcPr>
            <w:tcW w:w="749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rPr>
                <w:rFonts w:ascii="Times New Roman" w:hAnsi="Times New Roman" w:cs="Times New Roman"/>
                <w:sz w:val="26"/>
                <w:szCs w:val="26"/>
              </w:rPr>
            </w:pPr>
            <w:r>
              <w:rPr>
                <w:rFonts w:ascii="Times New Roman" w:hAnsi="Times New Roman" w:cs="Times New Roman"/>
                <w:sz w:val="26"/>
                <w:szCs w:val="26"/>
              </w:rPr>
              <w:t xml:space="preserve">Предметные результаты </w:t>
            </w:r>
          </w:p>
        </w:tc>
      </w:tr>
      <w:tr w:rsidR="00112969">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z w:val="26"/>
                <w:szCs w:val="26"/>
              </w:rPr>
            </w:pPr>
            <w:r>
              <w:rPr>
                <w:rFonts w:ascii="Times New Roman" w:hAnsi="Times New Roman" w:cs="Times New Roman"/>
                <w:sz w:val="26"/>
                <w:szCs w:val="26"/>
              </w:rPr>
              <w:t>Процедуры</w:t>
            </w:r>
          </w:p>
        </w:tc>
        <w:tc>
          <w:tcPr>
            <w:tcW w:w="749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rPr>
                <w:rFonts w:ascii="Times New Roman" w:hAnsi="Times New Roman" w:cs="Times New Roman"/>
                <w:sz w:val="26"/>
                <w:szCs w:val="26"/>
              </w:rPr>
            </w:pPr>
            <w:r>
              <w:rPr>
                <w:rFonts w:ascii="Times New Roman" w:eastAsia="Calibri" w:hAnsi="Times New Roman" w:cs="Times New Roman"/>
                <w:sz w:val="26"/>
                <w:szCs w:val="26"/>
                <w:lang w:eastAsia="en-US"/>
              </w:rPr>
              <w:t>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испытания (тесты) и иное)</w:t>
            </w:r>
          </w:p>
        </w:tc>
      </w:tr>
      <w:tr w:rsidR="00112969">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z w:val="26"/>
                <w:szCs w:val="26"/>
              </w:rPr>
            </w:pPr>
            <w:r>
              <w:rPr>
                <w:rFonts w:ascii="Times New Roman" w:hAnsi="Times New Roman" w:cs="Times New Roman"/>
                <w:sz w:val="26"/>
                <w:szCs w:val="26"/>
              </w:rPr>
              <w:t>Состав инструментария</w:t>
            </w:r>
          </w:p>
        </w:tc>
        <w:tc>
          <w:tcPr>
            <w:tcW w:w="749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rPr>
                <w:rFonts w:ascii="Times New Roman" w:hAnsi="Times New Roman" w:cs="Times New Roman"/>
                <w:i/>
                <w:sz w:val="26"/>
                <w:szCs w:val="26"/>
              </w:rPr>
            </w:pPr>
            <w:r>
              <w:rPr>
                <w:rFonts w:ascii="Times New Roman" w:eastAsia="Calibri" w:hAnsi="Times New Roman" w:cs="Times New Roman"/>
                <w:sz w:val="26"/>
                <w:szCs w:val="26"/>
                <w:lang w:eastAsia="en-US"/>
              </w:rPr>
              <w:t>Оценочные материалы различных видов, включающие тексты для учащихся и рекомендации по проведению и оценке работы для учителя.</w:t>
            </w:r>
          </w:p>
          <w:p w:rsidR="00112969" w:rsidRDefault="00661D81">
            <w:pPr>
              <w:rPr>
                <w:rFonts w:ascii="Times New Roman" w:hAnsi="Times New Roman" w:cs="Times New Roman"/>
                <w:i/>
                <w:sz w:val="26"/>
                <w:szCs w:val="26"/>
              </w:rPr>
            </w:pPr>
            <w:r>
              <w:rPr>
                <w:rFonts w:ascii="Times New Roman" w:hAnsi="Times New Roman" w:cs="Times New Roman"/>
                <w:i/>
                <w:sz w:val="26"/>
                <w:szCs w:val="26"/>
              </w:rPr>
              <w:t>Дополнительный инструментарий</w:t>
            </w:r>
          </w:p>
        </w:tc>
      </w:tr>
      <w:tr w:rsidR="00112969">
        <w:trPr>
          <w:trHeight w:val="544"/>
        </w:trPr>
        <w:tc>
          <w:tcPr>
            <w:tcW w:w="297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z w:val="26"/>
                <w:szCs w:val="26"/>
              </w:rPr>
            </w:pPr>
            <w:r>
              <w:rPr>
                <w:rFonts w:ascii="Times New Roman" w:hAnsi="Times New Roman" w:cs="Times New Roman"/>
                <w:sz w:val="26"/>
                <w:szCs w:val="26"/>
              </w:rPr>
              <w:t>Формы представления результатов</w:t>
            </w:r>
          </w:p>
        </w:tc>
        <w:tc>
          <w:tcPr>
            <w:tcW w:w="749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rPr>
                <w:rFonts w:ascii="Times New Roman" w:hAnsi="Times New Roman" w:cs="Times New Roman"/>
                <w:sz w:val="26"/>
                <w:szCs w:val="26"/>
              </w:rPr>
            </w:pPr>
            <w:r>
              <w:rPr>
                <w:rFonts w:ascii="Times New Roman" w:eastAsia="Calibri" w:hAnsi="Times New Roman" w:cs="Times New Roman"/>
                <w:sz w:val="26"/>
                <w:szCs w:val="26"/>
                <w:lang w:eastAsia="en-US"/>
              </w:rPr>
              <w:t>Персонифицированная оценка уровня достижения предметных результатов, отражающая динамику их достижения учащимися.</w:t>
            </w:r>
          </w:p>
        </w:tc>
      </w:tr>
      <w:tr w:rsidR="00112969">
        <w:trPr>
          <w:trHeight w:val="544"/>
        </w:trPr>
        <w:tc>
          <w:tcPr>
            <w:tcW w:w="2972" w:type="dxa"/>
            <w:vMerge/>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jc w:val="both"/>
              <w:rPr>
                <w:rFonts w:ascii="Times New Roman" w:hAnsi="Times New Roman" w:cs="Times New Roman"/>
                <w:sz w:val="26"/>
                <w:szCs w:val="26"/>
              </w:rPr>
            </w:pPr>
          </w:p>
        </w:tc>
        <w:tc>
          <w:tcPr>
            <w:tcW w:w="7493" w:type="dxa"/>
            <w:vMerge/>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jc w:val="both"/>
              <w:rPr>
                <w:rFonts w:ascii="Times New Roman" w:hAnsi="Times New Roman" w:cs="Times New Roman"/>
                <w:sz w:val="26"/>
                <w:szCs w:val="26"/>
              </w:rPr>
            </w:pPr>
          </w:p>
        </w:tc>
      </w:tr>
      <w:tr w:rsidR="00112969">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z w:val="26"/>
                <w:szCs w:val="26"/>
              </w:rPr>
            </w:pPr>
            <w:r>
              <w:rPr>
                <w:rFonts w:ascii="Times New Roman" w:hAnsi="Times New Roman" w:cs="Times New Roman"/>
                <w:sz w:val="26"/>
                <w:szCs w:val="26"/>
              </w:rPr>
              <w:t>Границы применения системы оценки</w:t>
            </w:r>
          </w:p>
        </w:tc>
        <w:tc>
          <w:tcPr>
            <w:tcW w:w="749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ind w:firstLine="300"/>
              <w:jc w:val="both"/>
              <w:rPr>
                <w:rFonts w:ascii="Times New Roman" w:hAnsi="Times New Roman" w:cs="Times New Roman"/>
                <w:sz w:val="26"/>
                <w:szCs w:val="26"/>
              </w:rPr>
            </w:pPr>
            <w:r>
              <w:rPr>
                <w:rFonts w:ascii="Times New Roman" w:hAnsi="Times New Roman" w:cs="Times New Roman"/>
                <w:sz w:val="26"/>
                <w:szCs w:val="26"/>
              </w:rPr>
              <w:t>При оценке предметных результатов используется уровневый подход, планируемые результаты разделены на два блока:</w:t>
            </w:r>
          </w:p>
          <w:p w:rsidR="00112969" w:rsidRDefault="00661D81">
            <w:pPr>
              <w:jc w:val="both"/>
              <w:rPr>
                <w:rFonts w:ascii="Times New Roman" w:hAnsi="Times New Roman" w:cs="Times New Roman"/>
                <w:sz w:val="26"/>
                <w:szCs w:val="26"/>
              </w:rPr>
            </w:pPr>
            <w:r>
              <w:rPr>
                <w:rFonts w:ascii="Times New Roman" w:hAnsi="Times New Roman" w:cs="Times New Roman"/>
                <w:spacing w:val="-2"/>
                <w:kern w:val="2"/>
                <w:position w:val="-1"/>
                <w:sz w:val="26"/>
                <w:szCs w:val="26"/>
                <w:lang w:eastAsia="hi-IN" w:bidi="hi-IN"/>
              </w:rPr>
              <w:t>−</w:t>
            </w:r>
            <w:r>
              <w:rPr>
                <w:rFonts w:ascii="Times New Roman" w:hAnsi="Times New Roman" w:cs="Times New Roman"/>
                <w:sz w:val="26"/>
                <w:szCs w:val="26"/>
              </w:rPr>
              <w:t xml:space="preserve">обучающийся научится – достижение планируемых результатов оценивается в рамках текущего контроля успеваемости и промежуточной аттестации и с использованием персонифицированных процедур; </w:t>
            </w:r>
          </w:p>
          <w:p w:rsidR="00112969" w:rsidRDefault="00661D81">
            <w:pPr>
              <w:ind w:firstLine="180"/>
              <w:rPr>
                <w:rFonts w:ascii="Times New Roman" w:hAnsi="Times New Roman" w:cs="Times New Roman"/>
                <w:sz w:val="26"/>
                <w:szCs w:val="26"/>
              </w:rPr>
            </w:pPr>
            <w:r>
              <w:rPr>
                <w:rFonts w:ascii="Times New Roman" w:hAnsi="Times New Roman" w:cs="Times New Roman"/>
                <w:spacing w:val="-2"/>
                <w:kern w:val="2"/>
                <w:position w:val="-1"/>
                <w:sz w:val="26"/>
                <w:szCs w:val="26"/>
                <w:lang w:eastAsia="hi-IN" w:bidi="hi-IN"/>
              </w:rPr>
              <w:t>−</w:t>
            </w:r>
            <w:r>
              <w:rPr>
                <w:rFonts w:ascii="Times New Roman" w:hAnsi="Times New Roman" w:cs="Times New Roman"/>
                <w:i/>
                <w:sz w:val="26"/>
                <w:szCs w:val="26"/>
              </w:rPr>
              <w:t>обучающийся получит возможность научиться</w:t>
            </w:r>
            <w:r>
              <w:rPr>
                <w:rFonts w:ascii="Times New Roman" w:hAnsi="Times New Roman" w:cs="Times New Roman"/>
                <w:sz w:val="26"/>
                <w:szCs w:val="26"/>
              </w:rPr>
              <w:t xml:space="preserve"> – достижение планируемых результатов оценивается в рамках текущего контроля успеваемости  и промежуточной аттестации обучающихся с использованием персонифицированных процедур.</w:t>
            </w:r>
          </w:p>
        </w:tc>
      </w:tr>
      <w:tr w:rsidR="00112969">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z w:val="26"/>
                <w:szCs w:val="26"/>
              </w:rPr>
            </w:pPr>
            <w:r>
              <w:rPr>
                <w:rFonts w:ascii="Times New Roman" w:eastAsia="Calibri" w:hAnsi="Times New Roman" w:cs="Times New Roman"/>
                <w:sz w:val="26"/>
                <w:szCs w:val="26"/>
                <w:lang w:eastAsia="en-US"/>
              </w:rPr>
              <w:t>Задача оценки данных результатов:</w:t>
            </w:r>
          </w:p>
        </w:tc>
        <w:tc>
          <w:tcPr>
            <w:tcW w:w="749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widowControl w:val="0"/>
              <w:jc w:val="both"/>
              <w:rPr>
                <w:rFonts w:ascii="Times New Roman" w:eastAsia="Calibri" w:hAnsi="Times New Roman" w:cs="Times New Roman"/>
                <w:sz w:val="26"/>
                <w:szCs w:val="26"/>
                <w:lang w:eastAsia="en-US"/>
              </w:rPr>
            </w:pPr>
            <w:r>
              <w:rPr>
                <w:rFonts w:ascii="Times New Roman" w:hAnsi="Times New Roman" w:cs="Times New Roman"/>
                <w:spacing w:val="-2"/>
                <w:kern w:val="2"/>
                <w:position w:val="-1"/>
                <w:sz w:val="26"/>
                <w:szCs w:val="26"/>
                <w:lang w:eastAsia="hi-IN" w:bidi="hi-IN"/>
              </w:rPr>
              <w:t xml:space="preserve">− </w:t>
            </w:r>
            <w:r>
              <w:rPr>
                <w:rFonts w:ascii="Times New Roman" w:eastAsia="Calibri" w:hAnsi="Times New Roman" w:cs="Times New Roman"/>
                <w:sz w:val="26"/>
                <w:szCs w:val="26"/>
                <w:lang w:eastAsia="en-US"/>
              </w:rPr>
              <w:t>определение достижения учащимися опорной системы знаний по всем учебным предметам, курсам учебного плана образовательной организации;</w:t>
            </w:r>
          </w:p>
          <w:p w:rsidR="00112969" w:rsidRDefault="00661D81">
            <w:pPr>
              <w:widowControl w:val="0"/>
              <w:jc w:val="both"/>
              <w:rPr>
                <w:rFonts w:ascii="Times New Roman" w:eastAsia="Calibri" w:hAnsi="Times New Roman" w:cs="Times New Roman"/>
                <w:sz w:val="26"/>
                <w:szCs w:val="26"/>
                <w:lang w:eastAsia="en-US"/>
              </w:rPr>
            </w:pPr>
            <w:r>
              <w:rPr>
                <w:rFonts w:ascii="Times New Roman" w:hAnsi="Times New Roman" w:cs="Times New Roman"/>
                <w:spacing w:val="-2"/>
                <w:kern w:val="2"/>
                <w:position w:val="-1"/>
                <w:sz w:val="26"/>
                <w:szCs w:val="26"/>
                <w:lang w:eastAsia="hi-IN" w:bidi="hi-IN"/>
              </w:rPr>
              <w:t xml:space="preserve">− </w:t>
            </w:r>
            <w:r>
              <w:rPr>
                <w:rFonts w:ascii="Times New Roman" w:eastAsia="Calibri" w:hAnsi="Times New Roman" w:cs="Times New Roman"/>
                <w:sz w:val="26"/>
                <w:szCs w:val="26"/>
                <w:lang w:eastAsia="en-US"/>
              </w:rPr>
              <w:t>определение готовности обучающихся для обучения уровня  основного общего образования;</w:t>
            </w:r>
          </w:p>
          <w:p w:rsidR="00112969" w:rsidRDefault="00661D81">
            <w:pPr>
              <w:widowControl w:val="0"/>
              <w:tabs>
                <w:tab w:val="left" w:pos="492"/>
              </w:tabs>
              <w:jc w:val="both"/>
              <w:rPr>
                <w:rFonts w:ascii="Times New Roman" w:eastAsia="Calibri" w:hAnsi="Times New Roman" w:cs="Times New Roman"/>
                <w:sz w:val="26"/>
                <w:szCs w:val="26"/>
                <w:lang w:eastAsia="en-US"/>
              </w:rPr>
            </w:pPr>
            <w:r>
              <w:rPr>
                <w:rFonts w:ascii="Times New Roman" w:hAnsi="Times New Roman" w:cs="Times New Roman"/>
                <w:spacing w:val="-2"/>
                <w:kern w:val="2"/>
                <w:position w:val="-1"/>
                <w:sz w:val="26"/>
                <w:szCs w:val="26"/>
                <w:lang w:eastAsia="hi-IN" w:bidi="hi-IN"/>
              </w:rPr>
              <w:t xml:space="preserve">− </w:t>
            </w:r>
            <w:r>
              <w:rPr>
                <w:rFonts w:ascii="Times New Roman" w:eastAsia="Calibri" w:hAnsi="Times New Roman" w:cs="Times New Roman"/>
                <w:sz w:val="26"/>
                <w:szCs w:val="26"/>
                <w:lang w:eastAsia="en-US"/>
              </w:rPr>
              <w:t>определение возможностей индивидуального развития обучающихся</w:t>
            </w:r>
            <w:r>
              <w:rPr>
                <w:rFonts w:ascii="Times New Roman" w:eastAsia="Calibri" w:hAnsi="Times New Roman" w:cs="Times New Roman"/>
                <w:b/>
                <w:sz w:val="26"/>
                <w:szCs w:val="26"/>
                <w:lang w:eastAsia="en-US"/>
              </w:rPr>
              <w:t xml:space="preserve">. </w:t>
            </w:r>
          </w:p>
        </w:tc>
      </w:tr>
      <w:tr w:rsidR="00112969">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Субъекты оценочной деятельности:</w:t>
            </w:r>
          </w:p>
        </w:tc>
        <w:tc>
          <w:tcPr>
            <w:tcW w:w="749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tabs>
                <w:tab w:val="left" w:pos="557"/>
              </w:tabs>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администрация, учитель, психолог (по согласованию), обучающиеся.</w:t>
            </w:r>
          </w:p>
          <w:p w:rsidR="00112969" w:rsidRDefault="00112969">
            <w:pPr>
              <w:tabs>
                <w:tab w:val="left" w:pos="557"/>
              </w:tabs>
              <w:ind w:firstLine="320"/>
              <w:rPr>
                <w:rFonts w:ascii="Times New Roman" w:eastAsia="Calibri" w:hAnsi="Times New Roman" w:cs="Times New Roman"/>
                <w:sz w:val="26"/>
                <w:szCs w:val="26"/>
                <w:lang w:eastAsia="en-US"/>
              </w:rPr>
            </w:pPr>
          </w:p>
        </w:tc>
      </w:tr>
      <w:tr w:rsidR="00112969">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tabs>
                <w:tab w:val="left" w:pos="557"/>
              </w:tabs>
              <w:ind w:firstLine="320"/>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Форма проведения процедуры:</w:t>
            </w:r>
          </w:p>
          <w:p w:rsidR="00112969" w:rsidRDefault="00112969">
            <w:pPr>
              <w:jc w:val="both"/>
              <w:rPr>
                <w:rFonts w:ascii="Times New Roman" w:eastAsia="Calibri" w:hAnsi="Times New Roman" w:cs="Times New Roman"/>
                <w:i/>
                <w:sz w:val="26"/>
                <w:szCs w:val="26"/>
                <w:lang w:eastAsia="en-US"/>
              </w:rPr>
            </w:pPr>
          </w:p>
        </w:tc>
        <w:tc>
          <w:tcPr>
            <w:tcW w:w="749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tabs>
                <w:tab w:val="left" w:pos="557"/>
              </w:tabs>
              <w:jc w:val="both"/>
              <w:rPr>
                <w:rFonts w:ascii="Times New Roman" w:eastAsia="Calibri" w:hAnsi="Times New Roman" w:cs="Times New Roman"/>
                <w:sz w:val="26"/>
                <w:szCs w:val="26"/>
                <w:lang w:eastAsia="en-US"/>
              </w:rPr>
            </w:pPr>
            <w:r>
              <w:rPr>
                <w:rFonts w:ascii="Times New Roman" w:eastAsia="Calibri" w:hAnsi="Times New Roman" w:cs="Times New Roman"/>
                <w:i/>
                <w:sz w:val="26"/>
                <w:szCs w:val="26"/>
                <w:lang w:eastAsia="en-US"/>
              </w:rPr>
              <w:t>Персонифицированные</w:t>
            </w:r>
            <w:r>
              <w:rPr>
                <w:rFonts w:ascii="Times New Roman" w:eastAsia="Calibri" w:hAnsi="Times New Roman" w:cs="Times New Roman"/>
                <w:sz w:val="26"/>
                <w:szCs w:val="26"/>
                <w:lang w:eastAsia="en-US"/>
              </w:rPr>
              <w:t>исследования проводит администрация школы:</w:t>
            </w:r>
          </w:p>
          <w:p w:rsidR="00112969" w:rsidRDefault="00661D81">
            <w:pPr>
              <w:widowControl w:val="0"/>
              <w:tabs>
                <w:tab w:val="left" w:pos="292"/>
              </w:tabs>
              <w:jc w:val="both"/>
              <w:rPr>
                <w:rFonts w:ascii="Times New Roman" w:eastAsia="Calibri" w:hAnsi="Times New Roman" w:cs="Times New Roman"/>
                <w:sz w:val="26"/>
                <w:szCs w:val="26"/>
                <w:lang w:eastAsia="en-US"/>
              </w:rPr>
            </w:pPr>
            <w:r>
              <w:rPr>
                <w:rFonts w:ascii="Times New Roman" w:hAnsi="Times New Roman" w:cs="Times New Roman"/>
                <w:spacing w:val="-2"/>
                <w:kern w:val="2"/>
                <w:position w:val="-1"/>
                <w:sz w:val="26"/>
                <w:szCs w:val="26"/>
                <w:lang w:eastAsia="hi-IN" w:bidi="hi-IN"/>
              </w:rPr>
              <w:t>−</w:t>
            </w:r>
            <w:r>
              <w:rPr>
                <w:rFonts w:ascii="Times New Roman" w:eastAsia="Calibri" w:hAnsi="Times New Roman" w:cs="Times New Roman"/>
                <w:sz w:val="26"/>
                <w:szCs w:val="26"/>
                <w:lang w:eastAsia="en-US"/>
              </w:rPr>
              <w:t>по изучению состояния преподавания учебных предметов, курсов учебного плана начального общего образования образовательной организации (обязательной части и части, формируемой участниками образовательных отношений);</w:t>
            </w:r>
          </w:p>
          <w:p w:rsidR="00112969" w:rsidRDefault="00661D81">
            <w:pPr>
              <w:widowControl w:val="0"/>
              <w:tabs>
                <w:tab w:val="left" w:pos="292"/>
              </w:tabs>
              <w:jc w:val="both"/>
              <w:rPr>
                <w:rFonts w:ascii="Times New Roman" w:eastAsia="Calibri" w:hAnsi="Times New Roman" w:cs="Times New Roman"/>
                <w:sz w:val="26"/>
                <w:szCs w:val="26"/>
                <w:lang w:eastAsia="en-US"/>
              </w:rPr>
            </w:pPr>
            <w:r>
              <w:rPr>
                <w:rFonts w:ascii="Times New Roman" w:hAnsi="Times New Roman" w:cs="Times New Roman"/>
                <w:spacing w:val="-2"/>
                <w:kern w:val="2"/>
                <w:position w:val="-1"/>
                <w:sz w:val="26"/>
                <w:szCs w:val="26"/>
                <w:lang w:eastAsia="hi-IN" w:bidi="hi-IN"/>
              </w:rPr>
              <w:t xml:space="preserve">− </w:t>
            </w:r>
            <w:r>
              <w:rPr>
                <w:rFonts w:ascii="Times New Roman" w:eastAsia="Calibri" w:hAnsi="Times New Roman" w:cs="Times New Roman"/>
                <w:sz w:val="26"/>
                <w:szCs w:val="26"/>
                <w:lang w:eastAsia="en-US"/>
              </w:rPr>
              <w:t>в рамках текущего контроля успеваемости.</w:t>
            </w:r>
          </w:p>
          <w:p w:rsidR="00112969" w:rsidRDefault="00661D81">
            <w:pPr>
              <w:tabs>
                <w:tab w:val="left" w:pos="557"/>
              </w:tabs>
              <w:ind w:firstLine="709"/>
              <w:jc w:val="both"/>
              <w:rPr>
                <w:rFonts w:ascii="Times New Roman" w:eastAsia="Calibri" w:hAnsi="Times New Roman" w:cs="Times New Roman"/>
                <w:sz w:val="26"/>
                <w:szCs w:val="26"/>
                <w:lang w:eastAsia="en-US"/>
              </w:rPr>
            </w:pPr>
            <w:r>
              <w:rPr>
                <w:rFonts w:ascii="Times New Roman" w:eastAsia="Calibri" w:hAnsi="Times New Roman" w:cs="Times New Roman"/>
                <w:i/>
                <w:sz w:val="26"/>
                <w:szCs w:val="26"/>
                <w:lang w:eastAsia="en-US"/>
              </w:rPr>
              <w:t xml:space="preserve">Персонифицированные исследования </w:t>
            </w:r>
            <w:r>
              <w:rPr>
                <w:rFonts w:ascii="Times New Roman" w:eastAsia="Calibri" w:hAnsi="Times New Roman" w:cs="Times New Roman"/>
                <w:sz w:val="26"/>
                <w:szCs w:val="26"/>
                <w:lang w:eastAsia="en-US"/>
              </w:rPr>
              <w:t xml:space="preserve">проводят: </w:t>
            </w:r>
          </w:p>
          <w:p w:rsidR="00112969" w:rsidRDefault="00661D81">
            <w:pPr>
              <w:tabs>
                <w:tab w:val="left" w:pos="557"/>
              </w:tabs>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1. Учительв рамках: текущего контроля успеваемости и промежуточной аттестации обучающихся.</w:t>
            </w:r>
          </w:p>
          <w:p w:rsidR="00112969" w:rsidRDefault="00661D81">
            <w:pPr>
              <w:tabs>
                <w:tab w:val="left" w:pos="557"/>
              </w:tabs>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2. Ученик через самооценку результатов текущей успеваемости (оценочные листы; выполнение заданий базового или повышенного уровня).</w:t>
            </w:r>
          </w:p>
        </w:tc>
      </w:tr>
      <w:tr w:rsidR="00112969">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tabs>
                <w:tab w:val="left" w:pos="557"/>
              </w:tabs>
              <w:ind w:firstLine="320"/>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Инструментарий:</w:t>
            </w:r>
          </w:p>
          <w:p w:rsidR="00112969" w:rsidRDefault="00112969">
            <w:pPr>
              <w:jc w:val="both"/>
              <w:rPr>
                <w:rFonts w:ascii="Times New Roman" w:eastAsia="Calibri" w:hAnsi="Times New Roman" w:cs="Times New Roman"/>
                <w:i/>
                <w:sz w:val="26"/>
                <w:szCs w:val="26"/>
                <w:lang w:eastAsia="en-US"/>
              </w:rPr>
            </w:pPr>
          </w:p>
        </w:tc>
        <w:tc>
          <w:tcPr>
            <w:tcW w:w="749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tabs>
                <w:tab w:val="left" w:pos="557"/>
              </w:tabs>
              <w:ind w:firstLine="709"/>
              <w:jc w:val="both"/>
              <w:rPr>
                <w:rFonts w:ascii="Times New Roman" w:eastAsia="Calibri" w:hAnsi="Times New Roman" w:cs="Times New Roman"/>
                <w:i/>
                <w:sz w:val="26"/>
                <w:szCs w:val="26"/>
                <w:lang w:eastAsia="en-US"/>
              </w:rPr>
            </w:pPr>
            <w:r>
              <w:rPr>
                <w:rFonts w:ascii="Times New Roman" w:eastAsia="Calibri" w:hAnsi="Times New Roman" w:cs="Times New Roman"/>
                <w:i/>
                <w:sz w:val="26"/>
                <w:szCs w:val="26"/>
                <w:lang w:eastAsia="en-US"/>
              </w:rPr>
              <w:t>Инструментарий:</w:t>
            </w:r>
          </w:p>
          <w:p w:rsidR="00112969" w:rsidRDefault="00661D81">
            <w:pPr>
              <w:tabs>
                <w:tab w:val="left" w:pos="557"/>
              </w:tabs>
              <w:jc w:val="both"/>
              <w:rPr>
                <w:rFonts w:ascii="Times New Roman" w:eastAsia="Calibri" w:hAnsi="Times New Roman" w:cs="Times New Roman"/>
                <w:b/>
                <w:sz w:val="26"/>
                <w:szCs w:val="26"/>
                <w:lang w:eastAsia="en-US"/>
              </w:rPr>
            </w:pPr>
            <w:r>
              <w:rPr>
                <w:rFonts w:ascii="Times New Roman" w:eastAsia="Calibri" w:hAnsi="Times New Roman" w:cs="Times New Roman"/>
                <w:sz w:val="26"/>
                <w:szCs w:val="26"/>
                <w:lang w:eastAsia="en-US"/>
              </w:rPr>
              <w:t>1. В рамках текущего контроля успеваемости, промежуточной аттестации обучающихся: тесты, испытания, стандартизированные работы, уровневые контрольные работы по всем учебным предметам, курсам учебного плана начального общего образования общеобразовательной организации, включающие проверку сформированности базового уровня (оценка планируемых результатов «Выпускник научится») и повышенного уровня  «Выпускник получит возможность научиться».</w:t>
            </w:r>
          </w:p>
          <w:p w:rsidR="00112969" w:rsidRDefault="00661D81">
            <w:pPr>
              <w:spacing w:before="4"/>
              <w:ind w:right="103"/>
              <w:jc w:val="both"/>
              <w:rPr>
                <w:rFonts w:ascii="Times New Roman" w:hAnsi="Times New Roman" w:cs="Times New Roman"/>
                <w:spacing w:val="-3"/>
                <w:sz w:val="26"/>
                <w:szCs w:val="26"/>
                <w:lang w:eastAsia="en-US"/>
              </w:rPr>
            </w:pPr>
            <w:r>
              <w:rPr>
                <w:rFonts w:ascii="Times New Roman" w:eastAsia="Calibri" w:hAnsi="Times New Roman" w:cs="Times New Roman"/>
                <w:sz w:val="26"/>
                <w:szCs w:val="26"/>
                <w:lang w:eastAsia="en-US"/>
              </w:rPr>
              <w:t>2</w:t>
            </w:r>
            <w:r>
              <w:rPr>
                <w:rFonts w:ascii="Times New Roman" w:eastAsia="Calibri" w:hAnsi="Times New Roman" w:cs="Times New Roman"/>
                <w:b/>
                <w:sz w:val="26"/>
                <w:szCs w:val="26"/>
                <w:lang w:eastAsia="en-US"/>
              </w:rPr>
              <w:t xml:space="preserve">. </w:t>
            </w:r>
            <w:r>
              <w:rPr>
                <w:rFonts w:ascii="Times New Roman" w:hAnsi="Times New Roman" w:cs="Times New Roman"/>
                <w:spacing w:val="-3"/>
                <w:sz w:val="26"/>
                <w:szCs w:val="26"/>
                <w:lang w:eastAsia="en-US"/>
              </w:rPr>
              <w:t xml:space="preserve"> Оценочные материалы для проверки предметных результатов при организации текущего контроля успеваемости и промежуточной аттестации Модельной региональной ООПНОО (</w:t>
            </w:r>
            <w:r>
              <w:rPr>
                <w:rFonts w:ascii="Times New Roman" w:hAnsi="Times New Roman" w:cs="Times New Roman"/>
                <w:spacing w:val="-3"/>
                <w:sz w:val="26"/>
                <w:szCs w:val="26"/>
                <w:lang w:val="en-US" w:eastAsia="en-US"/>
              </w:rPr>
              <w:t>ipk</w:t>
            </w:r>
            <w:r>
              <w:rPr>
                <w:rFonts w:ascii="Times New Roman" w:hAnsi="Times New Roman" w:cs="Times New Roman"/>
                <w:spacing w:val="-3"/>
                <w:sz w:val="26"/>
                <w:szCs w:val="26"/>
                <w:lang w:eastAsia="en-US"/>
              </w:rPr>
              <w:t>74.</w:t>
            </w:r>
            <w:r>
              <w:rPr>
                <w:rFonts w:ascii="Times New Roman" w:hAnsi="Times New Roman" w:cs="Times New Roman"/>
                <w:spacing w:val="-3"/>
                <w:sz w:val="26"/>
                <w:szCs w:val="26"/>
                <w:lang w:val="en-US" w:eastAsia="en-US"/>
              </w:rPr>
              <w:t>ru</w:t>
            </w:r>
            <w:r>
              <w:rPr>
                <w:rFonts w:ascii="Times New Roman" w:hAnsi="Times New Roman" w:cs="Times New Roman"/>
                <w:spacing w:val="-3"/>
                <w:sz w:val="26"/>
                <w:szCs w:val="26"/>
                <w:lang w:eastAsia="en-US"/>
              </w:rPr>
              <w:t>)</w:t>
            </w:r>
          </w:p>
          <w:p w:rsidR="00112969" w:rsidRDefault="00661D81">
            <w:pPr>
              <w:spacing w:before="4"/>
              <w:ind w:right="103"/>
              <w:jc w:val="both"/>
              <w:rPr>
                <w:rFonts w:ascii="Times New Roman" w:eastAsia="Calibri" w:hAnsi="Times New Roman" w:cs="Times New Roman"/>
                <w:sz w:val="26"/>
                <w:szCs w:val="26"/>
                <w:lang w:eastAsia="en-US"/>
              </w:rPr>
            </w:pPr>
            <w:r>
              <w:rPr>
                <w:rFonts w:ascii="Times New Roman" w:eastAsia="Calibri" w:hAnsi="Times New Roman" w:cs="Times New Roman"/>
                <w:color w:val="000000"/>
                <w:sz w:val="26"/>
                <w:szCs w:val="26"/>
                <w:lang w:eastAsia="en-US"/>
              </w:rPr>
              <w:t>3.</w:t>
            </w:r>
            <w:r>
              <w:rPr>
                <w:rFonts w:ascii="Times New Roman" w:eastAsia="Calibri" w:hAnsi="Times New Roman" w:cs="Times New Roman"/>
                <w:sz w:val="26"/>
                <w:szCs w:val="26"/>
                <w:lang w:eastAsia="en-US"/>
              </w:rPr>
              <w:t xml:space="preserve"> контрольные работы УМК  «Школа России».</w:t>
            </w:r>
          </w:p>
          <w:p w:rsidR="00112969" w:rsidRDefault="00661D81">
            <w:pPr>
              <w:tabs>
                <w:tab w:val="left" w:pos="557"/>
              </w:tabs>
              <w:jc w:val="both"/>
              <w:rPr>
                <w:rFonts w:ascii="Times New Roman" w:eastAsia="Calibri" w:hAnsi="Times New Roman" w:cs="Times New Roman"/>
                <w:sz w:val="26"/>
                <w:szCs w:val="26"/>
                <w:lang w:eastAsia="en-US"/>
              </w:rPr>
            </w:pPr>
            <w:r>
              <w:rPr>
                <w:rFonts w:ascii="Times New Roman" w:eastAsia="Calibri" w:hAnsi="Times New Roman" w:cs="Times New Roman"/>
                <w:i/>
                <w:sz w:val="26"/>
                <w:szCs w:val="26"/>
                <w:lang w:eastAsia="en-US"/>
              </w:rPr>
              <w:t>Методы оценки:</w:t>
            </w:r>
            <w:r>
              <w:rPr>
                <w:rFonts w:ascii="Times New Roman" w:eastAsia="Calibri" w:hAnsi="Times New Roman" w:cs="Times New Roman"/>
                <w:sz w:val="26"/>
                <w:szCs w:val="26"/>
                <w:lang w:eastAsia="en-US"/>
              </w:rPr>
              <w:t>стандартизированные письменные и устные работы, тесты, испытания, проекты, практические работы, творческие работы, (самоанализ и самооценка, наблюдения и др.).</w:t>
            </w:r>
          </w:p>
          <w:p w:rsidR="00112969" w:rsidRDefault="00661D81">
            <w:pPr>
              <w:tabs>
                <w:tab w:val="left" w:pos="557"/>
              </w:tabs>
              <w:rPr>
                <w:rFonts w:ascii="Times New Roman" w:eastAsia="Calibri" w:hAnsi="Times New Roman" w:cs="Times New Roman"/>
                <w:sz w:val="26"/>
                <w:szCs w:val="26"/>
                <w:lang w:eastAsia="en-US"/>
              </w:rPr>
            </w:pPr>
            <w:r>
              <w:rPr>
                <w:rFonts w:ascii="Times New Roman" w:eastAsia="Calibri" w:hAnsi="Times New Roman" w:cs="Times New Roman"/>
                <w:i/>
                <w:sz w:val="26"/>
                <w:szCs w:val="26"/>
                <w:lang w:eastAsia="en-US"/>
              </w:rPr>
              <w:t>Результаты продвижения</w:t>
            </w:r>
            <w:r>
              <w:rPr>
                <w:rFonts w:ascii="Times New Roman" w:eastAsia="Calibri" w:hAnsi="Times New Roman" w:cs="Times New Roman"/>
                <w:b/>
                <w:sz w:val="26"/>
                <w:szCs w:val="26"/>
                <w:lang w:eastAsia="en-US"/>
              </w:rPr>
              <w:t xml:space="preserve"> в </w:t>
            </w:r>
            <w:r>
              <w:rPr>
                <w:rFonts w:ascii="Times New Roman" w:eastAsia="Calibri" w:hAnsi="Times New Roman" w:cs="Times New Roman"/>
                <w:sz w:val="26"/>
                <w:szCs w:val="26"/>
                <w:lang w:eastAsia="en-US"/>
              </w:rPr>
              <w:t>формировании таких действий как коммуникативные, которые нельзя оценить в ходе стандартизированной итоговой проверочной работы фиксируются в виде оценочных листов прямой или опосредованной оценкой учителя, психолога в портфеле достижений ученика, листах самооценки.</w:t>
            </w:r>
          </w:p>
        </w:tc>
      </w:tr>
      <w:tr w:rsidR="00112969">
        <w:tc>
          <w:tcPr>
            <w:tcW w:w="297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tabs>
                <w:tab w:val="left" w:pos="557"/>
              </w:tabs>
              <w:ind w:firstLine="320"/>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Осуществление обратной связи через:</w:t>
            </w:r>
          </w:p>
          <w:p w:rsidR="00112969" w:rsidRDefault="00112969">
            <w:pPr>
              <w:jc w:val="both"/>
              <w:rPr>
                <w:rFonts w:ascii="Times New Roman" w:eastAsia="Calibri" w:hAnsi="Times New Roman" w:cs="Times New Roman"/>
                <w:i/>
                <w:sz w:val="26"/>
                <w:szCs w:val="26"/>
                <w:lang w:eastAsia="en-US"/>
              </w:rPr>
            </w:pPr>
          </w:p>
        </w:tc>
        <w:tc>
          <w:tcPr>
            <w:tcW w:w="749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tabs>
                <w:tab w:val="left" w:pos="557"/>
              </w:tabs>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1. Информированность: педагогов, об эффективности педагогической деятельности (педсоветах, совещаниях посвященных анализу  образовательной деятельности); обучающихся об их  индивидуальных достижениях (индивидуальные беседы, демонстрацию материалов портфеля достижений).</w:t>
            </w:r>
          </w:p>
          <w:p w:rsidR="00112969" w:rsidRDefault="00661D81">
            <w:pPr>
              <w:tabs>
                <w:tab w:val="left" w:pos="557"/>
              </w:tabs>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2 Обеспечение мотивации на обучение, ориентировать на успех, отмечать даже незначительное продвижение поощрение обучающихся, отмечать сильные стороны, позволять продвигаться в собственном темпе.</w:t>
            </w:r>
          </w:p>
        </w:tc>
      </w:tr>
    </w:tbl>
    <w:p w:rsidR="00112969" w:rsidRDefault="00112969">
      <w:pPr>
        <w:pStyle w:val="afff2"/>
        <w:spacing w:line="240" w:lineRule="auto"/>
        <w:ind w:firstLine="340"/>
        <w:rPr>
          <w:rFonts w:ascii="Times New Roman" w:hAnsi="Times New Roman"/>
          <w:b/>
          <w:i/>
          <w:color w:val="auto"/>
          <w:sz w:val="26"/>
          <w:szCs w:val="26"/>
        </w:rPr>
      </w:pPr>
    </w:p>
    <w:p w:rsidR="00112969" w:rsidRDefault="00661D81">
      <w:pPr>
        <w:pStyle w:val="afff2"/>
        <w:spacing w:line="240" w:lineRule="auto"/>
        <w:ind w:firstLine="340"/>
        <w:rPr>
          <w:rFonts w:ascii="Times New Roman" w:hAnsi="Times New Roman"/>
          <w:color w:val="auto"/>
          <w:sz w:val="26"/>
          <w:szCs w:val="26"/>
        </w:rPr>
      </w:pPr>
      <w:r>
        <w:rPr>
          <w:rFonts w:ascii="Times New Roman" w:hAnsi="Times New Roman"/>
          <w:color w:val="auto"/>
          <w:sz w:val="26"/>
          <w:szCs w:val="26"/>
        </w:rPr>
        <w:t xml:space="preserve">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испытания (тесты) и иное), используемые </w:t>
      </w:r>
      <w:r>
        <w:rPr>
          <w:rFonts w:ascii="Times New Roman" w:hAnsi="Times New Roman"/>
          <w:sz w:val="26"/>
          <w:szCs w:val="26"/>
        </w:rPr>
        <w:t>для текущего контроля и промежуточной аттестации представлены в Приложении 3.</w:t>
      </w:r>
    </w:p>
    <w:p w:rsidR="00112969" w:rsidRDefault="00661D81">
      <w:pPr>
        <w:pStyle w:val="afff2"/>
        <w:spacing w:line="240" w:lineRule="auto"/>
        <w:ind w:firstLine="340"/>
        <w:rPr>
          <w:rFonts w:ascii="Times New Roman" w:hAnsi="Times New Roman"/>
          <w:sz w:val="26"/>
          <w:szCs w:val="26"/>
        </w:rPr>
      </w:pPr>
      <w:r>
        <w:rPr>
          <w:rFonts w:ascii="Times New Roman" w:hAnsi="Times New Roman"/>
          <w:sz w:val="26"/>
          <w:szCs w:val="26"/>
        </w:rPr>
        <w:t>Перечень оценочных материалов для проведения текущего контроля успеваемости представлен в таблице 9.</w:t>
      </w:r>
    </w:p>
    <w:p w:rsidR="00112969" w:rsidRDefault="00112969">
      <w:pPr>
        <w:pStyle w:val="afff2"/>
        <w:spacing w:line="240" w:lineRule="auto"/>
        <w:ind w:firstLine="340"/>
        <w:jc w:val="center"/>
        <w:rPr>
          <w:rFonts w:ascii="Times New Roman" w:hAnsi="Times New Roman"/>
          <w:i/>
          <w:sz w:val="26"/>
          <w:szCs w:val="26"/>
        </w:rPr>
      </w:pPr>
    </w:p>
    <w:p w:rsidR="00112969" w:rsidRDefault="00661D81">
      <w:pPr>
        <w:pStyle w:val="afff2"/>
        <w:spacing w:line="240" w:lineRule="auto"/>
        <w:ind w:firstLine="340"/>
        <w:jc w:val="center"/>
        <w:rPr>
          <w:rFonts w:ascii="Times New Roman" w:hAnsi="Times New Roman"/>
          <w:i/>
          <w:sz w:val="26"/>
          <w:szCs w:val="26"/>
        </w:rPr>
      </w:pPr>
      <w:r>
        <w:rPr>
          <w:rFonts w:ascii="Times New Roman" w:hAnsi="Times New Roman"/>
          <w:i/>
          <w:sz w:val="26"/>
          <w:szCs w:val="26"/>
        </w:rPr>
        <w:t>Таблица 9 – Перечень оценочных материалов для текущего контроля</w:t>
      </w:r>
    </w:p>
    <w:p w:rsidR="00112969" w:rsidRDefault="00661D81">
      <w:pPr>
        <w:pStyle w:val="afff2"/>
        <w:spacing w:line="240" w:lineRule="auto"/>
        <w:ind w:firstLine="0"/>
        <w:jc w:val="center"/>
        <w:rPr>
          <w:rFonts w:ascii="Times New Roman" w:hAnsi="Times New Roman"/>
          <w:b/>
          <w:i/>
          <w:sz w:val="26"/>
          <w:szCs w:val="26"/>
        </w:rPr>
      </w:pPr>
      <w:r>
        <w:rPr>
          <w:rFonts w:ascii="Times New Roman" w:hAnsi="Times New Roman"/>
          <w:i/>
          <w:sz w:val="26"/>
          <w:szCs w:val="26"/>
        </w:rPr>
        <w:t>успеваемости по учебным предметам</w:t>
      </w:r>
    </w:p>
    <w:p w:rsidR="00112969" w:rsidRDefault="00112969">
      <w:pPr>
        <w:pStyle w:val="afff2"/>
        <w:spacing w:line="240" w:lineRule="auto"/>
        <w:ind w:firstLine="0"/>
        <w:jc w:val="center"/>
        <w:rPr>
          <w:rFonts w:ascii="Times New Roman" w:hAnsi="Times New Roman"/>
          <w:b/>
          <w:sz w:val="26"/>
          <w:szCs w:val="26"/>
        </w:rPr>
      </w:pPr>
    </w:p>
    <w:tbl>
      <w:tblPr>
        <w:tblW w:w="9853" w:type="dxa"/>
        <w:tblLook w:val="01E0"/>
      </w:tblPr>
      <w:tblGrid>
        <w:gridCol w:w="2447"/>
        <w:gridCol w:w="7406"/>
      </w:tblGrid>
      <w:tr w:rsidR="00112969">
        <w:tc>
          <w:tcPr>
            <w:tcW w:w="2447"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pStyle w:val="afff2"/>
              <w:spacing w:line="240" w:lineRule="auto"/>
              <w:ind w:firstLine="0"/>
              <w:jc w:val="center"/>
              <w:rPr>
                <w:rFonts w:ascii="Times New Roman" w:hAnsi="Times New Roman"/>
                <w:b/>
                <w:sz w:val="26"/>
                <w:szCs w:val="26"/>
              </w:rPr>
            </w:pPr>
            <w:r>
              <w:rPr>
                <w:rFonts w:ascii="Times New Roman" w:hAnsi="Times New Roman"/>
                <w:b/>
                <w:sz w:val="26"/>
                <w:szCs w:val="26"/>
              </w:rPr>
              <w:t>Предмет</w:t>
            </w:r>
          </w:p>
        </w:tc>
        <w:tc>
          <w:tcPr>
            <w:tcW w:w="740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pStyle w:val="afff2"/>
              <w:spacing w:line="240" w:lineRule="auto"/>
              <w:ind w:firstLine="0"/>
              <w:jc w:val="center"/>
              <w:rPr>
                <w:rFonts w:ascii="Times New Roman" w:hAnsi="Times New Roman"/>
                <w:b/>
                <w:sz w:val="26"/>
                <w:szCs w:val="26"/>
              </w:rPr>
            </w:pPr>
            <w:r>
              <w:rPr>
                <w:rFonts w:ascii="Times New Roman" w:hAnsi="Times New Roman"/>
                <w:b/>
                <w:sz w:val="26"/>
                <w:szCs w:val="26"/>
              </w:rPr>
              <w:t>Оценочные материалы</w:t>
            </w:r>
          </w:p>
        </w:tc>
      </w:tr>
      <w:tr w:rsidR="00112969">
        <w:tc>
          <w:tcPr>
            <w:tcW w:w="2447"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pStyle w:val="afff2"/>
              <w:spacing w:line="240" w:lineRule="auto"/>
              <w:ind w:firstLine="0"/>
              <w:jc w:val="left"/>
              <w:rPr>
                <w:rFonts w:ascii="Times New Roman" w:hAnsi="Times New Roman"/>
                <w:sz w:val="26"/>
                <w:szCs w:val="26"/>
              </w:rPr>
            </w:pPr>
            <w:r>
              <w:rPr>
                <w:rFonts w:ascii="Times New Roman" w:hAnsi="Times New Roman"/>
                <w:sz w:val="26"/>
                <w:szCs w:val="26"/>
              </w:rPr>
              <w:t>Русский язык</w:t>
            </w:r>
          </w:p>
        </w:tc>
        <w:tc>
          <w:tcPr>
            <w:tcW w:w="740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pStyle w:val="afff2"/>
              <w:spacing w:line="240" w:lineRule="auto"/>
              <w:ind w:firstLine="252"/>
              <w:rPr>
                <w:rFonts w:ascii="Times New Roman" w:hAnsi="Times New Roman"/>
                <w:sz w:val="26"/>
                <w:szCs w:val="26"/>
              </w:rPr>
            </w:pPr>
            <w:r>
              <w:rPr>
                <w:rFonts w:ascii="Times New Roman" w:hAnsi="Times New Roman"/>
                <w:sz w:val="26"/>
                <w:szCs w:val="26"/>
              </w:rPr>
              <w:t>Грамматический разбор, графическая работа, диктант, изложение, речевые ситуации, самостоятельная работа, словарный диктант, сочинение, списывание, стандартизированная контрольная работа</w:t>
            </w:r>
          </w:p>
        </w:tc>
      </w:tr>
      <w:tr w:rsidR="00112969">
        <w:tc>
          <w:tcPr>
            <w:tcW w:w="2447"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pStyle w:val="afff2"/>
              <w:spacing w:line="240" w:lineRule="auto"/>
              <w:ind w:firstLine="0"/>
              <w:jc w:val="left"/>
              <w:rPr>
                <w:rFonts w:ascii="Times New Roman" w:hAnsi="Times New Roman"/>
                <w:sz w:val="26"/>
                <w:szCs w:val="26"/>
              </w:rPr>
            </w:pPr>
            <w:r>
              <w:rPr>
                <w:rFonts w:ascii="Times New Roman" w:hAnsi="Times New Roman"/>
                <w:sz w:val="26"/>
                <w:szCs w:val="26"/>
              </w:rPr>
              <w:t>Литературное чтение</w:t>
            </w:r>
          </w:p>
        </w:tc>
        <w:tc>
          <w:tcPr>
            <w:tcW w:w="740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pStyle w:val="afff2"/>
              <w:spacing w:line="240" w:lineRule="auto"/>
              <w:ind w:firstLine="252"/>
              <w:rPr>
                <w:rFonts w:ascii="Times New Roman" w:hAnsi="Times New Roman"/>
                <w:sz w:val="26"/>
                <w:szCs w:val="26"/>
              </w:rPr>
            </w:pPr>
            <w:r>
              <w:rPr>
                <w:rFonts w:ascii="Times New Roman" w:hAnsi="Times New Roman"/>
                <w:sz w:val="26"/>
                <w:szCs w:val="26"/>
              </w:rPr>
              <w:t xml:space="preserve">Анализ текста, контрольная работа, проверка читательской компетентности, проектные задачи, устный ответ </w:t>
            </w:r>
          </w:p>
        </w:tc>
      </w:tr>
      <w:tr w:rsidR="00112969">
        <w:tc>
          <w:tcPr>
            <w:tcW w:w="2447"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pStyle w:val="afff2"/>
              <w:spacing w:line="240" w:lineRule="auto"/>
              <w:ind w:firstLine="0"/>
              <w:jc w:val="left"/>
              <w:rPr>
                <w:rFonts w:ascii="Times New Roman" w:hAnsi="Times New Roman"/>
                <w:sz w:val="26"/>
                <w:szCs w:val="26"/>
              </w:rPr>
            </w:pPr>
            <w:r>
              <w:rPr>
                <w:rFonts w:ascii="Times New Roman" w:hAnsi="Times New Roman"/>
                <w:sz w:val="26"/>
                <w:szCs w:val="26"/>
              </w:rPr>
              <w:t>Иностранный язык</w:t>
            </w:r>
          </w:p>
        </w:tc>
        <w:tc>
          <w:tcPr>
            <w:tcW w:w="740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pStyle w:val="afff2"/>
              <w:spacing w:line="240" w:lineRule="auto"/>
              <w:ind w:firstLine="252"/>
              <w:rPr>
                <w:rFonts w:ascii="Times New Roman" w:hAnsi="Times New Roman"/>
                <w:sz w:val="26"/>
                <w:szCs w:val="26"/>
              </w:rPr>
            </w:pPr>
            <w:r>
              <w:rPr>
                <w:rFonts w:ascii="Times New Roman" w:hAnsi="Times New Roman"/>
                <w:sz w:val="26"/>
                <w:szCs w:val="26"/>
              </w:rPr>
              <w:t xml:space="preserve">Тест, устный опрос, письмо, частичный диктант, стандартизированная контрольная работа </w:t>
            </w:r>
          </w:p>
        </w:tc>
      </w:tr>
      <w:tr w:rsidR="00112969">
        <w:tc>
          <w:tcPr>
            <w:tcW w:w="2447"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pStyle w:val="afff2"/>
              <w:spacing w:line="240" w:lineRule="auto"/>
              <w:ind w:firstLine="0"/>
              <w:jc w:val="left"/>
              <w:rPr>
                <w:rFonts w:ascii="Times New Roman" w:hAnsi="Times New Roman"/>
                <w:sz w:val="26"/>
                <w:szCs w:val="26"/>
              </w:rPr>
            </w:pPr>
            <w:r>
              <w:rPr>
                <w:rFonts w:ascii="Times New Roman" w:hAnsi="Times New Roman"/>
                <w:sz w:val="26"/>
                <w:szCs w:val="26"/>
              </w:rPr>
              <w:t>Математика</w:t>
            </w:r>
          </w:p>
        </w:tc>
        <w:tc>
          <w:tcPr>
            <w:tcW w:w="740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pStyle w:val="afff2"/>
              <w:spacing w:line="240" w:lineRule="auto"/>
              <w:ind w:firstLine="252"/>
              <w:rPr>
                <w:rFonts w:ascii="Times New Roman" w:hAnsi="Times New Roman"/>
                <w:sz w:val="26"/>
                <w:szCs w:val="26"/>
              </w:rPr>
            </w:pPr>
            <w:r>
              <w:rPr>
                <w:rFonts w:ascii="Times New Roman" w:hAnsi="Times New Roman"/>
                <w:sz w:val="26"/>
                <w:szCs w:val="26"/>
              </w:rPr>
              <w:t>Графическая работа, математический диктант с  ретроспективной самооценкой, пошаговая самостоятельная работа с последующим самоанализом, проектная задача, самостоятельная работа с прогностической и ретроспективной самооценкой, стандартизированная контрольная работа, тематическая контрольная работа, в том числе составленная с учетом НРЭО, устный опрос</w:t>
            </w:r>
          </w:p>
        </w:tc>
      </w:tr>
      <w:tr w:rsidR="00112969">
        <w:tc>
          <w:tcPr>
            <w:tcW w:w="2447"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pStyle w:val="afff2"/>
              <w:spacing w:line="240" w:lineRule="auto"/>
              <w:ind w:firstLine="0"/>
              <w:jc w:val="left"/>
              <w:rPr>
                <w:rFonts w:ascii="Times New Roman" w:hAnsi="Times New Roman"/>
                <w:sz w:val="26"/>
                <w:szCs w:val="26"/>
              </w:rPr>
            </w:pPr>
            <w:r>
              <w:rPr>
                <w:rFonts w:ascii="Times New Roman" w:hAnsi="Times New Roman"/>
                <w:sz w:val="26"/>
                <w:szCs w:val="26"/>
              </w:rPr>
              <w:t>Окружающий мир</w:t>
            </w:r>
          </w:p>
        </w:tc>
        <w:tc>
          <w:tcPr>
            <w:tcW w:w="740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pStyle w:val="afff2"/>
              <w:spacing w:line="240" w:lineRule="auto"/>
              <w:ind w:firstLine="252"/>
              <w:rPr>
                <w:rFonts w:ascii="Times New Roman" w:hAnsi="Times New Roman"/>
                <w:sz w:val="26"/>
                <w:szCs w:val="26"/>
              </w:rPr>
            </w:pPr>
            <w:r>
              <w:rPr>
                <w:rFonts w:ascii="Times New Roman" w:hAnsi="Times New Roman"/>
                <w:sz w:val="26"/>
                <w:szCs w:val="26"/>
              </w:rPr>
              <w:t>Графическая работа, практическая работа, программированный контроль, проектная деятельность, стандартизированная контрольная работа, фактологический диктант</w:t>
            </w:r>
          </w:p>
        </w:tc>
      </w:tr>
      <w:tr w:rsidR="00112969">
        <w:tc>
          <w:tcPr>
            <w:tcW w:w="2447"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pStyle w:val="afff2"/>
              <w:spacing w:line="240" w:lineRule="auto"/>
              <w:ind w:firstLine="0"/>
              <w:jc w:val="left"/>
              <w:rPr>
                <w:rFonts w:ascii="Times New Roman" w:hAnsi="Times New Roman"/>
                <w:sz w:val="26"/>
                <w:szCs w:val="26"/>
              </w:rPr>
            </w:pPr>
            <w:r>
              <w:rPr>
                <w:rFonts w:ascii="Times New Roman" w:hAnsi="Times New Roman"/>
                <w:sz w:val="26"/>
                <w:szCs w:val="26"/>
              </w:rPr>
              <w:t>Основы религиозных культур и светской этики</w:t>
            </w:r>
          </w:p>
        </w:tc>
        <w:tc>
          <w:tcPr>
            <w:tcW w:w="740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pStyle w:val="afff2"/>
              <w:spacing w:line="240" w:lineRule="auto"/>
              <w:ind w:firstLine="252"/>
              <w:rPr>
                <w:rFonts w:ascii="Times New Roman" w:hAnsi="Times New Roman"/>
                <w:sz w:val="26"/>
                <w:szCs w:val="26"/>
              </w:rPr>
            </w:pPr>
            <w:r>
              <w:rPr>
                <w:rFonts w:ascii="Times New Roman" w:hAnsi="Times New Roman"/>
                <w:sz w:val="26"/>
                <w:szCs w:val="26"/>
              </w:rPr>
              <w:t>Стандартизированная контрольная работа, итоговый проект</w:t>
            </w:r>
          </w:p>
        </w:tc>
      </w:tr>
      <w:tr w:rsidR="00112969">
        <w:tc>
          <w:tcPr>
            <w:tcW w:w="2447"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pStyle w:val="afff2"/>
              <w:spacing w:line="240" w:lineRule="auto"/>
              <w:ind w:firstLine="0"/>
              <w:jc w:val="left"/>
              <w:rPr>
                <w:rFonts w:ascii="Times New Roman" w:hAnsi="Times New Roman"/>
                <w:sz w:val="26"/>
                <w:szCs w:val="26"/>
              </w:rPr>
            </w:pPr>
            <w:r>
              <w:rPr>
                <w:rFonts w:ascii="Times New Roman" w:hAnsi="Times New Roman"/>
                <w:sz w:val="26"/>
                <w:szCs w:val="26"/>
              </w:rPr>
              <w:t>Изобразительное искусство</w:t>
            </w:r>
          </w:p>
        </w:tc>
        <w:tc>
          <w:tcPr>
            <w:tcW w:w="740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pStyle w:val="afff2"/>
              <w:spacing w:line="240" w:lineRule="auto"/>
              <w:ind w:firstLine="252"/>
              <w:rPr>
                <w:rFonts w:ascii="Times New Roman" w:hAnsi="Times New Roman"/>
                <w:sz w:val="26"/>
                <w:szCs w:val="26"/>
              </w:rPr>
            </w:pPr>
            <w:r>
              <w:rPr>
                <w:rFonts w:ascii="Times New Roman" w:hAnsi="Times New Roman"/>
                <w:sz w:val="26"/>
                <w:szCs w:val="26"/>
              </w:rPr>
              <w:t>ИЗО-викторина, практическая работа, самостоятельная работа, стандартизированная контрольная работа, творческая работа (проект)</w:t>
            </w:r>
          </w:p>
        </w:tc>
      </w:tr>
      <w:tr w:rsidR="00112969">
        <w:tc>
          <w:tcPr>
            <w:tcW w:w="2447"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pStyle w:val="afff2"/>
              <w:spacing w:line="240" w:lineRule="auto"/>
              <w:ind w:firstLine="0"/>
              <w:jc w:val="left"/>
              <w:rPr>
                <w:rFonts w:ascii="Times New Roman" w:hAnsi="Times New Roman"/>
                <w:sz w:val="26"/>
                <w:szCs w:val="26"/>
              </w:rPr>
            </w:pPr>
            <w:r>
              <w:rPr>
                <w:rFonts w:ascii="Times New Roman" w:hAnsi="Times New Roman"/>
                <w:sz w:val="26"/>
                <w:szCs w:val="26"/>
              </w:rPr>
              <w:t>Музыка</w:t>
            </w:r>
          </w:p>
        </w:tc>
        <w:tc>
          <w:tcPr>
            <w:tcW w:w="740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pStyle w:val="afff2"/>
              <w:spacing w:line="240" w:lineRule="auto"/>
              <w:ind w:firstLine="252"/>
              <w:rPr>
                <w:rFonts w:ascii="Times New Roman" w:hAnsi="Times New Roman"/>
                <w:sz w:val="26"/>
                <w:szCs w:val="26"/>
              </w:rPr>
            </w:pPr>
            <w:r>
              <w:rPr>
                <w:rFonts w:ascii="Times New Roman" w:hAnsi="Times New Roman"/>
                <w:sz w:val="26"/>
                <w:szCs w:val="26"/>
              </w:rPr>
              <w:t>Графическая работа, исполнение музыкального произведения на материале, выбранном с учетом НРЭО, музыкальная викторина, музыкальный диктант, самостоятельная работа, стандартизированная контрольная работа</w:t>
            </w:r>
          </w:p>
        </w:tc>
      </w:tr>
      <w:tr w:rsidR="00112969">
        <w:tc>
          <w:tcPr>
            <w:tcW w:w="2447"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pStyle w:val="afff2"/>
              <w:spacing w:line="240" w:lineRule="auto"/>
              <w:ind w:firstLine="0"/>
              <w:jc w:val="left"/>
              <w:rPr>
                <w:rFonts w:ascii="Times New Roman" w:hAnsi="Times New Roman"/>
                <w:sz w:val="26"/>
                <w:szCs w:val="26"/>
              </w:rPr>
            </w:pPr>
            <w:r>
              <w:rPr>
                <w:rFonts w:ascii="Times New Roman" w:hAnsi="Times New Roman"/>
                <w:sz w:val="26"/>
                <w:szCs w:val="26"/>
              </w:rPr>
              <w:t>Технология</w:t>
            </w:r>
          </w:p>
        </w:tc>
        <w:tc>
          <w:tcPr>
            <w:tcW w:w="740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pStyle w:val="afff2"/>
              <w:spacing w:line="240" w:lineRule="auto"/>
              <w:ind w:firstLine="252"/>
              <w:rPr>
                <w:rFonts w:ascii="Times New Roman" w:hAnsi="Times New Roman"/>
                <w:sz w:val="26"/>
                <w:szCs w:val="26"/>
              </w:rPr>
            </w:pPr>
            <w:r>
              <w:rPr>
                <w:rFonts w:ascii="Times New Roman" w:hAnsi="Times New Roman"/>
                <w:sz w:val="26"/>
                <w:szCs w:val="26"/>
              </w:rPr>
              <w:t>Комплексная практическая работа (по всем видам деятельности), комплексная проектная работа (по всем видам деятельности), практическая работа, проектная деятельность</w:t>
            </w:r>
          </w:p>
        </w:tc>
      </w:tr>
      <w:tr w:rsidR="00112969">
        <w:tc>
          <w:tcPr>
            <w:tcW w:w="2447"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pStyle w:val="afff2"/>
              <w:spacing w:line="240" w:lineRule="auto"/>
              <w:ind w:firstLine="0"/>
              <w:jc w:val="left"/>
              <w:rPr>
                <w:rFonts w:ascii="Times New Roman" w:hAnsi="Times New Roman"/>
                <w:sz w:val="26"/>
                <w:szCs w:val="26"/>
              </w:rPr>
            </w:pPr>
            <w:r>
              <w:rPr>
                <w:rFonts w:ascii="Times New Roman" w:hAnsi="Times New Roman"/>
                <w:sz w:val="26"/>
                <w:szCs w:val="26"/>
              </w:rPr>
              <w:t>Физическая культура</w:t>
            </w:r>
          </w:p>
        </w:tc>
        <w:tc>
          <w:tcPr>
            <w:tcW w:w="740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pStyle w:val="afff2"/>
              <w:spacing w:line="240" w:lineRule="auto"/>
              <w:ind w:firstLine="252"/>
              <w:rPr>
                <w:rFonts w:ascii="Times New Roman" w:hAnsi="Times New Roman"/>
                <w:sz w:val="26"/>
                <w:szCs w:val="26"/>
              </w:rPr>
            </w:pPr>
            <w:r>
              <w:rPr>
                <w:rFonts w:ascii="Times New Roman" w:hAnsi="Times New Roman"/>
                <w:sz w:val="26"/>
                <w:szCs w:val="26"/>
              </w:rPr>
              <w:t>Стандартизированная контрольная работа, практическая работа, проектная задача, составленная с учетом НРЭО, тестовые упражнения (программный продукт)</w:t>
            </w:r>
          </w:p>
        </w:tc>
      </w:tr>
    </w:tbl>
    <w:p w:rsidR="00112969" w:rsidRDefault="00112969">
      <w:pPr>
        <w:pStyle w:val="afff2"/>
        <w:spacing w:line="240" w:lineRule="auto"/>
        <w:ind w:firstLine="0"/>
        <w:jc w:val="left"/>
        <w:rPr>
          <w:rFonts w:ascii="Times New Roman" w:hAnsi="Times New Roman"/>
          <w:sz w:val="26"/>
          <w:szCs w:val="26"/>
        </w:rPr>
      </w:pPr>
    </w:p>
    <w:p w:rsidR="00112969" w:rsidRDefault="00661D81">
      <w:pPr>
        <w:pStyle w:val="afff2"/>
        <w:spacing w:line="240" w:lineRule="auto"/>
        <w:ind w:firstLine="340"/>
        <w:rPr>
          <w:rFonts w:ascii="Times New Roman" w:hAnsi="Times New Roman"/>
          <w:color w:val="auto"/>
          <w:sz w:val="26"/>
          <w:szCs w:val="26"/>
        </w:rPr>
      </w:pPr>
      <w:r>
        <w:rPr>
          <w:rFonts w:ascii="Times New Roman" w:hAnsi="Times New Roman"/>
          <w:color w:val="auto"/>
          <w:sz w:val="26"/>
          <w:szCs w:val="26"/>
        </w:rPr>
        <w:t>Система оценки предусматривает уровневый подход к представлению планируемых результатов и инструментарию для оценки их достижения. Согласно этому подходу за точку отсчета принимается не «идеальный образец», отсчитывая от которого «методом вычитания» и фиксируя допущенные ошибки и недочеты формируется оценка ученика, а необходимый для продолжения образования и реально достигаемый большинством обучающихся опорный уровень образовательных достижений. Поэтому оценка индивидуальных образовательных достижений ведется «методом сложения», при котором фиксируется достижение опорного уровня и его превышение. Это позволяет поощрять продвижения обучающихся, выстраивать индивидуальные траектории движения с учетом зоны ближайшего развития.</w:t>
      </w:r>
    </w:p>
    <w:p w:rsidR="00112969" w:rsidRDefault="00661D81">
      <w:pPr>
        <w:ind w:firstLine="252"/>
        <w:jc w:val="both"/>
        <w:rPr>
          <w:rFonts w:ascii="Times New Roman" w:hAnsi="Times New Roman" w:cs="Times New Roman"/>
          <w:sz w:val="26"/>
          <w:szCs w:val="26"/>
        </w:rPr>
      </w:pPr>
      <w:r>
        <w:rPr>
          <w:rFonts w:ascii="Times New Roman" w:hAnsi="Times New Roman" w:cs="Times New Roman"/>
          <w:sz w:val="26"/>
          <w:szCs w:val="26"/>
        </w:rPr>
        <w:t>Выставлении отметок на основе принципа сложения зафиксировано в Положении о системе оценивания достижения обучающимися метапредметных и предметных результатов.</w:t>
      </w:r>
    </w:p>
    <w:p w:rsidR="00112969" w:rsidRDefault="00112969">
      <w:pPr>
        <w:ind w:firstLine="252"/>
        <w:jc w:val="both"/>
        <w:rPr>
          <w:rFonts w:ascii="Times New Roman" w:hAnsi="Times New Roman" w:cs="Times New Roman"/>
          <w:sz w:val="26"/>
          <w:szCs w:val="26"/>
        </w:rPr>
      </w:pPr>
    </w:p>
    <w:p w:rsidR="00112969" w:rsidRDefault="00661D81">
      <w:pPr>
        <w:pStyle w:val="afff2"/>
        <w:spacing w:line="240" w:lineRule="auto"/>
        <w:ind w:firstLine="0"/>
        <w:jc w:val="center"/>
        <w:rPr>
          <w:rFonts w:ascii="Times New Roman" w:hAnsi="Times New Roman"/>
          <w:i/>
          <w:sz w:val="26"/>
          <w:szCs w:val="26"/>
        </w:rPr>
      </w:pPr>
      <w:r>
        <w:rPr>
          <w:rFonts w:ascii="Times New Roman" w:hAnsi="Times New Roman"/>
          <w:i/>
          <w:sz w:val="26"/>
          <w:szCs w:val="26"/>
        </w:rPr>
        <w:t>Промежуточная аттестация</w:t>
      </w:r>
    </w:p>
    <w:p w:rsidR="00112969" w:rsidRDefault="00661D81">
      <w:pPr>
        <w:pStyle w:val="afff2"/>
        <w:spacing w:line="240" w:lineRule="auto"/>
        <w:ind w:firstLine="708"/>
        <w:rPr>
          <w:rFonts w:ascii="Times New Roman" w:hAnsi="Times New Roman"/>
          <w:sz w:val="26"/>
          <w:szCs w:val="26"/>
        </w:rPr>
      </w:pPr>
      <w:r>
        <w:rPr>
          <w:rFonts w:ascii="Times New Roman" w:hAnsi="Times New Roman"/>
          <w:sz w:val="26"/>
          <w:szCs w:val="26"/>
        </w:rPr>
        <w:t xml:space="preserve">Промежуточная аттестация обучающихся организуется с учётом Положения о текущем контроле успеваемости и промежуточной аттестации и Положения о системе оценивания достижения обучающимися метапредметных и предметных результатов </w:t>
      </w:r>
    </w:p>
    <w:p w:rsidR="00112969" w:rsidRDefault="00112969">
      <w:pPr>
        <w:pStyle w:val="afff2"/>
        <w:spacing w:line="240" w:lineRule="auto"/>
        <w:ind w:firstLine="0"/>
        <w:jc w:val="center"/>
        <w:rPr>
          <w:rFonts w:ascii="Times New Roman" w:hAnsi="Times New Roman"/>
          <w:b/>
          <w:sz w:val="26"/>
          <w:szCs w:val="26"/>
        </w:rPr>
      </w:pPr>
    </w:p>
    <w:p w:rsidR="00112969" w:rsidRDefault="00112969">
      <w:pPr>
        <w:pStyle w:val="afff1"/>
        <w:spacing w:after="0" w:line="240" w:lineRule="auto"/>
        <w:ind w:left="566"/>
        <w:jc w:val="center"/>
        <w:rPr>
          <w:rFonts w:ascii="Times New Roman" w:eastAsia="Calibri" w:hAnsi="Times New Roman" w:cs="Times New Roman"/>
          <w:b/>
          <w:sz w:val="26"/>
          <w:szCs w:val="26"/>
        </w:rPr>
      </w:pPr>
    </w:p>
    <w:p w:rsidR="00112969" w:rsidRDefault="00112969">
      <w:pPr>
        <w:pStyle w:val="afff1"/>
        <w:spacing w:after="0" w:line="240" w:lineRule="auto"/>
        <w:ind w:left="566"/>
        <w:jc w:val="center"/>
        <w:rPr>
          <w:rFonts w:ascii="Times New Roman" w:eastAsia="Calibri" w:hAnsi="Times New Roman" w:cs="Times New Roman"/>
          <w:b/>
          <w:sz w:val="26"/>
          <w:szCs w:val="26"/>
        </w:rPr>
      </w:pPr>
    </w:p>
    <w:p w:rsidR="00112969" w:rsidRDefault="00112969">
      <w:pPr>
        <w:pStyle w:val="afff1"/>
        <w:spacing w:after="0" w:line="240" w:lineRule="auto"/>
        <w:ind w:left="566"/>
        <w:jc w:val="center"/>
        <w:rPr>
          <w:rFonts w:ascii="Times New Roman" w:eastAsia="Calibri" w:hAnsi="Times New Roman" w:cs="Times New Roman"/>
          <w:b/>
          <w:sz w:val="26"/>
          <w:szCs w:val="26"/>
        </w:rPr>
      </w:pPr>
    </w:p>
    <w:p w:rsidR="00112969" w:rsidRDefault="00112969">
      <w:pPr>
        <w:pStyle w:val="afff1"/>
        <w:spacing w:after="0" w:line="240" w:lineRule="auto"/>
        <w:ind w:left="566"/>
        <w:jc w:val="center"/>
        <w:rPr>
          <w:rFonts w:ascii="Times New Roman" w:eastAsia="Calibri" w:hAnsi="Times New Roman" w:cs="Times New Roman"/>
          <w:b/>
          <w:sz w:val="26"/>
          <w:szCs w:val="26"/>
        </w:rPr>
      </w:pPr>
    </w:p>
    <w:p w:rsidR="00112969" w:rsidRDefault="00112969">
      <w:pPr>
        <w:pStyle w:val="afff1"/>
        <w:spacing w:after="0" w:line="240" w:lineRule="auto"/>
        <w:ind w:left="566"/>
        <w:jc w:val="center"/>
        <w:rPr>
          <w:rFonts w:ascii="Times New Roman" w:eastAsia="Calibri" w:hAnsi="Times New Roman" w:cs="Times New Roman"/>
          <w:b/>
          <w:sz w:val="26"/>
          <w:szCs w:val="26"/>
        </w:rPr>
      </w:pPr>
    </w:p>
    <w:p w:rsidR="00112969" w:rsidRDefault="00112969">
      <w:pPr>
        <w:pStyle w:val="afff1"/>
        <w:spacing w:after="0" w:line="240" w:lineRule="auto"/>
        <w:ind w:left="566"/>
        <w:jc w:val="center"/>
        <w:rPr>
          <w:rFonts w:ascii="Times New Roman" w:eastAsia="Calibri" w:hAnsi="Times New Roman" w:cs="Times New Roman"/>
          <w:b/>
          <w:sz w:val="26"/>
          <w:szCs w:val="26"/>
        </w:rPr>
      </w:pPr>
    </w:p>
    <w:p w:rsidR="00112969" w:rsidRDefault="00661D81">
      <w:pPr>
        <w:pStyle w:val="afff1"/>
        <w:spacing w:after="0" w:line="240" w:lineRule="auto"/>
        <w:ind w:left="566"/>
        <w:jc w:val="center"/>
        <w:rPr>
          <w:rFonts w:ascii="Times New Roman" w:eastAsia="Calibri" w:hAnsi="Times New Roman" w:cs="Times New Roman"/>
          <w:b/>
          <w:sz w:val="26"/>
          <w:szCs w:val="26"/>
        </w:rPr>
      </w:pPr>
      <w:r>
        <w:rPr>
          <w:rFonts w:ascii="Times New Roman" w:eastAsia="Calibri" w:hAnsi="Times New Roman" w:cs="Times New Roman"/>
          <w:b/>
          <w:sz w:val="26"/>
          <w:szCs w:val="26"/>
        </w:rPr>
        <w:t>2.СОДЕРЖАТЕЛЬНЫЙ РАЗДЕЛ</w:t>
      </w:r>
    </w:p>
    <w:p w:rsidR="00112969" w:rsidRDefault="00112969">
      <w:pPr>
        <w:spacing w:after="0" w:line="240" w:lineRule="auto"/>
        <w:ind w:left="1080"/>
        <w:jc w:val="center"/>
        <w:rPr>
          <w:rFonts w:ascii="Times New Roman" w:hAnsi="Times New Roman" w:cs="Times New Roman"/>
          <w:b/>
          <w:sz w:val="26"/>
          <w:szCs w:val="26"/>
        </w:rPr>
      </w:pPr>
    </w:p>
    <w:p w:rsidR="00112969" w:rsidRDefault="00661D81">
      <w:pPr>
        <w:spacing w:after="0" w:line="240" w:lineRule="auto"/>
        <w:ind w:left="1080"/>
        <w:jc w:val="center"/>
        <w:rPr>
          <w:rFonts w:ascii="Times New Roman" w:hAnsi="Times New Roman" w:cs="Times New Roman"/>
          <w:b/>
          <w:sz w:val="26"/>
          <w:szCs w:val="26"/>
        </w:rPr>
      </w:pPr>
      <w:r>
        <w:rPr>
          <w:rFonts w:ascii="Times New Roman" w:hAnsi="Times New Roman" w:cs="Times New Roman"/>
          <w:b/>
          <w:sz w:val="26"/>
          <w:szCs w:val="26"/>
        </w:rPr>
        <w:t>2.1. Программа формирования универсальных учебных действий у обучающихся при получении начального общего образования</w:t>
      </w:r>
    </w:p>
    <w:p w:rsidR="00112969" w:rsidRDefault="00112969">
      <w:pPr>
        <w:spacing w:after="0" w:line="240" w:lineRule="auto"/>
        <w:ind w:firstLine="397"/>
        <w:jc w:val="both"/>
        <w:rPr>
          <w:rFonts w:ascii="Times New Roman" w:hAnsi="Times New Roman" w:cs="Times New Roman"/>
          <w:sz w:val="26"/>
          <w:szCs w:val="26"/>
        </w:rPr>
      </w:pPr>
    </w:p>
    <w:p w:rsidR="00112969" w:rsidRDefault="00661D81">
      <w:pPr>
        <w:spacing w:after="0" w:line="240" w:lineRule="auto"/>
        <w:ind w:firstLine="397"/>
        <w:jc w:val="both"/>
        <w:rPr>
          <w:rFonts w:ascii="Times New Roman" w:hAnsi="Times New Roman" w:cs="Times New Roman"/>
          <w:sz w:val="26"/>
          <w:szCs w:val="26"/>
        </w:rPr>
      </w:pPr>
      <w:r>
        <w:rPr>
          <w:rFonts w:ascii="Times New Roman" w:hAnsi="Times New Roman" w:cs="Times New Roman"/>
          <w:sz w:val="26"/>
          <w:szCs w:val="26"/>
        </w:rPr>
        <w:t>Программа формирования универсальных учебных действий у обучающихся при получении начального общего образования (далее – Программа формирования УУД) конкретизирует требования ФГОС НОО к личностным и метапредметным результатам освоения ООП НОО ЧОУ «СОШ № 1 г. Челябинска», и раскрывает технологический аспект формирования универсальных учебных действий в рамках урочной и внеурочной деятельности.</w:t>
      </w:r>
    </w:p>
    <w:p w:rsidR="00112969" w:rsidRDefault="00661D81">
      <w:pPr>
        <w:spacing w:after="0" w:line="240" w:lineRule="auto"/>
        <w:ind w:firstLine="397"/>
        <w:jc w:val="both"/>
        <w:rPr>
          <w:rFonts w:ascii="Times New Roman" w:hAnsi="Times New Roman" w:cs="Times New Roman"/>
          <w:sz w:val="26"/>
          <w:szCs w:val="26"/>
        </w:rPr>
      </w:pPr>
      <w:r>
        <w:rPr>
          <w:rFonts w:ascii="Times New Roman" w:hAnsi="Times New Roman" w:cs="Times New Roman"/>
          <w:sz w:val="26"/>
          <w:szCs w:val="26"/>
        </w:rPr>
        <w:t>Программа формирования универсальных учебных действий обеспечивает реализацию системно</w:t>
      </w:r>
      <w:r>
        <w:rPr>
          <w:rFonts w:ascii="Times New Roman" w:hAnsi="Times New Roman" w:cs="Times New Roman"/>
          <w:sz w:val="26"/>
          <w:szCs w:val="26"/>
        </w:rPr>
        <w:softHyphen/>
        <w:t>деятельностного подхода,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способы деятельности (новые умения)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112969" w:rsidRDefault="00661D81">
      <w:pPr>
        <w:spacing w:after="0" w:line="240" w:lineRule="auto"/>
        <w:ind w:firstLine="397"/>
        <w:jc w:val="both"/>
        <w:rPr>
          <w:rFonts w:ascii="Times New Roman" w:hAnsi="Times New Roman" w:cs="Times New Roman"/>
          <w:sz w:val="26"/>
          <w:szCs w:val="26"/>
        </w:rPr>
      </w:pPr>
      <w:r>
        <w:rPr>
          <w:rFonts w:ascii="Times New Roman" w:hAnsi="Times New Roman" w:cs="Times New Roman"/>
          <w:sz w:val="26"/>
          <w:szCs w:val="26"/>
        </w:rPr>
        <w:t>Формирование универсальных учебных действий происходит в процессе освоения обучающимися предметных планируемых результатов в рамках отдельных учебных предметов. При этом полноценное формирование универсальных учебных действий у обучающихся возможно при реализации системно-деятельностного подхода на всех без исключения учебных предметах, курсах внеурочной деятельности и при проведении воспитательных мероприятий. Вместе с тем, освоенные предметные результаты (знания, умения и компетенции) рассматриваются как поле для применения сформированных универсальных учебных действий обучающимися для решения широкого круга практических и познавательных задач.</w:t>
      </w:r>
    </w:p>
    <w:p w:rsidR="00112969" w:rsidRDefault="00661D81">
      <w:pPr>
        <w:spacing w:after="0" w:line="240" w:lineRule="auto"/>
        <w:ind w:firstLine="966"/>
        <w:jc w:val="both"/>
        <w:rPr>
          <w:rFonts w:ascii="Times New Roman" w:hAnsi="Times New Roman" w:cs="Times New Roman"/>
          <w:sz w:val="26"/>
          <w:szCs w:val="26"/>
        </w:rPr>
      </w:pPr>
      <w:r>
        <w:rPr>
          <w:rFonts w:ascii="Times New Roman" w:hAnsi="Times New Roman" w:cs="Times New Roman"/>
          <w:sz w:val="26"/>
          <w:szCs w:val="26"/>
        </w:rPr>
        <w:t>Психологическую составляющую личностных и метапредметных результатов образуют универсальные учебные действия (далее – УУД).УУД как психолого-дидактическое явление имеет следующие особенности</w:t>
      </w:r>
      <w:r>
        <w:rPr>
          <w:rFonts w:ascii="Times New Roman" w:hAnsi="Times New Roman" w:cs="Times New Roman"/>
          <w:i/>
          <w:sz w:val="26"/>
          <w:szCs w:val="26"/>
        </w:rPr>
        <w:t>:</w:t>
      </w:r>
    </w:p>
    <w:p w:rsidR="00112969" w:rsidRDefault="00661D81">
      <w:pPr>
        <w:spacing w:after="0" w:line="240" w:lineRule="auto"/>
        <w:ind w:left="851"/>
        <w:jc w:val="both"/>
        <w:rPr>
          <w:rFonts w:ascii="Times New Roman" w:hAnsi="Times New Roman" w:cs="Times New Roman"/>
          <w:sz w:val="26"/>
          <w:szCs w:val="26"/>
        </w:rPr>
      </w:pPr>
      <w:r>
        <w:rPr>
          <w:rFonts w:ascii="Times New Roman" w:eastAsia="Times New Roman" w:hAnsi="Times New Roman" w:cs="Times New Roman"/>
          <w:iCs/>
          <w:sz w:val="26"/>
          <w:szCs w:val="26"/>
        </w:rPr>
        <w:t>–</w:t>
      </w:r>
      <w:r>
        <w:rPr>
          <w:rFonts w:ascii="Times New Roman" w:hAnsi="Times New Roman" w:cs="Times New Roman"/>
          <w:sz w:val="26"/>
          <w:szCs w:val="26"/>
        </w:rPr>
        <w:t>является предпосылкой формирования культурологических умений</w:t>
      </w: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Как способности обучающегося самостоятельно организовывать учебно-познавательную деятельность, используя обобщенные способы действий;</w:t>
      </w:r>
    </w:p>
    <w:p w:rsidR="00112969" w:rsidRDefault="00661D81">
      <w:pPr>
        <w:spacing w:after="0" w:line="240" w:lineRule="auto"/>
        <w:ind w:left="1326"/>
        <w:jc w:val="both"/>
        <w:rPr>
          <w:rFonts w:ascii="Times New Roman" w:hAnsi="Times New Roman" w:cs="Times New Roman"/>
          <w:sz w:val="26"/>
          <w:szCs w:val="26"/>
        </w:rPr>
      </w:pPr>
      <w:r>
        <w:rPr>
          <w:rFonts w:ascii="Times New Roman" w:eastAsia="Times New Roman" w:hAnsi="Times New Roman" w:cs="Times New Roman"/>
          <w:iCs/>
          <w:sz w:val="26"/>
          <w:szCs w:val="26"/>
        </w:rPr>
        <w:t>–</w:t>
      </w:r>
      <w:r>
        <w:rPr>
          <w:rFonts w:ascii="Times New Roman" w:hAnsi="Times New Roman" w:cs="Times New Roman"/>
          <w:sz w:val="26"/>
          <w:szCs w:val="26"/>
        </w:rPr>
        <w:t>не зависит от конкретного предметного содержания; и в</w:t>
      </w: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определенном смысле имеет всеобъемлющий характер;</w:t>
      </w:r>
    </w:p>
    <w:p w:rsidR="00112969" w:rsidRDefault="00661D81">
      <w:pPr>
        <w:spacing w:after="0" w:line="240" w:lineRule="auto"/>
        <w:ind w:left="930"/>
        <w:jc w:val="both"/>
        <w:rPr>
          <w:rFonts w:ascii="Times New Roman" w:hAnsi="Times New Roman" w:cs="Times New Roman"/>
          <w:sz w:val="26"/>
          <w:szCs w:val="26"/>
        </w:rPr>
      </w:pPr>
      <w:r>
        <w:rPr>
          <w:rFonts w:ascii="Times New Roman" w:eastAsia="Times New Roman" w:hAnsi="Times New Roman" w:cs="Times New Roman"/>
          <w:iCs/>
          <w:sz w:val="26"/>
          <w:szCs w:val="26"/>
        </w:rPr>
        <w:t>–</w:t>
      </w:r>
      <w:r>
        <w:rPr>
          <w:rFonts w:ascii="Times New Roman" w:hAnsi="Times New Roman" w:cs="Times New Roman"/>
          <w:sz w:val="26"/>
          <w:szCs w:val="26"/>
        </w:rPr>
        <w:t>отражает способность обучающегося работать не только с</w:t>
      </w: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Практическими задачами (отвечать на вопрос «что делать»?), но и с учебными задачами (отвечать на вопрос «как делать?) </w:t>
      </w:r>
    </w:p>
    <w:p w:rsidR="00112969" w:rsidRDefault="00661D81">
      <w:pPr>
        <w:spacing w:after="0" w:line="240" w:lineRule="auto"/>
        <w:ind w:left="1326"/>
        <w:jc w:val="both"/>
        <w:rPr>
          <w:rFonts w:ascii="Times New Roman" w:hAnsi="Times New Roman" w:cs="Times New Roman"/>
          <w:sz w:val="26"/>
          <w:szCs w:val="26"/>
        </w:rPr>
      </w:pPr>
      <w:r>
        <w:rPr>
          <w:rFonts w:ascii="Times New Roman" w:eastAsia="Times New Roman" w:hAnsi="Times New Roman" w:cs="Times New Roman"/>
          <w:iCs/>
          <w:sz w:val="26"/>
          <w:szCs w:val="26"/>
        </w:rPr>
        <w:t>–</w:t>
      </w:r>
      <w:r>
        <w:rPr>
          <w:rFonts w:ascii="Times New Roman" w:hAnsi="Times New Roman" w:cs="Times New Roman"/>
          <w:sz w:val="26"/>
          <w:szCs w:val="26"/>
        </w:rPr>
        <w:t>возникает в результате интеграции всех сформированных</w:t>
      </w: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предметных действий;</w:t>
      </w:r>
    </w:p>
    <w:p w:rsidR="00112969" w:rsidRDefault="00661D81">
      <w:pPr>
        <w:spacing w:after="0" w:line="240" w:lineRule="auto"/>
        <w:ind w:left="1326"/>
        <w:jc w:val="both"/>
        <w:rPr>
          <w:rFonts w:ascii="Times New Roman" w:hAnsi="Times New Roman" w:cs="Times New Roman"/>
          <w:sz w:val="26"/>
          <w:szCs w:val="26"/>
        </w:rPr>
      </w:pPr>
      <w:r>
        <w:rPr>
          <w:rFonts w:ascii="Times New Roman" w:eastAsia="Times New Roman" w:hAnsi="Times New Roman" w:cs="Times New Roman"/>
          <w:iCs/>
          <w:sz w:val="26"/>
          <w:szCs w:val="26"/>
        </w:rPr>
        <w:t>–</w:t>
      </w:r>
      <w:r>
        <w:rPr>
          <w:rFonts w:ascii="Times New Roman" w:hAnsi="Times New Roman" w:cs="Times New Roman"/>
          <w:sz w:val="26"/>
          <w:szCs w:val="26"/>
        </w:rPr>
        <w:t>«вынуждает» обучающегося действовать четко, последовательно,</w:t>
      </w: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ориентируясь на отработанный алгоритм.</w:t>
      </w:r>
    </w:p>
    <w:p w:rsidR="00112969" w:rsidRDefault="00661D81">
      <w:pPr>
        <w:spacing w:after="0" w:line="240" w:lineRule="auto"/>
        <w:ind w:firstLine="426"/>
        <w:jc w:val="both"/>
        <w:rPr>
          <w:rFonts w:ascii="Times New Roman" w:hAnsi="Times New Roman" w:cs="Times New Roman"/>
          <w:sz w:val="26"/>
          <w:szCs w:val="26"/>
        </w:rPr>
      </w:pPr>
      <w:r>
        <w:rPr>
          <w:rFonts w:ascii="Times New Roman" w:hAnsi="Times New Roman" w:cs="Times New Roman"/>
          <w:i/>
          <w:sz w:val="26"/>
          <w:szCs w:val="26"/>
        </w:rPr>
        <w:t>Цель</w:t>
      </w:r>
      <w:r>
        <w:rPr>
          <w:rFonts w:ascii="Times New Roman" w:hAnsi="Times New Roman" w:cs="Times New Roman"/>
          <w:sz w:val="26"/>
          <w:szCs w:val="26"/>
        </w:rPr>
        <w:t xml:space="preserve"> Программы формирования УУД – раскрыть содержание универсальных учебных действий, которые могут быть сформированы на уровне начального уровня образования  применительно к особенностям дидактического процесса школы средствами   УМК «Школа России», </w:t>
      </w:r>
      <w:r>
        <w:rPr>
          <w:rFonts w:ascii="Times New Roman" w:hAnsi="Times New Roman" w:cs="Times New Roman"/>
          <w:bCs/>
          <w:sz w:val="26"/>
          <w:szCs w:val="26"/>
        </w:rPr>
        <w:t xml:space="preserve">обеспечив  </w:t>
      </w:r>
      <w:r>
        <w:rPr>
          <w:rFonts w:ascii="Times New Roman" w:hAnsi="Times New Roman" w:cs="Times New Roman"/>
          <w:sz w:val="26"/>
          <w:szCs w:val="26"/>
        </w:rPr>
        <w:t>системно-деятельностный подход  к формированию личностных и метапредметных  результатов в  ЧОУ «СОШ № 1 г. Челябинска».</w:t>
      </w:r>
    </w:p>
    <w:p w:rsidR="00112969" w:rsidRDefault="00661D81">
      <w:pPr>
        <w:spacing w:after="0" w:line="240" w:lineRule="auto"/>
        <w:ind w:firstLine="709"/>
        <w:jc w:val="both"/>
        <w:rPr>
          <w:rFonts w:ascii="Times New Roman" w:hAnsi="Times New Roman" w:cs="Times New Roman"/>
          <w:sz w:val="26"/>
          <w:szCs w:val="26"/>
        </w:rPr>
      </w:pPr>
      <w:r>
        <w:rPr>
          <w:rFonts w:ascii="Times New Roman" w:hAnsi="Times New Roman" w:cs="Times New Roman"/>
          <w:i/>
          <w:sz w:val="26"/>
          <w:szCs w:val="26"/>
        </w:rPr>
        <w:t>Задачи</w:t>
      </w:r>
      <w:r>
        <w:rPr>
          <w:rFonts w:ascii="Times New Roman" w:hAnsi="Times New Roman" w:cs="Times New Roman"/>
          <w:sz w:val="26"/>
          <w:szCs w:val="26"/>
        </w:rPr>
        <w:t xml:space="preserve"> Программы формирования УУД: актуализация ценностных ориентиров содержания начального общего образования, необходимых для разработки рабочих программ учебных предметов, курсов  и курсов внеурочной деятельности; определение состава и характеристик  УУД; разработка механизмов взаимосвязи  УУД  и содержания учебных предметов; уточнение характеристик личностных результатов, регулятивных, познавательных и  коммуникативных УУД; описание типовых задач формирования УУД; разработка преемственных связей формирования УУД при переходе от дошкольного к начальному общему образованию.</w:t>
      </w:r>
    </w:p>
    <w:p w:rsidR="00112969" w:rsidRDefault="00661D81">
      <w:pPr>
        <w:spacing w:after="0" w:line="240" w:lineRule="auto"/>
        <w:ind w:firstLine="397"/>
        <w:jc w:val="both"/>
        <w:rPr>
          <w:rFonts w:ascii="Times New Roman" w:hAnsi="Times New Roman" w:cs="Times New Roman"/>
          <w:sz w:val="26"/>
          <w:szCs w:val="26"/>
        </w:rPr>
      </w:pPr>
      <w:r>
        <w:rPr>
          <w:rFonts w:ascii="Times New Roman" w:hAnsi="Times New Roman" w:cs="Times New Roman"/>
          <w:sz w:val="26"/>
          <w:szCs w:val="26"/>
        </w:rPr>
        <w:t>Программа формирования УУД в соответствии с требованиями ФГОС  НОО (19.4) включает:</w:t>
      </w:r>
    </w:p>
    <w:p w:rsidR="00112969" w:rsidRDefault="00661D81">
      <w:pPr>
        <w:spacing w:after="0" w:line="240" w:lineRule="auto"/>
        <w:ind w:firstLine="397"/>
        <w:jc w:val="both"/>
        <w:rPr>
          <w:rFonts w:ascii="Times New Roman" w:hAnsi="Times New Roman" w:cs="Times New Roman"/>
          <w:sz w:val="26"/>
          <w:szCs w:val="26"/>
        </w:rPr>
      </w:pPr>
      <w:r>
        <w:rPr>
          <w:rFonts w:ascii="Times New Roman" w:eastAsia="Times New Roman" w:hAnsi="Times New Roman" w:cs="Times New Roman"/>
          <w:iCs/>
          <w:sz w:val="26"/>
          <w:szCs w:val="26"/>
        </w:rPr>
        <w:t>–</w:t>
      </w:r>
      <w:r>
        <w:rPr>
          <w:rFonts w:ascii="Times New Roman" w:hAnsi="Times New Roman" w:cs="Times New Roman"/>
          <w:sz w:val="26"/>
          <w:szCs w:val="26"/>
        </w:rPr>
        <w:t>описание ценностных ориентиров содержания образования при получении начального общего образования;</w:t>
      </w:r>
    </w:p>
    <w:p w:rsidR="00112969" w:rsidRDefault="00661D81">
      <w:pPr>
        <w:spacing w:after="0" w:line="240" w:lineRule="auto"/>
        <w:ind w:firstLine="397"/>
        <w:jc w:val="both"/>
        <w:rPr>
          <w:rFonts w:ascii="Times New Roman" w:hAnsi="Times New Roman" w:cs="Times New Roman"/>
          <w:sz w:val="26"/>
          <w:szCs w:val="26"/>
        </w:rPr>
      </w:pPr>
      <w:r>
        <w:rPr>
          <w:rFonts w:ascii="Times New Roman" w:eastAsia="Times New Roman" w:hAnsi="Times New Roman" w:cs="Times New Roman"/>
          <w:iCs/>
          <w:sz w:val="26"/>
          <w:szCs w:val="26"/>
        </w:rPr>
        <w:t>–</w:t>
      </w:r>
      <w:r>
        <w:rPr>
          <w:rFonts w:ascii="Times New Roman" w:hAnsi="Times New Roman" w:cs="Times New Roman"/>
          <w:sz w:val="26"/>
          <w:szCs w:val="26"/>
        </w:rPr>
        <w:t>характеристики личностных, регулятивных, познавательных, коммуникативных универсальных учебных действий обучающихся;</w:t>
      </w:r>
    </w:p>
    <w:p w:rsidR="00112969" w:rsidRDefault="00661D81">
      <w:pPr>
        <w:spacing w:after="0" w:line="240" w:lineRule="auto"/>
        <w:ind w:firstLine="397"/>
        <w:jc w:val="both"/>
        <w:rPr>
          <w:rFonts w:ascii="Times New Roman" w:hAnsi="Times New Roman" w:cs="Times New Roman"/>
          <w:sz w:val="26"/>
          <w:szCs w:val="26"/>
        </w:rPr>
      </w:pPr>
      <w:r>
        <w:rPr>
          <w:rFonts w:ascii="Times New Roman" w:eastAsia="Times New Roman" w:hAnsi="Times New Roman" w:cs="Times New Roman"/>
          <w:iCs/>
          <w:sz w:val="26"/>
          <w:szCs w:val="26"/>
        </w:rPr>
        <w:t>–</w:t>
      </w:r>
      <w:r>
        <w:rPr>
          <w:rFonts w:ascii="Times New Roman" w:hAnsi="Times New Roman" w:cs="Times New Roman"/>
          <w:sz w:val="26"/>
          <w:szCs w:val="26"/>
        </w:rPr>
        <w:t>типовые задачи формирования личностных, регулятивных, познавательных, коммуникативных универсальных учебных действий;</w:t>
      </w:r>
    </w:p>
    <w:p w:rsidR="00112969" w:rsidRDefault="00661D81">
      <w:pPr>
        <w:spacing w:after="0" w:line="240" w:lineRule="auto"/>
        <w:ind w:firstLine="397"/>
        <w:jc w:val="both"/>
        <w:rPr>
          <w:rFonts w:ascii="Times New Roman" w:hAnsi="Times New Roman" w:cs="Times New Roman"/>
          <w:sz w:val="26"/>
          <w:szCs w:val="26"/>
        </w:rPr>
      </w:pPr>
      <w:r>
        <w:rPr>
          <w:rFonts w:ascii="Times New Roman" w:eastAsia="Times New Roman" w:hAnsi="Times New Roman" w:cs="Times New Roman"/>
          <w:iCs/>
          <w:sz w:val="26"/>
          <w:szCs w:val="26"/>
        </w:rPr>
        <w:t>–</w:t>
      </w:r>
      <w:r>
        <w:rPr>
          <w:rFonts w:ascii="Times New Roman" w:hAnsi="Times New Roman" w:cs="Times New Roman"/>
          <w:sz w:val="26"/>
          <w:szCs w:val="26"/>
        </w:rPr>
        <w:t>связь универсальных учебных действий с содержанием учебных предметов;</w:t>
      </w:r>
    </w:p>
    <w:p w:rsidR="00112969" w:rsidRDefault="00661D81">
      <w:pPr>
        <w:spacing w:after="0" w:line="240" w:lineRule="auto"/>
        <w:ind w:firstLine="397"/>
        <w:jc w:val="both"/>
        <w:rPr>
          <w:rFonts w:ascii="Times New Roman" w:hAnsi="Times New Roman" w:cs="Times New Roman"/>
          <w:sz w:val="26"/>
          <w:szCs w:val="26"/>
        </w:rPr>
      </w:pPr>
      <w:r>
        <w:rPr>
          <w:rFonts w:ascii="Times New Roman" w:eastAsia="Times New Roman" w:hAnsi="Times New Roman" w:cs="Times New Roman"/>
          <w:iCs/>
          <w:sz w:val="26"/>
          <w:szCs w:val="26"/>
        </w:rPr>
        <w:t>–</w:t>
      </w:r>
      <w:r>
        <w:rPr>
          <w:rFonts w:ascii="Times New Roman" w:hAnsi="Times New Roman" w:cs="Times New Roman"/>
          <w:sz w:val="26"/>
          <w:szCs w:val="26"/>
        </w:rPr>
        <w:t>описание преемственности программы формирования универсальных учебных действий при переходе от дошкольного к начальному общему образованию.</w:t>
      </w:r>
    </w:p>
    <w:p w:rsidR="00112969" w:rsidRDefault="00112969">
      <w:pPr>
        <w:pStyle w:val="affd"/>
        <w:spacing w:after="0"/>
        <w:ind w:left="720"/>
        <w:jc w:val="both"/>
        <w:rPr>
          <w:sz w:val="26"/>
          <w:szCs w:val="26"/>
        </w:rPr>
      </w:pPr>
    </w:p>
    <w:p w:rsidR="00112969" w:rsidRDefault="00661D81">
      <w:pPr>
        <w:spacing w:after="0" w:line="240" w:lineRule="auto"/>
        <w:jc w:val="center"/>
        <w:rPr>
          <w:rFonts w:ascii="Times New Roman" w:eastAsia="Times New Roman" w:hAnsi="Times New Roman" w:cs="Times New Roman"/>
          <w:i/>
          <w:sz w:val="26"/>
          <w:szCs w:val="26"/>
        </w:rPr>
      </w:pPr>
      <w:r>
        <w:rPr>
          <w:rFonts w:ascii="Times New Roman" w:hAnsi="Times New Roman" w:cs="Times New Roman"/>
          <w:i/>
          <w:iCs/>
          <w:sz w:val="26"/>
          <w:szCs w:val="26"/>
        </w:rPr>
        <w:t>2.1.1.</w:t>
      </w:r>
      <w:r>
        <w:rPr>
          <w:rFonts w:ascii="Times New Roman" w:eastAsia="Times New Roman" w:hAnsi="Times New Roman" w:cs="Times New Roman"/>
          <w:i/>
          <w:sz w:val="26"/>
          <w:szCs w:val="26"/>
        </w:rPr>
        <w:t xml:space="preserve">Описание ценностных ориентиров содержания образования </w:t>
      </w:r>
    </w:p>
    <w:p w:rsidR="00112969" w:rsidRDefault="00661D81">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при получении начального общего образования</w:t>
      </w:r>
    </w:p>
    <w:p w:rsidR="00112969" w:rsidRDefault="00112969">
      <w:pPr>
        <w:ind w:firstLine="397"/>
        <w:jc w:val="both"/>
        <w:rPr>
          <w:rFonts w:ascii="Times New Roman" w:hAnsi="Times New Roman" w:cs="Times New Roman"/>
          <w:sz w:val="26"/>
          <w:szCs w:val="26"/>
        </w:rPr>
      </w:pPr>
    </w:p>
    <w:p w:rsidR="00112969" w:rsidRDefault="00661D81">
      <w:pPr>
        <w:ind w:firstLine="397"/>
        <w:jc w:val="both"/>
        <w:rPr>
          <w:rFonts w:ascii="Times New Roman" w:hAnsi="Times New Roman" w:cs="Times New Roman"/>
          <w:sz w:val="26"/>
          <w:szCs w:val="26"/>
        </w:rPr>
      </w:pPr>
      <w:r>
        <w:rPr>
          <w:rFonts w:ascii="Times New Roman" w:hAnsi="Times New Roman" w:cs="Times New Roman"/>
          <w:sz w:val="26"/>
          <w:szCs w:val="26"/>
        </w:rPr>
        <w:t xml:space="preserve">Ценностные ориентиры содержания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w:t>
      </w:r>
      <w:r>
        <w:rPr>
          <w:rFonts w:ascii="Times New Roman" w:hAnsi="Times New Roman" w:cs="Times New Roman"/>
          <w:b/>
          <w:i/>
          <w:sz w:val="26"/>
          <w:szCs w:val="26"/>
        </w:rPr>
        <w:t xml:space="preserve">При определении ценностных ориентиров содержания начального общего образования учитываются национальные, региональные и этнокультурные особенности Челябинской области. </w:t>
      </w:r>
      <w:r>
        <w:rPr>
          <w:rFonts w:ascii="Times New Roman" w:hAnsi="Times New Roman" w:cs="Times New Roman"/>
          <w:sz w:val="26"/>
          <w:szCs w:val="26"/>
        </w:rPr>
        <w:t>Ценностные ориентиры отражают следующие целевые установки системы начального общего образования:</w:t>
      </w:r>
    </w:p>
    <w:p w:rsidR="00112969" w:rsidRDefault="00661D81">
      <w:pPr>
        <w:pStyle w:val="ConsPlusNormal"/>
        <w:numPr>
          <w:ilvl w:val="0"/>
          <w:numId w:val="69"/>
        </w:numPr>
        <w:tabs>
          <w:tab w:val="left" w:pos="720"/>
        </w:tabs>
        <w:ind w:left="0"/>
        <w:jc w:val="both"/>
        <w:rPr>
          <w:rFonts w:ascii="Times New Roman" w:hAnsi="Times New Roman" w:cs="Times New Roman"/>
          <w:b/>
          <w:sz w:val="26"/>
          <w:szCs w:val="26"/>
        </w:rPr>
      </w:pPr>
      <w:r>
        <w:rPr>
          <w:rFonts w:ascii="Times New Roman" w:hAnsi="Times New Roman" w:cs="Times New Roman"/>
          <w:b/>
          <w:sz w:val="26"/>
          <w:szCs w:val="26"/>
        </w:rPr>
        <w:t>формирование основ гражданской идентичности личности на основе:</w:t>
      </w:r>
    </w:p>
    <w:p w:rsidR="00112969" w:rsidRDefault="00661D81">
      <w:pPr>
        <w:pStyle w:val="ConsPlusNormal"/>
        <w:numPr>
          <w:ilvl w:val="0"/>
          <w:numId w:val="69"/>
        </w:numPr>
        <w:jc w:val="both"/>
        <w:rPr>
          <w:rFonts w:ascii="Times New Roman" w:hAnsi="Times New Roman" w:cs="Times New Roman"/>
          <w:sz w:val="26"/>
          <w:szCs w:val="26"/>
        </w:rPr>
      </w:pPr>
      <w:r>
        <w:rPr>
          <w:rFonts w:ascii="Times New Roman" w:hAnsi="Times New Roman" w:cs="Times New Roman"/>
          <w:sz w:val="26"/>
          <w:szCs w:val="26"/>
        </w:rPr>
        <w:t>чувства сопричастности и гордости за свою Родину, народ и историю, осознания ответственности человека за благосостояние общества;</w:t>
      </w:r>
    </w:p>
    <w:p w:rsidR="00112969" w:rsidRDefault="00661D81">
      <w:pPr>
        <w:pStyle w:val="ConsPlusNormal"/>
        <w:numPr>
          <w:ilvl w:val="0"/>
          <w:numId w:val="69"/>
        </w:numPr>
        <w:jc w:val="both"/>
        <w:rPr>
          <w:rFonts w:ascii="Times New Roman" w:hAnsi="Times New Roman" w:cs="Times New Roman"/>
          <w:sz w:val="26"/>
          <w:szCs w:val="26"/>
        </w:rPr>
      </w:pPr>
      <w:r>
        <w:rPr>
          <w:rFonts w:ascii="Times New Roman" w:hAnsi="Times New Roman" w:cs="Times New Roman"/>
          <w:sz w:val="26"/>
          <w:szCs w:val="26"/>
        </w:rPr>
        <w:t>восприятия мира как единого и целостного при разнообразии</w:t>
      </w:r>
    </w:p>
    <w:p w:rsidR="00112969" w:rsidRDefault="00661D81">
      <w:pPr>
        <w:pStyle w:val="ConsPlusNormal"/>
        <w:jc w:val="both"/>
        <w:rPr>
          <w:rFonts w:ascii="Times New Roman" w:hAnsi="Times New Roman" w:cs="Times New Roman"/>
          <w:sz w:val="26"/>
          <w:szCs w:val="26"/>
        </w:rPr>
      </w:pPr>
      <w:r>
        <w:rPr>
          <w:rFonts w:ascii="Times New Roman" w:hAnsi="Times New Roman" w:cs="Times New Roman"/>
          <w:sz w:val="26"/>
          <w:szCs w:val="26"/>
        </w:rPr>
        <w:t>культур, национальностей, религий; уважения истории и культуры каждого народа;</w:t>
      </w:r>
    </w:p>
    <w:p w:rsidR="00112969" w:rsidRDefault="00661D81">
      <w:pPr>
        <w:pStyle w:val="ConsPlusNormal"/>
        <w:numPr>
          <w:ilvl w:val="0"/>
          <w:numId w:val="69"/>
        </w:numPr>
        <w:jc w:val="both"/>
        <w:rPr>
          <w:rFonts w:ascii="Times New Roman" w:hAnsi="Times New Roman" w:cs="Times New Roman"/>
          <w:sz w:val="26"/>
          <w:szCs w:val="26"/>
        </w:rPr>
      </w:pPr>
      <w:r>
        <w:rPr>
          <w:rFonts w:ascii="Times New Roman" w:hAnsi="Times New Roman" w:cs="Times New Roman"/>
          <w:b/>
          <w:i/>
          <w:sz w:val="26"/>
          <w:szCs w:val="26"/>
        </w:rPr>
        <w:t>чувства гордости за свою малую родину, уважения истории и</w:t>
      </w:r>
    </w:p>
    <w:p w:rsidR="00112969" w:rsidRDefault="00661D81">
      <w:pPr>
        <w:pStyle w:val="ConsPlusNormal"/>
        <w:jc w:val="both"/>
        <w:rPr>
          <w:rFonts w:ascii="Times New Roman" w:hAnsi="Times New Roman" w:cs="Times New Roman"/>
          <w:sz w:val="26"/>
          <w:szCs w:val="26"/>
        </w:rPr>
      </w:pPr>
      <w:r>
        <w:rPr>
          <w:rFonts w:ascii="Times New Roman" w:hAnsi="Times New Roman" w:cs="Times New Roman"/>
          <w:b/>
          <w:i/>
          <w:sz w:val="26"/>
          <w:szCs w:val="26"/>
        </w:rPr>
        <w:t>культуры народов, проживающих на территории Челябинской области;</w:t>
      </w:r>
    </w:p>
    <w:p w:rsidR="00112969" w:rsidRDefault="00661D81">
      <w:pPr>
        <w:pStyle w:val="ConsPlusNormal"/>
        <w:numPr>
          <w:ilvl w:val="0"/>
          <w:numId w:val="69"/>
        </w:numPr>
        <w:tabs>
          <w:tab w:val="left" w:pos="720"/>
        </w:tabs>
        <w:ind w:left="0"/>
        <w:jc w:val="both"/>
        <w:rPr>
          <w:rFonts w:ascii="Times New Roman" w:hAnsi="Times New Roman" w:cs="Times New Roman"/>
          <w:b/>
          <w:sz w:val="26"/>
          <w:szCs w:val="26"/>
        </w:rPr>
      </w:pPr>
      <w:r>
        <w:rPr>
          <w:rFonts w:ascii="Times New Roman" w:hAnsi="Times New Roman" w:cs="Times New Roman"/>
          <w:b/>
          <w:sz w:val="26"/>
          <w:szCs w:val="26"/>
        </w:rPr>
        <w:t>формирование психологических условий развития общения, сотрудничества на основе:</w:t>
      </w:r>
    </w:p>
    <w:p w:rsidR="00112969" w:rsidRDefault="00661D81">
      <w:pPr>
        <w:pStyle w:val="ConsPlusNormal"/>
        <w:numPr>
          <w:ilvl w:val="0"/>
          <w:numId w:val="69"/>
        </w:numPr>
        <w:jc w:val="both"/>
        <w:rPr>
          <w:rFonts w:ascii="Times New Roman" w:hAnsi="Times New Roman" w:cs="Times New Roman"/>
          <w:sz w:val="26"/>
          <w:szCs w:val="26"/>
        </w:rPr>
      </w:pPr>
      <w:r>
        <w:rPr>
          <w:rFonts w:ascii="Times New Roman" w:hAnsi="Times New Roman" w:cs="Times New Roman"/>
          <w:sz w:val="26"/>
          <w:szCs w:val="26"/>
        </w:rPr>
        <w:t>доброжелательности, доверия и внимания к людям, готовности к</w:t>
      </w:r>
    </w:p>
    <w:p w:rsidR="00112969" w:rsidRDefault="00661D81">
      <w:pPr>
        <w:pStyle w:val="ConsPlusNormal"/>
        <w:ind w:firstLine="0"/>
        <w:jc w:val="both"/>
        <w:rPr>
          <w:rFonts w:ascii="Times New Roman" w:hAnsi="Times New Roman" w:cs="Times New Roman"/>
          <w:sz w:val="26"/>
          <w:szCs w:val="26"/>
        </w:rPr>
      </w:pPr>
      <w:r>
        <w:rPr>
          <w:rFonts w:ascii="Times New Roman" w:hAnsi="Times New Roman" w:cs="Times New Roman"/>
          <w:sz w:val="26"/>
          <w:szCs w:val="26"/>
        </w:rPr>
        <w:t>сотрудничеству и дружбе, оказанию помощи тем, кто в ней нуждается;</w:t>
      </w:r>
    </w:p>
    <w:p w:rsidR="00112969" w:rsidRDefault="00661D81">
      <w:pPr>
        <w:pStyle w:val="ConsPlusNormal"/>
        <w:numPr>
          <w:ilvl w:val="0"/>
          <w:numId w:val="69"/>
        </w:numPr>
        <w:jc w:val="both"/>
        <w:rPr>
          <w:rFonts w:ascii="Times New Roman" w:hAnsi="Times New Roman" w:cs="Times New Roman"/>
          <w:sz w:val="26"/>
          <w:szCs w:val="26"/>
        </w:rPr>
      </w:pPr>
      <w:r>
        <w:rPr>
          <w:rFonts w:ascii="Times New Roman" w:hAnsi="Times New Roman" w:cs="Times New Roman"/>
          <w:sz w:val="26"/>
          <w:szCs w:val="26"/>
        </w:rPr>
        <w:t>уважения к окружающим – умения слушать и слышать партнера,</w:t>
      </w:r>
    </w:p>
    <w:p w:rsidR="00112969" w:rsidRDefault="00661D81">
      <w:pPr>
        <w:pStyle w:val="ConsPlusNormal"/>
        <w:ind w:firstLine="0"/>
        <w:jc w:val="both"/>
        <w:rPr>
          <w:rFonts w:ascii="Times New Roman" w:hAnsi="Times New Roman" w:cs="Times New Roman"/>
          <w:sz w:val="26"/>
          <w:szCs w:val="26"/>
        </w:rPr>
      </w:pPr>
      <w:r>
        <w:rPr>
          <w:rFonts w:ascii="Times New Roman" w:hAnsi="Times New Roman" w:cs="Times New Roman"/>
          <w:sz w:val="26"/>
          <w:szCs w:val="26"/>
        </w:rPr>
        <w:t>признавать право каждого на собственное мнение и принимать решения с учетом позиций всех участников;</w:t>
      </w:r>
    </w:p>
    <w:p w:rsidR="00112969" w:rsidRDefault="00661D81">
      <w:pPr>
        <w:pStyle w:val="ConsPlusNormal"/>
        <w:numPr>
          <w:ilvl w:val="0"/>
          <w:numId w:val="69"/>
        </w:numPr>
        <w:tabs>
          <w:tab w:val="left" w:pos="720"/>
        </w:tabs>
        <w:ind w:left="0"/>
        <w:jc w:val="both"/>
        <w:rPr>
          <w:rFonts w:ascii="Times New Roman" w:hAnsi="Times New Roman" w:cs="Times New Roman"/>
          <w:b/>
          <w:sz w:val="26"/>
          <w:szCs w:val="26"/>
        </w:rPr>
      </w:pPr>
      <w:r>
        <w:rPr>
          <w:rFonts w:ascii="Times New Roman" w:hAnsi="Times New Roman" w:cs="Times New Roman"/>
          <w:b/>
          <w:sz w:val="26"/>
          <w:szCs w:val="26"/>
        </w:rPr>
        <w:t>развитие ценностно</w:t>
      </w:r>
      <w:r>
        <w:rPr>
          <w:rFonts w:ascii="Times New Roman" w:hAnsi="Times New Roman" w:cs="Times New Roman"/>
          <w:b/>
          <w:sz w:val="26"/>
          <w:szCs w:val="26"/>
        </w:rPr>
        <w:softHyphen/>
        <w:t>смысловой сферы личности на основе общечеловеческих принципов нравственности и гуманизма:</w:t>
      </w:r>
    </w:p>
    <w:p w:rsidR="00112969" w:rsidRDefault="00661D81">
      <w:pPr>
        <w:pStyle w:val="ConsPlusNormal"/>
        <w:numPr>
          <w:ilvl w:val="0"/>
          <w:numId w:val="69"/>
        </w:numPr>
        <w:jc w:val="both"/>
        <w:rPr>
          <w:rFonts w:ascii="Times New Roman" w:hAnsi="Times New Roman" w:cs="Times New Roman"/>
          <w:sz w:val="26"/>
          <w:szCs w:val="26"/>
        </w:rPr>
      </w:pPr>
      <w:r>
        <w:rPr>
          <w:rFonts w:ascii="Times New Roman" w:hAnsi="Times New Roman" w:cs="Times New Roman"/>
          <w:sz w:val="26"/>
          <w:szCs w:val="26"/>
        </w:rPr>
        <w:t>принятия и уважения ценностей семьи и образовательной</w:t>
      </w:r>
    </w:p>
    <w:p w:rsidR="00112969" w:rsidRDefault="00661D81">
      <w:pPr>
        <w:pStyle w:val="ConsPlusNormal"/>
        <w:ind w:firstLine="0"/>
        <w:jc w:val="both"/>
        <w:rPr>
          <w:rFonts w:ascii="Times New Roman" w:hAnsi="Times New Roman" w:cs="Times New Roman"/>
          <w:sz w:val="26"/>
          <w:szCs w:val="26"/>
        </w:rPr>
      </w:pPr>
      <w:r>
        <w:rPr>
          <w:rFonts w:ascii="Times New Roman" w:hAnsi="Times New Roman" w:cs="Times New Roman"/>
          <w:sz w:val="26"/>
          <w:szCs w:val="26"/>
        </w:rPr>
        <w:t>организации, коллектива и общества и стремления следовать им;</w:t>
      </w:r>
    </w:p>
    <w:p w:rsidR="00112969" w:rsidRDefault="00661D81">
      <w:pPr>
        <w:pStyle w:val="ConsPlusNormal"/>
        <w:numPr>
          <w:ilvl w:val="0"/>
          <w:numId w:val="69"/>
        </w:numPr>
        <w:jc w:val="both"/>
        <w:rPr>
          <w:rFonts w:ascii="Times New Roman" w:hAnsi="Times New Roman" w:cs="Times New Roman"/>
          <w:sz w:val="26"/>
          <w:szCs w:val="26"/>
        </w:rPr>
      </w:pPr>
      <w:r>
        <w:rPr>
          <w:rFonts w:ascii="Times New Roman" w:hAnsi="Times New Roman" w:cs="Times New Roman"/>
          <w:sz w:val="26"/>
          <w:szCs w:val="26"/>
        </w:rPr>
        <w:t>ориентации в нравственном содержании и смысле как собственных</w:t>
      </w:r>
    </w:p>
    <w:p w:rsidR="00112969" w:rsidRDefault="00661D81">
      <w:pPr>
        <w:pStyle w:val="ConsPlusNormal"/>
        <w:ind w:firstLine="0"/>
        <w:jc w:val="both"/>
        <w:rPr>
          <w:rFonts w:ascii="Times New Roman" w:hAnsi="Times New Roman" w:cs="Times New Roman"/>
          <w:sz w:val="26"/>
          <w:szCs w:val="26"/>
        </w:rPr>
      </w:pPr>
      <w:r>
        <w:rPr>
          <w:rFonts w:ascii="Times New Roman" w:hAnsi="Times New Roman" w:cs="Times New Roman"/>
          <w:sz w:val="26"/>
          <w:szCs w:val="26"/>
        </w:rPr>
        <w:t>поступков, так и поступков окружающих людей, развития этических чувств (стыда, вины, совести) как регуляторов морального поведения;</w:t>
      </w:r>
    </w:p>
    <w:p w:rsidR="00112969" w:rsidRDefault="00661D81">
      <w:pPr>
        <w:pStyle w:val="ConsPlusNormal"/>
        <w:numPr>
          <w:ilvl w:val="0"/>
          <w:numId w:val="69"/>
        </w:numPr>
        <w:jc w:val="both"/>
        <w:rPr>
          <w:rFonts w:ascii="Times New Roman" w:hAnsi="Times New Roman" w:cs="Times New Roman"/>
          <w:sz w:val="26"/>
          <w:szCs w:val="26"/>
        </w:rPr>
      </w:pPr>
      <w:r>
        <w:rPr>
          <w:rFonts w:ascii="Times New Roman" w:hAnsi="Times New Roman" w:cs="Times New Roman"/>
          <w:sz w:val="26"/>
          <w:szCs w:val="26"/>
        </w:rPr>
        <w:t>формирования эстетических чувств и чувства прекрасного через</w:t>
      </w:r>
    </w:p>
    <w:p w:rsidR="00112969" w:rsidRDefault="00661D81">
      <w:pPr>
        <w:pStyle w:val="ConsPlusNormal"/>
        <w:ind w:firstLine="0"/>
        <w:jc w:val="both"/>
        <w:rPr>
          <w:rFonts w:ascii="Times New Roman" w:hAnsi="Times New Roman" w:cs="Times New Roman"/>
          <w:sz w:val="26"/>
          <w:szCs w:val="26"/>
        </w:rPr>
      </w:pPr>
      <w:r>
        <w:rPr>
          <w:rFonts w:ascii="Times New Roman" w:hAnsi="Times New Roman" w:cs="Times New Roman"/>
          <w:sz w:val="26"/>
          <w:szCs w:val="26"/>
        </w:rPr>
        <w:t>знакомство с национальной, отечественной и мировой художественной культурой;</w:t>
      </w:r>
    </w:p>
    <w:p w:rsidR="00112969" w:rsidRDefault="00661D81">
      <w:pPr>
        <w:pStyle w:val="ConsPlusNormal"/>
        <w:numPr>
          <w:ilvl w:val="0"/>
          <w:numId w:val="69"/>
        </w:numPr>
        <w:tabs>
          <w:tab w:val="left" w:pos="720"/>
        </w:tabs>
        <w:ind w:left="0"/>
        <w:jc w:val="both"/>
        <w:rPr>
          <w:rFonts w:ascii="Times New Roman" w:hAnsi="Times New Roman" w:cs="Times New Roman"/>
          <w:b/>
          <w:sz w:val="26"/>
          <w:szCs w:val="26"/>
        </w:rPr>
      </w:pPr>
      <w:r>
        <w:rPr>
          <w:rFonts w:ascii="Times New Roman" w:hAnsi="Times New Roman" w:cs="Times New Roman"/>
          <w:b/>
          <w:sz w:val="26"/>
          <w:szCs w:val="26"/>
        </w:rPr>
        <w:t>развитие умения учиться как первого шага к самообразованию и самовоспитанию, а именно:</w:t>
      </w:r>
    </w:p>
    <w:p w:rsidR="00112969" w:rsidRDefault="00661D81">
      <w:pPr>
        <w:pStyle w:val="ConsPlusNormal"/>
        <w:numPr>
          <w:ilvl w:val="0"/>
          <w:numId w:val="69"/>
        </w:numPr>
        <w:jc w:val="both"/>
        <w:rPr>
          <w:rFonts w:ascii="Times New Roman" w:hAnsi="Times New Roman" w:cs="Times New Roman"/>
          <w:sz w:val="26"/>
          <w:szCs w:val="26"/>
        </w:rPr>
      </w:pPr>
      <w:r>
        <w:rPr>
          <w:rFonts w:ascii="Times New Roman" w:hAnsi="Times New Roman" w:cs="Times New Roman"/>
          <w:sz w:val="26"/>
          <w:szCs w:val="26"/>
        </w:rPr>
        <w:t>развитие широких познавательных интересов, инициативы и</w:t>
      </w:r>
    </w:p>
    <w:p w:rsidR="00112969" w:rsidRDefault="00661D81">
      <w:pPr>
        <w:pStyle w:val="ConsPlusNormal"/>
        <w:ind w:firstLine="0"/>
        <w:jc w:val="both"/>
        <w:rPr>
          <w:rFonts w:ascii="Times New Roman" w:hAnsi="Times New Roman" w:cs="Times New Roman"/>
          <w:sz w:val="26"/>
          <w:szCs w:val="26"/>
        </w:rPr>
      </w:pPr>
      <w:r>
        <w:rPr>
          <w:rFonts w:ascii="Times New Roman" w:hAnsi="Times New Roman" w:cs="Times New Roman"/>
          <w:sz w:val="26"/>
          <w:szCs w:val="26"/>
        </w:rPr>
        <w:t>любознательности, мотивов познания и творчества;</w:t>
      </w:r>
    </w:p>
    <w:p w:rsidR="00112969" w:rsidRDefault="00661D81">
      <w:pPr>
        <w:pStyle w:val="ConsPlusNormal"/>
        <w:numPr>
          <w:ilvl w:val="0"/>
          <w:numId w:val="69"/>
        </w:numPr>
        <w:jc w:val="both"/>
        <w:rPr>
          <w:rFonts w:ascii="Times New Roman" w:hAnsi="Times New Roman" w:cs="Times New Roman"/>
          <w:sz w:val="26"/>
          <w:szCs w:val="26"/>
        </w:rPr>
      </w:pPr>
      <w:r>
        <w:rPr>
          <w:rFonts w:ascii="Times New Roman" w:hAnsi="Times New Roman" w:cs="Times New Roman"/>
          <w:sz w:val="26"/>
          <w:szCs w:val="26"/>
        </w:rPr>
        <w:t>формирование умения учиться и способности к организации своей деятельности (планированию, контролю, оценке);</w:t>
      </w:r>
    </w:p>
    <w:p w:rsidR="00112969" w:rsidRDefault="00661D81">
      <w:pPr>
        <w:pStyle w:val="ConsPlusNormal"/>
        <w:numPr>
          <w:ilvl w:val="0"/>
          <w:numId w:val="69"/>
        </w:numPr>
        <w:tabs>
          <w:tab w:val="left" w:pos="720"/>
        </w:tabs>
        <w:ind w:left="0"/>
        <w:jc w:val="both"/>
        <w:rPr>
          <w:rFonts w:ascii="Times New Roman" w:hAnsi="Times New Roman" w:cs="Times New Roman"/>
          <w:b/>
          <w:sz w:val="26"/>
          <w:szCs w:val="26"/>
        </w:rPr>
      </w:pPr>
      <w:r>
        <w:rPr>
          <w:rFonts w:ascii="Times New Roman" w:hAnsi="Times New Roman" w:cs="Times New Roman"/>
          <w:b/>
          <w:sz w:val="26"/>
          <w:szCs w:val="26"/>
        </w:rPr>
        <w:t>развитие самостоятельности, инициативы и ответственности личности как условия ее самоактуализации:</w:t>
      </w:r>
    </w:p>
    <w:p w:rsidR="00112969" w:rsidRDefault="00661D81">
      <w:pPr>
        <w:pStyle w:val="ConsPlusNormal"/>
        <w:numPr>
          <w:ilvl w:val="0"/>
          <w:numId w:val="69"/>
        </w:numPr>
        <w:jc w:val="both"/>
        <w:rPr>
          <w:rFonts w:ascii="Times New Roman" w:hAnsi="Times New Roman" w:cs="Times New Roman"/>
          <w:sz w:val="26"/>
          <w:szCs w:val="26"/>
        </w:rPr>
      </w:pPr>
      <w:r>
        <w:rPr>
          <w:rFonts w:ascii="Times New Roman" w:hAnsi="Times New Roman" w:cs="Times New Roman"/>
          <w:sz w:val="26"/>
          <w:szCs w:val="26"/>
        </w:rPr>
        <w:t>формирование самоуважения и эмоционально</w:t>
      </w:r>
      <w:r>
        <w:rPr>
          <w:rFonts w:ascii="Times New Roman" w:hAnsi="Times New Roman" w:cs="Times New Roman"/>
          <w:sz w:val="26"/>
          <w:szCs w:val="26"/>
        </w:rPr>
        <w:softHyphen/>
        <w:t>положительного</w:t>
      </w:r>
    </w:p>
    <w:p w:rsidR="00112969" w:rsidRDefault="00661D81">
      <w:pPr>
        <w:pStyle w:val="ConsPlusNormal"/>
        <w:ind w:firstLine="0"/>
        <w:jc w:val="both"/>
        <w:rPr>
          <w:rFonts w:ascii="Times New Roman" w:hAnsi="Times New Roman" w:cs="Times New Roman"/>
          <w:sz w:val="26"/>
          <w:szCs w:val="26"/>
        </w:rPr>
      </w:pPr>
      <w:r>
        <w:rPr>
          <w:rFonts w:ascii="Times New Roman" w:hAnsi="Times New Roman" w:cs="Times New Roman"/>
          <w:sz w:val="26"/>
          <w:szCs w:val="26"/>
        </w:rPr>
        <w:t>отношения к себе, готовности открыто выражать и отстаивать свою позицию, критичности к своим поступкам и умения адекватно их оценивать;</w:t>
      </w:r>
    </w:p>
    <w:p w:rsidR="00112969" w:rsidRDefault="00661D81">
      <w:pPr>
        <w:pStyle w:val="ConsPlusNormal"/>
        <w:numPr>
          <w:ilvl w:val="0"/>
          <w:numId w:val="69"/>
        </w:numPr>
        <w:jc w:val="both"/>
        <w:rPr>
          <w:rFonts w:ascii="Times New Roman" w:hAnsi="Times New Roman" w:cs="Times New Roman"/>
          <w:sz w:val="26"/>
          <w:szCs w:val="26"/>
        </w:rPr>
      </w:pPr>
      <w:r>
        <w:rPr>
          <w:rFonts w:ascii="Times New Roman" w:hAnsi="Times New Roman" w:cs="Times New Roman"/>
          <w:sz w:val="26"/>
          <w:szCs w:val="26"/>
        </w:rPr>
        <w:t>развитие готовности к самостоятельным поступкам и действиям,</w:t>
      </w:r>
    </w:p>
    <w:p w:rsidR="00112969" w:rsidRDefault="00661D81">
      <w:pPr>
        <w:pStyle w:val="ConsPlusNormal"/>
        <w:ind w:firstLine="0"/>
        <w:jc w:val="both"/>
        <w:rPr>
          <w:rFonts w:ascii="Times New Roman" w:hAnsi="Times New Roman" w:cs="Times New Roman"/>
          <w:sz w:val="26"/>
          <w:szCs w:val="26"/>
        </w:rPr>
      </w:pPr>
      <w:r>
        <w:rPr>
          <w:rFonts w:ascii="Times New Roman" w:hAnsi="Times New Roman" w:cs="Times New Roman"/>
          <w:sz w:val="26"/>
          <w:szCs w:val="26"/>
        </w:rPr>
        <w:t>ответственности за их результаты;</w:t>
      </w:r>
    </w:p>
    <w:p w:rsidR="00112969" w:rsidRDefault="00661D81">
      <w:pPr>
        <w:pStyle w:val="ConsPlusNormal"/>
        <w:numPr>
          <w:ilvl w:val="0"/>
          <w:numId w:val="69"/>
        </w:numPr>
        <w:jc w:val="both"/>
        <w:rPr>
          <w:rFonts w:ascii="Times New Roman" w:hAnsi="Times New Roman" w:cs="Times New Roman"/>
          <w:sz w:val="26"/>
          <w:szCs w:val="26"/>
        </w:rPr>
      </w:pPr>
      <w:r>
        <w:rPr>
          <w:rFonts w:ascii="Times New Roman" w:hAnsi="Times New Roman" w:cs="Times New Roman"/>
          <w:sz w:val="26"/>
          <w:szCs w:val="26"/>
        </w:rPr>
        <w:t>формирование целеустремленности и настойчивости в достижении</w:t>
      </w:r>
    </w:p>
    <w:p w:rsidR="00112969" w:rsidRDefault="00661D81">
      <w:pPr>
        <w:pStyle w:val="ConsPlusNormal"/>
        <w:ind w:firstLine="0"/>
        <w:jc w:val="both"/>
        <w:rPr>
          <w:rFonts w:ascii="Times New Roman" w:hAnsi="Times New Roman" w:cs="Times New Roman"/>
          <w:sz w:val="26"/>
          <w:szCs w:val="26"/>
        </w:rPr>
      </w:pPr>
      <w:r>
        <w:rPr>
          <w:rFonts w:ascii="Times New Roman" w:hAnsi="Times New Roman" w:cs="Times New Roman"/>
          <w:sz w:val="26"/>
          <w:szCs w:val="26"/>
        </w:rPr>
        <w:t>целей, готовности к преодолению трудностей, жизненного оптимизма;</w:t>
      </w:r>
    </w:p>
    <w:p w:rsidR="00112969" w:rsidRDefault="00661D81">
      <w:pPr>
        <w:pStyle w:val="ConsPlusNormal"/>
        <w:numPr>
          <w:ilvl w:val="0"/>
          <w:numId w:val="69"/>
        </w:numPr>
        <w:jc w:val="both"/>
        <w:rPr>
          <w:rFonts w:ascii="Times New Roman" w:hAnsi="Times New Roman" w:cs="Times New Roman"/>
          <w:sz w:val="26"/>
          <w:szCs w:val="26"/>
        </w:rPr>
      </w:pPr>
      <w:r>
        <w:rPr>
          <w:rFonts w:ascii="Times New Roman" w:hAnsi="Times New Roman" w:cs="Times New Roman"/>
          <w:sz w:val="26"/>
          <w:szCs w:val="26"/>
        </w:rPr>
        <w:t>формирование умения противостоять действиям и влияниям,</w:t>
      </w:r>
    </w:p>
    <w:p w:rsidR="00112969" w:rsidRDefault="00661D81">
      <w:pPr>
        <w:pStyle w:val="ConsPlusNormal"/>
        <w:ind w:firstLine="0"/>
        <w:jc w:val="both"/>
        <w:rPr>
          <w:rFonts w:ascii="Times New Roman" w:hAnsi="Times New Roman" w:cs="Times New Roman"/>
          <w:sz w:val="26"/>
          <w:szCs w:val="26"/>
        </w:rPr>
      </w:pPr>
      <w:r>
        <w:rPr>
          <w:rFonts w:ascii="Times New Roman" w:hAnsi="Times New Roman" w:cs="Times New Roman"/>
          <w:sz w:val="26"/>
          <w:szCs w:val="26"/>
        </w:rPr>
        <w:t>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112969" w:rsidRDefault="00661D81">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Реализация ценностных ориентиров начального общего образования в образовательной деятельности, осуществление познавательного и личностного развития обучающихся на основе формирования универсальных учебных действий обеспечивает высокую эффективность решения жизненных задач и возможность саморазвития обучающихся.</w:t>
      </w:r>
    </w:p>
    <w:p w:rsidR="00112969" w:rsidRDefault="00112969">
      <w:pPr>
        <w:spacing w:after="0" w:line="240" w:lineRule="auto"/>
        <w:jc w:val="both"/>
        <w:rPr>
          <w:rFonts w:ascii="Times New Roman" w:eastAsia="Times New Roman" w:hAnsi="Times New Roman" w:cs="Times New Roman"/>
          <w:b/>
          <w:sz w:val="26"/>
          <w:szCs w:val="26"/>
        </w:rPr>
      </w:pPr>
    </w:p>
    <w:p w:rsidR="00112969" w:rsidRDefault="00112969">
      <w:pPr>
        <w:spacing w:after="0" w:line="240" w:lineRule="auto"/>
        <w:jc w:val="both"/>
        <w:rPr>
          <w:rFonts w:ascii="Times New Roman" w:eastAsia="NewtonCSanPin-Regular" w:hAnsi="Times New Roman" w:cs="Times New Roman"/>
          <w:sz w:val="26"/>
          <w:szCs w:val="26"/>
        </w:rPr>
      </w:pPr>
    </w:p>
    <w:p w:rsidR="00112969" w:rsidRDefault="00661D81">
      <w:pPr>
        <w:pStyle w:val="afff1"/>
        <w:spacing w:after="0" w:line="240" w:lineRule="auto"/>
        <w:ind w:left="1440"/>
        <w:rPr>
          <w:rStyle w:val="Zag11"/>
          <w:rFonts w:ascii="Times New Roman" w:eastAsia="NewtonCSanPin-Regular" w:hAnsi="Times New Roman" w:cs="Times New Roman"/>
          <w:i/>
          <w:iCs/>
          <w:sz w:val="26"/>
          <w:szCs w:val="26"/>
        </w:rPr>
      </w:pPr>
      <w:r>
        <w:rPr>
          <w:rFonts w:ascii="Times New Roman" w:eastAsia="NewtonCSanPin-Regular" w:hAnsi="Times New Roman" w:cs="Times New Roman"/>
          <w:i/>
          <w:iCs/>
          <w:sz w:val="26"/>
          <w:szCs w:val="26"/>
        </w:rPr>
        <w:t>2.1.2.Характеристики личностных, регулятивных, познавательных и  коммуникативных  УУД обучающихся</w:t>
      </w:r>
    </w:p>
    <w:p w:rsidR="00112969" w:rsidRDefault="00112969">
      <w:pPr>
        <w:spacing w:after="0" w:line="240" w:lineRule="auto"/>
        <w:ind w:firstLine="397"/>
        <w:jc w:val="both"/>
        <w:rPr>
          <w:rFonts w:ascii="Times New Roman" w:eastAsia="Times New Roman" w:hAnsi="Times New Roman" w:cs="Times New Roman"/>
          <w:sz w:val="26"/>
          <w:szCs w:val="26"/>
        </w:rPr>
      </w:pPr>
    </w:p>
    <w:p w:rsidR="00112969" w:rsidRDefault="00661D81">
      <w:pPr>
        <w:spacing w:after="0" w:line="240" w:lineRule="auto"/>
        <w:ind w:firstLine="39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Ценностные ориентиры начального общего образования определяют структуру универсальных учебных действий (табл.10).</w:t>
      </w:r>
    </w:p>
    <w:p w:rsidR="00112969" w:rsidRDefault="00112969">
      <w:pPr>
        <w:spacing w:after="0" w:line="240" w:lineRule="auto"/>
        <w:ind w:firstLine="708"/>
        <w:rPr>
          <w:rFonts w:ascii="Times New Roman" w:eastAsia="Times New Roman" w:hAnsi="Times New Roman" w:cs="Times New Roman"/>
          <w:i/>
          <w:sz w:val="26"/>
          <w:szCs w:val="26"/>
        </w:rPr>
      </w:pPr>
    </w:p>
    <w:p w:rsidR="00112969" w:rsidRDefault="00112969">
      <w:pPr>
        <w:spacing w:after="0" w:line="240" w:lineRule="auto"/>
        <w:ind w:firstLine="708"/>
        <w:rPr>
          <w:rFonts w:ascii="Times New Roman" w:eastAsia="Times New Roman" w:hAnsi="Times New Roman" w:cs="Times New Roman"/>
          <w:i/>
          <w:sz w:val="26"/>
          <w:szCs w:val="26"/>
        </w:rPr>
      </w:pPr>
    </w:p>
    <w:p w:rsidR="00112969" w:rsidRDefault="00661D81">
      <w:pPr>
        <w:spacing w:after="0" w:line="240" w:lineRule="auto"/>
        <w:ind w:firstLine="708"/>
        <w:rPr>
          <w:rFonts w:ascii="Times New Roman" w:eastAsia="Times New Roman" w:hAnsi="Times New Roman" w:cs="Times New Roman"/>
          <w:i/>
          <w:sz w:val="26"/>
          <w:szCs w:val="26"/>
        </w:rPr>
      </w:pPr>
      <w:r>
        <w:rPr>
          <w:rFonts w:ascii="Times New Roman" w:eastAsia="Times New Roman" w:hAnsi="Times New Roman" w:cs="Times New Roman"/>
          <w:i/>
          <w:sz w:val="26"/>
          <w:szCs w:val="26"/>
        </w:rPr>
        <w:t>Таблица 10 – Взаимосвязь ценностных ориентиров содержания начального общего образования и видов универсальных учебных действий</w:t>
      </w:r>
    </w:p>
    <w:p w:rsidR="00112969" w:rsidRDefault="00112969">
      <w:pPr>
        <w:spacing w:after="0" w:line="240" w:lineRule="auto"/>
        <w:jc w:val="center"/>
        <w:rPr>
          <w:rFonts w:ascii="Times New Roman" w:eastAsia="Times New Roman" w:hAnsi="Times New Roman" w:cs="Times New Roman"/>
          <w:b/>
          <w:sz w:val="26"/>
          <w:szCs w:val="26"/>
        </w:rPr>
      </w:pPr>
    </w:p>
    <w:tbl>
      <w:tblPr>
        <w:tblW w:w="5000" w:type="pct"/>
        <w:tblLook w:val="01E0"/>
      </w:tblPr>
      <w:tblGrid>
        <w:gridCol w:w="6183"/>
        <w:gridCol w:w="4499"/>
      </w:tblGrid>
      <w:tr w:rsidR="00112969">
        <w:tc>
          <w:tcPr>
            <w:tcW w:w="6057"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Ценностные ориентиры содержания начального общего образования</w:t>
            </w:r>
          </w:p>
        </w:tc>
        <w:tc>
          <w:tcPr>
            <w:tcW w:w="4408"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Виды универсальных </w:t>
            </w:r>
          </w:p>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учебных действий</w:t>
            </w:r>
          </w:p>
        </w:tc>
      </w:tr>
      <w:tr w:rsidR="00112969">
        <w:tc>
          <w:tcPr>
            <w:tcW w:w="6057"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jc w:val="both"/>
              <w:rPr>
                <w:rFonts w:ascii="Times New Roman" w:eastAsia="Times New Roman" w:hAnsi="Times New Roman" w:cs="Times New Roman"/>
                <w:bCs/>
                <w:iCs/>
                <w:sz w:val="26"/>
                <w:szCs w:val="26"/>
              </w:rPr>
            </w:pPr>
            <w:r>
              <w:rPr>
                <w:rFonts w:ascii="Times New Roman" w:eastAsia="Times New Roman" w:hAnsi="Times New Roman" w:cs="Times New Roman"/>
                <w:bCs/>
                <w:iCs/>
                <w:spacing w:val="-2"/>
                <w:sz w:val="26"/>
                <w:szCs w:val="26"/>
              </w:rPr>
              <w:t>Формирование основ гражданской идентичности лич</w:t>
            </w:r>
            <w:r>
              <w:rPr>
                <w:rFonts w:ascii="Times New Roman" w:eastAsia="Times New Roman" w:hAnsi="Times New Roman" w:cs="Times New Roman"/>
                <w:bCs/>
                <w:iCs/>
                <w:sz w:val="26"/>
                <w:szCs w:val="26"/>
              </w:rPr>
              <w:t>ности</w:t>
            </w:r>
          </w:p>
          <w:p w:rsidR="00112969" w:rsidRDefault="00661D81">
            <w:pPr>
              <w:spacing w:after="0" w:line="240" w:lineRule="auto"/>
              <w:ind w:firstLine="360"/>
              <w:jc w:val="both"/>
              <w:rPr>
                <w:rFonts w:ascii="Times New Roman" w:eastAsia="Times New Roman" w:hAnsi="Times New Roman" w:cs="Times New Roman"/>
                <w:bCs/>
                <w:iCs/>
                <w:spacing w:val="2"/>
                <w:sz w:val="26"/>
                <w:szCs w:val="26"/>
              </w:rPr>
            </w:pPr>
            <w:r>
              <w:rPr>
                <w:rFonts w:ascii="Times New Roman" w:eastAsia="Times New Roman" w:hAnsi="Times New Roman" w:cs="Times New Roman"/>
                <w:bCs/>
                <w:iCs/>
                <w:spacing w:val="2"/>
                <w:sz w:val="26"/>
                <w:szCs w:val="26"/>
              </w:rPr>
              <w:t>Развитие ценностно</w:t>
            </w:r>
            <w:r>
              <w:rPr>
                <w:rFonts w:ascii="Times New Roman" w:eastAsia="Times New Roman" w:hAnsi="Times New Roman" w:cs="Times New Roman"/>
                <w:bCs/>
                <w:iCs/>
                <w:spacing w:val="2"/>
                <w:sz w:val="26"/>
                <w:szCs w:val="26"/>
              </w:rPr>
              <w:softHyphen/>
              <w:t>смысловой сферы личности</w:t>
            </w:r>
          </w:p>
          <w:p w:rsidR="00112969" w:rsidRDefault="00661D8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bCs/>
                <w:iCs/>
                <w:spacing w:val="-2"/>
                <w:sz w:val="26"/>
                <w:szCs w:val="26"/>
              </w:rPr>
              <w:t>Развитие самостоятельности, инициативы и ответственности личности</w:t>
            </w:r>
          </w:p>
        </w:tc>
        <w:tc>
          <w:tcPr>
            <w:tcW w:w="4408"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19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Личностные универсальные учебные действия</w:t>
            </w:r>
          </w:p>
        </w:tc>
      </w:tr>
      <w:tr w:rsidR="00112969">
        <w:tc>
          <w:tcPr>
            <w:tcW w:w="6057"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bCs/>
                <w:iCs/>
                <w:sz w:val="26"/>
                <w:szCs w:val="26"/>
              </w:rPr>
              <w:t>Развитие умения учиться</w:t>
            </w:r>
          </w:p>
        </w:tc>
        <w:tc>
          <w:tcPr>
            <w:tcW w:w="4408"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19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Регулятивные универсальные учебные действия</w:t>
            </w:r>
          </w:p>
          <w:p w:rsidR="00112969" w:rsidRDefault="00661D81">
            <w:pPr>
              <w:spacing w:after="0" w:line="240" w:lineRule="auto"/>
              <w:ind w:firstLine="19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Познавательные универсальные учебные действия</w:t>
            </w:r>
          </w:p>
        </w:tc>
      </w:tr>
      <w:tr w:rsidR="00112969">
        <w:tc>
          <w:tcPr>
            <w:tcW w:w="6057"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bCs/>
                <w:iCs/>
                <w:sz w:val="26"/>
                <w:szCs w:val="26"/>
              </w:rPr>
              <w:t>Формирование психологических условий развития общения, сотрудничества</w:t>
            </w:r>
          </w:p>
        </w:tc>
        <w:tc>
          <w:tcPr>
            <w:tcW w:w="4408"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19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Коммуникативные универсальные учебные действия</w:t>
            </w:r>
          </w:p>
        </w:tc>
      </w:tr>
    </w:tbl>
    <w:p w:rsidR="00112969" w:rsidRDefault="00112969">
      <w:pPr>
        <w:spacing w:after="0" w:line="240" w:lineRule="auto"/>
        <w:jc w:val="both"/>
        <w:rPr>
          <w:rStyle w:val="Zag11"/>
          <w:rFonts w:ascii="Times New Roman" w:eastAsia="@Arial Unicode MS" w:hAnsi="Times New Roman" w:cs="Times New Roman"/>
          <w:bCs/>
          <w:i/>
          <w:color w:val="000000"/>
          <w:sz w:val="26"/>
          <w:szCs w:val="26"/>
        </w:rPr>
      </w:pPr>
    </w:p>
    <w:p w:rsidR="00112969" w:rsidRDefault="00112969">
      <w:pPr>
        <w:spacing w:after="0" w:line="240" w:lineRule="auto"/>
        <w:ind w:firstLine="708"/>
        <w:jc w:val="both"/>
        <w:rPr>
          <w:rStyle w:val="Zag11"/>
          <w:rFonts w:ascii="Times New Roman" w:eastAsia="@Arial Unicode MS" w:hAnsi="Times New Roman" w:cs="Times New Roman"/>
          <w:bCs/>
          <w:i/>
          <w:color w:val="000000"/>
          <w:sz w:val="26"/>
          <w:szCs w:val="26"/>
        </w:rPr>
      </w:pPr>
    </w:p>
    <w:p w:rsidR="00112969" w:rsidRDefault="00661D81">
      <w:pPr>
        <w:spacing w:after="0" w:line="240" w:lineRule="auto"/>
        <w:ind w:firstLine="708"/>
        <w:jc w:val="both"/>
        <w:rPr>
          <w:rStyle w:val="Zag11"/>
          <w:rFonts w:ascii="Times New Roman" w:eastAsia="@Arial Unicode MS" w:hAnsi="Times New Roman" w:cs="Times New Roman"/>
          <w:i/>
          <w:color w:val="000000"/>
          <w:sz w:val="26"/>
          <w:szCs w:val="26"/>
        </w:rPr>
      </w:pPr>
      <w:r>
        <w:rPr>
          <w:rStyle w:val="Zag11"/>
          <w:rFonts w:ascii="Times New Roman" w:eastAsia="@Arial Unicode MS" w:hAnsi="Times New Roman" w:cs="Times New Roman"/>
          <w:color w:val="000000"/>
          <w:sz w:val="26"/>
          <w:szCs w:val="26"/>
        </w:rPr>
        <w:t>Понятие «универсальные учебные действия». В широком значении термин «универсальные учебные действия» означает умение учиться, т.·е. способность субъекта к саморазвитию и самосовершенствованию путём сознательного и активного присвоения нового социального опыта.</w:t>
      </w:r>
    </w:p>
    <w:p w:rsidR="00112969" w:rsidRDefault="00661D81">
      <w:pPr>
        <w:spacing w:after="0" w:line="240" w:lineRule="auto"/>
        <w:ind w:firstLine="397"/>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Функции универсальных учебных действий:</w:t>
      </w:r>
    </w:p>
    <w:p w:rsidR="00112969" w:rsidRDefault="00661D81">
      <w:pPr>
        <w:numPr>
          <w:ilvl w:val="0"/>
          <w:numId w:val="70"/>
        </w:numPr>
        <w:tabs>
          <w:tab w:val="left" w:pos="720"/>
        </w:tabs>
        <w:spacing w:after="0" w:line="240" w:lineRule="auto"/>
        <w:ind w:left="0" w:firstLine="360"/>
        <w:jc w:val="both"/>
        <w:rPr>
          <w:rFonts w:ascii="Times New Roman" w:eastAsia="Times New Roman" w:hAnsi="Times New Roman" w:cs="Times New Roman"/>
          <w:sz w:val="26"/>
          <w:szCs w:val="26"/>
        </w:rPr>
      </w:pPr>
      <w:r>
        <w:rPr>
          <w:rFonts w:ascii="Times New Roman" w:eastAsia="Times New Roman" w:hAnsi="Times New Roman" w:cs="Times New Roman"/>
          <w:spacing w:val="2"/>
          <w:sz w:val="26"/>
          <w:szCs w:val="26"/>
        </w:rPr>
        <w:t>обеспечение возможностей обучающегося самостоятель</w:t>
      </w:r>
      <w:r>
        <w:rPr>
          <w:rFonts w:ascii="Times New Roman" w:eastAsia="Times New Roman" w:hAnsi="Times New Roman" w:cs="Times New Roman"/>
          <w:sz w:val="26"/>
          <w:szCs w:val="26"/>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112969" w:rsidRDefault="00661D81">
      <w:pPr>
        <w:numPr>
          <w:ilvl w:val="0"/>
          <w:numId w:val="70"/>
        </w:numPr>
        <w:tabs>
          <w:tab w:val="left" w:pos="720"/>
        </w:tabs>
        <w:spacing w:after="0" w:line="240" w:lineRule="auto"/>
        <w:ind w:left="0"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создание условий для гармоничного развития личности </w:t>
      </w:r>
      <w:r>
        <w:rPr>
          <w:rFonts w:ascii="Times New Roman" w:eastAsia="Times New Roman" w:hAnsi="Times New Roman" w:cs="Times New Roman"/>
          <w:spacing w:val="2"/>
          <w:sz w:val="26"/>
          <w:szCs w:val="26"/>
        </w:rPr>
        <w:t xml:space="preserve">и ее самореализации на основе готовности к непрерывному образованию; обеспечение успешного усвоения знаний, </w:t>
      </w:r>
      <w:r>
        <w:rPr>
          <w:rFonts w:ascii="Times New Roman" w:eastAsia="Times New Roman" w:hAnsi="Times New Roman" w:cs="Times New Roman"/>
          <w:sz w:val="26"/>
          <w:szCs w:val="26"/>
        </w:rPr>
        <w:t>формирования умений, навыков и компетентностей в любой предметной области.</w:t>
      </w:r>
    </w:p>
    <w:p w:rsidR="00112969" w:rsidRDefault="00661D81">
      <w:pPr>
        <w:spacing w:after="0" w:line="240" w:lineRule="auto"/>
        <w:ind w:firstLine="39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Универсальный характер учебных действий проявляется в том, что они носят метапредметный харак</w:t>
      </w:r>
      <w:r>
        <w:rPr>
          <w:rFonts w:ascii="Times New Roman" w:eastAsia="Times New Roman" w:hAnsi="Times New Roman" w:cs="Times New Roman"/>
          <w:spacing w:val="-2"/>
          <w:sz w:val="26"/>
          <w:szCs w:val="26"/>
        </w:rPr>
        <w:t xml:space="preserve">тер; обеспечивают целостность общекультурного, личностного </w:t>
      </w:r>
      <w:r>
        <w:rPr>
          <w:rFonts w:ascii="Times New Roman" w:eastAsia="Times New Roman" w:hAnsi="Times New Roman" w:cs="Times New Roman"/>
          <w:sz w:val="26"/>
          <w:szCs w:val="26"/>
        </w:rPr>
        <w:t>и познавательного развития и саморазвития личности; обес</w:t>
      </w:r>
      <w:r>
        <w:rPr>
          <w:rFonts w:ascii="Times New Roman" w:eastAsia="Times New Roman" w:hAnsi="Times New Roman" w:cs="Times New Roman"/>
          <w:spacing w:val="2"/>
          <w:sz w:val="26"/>
          <w:szCs w:val="26"/>
        </w:rPr>
        <w:t>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w:t>
      </w:r>
      <w:r>
        <w:rPr>
          <w:rFonts w:ascii="Times New Roman" w:eastAsia="Times New Roman" w:hAnsi="Times New Roman" w:cs="Times New Roman"/>
          <w:spacing w:val="2"/>
          <w:sz w:val="26"/>
          <w:szCs w:val="26"/>
        </w:rPr>
        <w:softHyphen/>
      </w:r>
      <w:r>
        <w:rPr>
          <w:rFonts w:ascii="Times New Roman" w:eastAsia="Times New Roman" w:hAnsi="Times New Roman" w:cs="Times New Roman"/>
          <w:sz w:val="26"/>
          <w:szCs w:val="26"/>
        </w:rPr>
        <w:t xml:space="preserve">предметного содержания. </w:t>
      </w:r>
    </w:p>
    <w:p w:rsidR="00112969" w:rsidRDefault="00661D81">
      <w:pPr>
        <w:spacing w:after="0" w:line="240" w:lineRule="auto"/>
        <w:ind w:firstLine="397"/>
        <w:jc w:val="both"/>
        <w:rPr>
          <w:rFonts w:ascii="Times New Roman" w:eastAsia="Times New Roman" w:hAnsi="Times New Roman" w:cs="Times New Roman"/>
          <w:sz w:val="26"/>
          <w:szCs w:val="26"/>
        </w:rPr>
      </w:pPr>
      <w:r>
        <w:rPr>
          <w:rFonts w:ascii="Times New Roman" w:eastAsia="Times New Roman" w:hAnsi="Times New Roman" w:cs="Times New Roman"/>
          <w:spacing w:val="2"/>
          <w:sz w:val="26"/>
          <w:szCs w:val="26"/>
        </w:rPr>
        <w:t xml:space="preserve">Универсальные учебные действия обеспечивают этапы </w:t>
      </w:r>
      <w:r>
        <w:rPr>
          <w:rFonts w:ascii="Times New Roman" w:eastAsia="Times New Roman" w:hAnsi="Times New Roman" w:cs="Times New Roman"/>
          <w:sz w:val="26"/>
          <w:szCs w:val="26"/>
        </w:rPr>
        <w:t>усвоения учебного содержания и формирования психологических способностей обучающегося.</w:t>
      </w:r>
    </w:p>
    <w:p w:rsidR="00112969" w:rsidRDefault="00661D81">
      <w:pPr>
        <w:spacing w:after="0" w:line="240" w:lineRule="auto"/>
        <w:ind w:firstLine="426"/>
        <w:jc w:val="both"/>
        <w:rPr>
          <w:rFonts w:ascii="Times New Roman" w:eastAsia="NewtonCSanPin-Regular" w:hAnsi="Times New Roman" w:cs="Times New Roman"/>
          <w:sz w:val="26"/>
          <w:szCs w:val="26"/>
        </w:rPr>
      </w:pPr>
      <w:r>
        <w:rPr>
          <w:rFonts w:ascii="Times New Roman" w:eastAsia="NewtonCSanPin-Regular" w:hAnsi="Times New Roman" w:cs="Times New Roman"/>
          <w:sz w:val="26"/>
          <w:szCs w:val="26"/>
        </w:rPr>
        <w:t xml:space="preserve">В составе основных видов УУД, соответствующих ключевым целям общего образования, можно выделить четыре блока: </w:t>
      </w:r>
      <w:r>
        <w:rPr>
          <w:rFonts w:ascii="Times New Roman" w:eastAsia="NewtonCSanPin-BoldItalic" w:hAnsi="Times New Roman" w:cs="Times New Roman"/>
          <w:iCs/>
          <w:sz w:val="26"/>
          <w:szCs w:val="26"/>
        </w:rPr>
        <w:t>личностный</w:t>
      </w:r>
      <w:r>
        <w:rPr>
          <w:rFonts w:ascii="Times New Roman" w:eastAsia="NewtonCSanPin-Regular" w:hAnsi="Times New Roman" w:cs="Times New Roman"/>
          <w:sz w:val="26"/>
          <w:szCs w:val="26"/>
        </w:rPr>
        <w:t xml:space="preserve">, </w:t>
      </w:r>
      <w:r>
        <w:rPr>
          <w:rFonts w:ascii="Times New Roman" w:eastAsia="NewtonCSanPin-BoldItalic" w:hAnsi="Times New Roman" w:cs="Times New Roman"/>
          <w:iCs/>
          <w:sz w:val="26"/>
          <w:szCs w:val="26"/>
        </w:rPr>
        <w:t>регулятивный</w:t>
      </w:r>
      <w:r>
        <w:rPr>
          <w:rFonts w:ascii="Times New Roman" w:eastAsia="NewtonCSanPin-Regular" w:hAnsi="Times New Roman" w:cs="Times New Roman"/>
          <w:sz w:val="26"/>
          <w:szCs w:val="26"/>
        </w:rPr>
        <w:t xml:space="preserve">, </w:t>
      </w:r>
      <w:r>
        <w:rPr>
          <w:rFonts w:ascii="Times New Roman" w:eastAsia="NewtonCSanPin-BoldItalic" w:hAnsi="Times New Roman" w:cs="Times New Roman"/>
          <w:iCs/>
          <w:sz w:val="26"/>
          <w:szCs w:val="26"/>
        </w:rPr>
        <w:t xml:space="preserve">познавательный </w:t>
      </w:r>
      <w:r>
        <w:rPr>
          <w:rFonts w:ascii="Times New Roman" w:eastAsia="NewtonCSanPin-Regular" w:hAnsi="Times New Roman" w:cs="Times New Roman"/>
          <w:sz w:val="26"/>
          <w:szCs w:val="26"/>
        </w:rPr>
        <w:t xml:space="preserve">и </w:t>
      </w:r>
      <w:r>
        <w:rPr>
          <w:rFonts w:ascii="Times New Roman" w:eastAsia="NewtonCSanPin-BoldItalic" w:hAnsi="Times New Roman" w:cs="Times New Roman"/>
          <w:iCs/>
          <w:sz w:val="26"/>
          <w:szCs w:val="26"/>
        </w:rPr>
        <w:t>коммуникативный</w:t>
      </w:r>
      <w:r>
        <w:rPr>
          <w:rFonts w:ascii="Times New Roman" w:eastAsia="NewtonCSanPin-Regular" w:hAnsi="Times New Roman" w:cs="Times New Roman"/>
          <w:sz w:val="26"/>
          <w:szCs w:val="26"/>
        </w:rPr>
        <w:t>.</w:t>
      </w:r>
    </w:p>
    <w:p w:rsidR="00112969" w:rsidRDefault="00661D81">
      <w:pPr>
        <w:tabs>
          <w:tab w:val="left" w:pos="9180"/>
        </w:tabs>
        <w:spacing w:after="0" w:line="240" w:lineRule="auto"/>
        <w:ind w:firstLine="426"/>
        <w:jc w:val="both"/>
        <w:rPr>
          <w:rFonts w:ascii="Times New Roman" w:hAnsi="Times New Roman" w:cs="Times New Roman"/>
          <w:bCs/>
          <w:sz w:val="26"/>
          <w:szCs w:val="26"/>
        </w:rPr>
      </w:pPr>
      <w:r>
        <w:rPr>
          <w:rFonts w:ascii="Times New Roman" w:eastAsia="NewtonCSanPin-BoldItalic" w:hAnsi="Times New Roman" w:cs="Times New Roman"/>
          <w:i/>
          <w:iCs/>
          <w:sz w:val="26"/>
          <w:szCs w:val="26"/>
        </w:rPr>
        <w:t xml:space="preserve">Личностный блок связан </w:t>
      </w:r>
      <w:r>
        <w:rPr>
          <w:rFonts w:ascii="Times New Roman" w:eastAsia="NewtonCSanPin-BoldItalic" w:hAnsi="Times New Roman" w:cs="Times New Roman"/>
          <w:sz w:val="26"/>
          <w:szCs w:val="26"/>
        </w:rPr>
        <w:t xml:space="preserve">с </w:t>
      </w:r>
      <w:r>
        <w:rPr>
          <w:rFonts w:ascii="Times New Roman" w:eastAsia="NewtonCSanPin-Regular" w:hAnsi="Times New Roman" w:cs="Times New Roman"/>
          <w:sz w:val="26"/>
          <w:szCs w:val="26"/>
        </w:rPr>
        <w:t xml:space="preserve">ценностно-смысловой ориентацией обучающихся (умение соотносить поступки и события с принятыми этическими принципами, умение выделить нравственный аспект поведения, ориентация в социальных ролях и межличностных отношениях). </w:t>
      </w:r>
      <w:r>
        <w:rPr>
          <w:rFonts w:ascii="Times New Roman" w:hAnsi="Times New Roman" w:cs="Times New Roman"/>
          <w:bCs/>
          <w:sz w:val="26"/>
          <w:szCs w:val="26"/>
        </w:rPr>
        <w:t xml:space="preserve">Применительно к учебной деятельности следует выделить три вида </w:t>
      </w:r>
      <w:r>
        <w:rPr>
          <w:rFonts w:ascii="Times New Roman" w:hAnsi="Times New Roman" w:cs="Times New Roman"/>
          <w:bCs/>
          <w:i/>
          <w:sz w:val="26"/>
          <w:szCs w:val="26"/>
        </w:rPr>
        <w:t>личностных универсальных действий</w:t>
      </w:r>
      <w:r>
        <w:rPr>
          <w:rFonts w:ascii="Times New Roman" w:hAnsi="Times New Roman" w:cs="Times New Roman"/>
          <w:bCs/>
          <w:sz w:val="26"/>
          <w:szCs w:val="26"/>
        </w:rPr>
        <w:t xml:space="preserve">: </w:t>
      </w:r>
      <w:r>
        <w:rPr>
          <w:rFonts w:ascii="Times New Roman" w:eastAsia="NewtonCSanPin-Regular" w:hAnsi="Times New Roman" w:cs="Times New Roman"/>
          <w:sz w:val="26"/>
          <w:szCs w:val="26"/>
        </w:rPr>
        <w:t>самоопределение, смыслообразование, нравственно-этическая ориентация:</w:t>
      </w:r>
    </w:p>
    <w:p w:rsidR="00112969" w:rsidRDefault="00661D81">
      <w:pPr>
        <w:spacing w:after="0" w:line="240" w:lineRule="auto"/>
        <w:ind w:firstLine="720"/>
        <w:jc w:val="both"/>
        <w:rPr>
          <w:rFonts w:ascii="Times New Roman" w:hAnsi="Times New Roman" w:cs="Times New Roman"/>
          <w:sz w:val="26"/>
          <w:szCs w:val="26"/>
        </w:rPr>
      </w:pPr>
      <w:r>
        <w:rPr>
          <w:rFonts w:ascii="Times New Roman" w:hAnsi="Times New Roman" w:cs="Times New Roman"/>
          <w:iCs/>
          <w:sz w:val="26"/>
          <w:szCs w:val="26"/>
        </w:rPr>
        <w:t xml:space="preserve">• </w:t>
      </w:r>
      <w:r>
        <w:rPr>
          <w:rFonts w:ascii="Times New Roman" w:hAnsi="Times New Roman" w:cs="Times New Roman"/>
          <w:sz w:val="26"/>
          <w:szCs w:val="26"/>
        </w:rPr>
        <w:t xml:space="preserve">личностное, профессиональное, жизненное </w:t>
      </w:r>
      <w:r>
        <w:rPr>
          <w:rFonts w:ascii="Times New Roman" w:hAnsi="Times New Roman" w:cs="Times New Roman"/>
          <w:i/>
          <w:sz w:val="26"/>
          <w:szCs w:val="26"/>
        </w:rPr>
        <w:t>самоопределение</w:t>
      </w:r>
      <w:r>
        <w:rPr>
          <w:rFonts w:ascii="Times New Roman" w:hAnsi="Times New Roman" w:cs="Times New Roman"/>
          <w:sz w:val="26"/>
          <w:szCs w:val="26"/>
        </w:rPr>
        <w:t>;</w:t>
      </w:r>
    </w:p>
    <w:p w:rsidR="00112969" w:rsidRDefault="00661D81">
      <w:pPr>
        <w:spacing w:after="0" w:line="240" w:lineRule="auto"/>
        <w:ind w:firstLine="720"/>
        <w:jc w:val="both"/>
        <w:rPr>
          <w:rFonts w:ascii="Times New Roman" w:hAnsi="Times New Roman" w:cs="Times New Roman"/>
          <w:sz w:val="26"/>
          <w:szCs w:val="26"/>
        </w:rPr>
      </w:pPr>
      <w:r>
        <w:rPr>
          <w:rFonts w:ascii="Times New Roman" w:hAnsi="Times New Roman" w:cs="Times New Roman"/>
          <w:iCs/>
          <w:sz w:val="26"/>
          <w:szCs w:val="26"/>
        </w:rPr>
        <w:t xml:space="preserve">• </w:t>
      </w:r>
      <w:r>
        <w:rPr>
          <w:rFonts w:ascii="Times New Roman" w:hAnsi="Times New Roman" w:cs="Times New Roman"/>
          <w:i/>
          <w:sz w:val="26"/>
          <w:szCs w:val="26"/>
        </w:rPr>
        <w:t>смыслообразование</w:t>
      </w:r>
      <w:r>
        <w:rPr>
          <w:rFonts w:ascii="Times New Roman" w:hAnsi="Times New Roman" w:cs="Times New Roman"/>
          <w:sz w:val="26"/>
          <w:szCs w:val="26"/>
        </w:rPr>
        <w:t xml:space="preserve">, т. е. установление обучающимися связи между целью учебной деятельности и её мотивом, другими словами, между результатом учения и тем, что побуждает деятельность, ради чего она осуществляется. Ученик должен задаваться вопросом: </w:t>
      </w:r>
      <w:r>
        <w:rPr>
          <w:rFonts w:ascii="Times New Roman" w:hAnsi="Times New Roman" w:cs="Times New Roman"/>
          <w:iCs/>
          <w:sz w:val="26"/>
          <w:szCs w:val="26"/>
        </w:rPr>
        <w:t>какое значение и какой смысл имеет для меня учение?</w:t>
      </w:r>
      <w:r>
        <w:rPr>
          <w:rFonts w:ascii="Times New Roman" w:hAnsi="Times New Roman" w:cs="Times New Roman"/>
          <w:sz w:val="26"/>
          <w:szCs w:val="26"/>
        </w:rPr>
        <w:t>–  и уметь на него отвечать.</w:t>
      </w:r>
    </w:p>
    <w:p w:rsidR="00112969" w:rsidRDefault="00661D81">
      <w:pPr>
        <w:spacing w:after="0" w:line="240" w:lineRule="auto"/>
        <w:ind w:firstLine="720"/>
        <w:jc w:val="both"/>
        <w:rPr>
          <w:rFonts w:ascii="Times New Roman" w:hAnsi="Times New Roman" w:cs="Times New Roman"/>
          <w:sz w:val="26"/>
          <w:szCs w:val="26"/>
        </w:rPr>
      </w:pPr>
      <w:r>
        <w:rPr>
          <w:rFonts w:ascii="Times New Roman" w:hAnsi="Times New Roman" w:cs="Times New Roman"/>
          <w:iCs/>
          <w:sz w:val="26"/>
          <w:szCs w:val="26"/>
        </w:rPr>
        <w:t xml:space="preserve">• </w:t>
      </w:r>
      <w:r>
        <w:rPr>
          <w:rFonts w:ascii="Times New Roman" w:hAnsi="Times New Roman" w:cs="Times New Roman"/>
          <w:i/>
          <w:sz w:val="26"/>
          <w:szCs w:val="26"/>
        </w:rPr>
        <w:t>нравственно-этическая ориентация</w:t>
      </w:r>
      <w:r>
        <w:rPr>
          <w:rFonts w:ascii="Times New Roman" w:hAnsi="Times New Roman" w:cs="Times New Roman"/>
          <w:sz w:val="26"/>
          <w:szCs w:val="26"/>
        </w:rPr>
        <w:t>, в том числе и оценивание усваиваемого содержания (исходя из социальных и личностных ценностей), обеспечивающее личностный моральный выбор.</w:t>
      </w:r>
    </w:p>
    <w:p w:rsidR="00112969" w:rsidRDefault="00661D81">
      <w:pPr>
        <w:spacing w:after="0" w:line="240" w:lineRule="auto"/>
        <w:ind w:firstLine="709"/>
        <w:jc w:val="both"/>
        <w:rPr>
          <w:rFonts w:ascii="Times New Roman" w:eastAsia="NewtonCSanPin-Regular" w:hAnsi="Times New Roman" w:cs="Times New Roman"/>
          <w:sz w:val="26"/>
          <w:szCs w:val="26"/>
        </w:rPr>
      </w:pPr>
      <w:r>
        <w:rPr>
          <w:rFonts w:ascii="Times New Roman" w:eastAsia="NewtonCSanPin-BoldItalic" w:hAnsi="Times New Roman" w:cs="Times New Roman"/>
          <w:i/>
          <w:iCs/>
          <w:sz w:val="26"/>
          <w:szCs w:val="26"/>
        </w:rPr>
        <w:t xml:space="preserve">Регулятивные универсальные учебные действия </w:t>
      </w:r>
      <w:r>
        <w:rPr>
          <w:rFonts w:ascii="Times New Roman" w:eastAsia="NewtonCSanPin-Regular" w:hAnsi="Times New Roman" w:cs="Times New Roman"/>
          <w:sz w:val="26"/>
          <w:szCs w:val="26"/>
        </w:rPr>
        <w:t>обеспечивают обучающимся организацию своей учебной деятельности. К ним относятся: целеполагание, планирование, осуществление учебных действий, прогнозирование, контроль, коррекция, оценка и саморегуляция:</w:t>
      </w:r>
    </w:p>
    <w:p w:rsidR="00112969" w:rsidRDefault="00661D81">
      <w:pPr>
        <w:spacing w:after="0" w:line="240" w:lineRule="auto"/>
        <w:ind w:firstLine="720"/>
        <w:jc w:val="both"/>
        <w:rPr>
          <w:rFonts w:ascii="Times New Roman" w:hAnsi="Times New Roman" w:cs="Times New Roman"/>
          <w:sz w:val="26"/>
          <w:szCs w:val="26"/>
        </w:rPr>
      </w:pPr>
      <w:r>
        <w:rPr>
          <w:rFonts w:ascii="Times New Roman" w:hAnsi="Times New Roman" w:cs="Times New Roman"/>
          <w:iCs/>
          <w:sz w:val="26"/>
          <w:szCs w:val="26"/>
        </w:rPr>
        <w:t xml:space="preserve">• </w:t>
      </w:r>
      <w:r>
        <w:rPr>
          <w:rFonts w:ascii="Times New Roman" w:hAnsi="Times New Roman" w:cs="Times New Roman"/>
          <w:i/>
          <w:sz w:val="26"/>
          <w:szCs w:val="26"/>
        </w:rPr>
        <w:t>целеполагание</w:t>
      </w:r>
      <w:r>
        <w:rPr>
          <w:rFonts w:ascii="Times New Roman" w:hAnsi="Times New Roman" w:cs="Times New Roman"/>
          <w:sz w:val="26"/>
          <w:szCs w:val="26"/>
        </w:rPr>
        <w:t xml:space="preserve"> как постановка учебной задачи на основе соотнесения того, что уже известно и усвоено учащимися, и того, что ещё неизвестно;</w:t>
      </w:r>
    </w:p>
    <w:p w:rsidR="00112969" w:rsidRDefault="00661D81">
      <w:pPr>
        <w:spacing w:after="0" w:line="240" w:lineRule="auto"/>
        <w:ind w:firstLine="720"/>
        <w:jc w:val="both"/>
        <w:rPr>
          <w:rFonts w:ascii="Times New Roman" w:hAnsi="Times New Roman" w:cs="Times New Roman"/>
          <w:sz w:val="26"/>
          <w:szCs w:val="26"/>
        </w:rPr>
      </w:pPr>
      <w:r>
        <w:rPr>
          <w:rFonts w:ascii="Times New Roman" w:hAnsi="Times New Roman" w:cs="Times New Roman"/>
          <w:iCs/>
          <w:sz w:val="26"/>
          <w:szCs w:val="26"/>
        </w:rPr>
        <w:t xml:space="preserve">• </w:t>
      </w:r>
      <w:r>
        <w:rPr>
          <w:rFonts w:ascii="Times New Roman" w:hAnsi="Times New Roman" w:cs="Times New Roman"/>
          <w:i/>
          <w:sz w:val="26"/>
          <w:szCs w:val="26"/>
        </w:rPr>
        <w:t>планирование</w:t>
      </w:r>
      <w:r>
        <w:rPr>
          <w:rFonts w:ascii="Times New Roman" w:hAnsi="Times New Roman" w:cs="Times New Roman"/>
          <w:sz w:val="26"/>
          <w:szCs w:val="26"/>
        </w:rPr>
        <w:t>–  определение последовательности промежуточных целей с учётом конечного результата; составление плана и последовательности действий;</w:t>
      </w:r>
    </w:p>
    <w:p w:rsidR="00112969" w:rsidRDefault="00661D81">
      <w:pPr>
        <w:spacing w:after="0" w:line="240" w:lineRule="auto"/>
        <w:ind w:firstLine="720"/>
        <w:jc w:val="both"/>
        <w:rPr>
          <w:rFonts w:ascii="Times New Roman" w:hAnsi="Times New Roman" w:cs="Times New Roman"/>
          <w:sz w:val="26"/>
          <w:szCs w:val="26"/>
        </w:rPr>
      </w:pPr>
      <w:r>
        <w:rPr>
          <w:rFonts w:ascii="Times New Roman" w:hAnsi="Times New Roman" w:cs="Times New Roman"/>
          <w:iCs/>
          <w:sz w:val="26"/>
          <w:szCs w:val="26"/>
        </w:rPr>
        <w:t>•</w:t>
      </w:r>
      <w:r>
        <w:rPr>
          <w:rFonts w:ascii="Times New Roman" w:hAnsi="Times New Roman" w:cs="Times New Roman"/>
          <w:i/>
          <w:sz w:val="26"/>
          <w:szCs w:val="26"/>
        </w:rPr>
        <w:t>прогнозирование</w:t>
      </w:r>
      <w:r>
        <w:rPr>
          <w:rFonts w:ascii="Times New Roman" w:hAnsi="Times New Roman" w:cs="Times New Roman"/>
          <w:sz w:val="26"/>
          <w:szCs w:val="26"/>
        </w:rPr>
        <w:t xml:space="preserve">  – предвосхищение результата и уровня усвоения знаний, его временных характеристик;</w:t>
      </w:r>
    </w:p>
    <w:p w:rsidR="00112969" w:rsidRDefault="00661D81">
      <w:pPr>
        <w:spacing w:after="0" w:line="240" w:lineRule="auto"/>
        <w:ind w:firstLine="720"/>
        <w:jc w:val="both"/>
        <w:rPr>
          <w:rFonts w:ascii="Times New Roman" w:hAnsi="Times New Roman" w:cs="Times New Roman"/>
          <w:sz w:val="26"/>
          <w:szCs w:val="26"/>
        </w:rPr>
      </w:pPr>
      <w:r>
        <w:rPr>
          <w:rFonts w:ascii="Times New Roman" w:hAnsi="Times New Roman" w:cs="Times New Roman"/>
          <w:iCs/>
          <w:sz w:val="26"/>
          <w:szCs w:val="26"/>
        </w:rPr>
        <w:t>•</w:t>
      </w:r>
      <w:r>
        <w:rPr>
          <w:rFonts w:ascii="Times New Roman" w:hAnsi="Times New Roman" w:cs="Times New Roman"/>
          <w:i/>
          <w:sz w:val="26"/>
          <w:szCs w:val="26"/>
        </w:rPr>
        <w:t>контроль</w:t>
      </w:r>
      <w:r>
        <w:rPr>
          <w:rFonts w:ascii="Times New Roman" w:hAnsi="Times New Roman" w:cs="Times New Roman"/>
          <w:sz w:val="26"/>
          <w:szCs w:val="26"/>
        </w:rPr>
        <w:t xml:space="preserve"> в форме сличения способа действия и его результата с заданным эталоном с целью обнаружения отклонений и отличий от эталона;</w:t>
      </w:r>
    </w:p>
    <w:p w:rsidR="00112969" w:rsidRDefault="00661D81">
      <w:pPr>
        <w:spacing w:after="0" w:line="240" w:lineRule="auto"/>
        <w:ind w:firstLine="720"/>
        <w:jc w:val="both"/>
        <w:rPr>
          <w:rFonts w:ascii="Times New Roman" w:hAnsi="Times New Roman" w:cs="Times New Roman"/>
          <w:sz w:val="26"/>
          <w:szCs w:val="26"/>
        </w:rPr>
      </w:pPr>
      <w:r>
        <w:rPr>
          <w:rFonts w:ascii="Times New Roman" w:hAnsi="Times New Roman" w:cs="Times New Roman"/>
          <w:iCs/>
          <w:sz w:val="26"/>
          <w:szCs w:val="26"/>
        </w:rPr>
        <w:t>•</w:t>
      </w:r>
      <w:r>
        <w:rPr>
          <w:rFonts w:ascii="Times New Roman" w:hAnsi="Times New Roman" w:cs="Times New Roman"/>
          <w:i/>
          <w:sz w:val="26"/>
          <w:szCs w:val="26"/>
        </w:rPr>
        <w:t>коррекция</w:t>
      </w:r>
      <w:r>
        <w:rPr>
          <w:rFonts w:ascii="Times New Roman" w:hAnsi="Times New Roman" w:cs="Times New Roman"/>
          <w:sz w:val="26"/>
          <w:szCs w:val="26"/>
        </w:rPr>
        <w:t xml:space="preserve">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w:t>
      </w:r>
    </w:p>
    <w:p w:rsidR="00112969" w:rsidRDefault="00661D81">
      <w:pPr>
        <w:spacing w:after="0" w:line="240" w:lineRule="auto"/>
        <w:ind w:firstLine="720"/>
        <w:jc w:val="both"/>
        <w:rPr>
          <w:rFonts w:ascii="Times New Roman" w:hAnsi="Times New Roman" w:cs="Times New Roman"/>
          <w:sz w:val="26"/>
          <w:szCs w:val="26"/>
        </w:rPr>
      </w:pPr>
      <w:r>
        <w:rPr>
          <w:rFonts w:ascii="Times New Roman" w:hAnsi="Times New Roman" w:cs="Times New Roman"/>
          <w:iCs/>
          <w:sz w:val="26"/>
          <w:szCs w:val="26"/>
        </w:rPr>
        <w:t>•</w:t>
      </w:r>
      <w:r>
        <w:rPr>
          <w:rFonts w:ascii="Times New Roman" w:hAnsi="Times New Roman" w:cs="Times New Roman"/>
          <w:i/>
          <w:sz w:val="26"/>
          <w:szCs w:val="26"/>
        </w:rPr>
        <w:t xml:space="preserve">оценка </w:t>
      </w:r>
      <w:r>
        <w:rPr>
          <w:rFonts w:ascii="Times New Roman" w:hAnsi="Times New Roman" w:cs="Times New Roman"/>
          <w:sz w:val="26"/>
          <w:szCs w:val="26"/>
        </w:rPr>
        <w:t xml:space="preserve">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112969" w:rsidRDefault="00661D81">
      <w:pPr>
        <w:spacing w:after="0" w:line="240" w:lineRule="auto"/>
        <w:ind w:firstLine="720"/>
        <w:jc w:val="both"/>
        <w:rPr>
          <w:rFonts w:ascii="Times New Roman" w:hAnsi="Times New Roman" w:cs="Times New Roman"/>
          <w:sz w:val="26"/>
          <w:szCs w:val="26"/>
        </w:rPr>
      </w:pPr>
      <w:r>
        <w:rPr>
          <w:rFonts w:ascii="Times New Roman" w:hAnsi="Times New Roman" w:cs="Times New Roman"/>
          <w:iCs/>
          <w:sz w:val="26"/>
          <w:szCs w:val="26"/>
        </w:rPr>
        <w:t>•</w:t>
      </w:r>
      <w:r>
        <w:rPr>
          <w:rFonts w:ascii="Times New Roman" w:hAnsi="Times New Roman" w:cs="Times New Roman"/>
          <w:sz w:val="26"/>
          <w:szCs w:val="26"/>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112969" w:rsidRDefault="00661D81">
      <w:pPr>
        <w:spacing w:after="0" w:line="240" w:lineRule="auto"/>
        <w:ind w:firstLine="709"/>
        <w:jc w:val="both"/>
        <w:rPr>
          <w:rFonts w:ascii="Times New Roman" w:eastAsia="NewtonCSanPin-Italic" w:hAnsi="Times New Roman" w:cs="Times New Roman"/>
          <w:sz w:val="26"/>
          <w:szCs w:val="26"/>
        </w:rPr>
      </w:pPr>
      <w:r>
        <w:rPr>
          <w:rFonts w:ascii="Times New Roman" w:eastAsia="NewtonCSanPin-BoldItalic" w:hAnsi="Times New Roman" w:cs="Times New Roman"/>
          <w:i/>
          <w:iCs/>
          <w:sz w:val="26"/>
          <w:szCs w:val="26"/>
        </w:rPr>
        <w:t xml:space="preserve">Познавательные универсальные учебные действия </w:t>
      </w:r>
      <w:r>
        <w:rPr>
          <w:rFonts w:ascii="Times New Roman" w:eastAsia="NewtonCSanPin-Regular" w:hAnsi="Times New Roman" w:cs="Times New Roman"/>
          <w:sz w:val="26"/>
          <w:szCs w:val="26"/>
        </w:rPr>
        <w:t xml:space="preserve">включают: общеучебные, </w:t>
      </w:r>
      <w:r>
        <w:rPr>
          <w:rFonts w:ascii="Times New Roman" w:eastAsia="NewtonCSanPin-Italic" w:hAnsi="Times New Roman" w:cs="Times New Roman"/>
          <w:sz w:val="26"/>
          <w:szCs w:val="26"/>
        </w:rPr>
        <w:t>знаково-символические,  информационные, логические.</w:t>
      </w:r>
    </w:p>
    <w:p w:rsidR="00112969" w:rsidRDefault="00661D81">
      <w:pPr>
        <w:spacing w:after="0" w:line="240" w:lineRule="auto"/>
        <w:ind w:firstLine="708"/>
        <w:jc w:val="both"/>
        <w:rPr>
          <w:rFonts w:ascii="Times New Roman" w:hAnsi="Times New Roman" w:cs="Times New Roman"/>
          <w:sz w:val="26"/>
          <w:szCs w:val="26"/>
        </w:rPr>
      </w:pPr>
      <w:r>
        <w:rPr>
          <w:rFonts w:ascii="Times New Roman" w:hAnsi="Times New Roman" w:cs="Times New Roman"/>
          <w:i/>
          <w:iCs/>
          <w:sz w:val="26"/>
          <w:szCs w:val="26"/>
        </w:rPr>
        <w:t>Общеучебные универсальные действия</w:t>
      </w:r>
      <w:r>
        <w:rPr>
          <w:rFonts w:ascii="Times New Roman" w:hAnsi="Times New Roman" w:cs="Times New Roman"/>
          <w:sz w:val="26"/>
          <w:szCs w:val="26"/>
        </w:rPr>
        <w:t>:</w:t>
      </w:r>
    </w:p>
    <w:p w:rsidR="00112969" w:rsidRDefault="00661D81">
      <w:pPr>
        <w:spacing w:after="0" w:line="240" w:lineRule="auto"/>
        <w:ind w:firstLine="720"/>
        <w:jc w:val="both"/>
        <w:rPr>
          <w:rFonts w:ascii="Times New Roman" w:hAnsi="Times New Roman" w:cs="Times New Roman"/>
          <w:sz w:val="26"/>
          <w:szCs w:val="26"/>
        </w:rPr>
      </w:pPr>
      <w:r>
        <w:rPr>
          <w:rFonts w:ascii="Times New Roman" w:hAnsi="Times New Roman" w:cs="Times New Roman"/>
          <w:iCs/>
          <w:sz w:val="26"/>
          <w:szCs w:val="26"/>
        </w:rPr>
        <w:t>•</w:t>
      </w:r>
      <w:r>
        <w:rPr>
          <w:rFonts w:ascii="Times New Roman" w:hAnsi="Times New Roman" w:cs="Times New Roman"/>
          <w:sz w:val="26"/>
          <w:szCs w:val="26"/>
        </w:rPr>
        <w:t>самостоятельное выделение и формулирование познавательной цели;</w:t>
      </w:r>
    </w:p>
    <w:p w:rsidR="00112969" w:rsidRDefault="00661D81">
      <w:pPr>
        <w:spacing w:after="0" w:line="240" w:lineRule="auto"/>
        <w:ind w:firstLine="720"/>
        <w:jc w:val="both"/>
        <w:rPr>
          <w:rFonts w:ascii="Times New Roman" w:hAnsi="Times New Roman" w:cs="Times New Roman"/>
          <w:sz w:val="26"/>
          <w:szCs w:val="26"/>
        </w:rPr>
      </w:pPr>
      <w:r>
        <w:rPr>
          <w:rFonts w:ascii="Times New Roman" w:hAnsi="Times New Roman" w:cs="Times New Roman"/>
          <w:iCs/>
          <w:sz w:val="26"/>
          <w:szCs w:val="26"/>
        </w:rPr>
        <w:t>•</w:t>
      </w:r>
      <w:r>
        <w:rPr>
          <w:rFonts w:ascii="Times New Roman" w:hAnsi="Times New Roman" w:cs="Times New Roman"/>
          <w:sz w:val="26"/>
          <w:szCs w:val="26"/>
        </w:rPr>
        <w:t>поиск и выделение необходимой информации; применение методов информационного поиска, в том числе с помощью компьютерных средств;</w:t>
      </w:r>
    </w:p>
    <w:p w:rsidR="00112969" w:rsidRDefault="00661D81">
      <w:pPr>
        <w:spacing w:after="0" w:line="240" w:lineRule="auto"/>
        <w:ind w:firstLine="720"/>
        <w:jc w:val="both"/>
        <w:rPr>
          <w:rFonts w:ascii="Times New Roman" w:hAnsi="Times New Roman" w:cs="Times New Roman"/>
          <w:sz w:val="26"/>
          <w:szCs w:val="26"/>
        </w:rPr>
      </w:pPr>
      <w:r>
        <w:rPr>
          <w:rFonts w:ascii="Times New Roman" w:hAnsi="Times New Roman" w:cs="Times New Roman"/>
          <w:iCs/>
          <w:sz w:val="26"/>
          <w:szCs w:val="26"/>
        </w:rPr>
        <w:t>•</w:t>
      </w:r>
      <w:r>
        <w:rPr>
          <w:rFonts w:ascii="Times New Roman" w:hAnsi="Times New Roman" w:cs="Times New Roman"/>
          <w:sz w:val="26"/>
          <w:szCs w:val="26"/>
        </w:rPr>
        <w:t>структурирование знаний;</w:t>
      </w:r>
    </w:p>
    <w:p w:rsidR="00112969" w:rsidRDefault="00661D81">
      <w:pPr>
        <w:spacing w:after="0" w:line="240" w:lineRule="auto"/>
        <w:ind w:firstLine="720"/>
        <w:jc w:val="both"/>
        <w:rPr>
          <w:rFonts w:ascii="Times New Roman" w:hAnsi="Times New Roman" w:cs="Times New Roman"/>
          <w:sz w:val="26"/>
          <w:szCs w:val="26"/>
        </w:rPr>
      </w:pPr>
      <w:r>
        <w:rPr>
          <w:rFonts w:ascii="Times New Roman" w:hAnsi="Times New Roman" w:cs="Times New Roman"/>
          <w:iCs/>
          <w:sz w:val="26"/>
          <w:szCs w:val="26"/>
        </w:rPr>
        <w:t>•</w:t>
      </w:r>
      <w:r>
        <w:rPr>
          <w:rFonts w:ascii="Times New Roman" w:hAnsi="Times New Roman" w:cs="Times New Roman"/>
          <w:sz w:val="26"/>
          <w:szCs w:val="26"/>
        </w:rPr>
        <w:t>осознанное и произвольное построение речевого высказывания в устной и письменной форме;</w:t>
      </w:r>
    </w:p>
    <w:p w:rsidR="00112969" w:rsidRDefault="00661D81">
      <w:pPr>
        <w:spacing w:after="0" w:line="240" w:lineRule="auto"/>
        <w:ind w:firstLine="720"/>
        <w:jc w:val="both"/>
        <w:rPr>
          <w:rFonts w:ascii="Times New Roman" w:hAnsi="Times New Roman" w:cs="Times New Roman"/>
          <w:sz w:val="26"/>
          <w:szCs w:val="26"/>
        </w:rPr>
      </w:pPr>
      <w:r>
        <w:rPr>
          <w:rFonts w:ascii="Times New Roman" w:hAnsi="Times New Roman" w:cs="Times New Roman"/>
          <w:iCs/>
          <w:sz w:val="26"/>
          <w:szCs w:val="26"/>
        </w:rPr>
        <w:t>•</w:t>
      </w:r>
      <w:r>
        <w:rPr>
          <w:rFonts w:ascii="Times New Roman" w:hAnsi="Times New Roman" w:cs="Times New Roman"/>
          <w:sz w:val="26"/>
          <w:szCs w:val="26"/>
        </w:rPr>
        <w:t>выбор наиболее эффективных способов решения задач в зависимости от конкретных условий;</w:t>
      </w:r>
    </w:p>
    <w:p w:rsidR="00112969" w:rsidRDefault="00661D81">
      <w:pPr>
        <w:spacing w:after="0" w:line="240" w:lineRule="auto"/>
        <w:ind w:firstLine="720"/>
        <w:jc w:val="both"/>
        <w:rPr>
          <w:rFonts w:ascii="Times New Roman" w:hAnsi="Times New Roman" w:cs="Times New Roman"/>
          <w:sz w:val="26"/>
          <w:szCs w:val="26"/>
        </w:rPr>
      </w:pPr>
      <w:r>
        <w:rPr>
          <w:rFonts w:ascii="Times New Roman" w:hAnsi="Times New Roman" w:cs="Times New Roman"/>
          <w:iCs/>
          <w:sz w:val="26"/>
          <w:szCs w:val="26"/>
        </w:rPr>
        <w:t>•</w:t>
      </w:r>
      <w:r>
        <w:rPr>
          <w:rFonts w:ascii="Times New Roman" w:hAnsi="Times New Roman" w:cs="Times New Roman"/>
          <w:sz w:val="26"/>
          <w:szCs w:val="26"/>
        </w:rPr>
        <w:t>рефлексия способов и условий действия, контроль и оценка процесса и результатов деятельности;</w:t>
      </w:r>
    </w:p>
    <w:p w:rsidR="00112969" w:rsidRDefault="00661D81">
      <w:pPr>
        <w:spacing w:after="0" w:line="240" w:lineRule="auto"/>
        <w:ind w:firstLine="720"/>
        <w:jc w:val="both"/>
        <w:rPr>
          <w:rFonts w:ascii="Times New Roman" w:hAnsi="Times New Roman" w:cs="Times New Roman"/>
          <w:sz w:val="26"/>
          <w:szCs w:val="26"/>
        </w:rPr>
      </w:pPr>
      <w:r>
        <w:rPr>
          <w:rFonts w:ascii="Times New Roman" w:hAnsi="Times New Roman" w:cs="Times New Roman"/>
          <w:iCs/>
          <w:sz w:val="26"/>
          <w:szCs w:val="26"/>
        </w:rPr>
        <w:t>•</w:t>
      </w:r>
      <w:r>
        <w:rPr>
          <w:rFonts w:ascii="Times New Roman" w:hAnsi="Times New Roman" w:cs="Times New Roman"/>
          <w:sz w:val="26"/>
          <w:szCs w:val="26"/>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112969" w:rsidRDefault="00661D81">
      <w:pPr>
        <w:spacing w:after="0" w:line="240" w:lineRule="auto"/>
        <w:ind w:firstLine="720"/>
        <w:jc w:val="both"/>
        <w:rPr>
          <w:rFonts w:ascii="Times New Roman" w:hAnsi="Times New Roman" w:cs="Times New Roman"/>
          <w:sz w:val="26"/>
          <w:szCs w:val="26"/>
        </w:rPr>
      </w:pPr>
      <w:r>
        <w:rPr>
          <w:rFonts w:ascii="Times New Roman" w:hAnsi="Times New Roman" w:cs="Times New Roman"/>
          <w:iCs/>
          <w:sz w:val="26"/>
          <w:szCs w:val="26"/>
        </w:rPr>
        <w:t>•</w:t>
      </w:r>
      <w:r>
        <w:rPr>
          <w:rFonts w:ascii="Times New Roman" w:hAnsi="Times New Roman" w:cs="Times New Roman"/>
          <w:sz w:val="26"/>
          <w:szCs w:val="26"/>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w:t>
      </w:r>
    </w:p>
    <w:p w:rsidR="00112969" w:rsidRDefault="00661D81">
      <w:pPr>
        <w:spacing w:after="0" w:line="240" w:lineRule="auto"/>
        <w:ind w:firstLine="720"/>
        <w:jc w:val="both"/>
        <w:rPr>
          <w:rFonts w:ascii="Times New Roman" w:hAnsi="Times New Roman" w:cs="Times New Roman"/>
          <w:sz w:val="26"/>
          <w:szCs w:val="26"/>
        </w:rPr>
      </w:pPr>
      <w:r>
        <w:rPr>
          <w:rFonts w:ascii="Times New Roman" w:hAnsi="Times New Roman" w:cs="Times New Roman"/>
          <w:iCs/>
          <w:sz w:val="26"/>
          <w:szCs w:val="26"/>
        </w:rPr>
        <w:t>•</w:t>
      </w:r>
      <w:r>
        <w:rPr>
          <w:rFonts w:ascii="Times New Roman" w:hAnsi="Times New Roman" w:cs="Times New Roman"/>
          <w:sz w:val="26"/>
          <w:szCs w:val="26"/>
        </w:rPr>
        <w:t>понимание и адекватная оценка языка средств массовой информации;</w:t>
      </w:r>
    </w:p>
    <w:p w:rsidR="00112969" w:rsidRDefault="00661D81">
      <w:pPr>
        <w:spacing w:after="0" w:line="240" w:lineRule="auto"/>
        <w:ind w:firstLine="720"/>
        <w:jc w:val="both"/>
        <w:rPr>
          <w:rFonts w:ascii="Times New Roman" w:hAnsi="Times New Roman" w:cs="Times New Roman"/>
          <w:sz w:val="26"/>
          <w:szCs w:val="26"/>
        </w:rPr>
      </w:pPr>
      <w:r>
        <w:rPr>
          <w:rFonts w:ascii="Times New Roman" w:hAnsi="Times New Roman" w:cs="Times New Roman"/>
          <w:iCs/>
          <w:sz w:val="26"/>
          <w:szCs w:val="26"/>
        </w:rPr>
        <w:t>•</w:t>
      </w:r>
      <w:r>
        <w:rPr>
          <w:rFonts w:ascii="Times New Roman" w:hAnsi="Times New Roman" w:cs="Times New Roman"/>
          <w:sz w:val="26"/>
          <w:szCs w:val="26"/>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112969" w:rsidRDefault="00661D81">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Особую группу общеучебных универсальных действий составляют </w:t>
      </w:r>
      <w:r>
        <w:rPr>
          <w:rFonts w:ascii="Times New Roman" w:hAnsi="Times New Roman" w:cs="Times New Roman"/>
          <w:i/>
          <w:iCs/>
          <w:sz w:val="26"/>
          <w:szCs w:val="26"/>
        </w:rPr>
        <w:t>знаково-символические действия</w:t>
      </w:r>
      <w:r>
        <w:rPr>
          <w:rFonts w:ascii="Times New Roman" w:hAnsi="Times New Roman" w:cs="Times New Roman"/>
          <w:sz w:val="26"/>
          <w:szCs w:val="26"/>
        </w:rPr>
        <w:t>:</w:t>
      </w:r>
    </w:p>
    <w:p w:rsidR="00112969" w:rsidRDefault="00661D81">
      <w:pPr>
        <w:spacing w:after="0" w:line="240" w:lineRule="auto"/>
        <w:ind w:firstLine="720"/>
        <w:jc w:val="both"/>
        <w:rPr>
          <w:rFonts w:ascii="Times New Roman" w:hAnsi="Times New Roman" w:cs="Times New Roman"/>
          <w:sz w:val="26"/>
          <w:szCs w:val="26"/>
        </w:rPr>
      </w:pPr>
      <w:r>
        <w:rPr>
          <w:rFonts w:ascii="Times New Roman" w:hAnsi="Times New Roman" w:cs="Times New Roman"/>
          <w:iCs/>
          <w:sz w:val="26"/>
          <w:szCs w:val="26"/>
        </w:rPr>
        <w:t>•</w:t>
      </w:r>
      <w:r>
        <w:rPr>
          <w:rFonts w:ascii="Times New Roman" w:hAnsi="Times New Roman" w:cs="Times New Roman"/>
          <w:sz w:val="26"/>
          <w:szCs w:val="26"/>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112969" w:rsidRDefault="00661D81">
      <w:pPr>
        <w:spacing w:after="0" w:line="240" w:lineRule="auto"/>
        <w:ind w:firstLine="720"/>
        <w:jc w:val="both"/>
        <w:rPr>
          <w:rFonts w:ascii="Times New Roman" w:hAnsi="Times New Roman" w:cs="Times New Roman"/>
          <w:sz w:val="26"/>
          <w:szCs w:val="26"/>
        </w:rPr>
      </w:pPr>
      <w:r>
        <w:rPr>
          <w:rFonts w:ascii="Times New Roman" w:hAnsi="Times New Roman" w:cs="Times New Roman"/>
          <w:iCs/>
          <w:sz w:val="26"/>
          <w:szCs w:val="26"/>
        </w:rPr>
        <w:t>•</w:t>
      </w:r>
      <w:r>
        <w:rPr>
          <w:rFonts w:ascii="Times New Roman" w:hAnsi="Times New Roman" w:cs="Times New Roman"/>
          <w:sz w:val="26"/>
          <w:szCs w:val="26"/>
        </w:rPr>
        <w:t>преобразование модели с целью выявления общих законов, определяющих данную предметную область.</w:t>
      </w:r>
    </w:p>
    <w:p w:rsidR="00112969" w:rsidRDefault="00661D81">
      <w:pPr>
        <w:spacing w:after="0" w:line="240" w:lineRule="auto"/>
        <w:ind w:firstLine="708"/>
        <w:jc w:val="both"/>
        <w:rPr>
          <w:rFonts w:ascii="Times New Roman" w:hAnsi="Times New Roman" w:cs="Times New Roman"/>
          <w:sz w:val="26"/>
          <w:szCs w:val="26"/>
        </w:rPr>
      </w:pPr>
      <w:r>
        <w:rPr>
          <w:rFonts w:ascii="Times New Roman" w:hAnsi="Times New Roman" w:cs="Times New Roman"/>
          <w:i/>
          <w:iCs/>
          <w:sz w:val="26"/>
          <w:szCs w:val="26"/>
        </w:rPr>
        <w:t>Логические универсальные действия</w:t>
      </w:r>
      <w:r>
        <w:rPr>
          <w:rFonts w:ascii="Times New Roman" w:hAnsi="Times New Roman" w:cs="Times New Roman"/>
          <w:sz w:val="26"/>
          <w:szCs w:val="26"/>
        </w:rPr>
        <w:t>:</w:t>
      </w:r>
    </w:p>
    <w:p w:rsidR="00112969" w:rsidRDefault="00661D81">
      <w:pPr>
        <w:spacing w:after="0" w:line="240" w:lineRule="auto"/>
        <w:ind w:firstLine="720"/>
        <w:jc w:val="both"/>
        <w:rPr>
          <w:rFonts w:ascii="Times New Roman" w:hAnsi="Times New Roman" w:cs="Times New Roman"/>
          <w:sz w:val="26"/>
          <w:szCs w:val="26"/>
        </w:rPr>
      </w:pPr>
      <w:r>
        <w:rPr>
          <w:rFonts w:ascii="Times New Roman" w:hAnsi="Times New Roman" w:cs="Times New Roman"/>
          <w:iCs/>
          <w:sz w:val="26"/>
          <w:szCs w:val="26"/>
        </w:rPr>
        <w:t>•</w:t>
      </w:r>
      <w:r>
        <w:rPr>
          <w:rFonts w:ascii="Times New Roman" w:hAnsi="Times New Roman" w:cs="Times New Roman"/>
          <w:sz w:val="26"/>
          <w:szCs w:val="26"/>
        </w:rPr>
        <w:t>анализ объектов с целью выделения признаков (существенных, несущественных);</w:t>
      </w:r>
    </w:p>
    <w:p w:rsidR="00112969" w:rsidRDefault="00661D81">
      <w:pPr>
        <w:spacing w:after="0" w:line="240" w:lineRule="auto"/>
        <w:ind w:firstLine="720"/>
        <w:jc w:val="both"/>
        <w:rPr>
          <w:rFonts w:ascii="Times New Roman" w:hAnsi="Times New Roman" w:cs="Times New Roman"/>
          <w:sz w:val="26"/>
          <w:szCs w:val="26"/>
        </w:rPr>
      </w:pPr>
      <w:r>
        <w:rPr>
          <w:rFonts w:ascii="Times New Roman" w:hAnsi="Times New Roman" w:cs="Times New Roman"/>
          <w:iCs/>
          <w:sz w:val="26"/>
          <w:szCs w:val="26"/>
        </w:rPr>
        <w:t>•</w:t>
      </w:r>
      <w:r>
        <w:rPr>
          <w:rFonts w:ascii="Times New Roman" w:hAnsi="Times New Roman" w:cs="Times New Roman"/>
          <w:sz w:val="26"/>
          <w:szCs w:val="26"/>
        </w:rPr>
        <w:t>синтез – составление целого из частей, в том числе самостоятельное достраивание с восполнением недостающих компонентов;</w:t>
      </w:r>
    </w:p>
    <w:p w:rsidR="00112969" w:rsidRDefault="00661D81">
      <w:pPr>
        <w:spacing w:after="0" w:line="240" w:lineRule="auto"/>
        <w:ind w:firstLine="720"/>
        <w:jc w:val="both"/>
        <w:rPr>
          <w:rFonts w:ascii="Times New Roman" w:hAnsi="Times New Roman" w:cs="Times New Roman"/>
          <w:sz w:val="26"/>
          <w:szCs w:val="26"/>
        </w:rPr>
      </w:pPr>
      <w:r>
        <w:rPr>
          <w:rFonts w:ascii="Times New Roman" w:hAnsi="Times New Roman" w:cs="Times New Roman"/>
          <w:iCs/>
          <w:sz w:val="26"/>
          <w:szCs w:val="26"/>
        </w:rPr>
        <w:t>•</w:t>
      </w:r>
      <w:r>
        <w:rPr>
          <w:rFonts w:ascii="Times New Roman" w:hAnsi="Times New Roman" w:cs="Times New Roman"/>
          <w:sz w:val="26"/>
          <w:szCs w:val="26"/>
        </w:rPr>
        <w:t>выбор оснований и критериев для сравнения, сериации, классификации объектов;</w:t>
      </w:r>
    </w:p>
    <w:p w:rsidR="00112969" w:rsidRDefault="00661D81">
      <w:pPr>
        <w:spacing w:after="0" w:line="240" w:lineRule="auto"/>
        <w:ind w:firstLine="720"/>
        <w:jc w:val="both"/>
        <w:rPr>
          <w:rFonts w:ascii="Times New Roman" w:hAnsi="Times New Roman" w:cs="Times New Roman"/>
          <w:sz w:val="26"/>
          <w:szCs w:val="26"/>
        </w:rPr>
      </w:pPr>
      <w:r>
        <w:rPr>
          <w:rFonts w:ascii="Times New Roman" w:hAnsi="Times New Roman" w:cs="Times New Roman"/>
          <w:iCs/>
          <w:sz w:val="26"/>
          <w:szCs w:val="26"/>
        </w:rPr>
        <w:t>•</w:t>
      </w:r>
      <w:r>
        <w:rPr>
          <w:rFonts w:ascii="Times New Roman" w:hAnsi="Times New Roman" w:cs="Times New Roman"/>
          <w:sz w:val="26"/>
          <w:szCs w:val="26"/>
        </w:rPr>
        <w:t>подведение под понятие, выведение следствий;</w:t>
      </w:r>
    </w:p>
    <w:p w:rsidR="00112969" w:rsidRDefault="00661D81">
      <w:pPr>
        <w:spacing w:after="0" w:line="240" w:lineRule="auto"/>
        <w:ind w:firstLine="720"/>
        <w:jc w:val="both"/>
        <w:rPr>
          <w:rFonts w:ascii="Times New Roman" w:hAnsi="Times New Roman" w:cs="Times New Roman"/>
          <w:sz w:val="26"/>
          <w:szCs w:val="26"/>
        </w:rPr>
      </w:pPr>
      <w:r>
        <w:rPr>
          <w:rFonts w:ascii="Times New Roman" w:hAnsi="Times New Roman" w:cs="Times New Roman"/>
          <w:iCs/>
          <w:sz w:val="26"/>
          <w:szCs w:val="26"/>
        </w:rPr>
        <w:t xml:space="preserve">• </w:t>
      </w:r>
      <w:r>
        <w:rPr>
          <w:rFonts w:ascii="Times New Roman" w:hAnsi="Times New Roman" w:cs="Times New Roman"/>
          <w:sz w:val="26"/>
          <w:szCs w:val="26"/>
        </w:rPr>
        <w:t>установление причинно-следственных связей, представление цепочек объектов и явлений;</w:t>
      </w:r>
    </w:p>
    <w:p w:rsidR="00112969" w:rsidRDefault="00661D81">
      <w:pPr>
        <w:spacing w:after="0" w:line="240" w:lineRule="auto"/>
        <w:ind w:firstLine="720"/>
        <w:jc w:val="both"/>
        <w:rPr>
          <w:rFonts w:ascii="Times New Roman" w:hAnsi="Times New Roman" w:cs="Times New Roman"/>
          <w:sz w:val="26"/>
          <w:szCs w:val="26"/>
        </w:rPr>
      </w:pPr>
      <w:r>
        <w:rPr>
          <w:rFonts w:ascii="Times New Roman" w:hAnsi="Times New Roman" w:cs="Times New Roman"/>
          <w:iCs/>
          <w:sz w:val="26"/>
          <w:szCs w:val="26"/>
        </w:rPr>
        <w:t>•</w:t>
      </w:r>
      <w:r>
        <w:rPr>
          <w:rFonts w:ascii="Times New Roman" w:hAnsi="Times New Roman" w:cs="Times New Roman"/>
          <w:sz w:val="26"/>
          <w:szCs w:val="26"/>
        </w:rPr>
        <w:t>построение логической цепочки рассуждений, анализ истинности утверждений;</w:t>
      </w:r>
    </w:p>
    <w:p w:rsidR="00112969" w:rsidRDefault="00661D81">
      <w:pPr>
        <w:spacing w:after="0" w:line="240" w:lineRule="auto"/>
        <w:ind w:firstLine="720"/>
        <w:jc w:val="both"/>
        <w:rPr>
          <w:rFonts w:ascii="Times New Roman" w:hAnsi="Times New Roman" w:cs="Times New Roman"/>
          <w:sz w:val="26"/>
          <w:szCs w:val="26"/>
        </w:rPr>
      </w:pPr>
      <w:r>
        <w:rPr>
          <w:rFonts w:ascii="Times New Roman" w:hAnsi="Times New Roman" w:cs="Times New Roman"/>
          <w:iCs/>
          <w:sz w:val="26"/>
          <w:szCs w:val="26"/>
        </w:rPr>
        <w:t>•</w:t>
      </w:r>
      <w:r>
        <w:rPr>
          <w:rFonts w:ascii="Times New Roman" w:hAnsi="Times New Roman" w:cs="Times New Roman"/>
          <w:sz w:val="26"/>
          <w:szCs w:val="26"/>
        </w:rPr>
        <w:t>доказательство;</w:t>
      </w:r>
    </w:p>
    <w:p w:rsidR="00112969" w:rsidRDefault="00661D81">
      <w:pPr>
        <w:spacing w:after="0" w:line="240" w:lineRule="auto"/>
        <w:ind w:firstLine="720"/>
        <w:jc w:val="both"/>
        <w:rPr>
          <w:rFonts w:ascii="Times New Roman" w:hAnsi="Times New Roman" w:cs="Times New Roman"/>
          <w:sz w:val="26"/>
          <w:szCs w:val="26"/>
        </w:rPr>
      </w:pPr>
      <w:r>
        <w:rPr>
          <w:rFonts w:ascii="Times New Roman" w:hAnsi="Times New Roman" w:cs="Times New Roman"/>
          <w:iCs/>
          <w:sz w:val="26"/>
          <w:szCs w:val="26"/>
        </w:rPr>
        <w:t>•</w:t>
      </w:r>
      <w:r>
        <w:rPr>
          <w:rFonts w:ascii="Times New Roman" w:hAnsi="Times New Roman" w:cs="Times New Roman"/>
          <w:sz w:val="26"/>
          <w:szCs w:val="26"/>
        </w:rPr>
        <w:t>выдвижение гипотез и их обоснование.</w:t>
      </w:r>
    </w:p>
    <w:p w:rsidR="00112969" w:rsidRDefault="00661D81">
      <w:pPr>
        <w:spacing w:after="0" w:line="240" w:lineRule="auto"/>
        <w:ind w:firstLine="708"/>
        <w:jc w:val="both"/>
        <w:rPr>
          <w:rFonts w:ascii="Times New Roman" w:hAnsi="Times New Roman" w:cs="Times New Roman"/>
          <w:sz w:val="26"/>
          <w:szCs w:val="26"/>
        </w:rPr>
      </w:pPr>
      <w:r>
        <w:rPr>
          <w:rFonts w:ascii="Times New Roman" w:hAnsi="Times New Roman" w:cs="Times New Roman"/>
          <w:i/>
          <w:iCs/>
          <w:sz w:val="26"/>
          <w:szCs w:val="26"/>
        </w:rPr>
        <w:t>Постановка и решение проблемы</w:t>
      </w:r>
      <w:r>
        <w:rPr>
          <w:rFonts w:ascii="Times New Roman" w:hAnsi="Times New Roman" w:cs="Times New Roman"/>
          <w:sz w:val="26"/>
          <w:szCs w:val="26"/>
        </w:rPr>
        <w:t>:</w:t>
      </w:r>
    </w:p>
    <w:p w:rsidR="00112969" w:rsidRDefault="00661D81">
      <w:pPr>
        <w:spacing w:after="0" w:line="240" w:lineRule="auto"/>
        <w:ind w:firstLine="720"/>
        <w:jc w:val="both"/>
        <w:rPr>
          <w:rFonts w:ascii="Times New Roman" w:hAnsi="Times New Roman" w:cs="Times New Roman"/>
          <w:sz w:val="26"/>
          <w:szCs w:val="26"/>
        </w:rPr>
      </w:pPr>
      <w:r>
        <w:rPr>
          <w:rFonts w:ascii="Times New Roman" w:hAnsi="Times New Roman" w:cs="Times New Roman"/>
          <w:iCs/>
          <w:sz w:val="26"/>
          <w:szCs w:val="26"/>
        </w:rPr>
        <w:t xml:space="preserve">• </w:t>
      </w:r>
      <w:r>
        <w:rPr>
          <w:rFonts w:ascii="Times New Roman" w:hAnsi="Times New Roman" w:cs="Times New Roman"/>
          <w:sz w:val="26"/>
          <w:szCs w:val="26"/>
        </w:rPr>
        <w:t>формулирование проблемы;</w:t>
      </w:r>
    </w:p>
    <w:p w:rsidR="00112969" w:rsidRDefault="00661D81">
      <w:pPr>
        <w:spacing w:after="0" w:line="240" w:lineRule="auto"/>
        <w:ind w:firstLine="720"/>
        <w:jc w:val="both"/>
        <w:rPr>
          <w:rFonts w:ascii="Times New Roman" w:hAnsi="Times New Roman" w:cs="Times New Roman"/>
          <w:sz w:val="26"/>
          <w:szCs w:val="26"/>
        </w:rPr>
      </w:pPr>
      <w:r>
        <w:rPr>
          <w:rFonts w:ascii="Times New Roman" w:hAnsi="Times New Roman" w:cs="Times New Roman"/>
          <w:iCs/>
          <w:sz w:val="26"/>
          <w:szCs w:val="26"/>
        </w:rPr>
        <w:t>•</w:t>
      </w:r>
      <w:r>
        <w:rPr>
          <w:rFonts w:ascii="Times New Roman" w:hAnsi="Times New Roman" w:cs="Times New Roman"/>
          <w:sz w:val="26"/>
          <w:szCs w:val="26"/>
        </w:rPr>
        <w:t>самостоятельное создание способов решения проблем творческого и поискового характера.</w:t>
      </w:r>
    </w:p>
    <w:p w:rsidR="00112969" w:rsidRDefault="00661D81">
      <w:pPr>
        <w:spacing w:after="0" w:line="240" w:lineRule="auto"/>
        <w:jc w:val="both"/>
        <w:rPr>
          <w:rFonts w:ascii="Times New Roman" w:eastAsia="NewtonCSanPin-Regular" w:hAnsi="Times New Roman" w:cs="Times New Roman"/>
          <w:sz w:val="26"/>
          <w:szCs w:val="26"/>
        </w:rPr>
      </w:pPr>
      <w:r>
        <w:rPr>
          <w:rFonts w:ascii="Times New Roman" w:eastAsia="NewtonCSanPin-Regular" w:hAnsi="Times New Roman" w:cs="Times New Roman"/>
          <w:b/>
          <w:bCs/>
          <w:i/>
          <w:iCs/>
          <w:sz w:val="26"/>
          <w:szCs w:val="26"/>
        </w:rPr>
        <w:tab/>
      </w:r>
      <w:r>
        <w:rPr>
          <w:rFonts w:ascii="Times New Roman" w:eastAsia="NewtonCSanPin-BoldItalic" w:hAnsi="Times New Roman" w:cs="Times New Roman"/>
          <w:i/>
          <w:iCs/>
          <w:sz w:val="26"/>
          <w:szCs w:val="26"/>
        </w:rPr>
        <w:t xml:space="preserve">Коммуникативные универсальные учебные действия </w:t>
      </w:r>
      <w:r>
        <w:rPr>
          <w:rFonts w:ascii="Times New Roman" w:eastAsia="NewtonCSanPin-Regular" w:hAnsi="Times New Roman" w:cs="Times New Roman"/>
          <w:sz w:val="26"/>
          <w:szCs w:val="26"/>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коммуникативным действиям относятся: инициативное сотрудничество, планирование учебного сотрудничества, взаимодействие, управление коммуникацией:</w:t>
      </w:r>
    </w:p>
    <w:p w:rsidR="00112969" w:rsidRDefault="00661D81">
      <w:pPr>
        <w:spacing w:after="0" w:line="240" w:lineRule="auto"/>
        <w:ind w:firstLine="720"/>
        <w:jc w:val="both"/>
        <w:rPr>
          <w:rFonts w:ascii="Times New Roman" w:hAnsi="Times New Roman" w:cs="Times New Roman"/>
          <w:sz w:val="26"/>
          <w:szCs w:val="26"/>
        </w:rPr>
      </w:pPr>
      <w:r>
        <w:rPr>
          <w:rFonts w:ascii="Times New Roman" w:hAnsi="Times New Roman" w:cs="Times New Roman"/>
          <w:iCs/>
          <w:sz w:val="26"/>
          <w:szCs w:val="26"/>
        </w:rPr>
        <w:t>•</w:t>
      </w:r>
      <w:r>
        <w:rPr>
          <w:rFonts w:ascii="Times New Roman" w:hAnsi="Times New Roman" w:cs="Times New Roman"/>
          <w:i/>
          <w:sz w:val="26"/>
          <w:szCs w:val="26"/>
        </w:rPr>
        <w:t xml:space="preserve">планирование </w:t>
      </w:r>
      <w:r>
        <w:rPr>
          <w:rFonts w:ascii="Times New Roman" w:hAnsi="Times New Roman" w:cs="Times New Roman"/>
          <w:sz w:val="26"/>
          <w:szCs w:val="26"/>
        </w:rPr>
        <w:t>учебного сотрудничества с учителем и сверстниками — определение цели, функций участников, способов взаимодействия;</w:t>
      </w:r>
    </w:p>
    <w:p w:rsidR="00112969" w:rsidRDefault="00661D81">
      <w:pPr>
        <w:spacing w:after="0" w:line="240" w:lineRule="auto"/>
        <w:ind w:firstLine="720"/>
        <w:jc w:val="both"/>
        <w:rPr>
          <w:rFonts w:ascii="Times New Roman" w:hAnsi="Times New Roman" w:cs="Times New Roman"/>
          <w:sz w:val="26"/>
          <w:szCs w:val="26"/>
        </w:rPr>
      </w:pPr>
      <w:r>
        <w:rPr>
          <w:rFonts w:ascii="Times New Roman" w:hAnsi="Times New Roman" w:cs="Times New Roman"/>
          <w:iCs/>
          <w:sz w:val="26"/>
          <w:szCs w:val="26"/>
        </w:rPr>
        <w:t>•</w:t>
      </w:r>
      <w:r>
        <w:rPr>
          <w:rFonts w:ascii="Times New Roman" w:hAnsi="Times New Roman" w:cs="Times New Roman"/>
          <w:i/>
          <w:sz w:val="26"/>
          <w:szCs w:val="26"/>
        </w:rPr>
        <w:t>постановка вопросов</w:t>
      </w:r>
      <w:r>
        <w:rPr>
          <w:rFonts w:ascii="Times New Roman" w:hAnsi="Times New Roman" w:cs="Times New Roman"/>
          <w:sz w:val="26"/>
          <w:szCs w:val="26"/>
        </w:rPr>
        <w:t xml:space="preserve"> – инициативное сотрудничество в поиске и сборе информации;</w:t>
      </w:r>
    </w:p>
    <w:p w:rsidR="00112969" w:rsidRDefault="00661D81">
      <w:pPr>
        <w:spacing w:after="0" w:line="240" w:lineRule="auto"/>
        <w:ind w:firstLine="720"/>
        <w:jc w:val="both"/>
        <w:rPr>
          <w:rFonts w:ascii="Times New Roman" w:hAnsi="Times New Roman" w:cs="Times New Roman"/>
          <w:sz w:val="26"/>
          <w:szCs w:val="26"/>
        </w:rPr>
      </w:pPr>
      <w:r>
        <w:rPr>
          <w:rFonts w:ascii="Times New Roman" w:hAnsi="Times New Roman" w:cs="Times New Roman"/>
          <w:iCs/>
          <w:sz w:val="26"/>
          <w:szCs w:val="26"/>
        </w:rPr>
        <w:t>•</w:t>
      </w:r>
      <w:r>
        <w:rPr>
          <w:rFonts w:ascii="Times New Roman" w:hAnsi="Times New Roman" w:cs="Times New Roman"/>
          <w:i/>
          <w:sz w:val="26"/>
          <w:szCs w:val="26"/>
        </w:rPr>
        <w:t>разрешение конфликтов</w:t>
      </w:r>
      <w:r>
        <w:rPr>
          <w:rFonts w:ascii="Times New Roman" w:hAnsi="Times New Roman" w:cs="Times New Roman"/>
          <w:sz w:val="26"/>
          <w:szCs w:val="26"/>
        </w:rPr>
        <w:t>–  выявление, идентификация проблемы, поиск и оценка альтернативных способов разрешения конфликта, принятие решения и его реализация;</w:t>
      </w:r>
    </w:p>
    <w:p w:rsidR="00112969" w:rsidRDefault="00661D81">
      <w:pPr>
        <w:spacing w:after="0" w:line="240" w:lineRule="auto"/>
        <w:ind w:firstLine="720"/>
        <w:jc w:val="both"/>
        <w:rPr>
          <w:rFonts w:ascii="Times New Roman" w:hAnsi="Times New Roman" w:cs="Times New Roman"/>
          <w:sz w:val="26"/>
          <w:szCs w:val="26"/>
        </w:rPr>
      </w:pPr>
      <w:r>
        <w:rPr>
          <w:rFonts w:ascii="Times New Roman" w:hAnsi="Times New Roman" w:cs="Times New Roman"/>
          <w:iCs/>
          <w:sz w:val="26"/>
          <w:szCs w:val="26"/>
        </w:rPr>
        <w:t>•</w:t>
      </w:r>
      <w:r>
        <w:rPr>
          <w:rFonts w:ascii="Times New Roman" w:hAnsi="Times New Roman" w:cs="Times New Roman"/>
          <w:i/>
          <w:sz w:val="26"/>
          <w:szCs w:val="26"/>
        </w:rPr>
        <w:t>управление</w:t>
      </w:r>
      <w:r>
        <w:rPr>
          <w:rFonts w:ascii="Times New Roman" w:hAnsi="Times New Roman" w:cs="Times New Roman"/>
          <w:sz w:val="26"/>
          <w:szCs w:val="26"/>
        </w:rPr>
        <w:t xml:space="preserve"> поведением партнёра  – контроль, коррекция, оценка его действий;</w:t>
      </w:r>
    </w:p>
    <w:p w:rsidR="00112969" w:rsidRDefault="00661D81">
      <w:pPr>
        <w:spacing w:after="0" w:line="240" w:lineRule="auto"/>
        <w:ind w:firstLine="720"/>
        <w:jc w:val="both"/>
        <w:rPr>
          <w:rFonts w:ascii="Times New Roman" w:hAnsi="Times New Roman" w:cs="Times New Roman"/>
          <w:sz w:val="26"/>
          <w:szCs w:val="26"/>
        </w:rPr>
      </w:pPr>
      <w:r>
        <w:rPr>
          <w:rFonts w:ascii="Times New Roman" w:hAnsi="Times New Roman" w:cs="Times New Roman"/>
          <w:iCs/>
          <w:sz w:val="26"/>
          <w:szCs w:val="26"/>
        </w:rPr>
        <w:t>•</w:t>
      </w:r>
      <w:r>
        <w:rPr>
          <w:rFonts w:ascii="Times New Roman" w:hAnsi="Times New Roman" w:cs="Times New Roman"/>
          <w:sz w:val="26"/>
          <w:szCs w:val="26"/>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112969" w:rsidRDefault="00661D81">
      <w:pPr>
        <w:ind w:firstLine="397"/>
        <w:jc w:val="both"/>
        <w:rPr>
          <w:rFonts w:ascii="Times New Roman" w:hAnsi="Times New Roman" w:cs="Times New Roman"/>
          <w:sz w:val="26"/>
          <w:szCs w:val="26"/>
        </w:rPr>
      </w:pPr>
      <w:r>
        <w:rPr>
          <w:rFonts w:ascii="Times New Roman" w:hAnsi="Times New Roman" w:cs="Times New Roman"/>
          <w:sz w:val="26"/>
          <w:szCs w:val="26"/>
        </w:rPr>
        <w:t>Виды универсальных учебных действий коррелируют с планируемыми результатами (рис. 2.).</w:t>
      </w:r>
    </w:p>
    <w:p w:rsidR="00112969" w:rsidRDefault="00661D81">
      <w:pPr>
        <w:jc w:val="both"/>
        <w:rPr>
          <w:rFonts w:ascii="Times New Roman" w:hAnsi="Times New Roman" w:cs="Times New Roman"/>
          <w:sz w:val="26"/>
          <w:szCs w:val="26"/>
        </w:rPr>
      </w:pPr>
      <w:r>
        <w:rPr>
          <w:noProof/>
        </w:rPr>
        <w:drawing>
          <wp:inline distT="0" distB="0" distL="0" distR="0">
            <wp:extent cx="5943600" cy="2647950"/>
            <wp:effectExtent l="0" t="0" r="0" b="0"/>
            <wp:docPr id="2" name="Рисунок 13" descr="УУД, 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3" descr="УУД, ПР"/>
                    <pic:cNvPicPr>
                      <a:picLocks noChangeAspect="1" noChangeArrowheads="1"/>
                    </pic:cNvPicPr>
                  </pic:nvPicPr>
                  <pic:blipFill>
                    <a:blip r:embed="rId14"/>
                    <a:srcRect l="5583" t="4227" r="75993" b="83299"/>
                    <a:stretch>
                      <a:fillRect/>
                    </a:stretch>
                  </pic:blipFill>
                  <pic:spPr bwMode="auto">
                    <a:xfrm>
                      <a:off x="0" y="0"/>
                      <a:ext cx="5943600" cy="2647950"/>
                    </a:xfrm>
                    <a:prstGeom prst="rect">
                      <a:avLst/>
                    </a:prstGeom>
                  </pic:spPr>
                </pic:pic>
              </a:graphicData>
            </a:graphic>
          </wp:inline>
        </w:drawing>
      </w:r>
    </w:p>
    <w:p w:rsidR="00112969" w:rsidRDefault="00661D81">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Рис. 2. Взаимосвязь между планируемыми результатами и видами универсальных учебных действий.</w:t>
      </w:r>
    </w:p>
    <w:p w:rsidR="00112969" w:rsidRDefault="00112969">
      <w:pPr>
        <w:spacing w:after="0" w:line="240" w:lineRule="auto"/>
        <w:jc w:val="both"/>
        <w:rPr>
          <w:rFonts w:ascii="Times New Roman" w:hAnsi="Times New Roman" w:cs="Times New Roman"/>
          <w:sz w:val="26"/>
          <w:szCs w:val="26"/>
        </w:rPr>
      </w:pPr>
    </w:p>
    <w:p w:rsidR="00112969" w:rsidRDefault="00661D81">
      <w:pPr>
        <w:spacing w:after="0" w:line="240" w:lineRule="auto"/>
        <w:ind w:firstLine="397"/>
        <w:jc w:val="both"/>
        <w:rPr>
          <w:rFonts w:ascii="Times New Roman" w:hAnsi="Times New Roman" w:cs="Times New Roman"/>
          <w:sz w:val="26"/>
          <w:szCs w:val="26"/>
        </w:rPr>
      </w:pPr>
      <w:r>
        <w:rPr>
          <w:rFonts w:ascii="Times New Roman" w:hAnsi="Times New Roman" w:cs="Times New Roman"/>
          <w:sz w:val="26"/>
          <w:szCs w:val="26"/>
        </w:rPr>
        <w:t xml:space="preserve">При формировании раздела «Планируемые результаты освоения основной образовательной программы начального общего образования» данные взаимосвязи были учтены, личностные и метапредметные планируемые результаты были сгруппированы по видам универсальных учебных действий </w:t>
      </w:r>
      <w:r>
        <w:rPr>
          <w:rFonts w:ascii="Times New Roman" w:hAnsi="Times New Roman" w:cs="Times New Roman"/>
          <w:i/>
          <w:sz w:val="26"/>
          <w:szCs w:val="26"/>
        </w:rPr>
        <w:t>(гиперссылка на второй личностные и метапредметные планируемые результаты)</w:t>
      </w:r>
      <w:r>
        <w:rPr>
          <w:rFonts w:ascii="Times New Roman" w:hAnsi="Times New Roman" w:cs="Times New Roman"/>
          <w:sz w:val="26"/>
          <w:szCs w:val="26"/>
        </w:rPr>
        <w:t>.</w:t>
      </w:r>
    </w:p>
    <w:p w:rsidR="00112969" w:rsidRDefault="00661D81">
      <w:pPr>
        <w:spacing w:after="0" w:line="240" w:lineRule="auto"/>
        <w:ind w:firstLine="397"/>
        <w:jc w:val="both"/>
        <w:rPr>
          <w:rFonts w:ascii="Times New Roman" w:hAnsi="Times New Roman" w:cs="Times New Roman"/>
          <w:sz w:val="26"/>
          <w:szCs w:val="26"/>
        </w:rPr>
      </w:pPr>
      <w:r>
        <w:rPr>
          <w:rFonts w:ascii="Times New Roman" w:hAnsi="Times New Roman" w:cs="Times New Roman"/>
          <w:sz w:val="26"/>
          <w:szCs w:val="26"/>
        </w:rPr>
        <w:t>При структурировании планируемых результатов учитывалось, что программа формирования универсальных учебных действий включает два подраздела «Чтение. Работа с текстом» и «Формирование ИКТ-компетентности обучающихся».</w:t>
      </w:r>
    </w:p>
    <w:p w:rsidR="00112969" w:rsidRDefault="00661D81">
      <w:pPr>
        <w:spacing w:after="0" w:line="240" w:lineRule="auto"/>
        <w:ind w:firstLine="397"/>
        <w:jc w:val="both"/>
        <w:rPr>
          <w:rFonts w:ascii="Times New Roman" w:hAnsi="Times New Roman" w:cs="Times New Roman"/>
          <w:sz w:val="26"/>
          <w:szCs w:val="26"/>
        </w:rPr>
      </w:pPr>
      <w:r>
        <w:rPr>
          <w:rFonts w:ascii="Times New Roman" w:hAnsi="Times New Roman" w:cs="Times New Roman"/>
          <w:sz w:val="26"/>
          <w:szCs w:val="26"/>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Образовательная деятельность </w:t>
      </w:r>
      <w:r>
        <w:rPr>
          <w:rFonts w:ascii="Times New Roman" w:hAnsi="Times New Roman" w:cs="Times New Roman"/>
          <w:spacing w:val="2"/>
          <w:sz w:val="26"/>
          <w:szCs w:val="26"/>
        </w:rPr>
        <w:t xml:space="preserve">определяет зону ближайшего развития указанных универсальных учебных действий (их уровень развития, соответствующий </w:t>
      </w:r>
      <w:r>
        <w:rPr>
          <w:rFonts w:ascii="Times New Roman" w:hAnsi="Times New Roman" w:cs="Times New Roman"/>
          <w:sz w:val="26"/>
          <w:szCs w:val="26"/>
        </w:rPr>
        <w:t>«высокой норме») и их свойства.</w:t>
      </w:r>
    </w:p>
    <w:p w:rsidR="00112969" w:rsidRDefault="00112969">
      <w:pPr>
        <w:spacing w:line="240" w:lineRule="auto"/>
        <w:rPr>
          <w:rFonts w:ascii="Times New Roman" w:hAnsi="Times New Roman" w:cs="Times New Roman"/>
          <w:i/>
          <w:sz w:val="26"/>
          <w:szCs w:val="26"/>
        </w:rPr>
      </w:pPr>
    </w:p>
    <w:p w:rsidR="00112969" w:rsidRDefault="00661D81">
      <w:pPr>
        <w:pStyle w:val="afff1"/>
        <w:numPr>
          <w:ilvl w:val="2"/>
          <w:numId w:val="87"/>
        </w:numPr>
        <w:spacing w:after="0" w:line="240" w:lineRule="auto"/>
        <w:jc w:val="center"/>
        <w:rPr>
          <w:rFonts w:ascii="Times New Roman" w:hAnsi="Times New Roman" w:cs="Times New Roman"/>
          <w:i/>
          <w:sz w:val="26"/>
          <w:szCs w:val="26"/>
        </w:rPr>
      </w:pPr>
      <w:r>
        <w:rPr>
          <w:rFonts w:ascii="Times New Roman" w:hAnsi="Times New Roman" w:cs="Times New Roman"/>
          <w:i/>
          <w:sz w:val="26"/>
          <w:szCs w:val="26"/>
        </w:rPr>
        <w:t>Типовые задачи формирования личностных, регулятивных, познавательных, коммуникативных универсальных учебных действий  обучающихся</w:t>
      </w:r>
    </w:p>
    <w:p w:rsidR="00112969" w:rsidRDefault="00112969">
      <w:pPr>
        <w:spacing w:after="0" w:line="240" w:lineRule="auto"/>
        <w:rPr>
          <w:rFonts w:ascii="Times New Roman" w:hAnsi="Times New Roman" w:cs="Times New Roman"/>
          <w:i/>
          <w:sz w:val="26"/>
          <w:szCs w:val="26"/>
        </w:rPr>
      </w:pPr>
    </w:p>
    <w:p w:rsidR="00112969" w:rsidRDefault="00661D81">
      <w:pPr>
        <w:spacing w:after="0" w:line="240" w:lineRule="auto"/>
        <w:ind w:firstLine="39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Данный раздел раскрывает механизмы реализации Программы формирования УУД в практической деятельности учителя начального общего образования.</w:t>
      </w:r>
    </w:p>
    <w:p w:rsidR="00112969" w:rsidRDefault="00661D81">
      <w:pPr>
        <w:spacing w:after="0" w:line="240" w:lineRule="auto"/>
        <w:ind w:firstLine="708"/>
        <w:jc w:val="both"/>
        <w:rPr>
          <w:rFonts w:ascii="Times New Roman" w:hAnsi="Times New Roman" w:cs="Times New Roman"/>
          <w:i/>
          <w:sz w:val="26"/>
          <w:szCs w:val="26"/>
          <w:u w:val="single"/>
        </w:rPr>
      </w:pPr>
      <w:r>
        <w:rPr>
          <w:rFonts w:ascii="Times New Roman" w:hAnsi="Times New Roman" w:cs="Times New Roman"/>
          <w:sz w:val="26"/>
          <w:szCs w:val="26"/>
        </w:rPr>
        <w:t xml:space="preserve">Образовательная деятельность  в ЧОУ «СОШ № 1 г. Челябинска»осуществляется на основе УМК «Школа России», в котором связь УУД с содержанием учебных предметов отчетливо выражена.  </w:t>
      </w:r>
    </w:p>
    <w:p w:rsidR="00112969" w:rsidRDefault="00661D81">
      <w:pPr>
        <w:spacing w:after="0" w:line="240" w:lineRule="auto"/>
        <w:ind w:firstLine="397"/>
        <w:jc w:val="both"/>
        <w:rPr>
          <w:rFonts w:ascii="Times New Roman" w:hAnsi="Times New Roman" w:cs="Times New Roman"/>
          <w:sz w:val="26"/>
          <w:szCs w:val="26"/>
        </w:rPr>
      </w:pPr>
      <w:r>
        <w:rPr>
          <w:rFonts w:ascii="Times New Roman" w:hAnsi="Times New Roman" w:cs="Times New Roman"/>
          <w:sz w:val="26"/>
          <w:szCs w:val="26"/>
        </w:rPr>
        <w:t>Наша позиция обосновывается тем обстоятельством, что типовые задачи формирования  УУД конструируются учителем на основании содержания учебного материала учебников и учебно-методических материалов УМК  «Школа России». Мы используем то положение, что любая задача, предназначенная для развития и/или оценки уровня сформированности УУД   (</w:t>
      </w:r>
      <w:r>
        <w:rPr>
          <w:rFonts w:ascii="Times New Roman" w:hAnsi="Times New Roman" w:cs="Times New Roman"/>
          <w:iCs/>
          <w:sz w:val="26"/>
          <w:szCs w:val="26"/>
        </w:rPr>
        <w:t xml:space="preserve">личностных, регулятивных, познавательных </w:t>
      </w:r>
      <w:r>
        <w:rPr>
          <w:rFonts w:ascii="Times New Roman" w:hAnsi="Times New Roman" w:cs="Times New Roman"/>
          <w:sz w:val="26"/>
          <w:szCs w:val="26"/>
        </w:rPr>
        <w:t xml:space="preserve">и </w:t>
      </w:r>
      <w:r>
        <w:rPr>
          <w:rFonts w:ascii="Times New Roman" w:hAnsi="Times New Roman" w:cs="Times New Roman"/>
          <w:iCs/>
          <w:sz w:val="26"/>
          <w:szCs w:val="26"/>
        </w:rPr>
        <w:t xml:space="preserve">коммуникативных),  </w:t>
      </w:r>
      <w:r>
        <w:rPr>
          <w:rFonts w:ascii="Times New Roman" w:hAnsi="Times New Roman" w:cs="Times New Roman"/>
          <w:sz w:val="26"/>
          <w:szCs w:val="26"/>
        </w:rPr>
        <w:t xml:space="preserve">предполагает осуществление субъектом (в свёрнутом или развёрнутом виде) следующих навыков: ознакомление – понимание – применение – анализ – синтез – оценка. В общем виде задача состоит из информационного блока и серии вопросов (практических заданий) к нему. </w:t>
      </w:r>
    </w:p>
    <w:p w:rsidR="00112969" w:rsidRDefault="00661D81">
      <w:pPr>
        <w:spacing w:after="0" w:line="240" w:lineRule="auto"/>
        <w:ind w:firstLine="39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типовых задачах целесообразно выделить две части в соответствии с группами планируемых результатов:</w:t>
      </w:r>
    </w:p>
    <w:p w:rsidR="00112969" w:rsidRDefault="00661D81">
      <w:pPr>
        <w:numPr>
          <w:ilvl w:val="0"/>
          <w:numId w:val="71"/>
        </w:num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типовые задачи формирования личностных универсальных учебных действий;</w:t>
      </w:r>
    </w:p>
    <w:p w:rsidR="00112969" w:rsidRDefault="00661D81">
      <w:pPr>
        <w:spacing w:after="0" w:line="240" w:lineRule="auto"/>
        <w:ind w:firstLine="708"/>
        <w:jc w:val="both"/>
        <w:rPr>
          <w:rFonts w:ascii="Times New Roman" w:hAnsi="Times New Roman" w:cs="Times New Roman"/>
          <w:sz w:val="26"/>
          <w:szCs w:val="26"/>
        </w:rPr>
      </w:pPr>
      <w:r>
        <w:rPr>
          <w:rFonts w:ascii="Times New Roman" w:eastAsia="Times New Roman" w:hAnsi="Times New Roman" w:cs="Times New Roman"/>
          <w:sz w:val="26"/>
          <w:szCs w:val="26"/>
        </w:rPr>
        <w:t>типовые задачи формирования регулятивных, познавательных и коммуникативных универсальных учебных действий</w:t>
      </w:r>
    </w:p>
    <w:p w:rsidR="00112969" w:rsidRDefault="00661D81">
      <w:pPr>
        <w:spacing w:after="0" w:line="240" w:lineRule="auto"/>
        <w:ind w:firstLine="39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Особенностью данных задач является то, что они должны раскрывать способы организации деятельности обучающихся – учебной деятельности, учебного сотрудничества и проектной деятельности, наряду с этим типовые задачи должны обеспечить обучающимся освоение продуктивных способов работы с текстом и использования информационно-коммуникационных технологий.</w:t>
      </w:r>
    </w:p>
    <w:p w:rsidR="00112969" w:rsidRDefault="00661D81">
      <w:pPr>
        <w:spacing w:after="0" w:line="240" w:lineRule="auto"/>
        <w:ind w:firstLine="39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данной  ООП НОО ЧОУ «СОШ № 1 г. Челябинска» описание типовых задач представлено в соответствии  со следующим подходом «типовые задачи – это системообразующий компонент программы, характеризующий способы деятельности учителя, обеспечивающие достижение обучающимися метапредметных результатов». Данный подход позволяет охарактеризовать способы деятельности учителя, целенаправленно формирующего все виды универсальных учебных действий, и систематизировать их.</w:t>
      </w:r>
    </w:p>
    <w:p w:rsidR="00112969" w:rsidRDefault="00661D81">
      <w:pPr>
        <w:spacing w:after="0" w:line="240" w:lineRule="auto"/>
        <w:ind w:firstLine="39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Типовые задачи – это способы деятельности учителя (методы, учебно-познавательные и учебно-практические задачи, приемы, образовательные технологии, цифровые технологии), обеспечивающие формирование у учащихся универсальных учебных действий.</w:t>
      </w:r>
    </w:p>
    <w:p w:rsidR="00112969" w:rsidRDefault="00661D81">
      <w:pPr>
        <w:spacing w:after="0" w:line="240" w:lineRule="auto"/>
        <w:ind w:firstLine="39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Типовые задачи должны быть распределены по всем предметам учебного плана и на всех курсах внеурочной деятельности. Распределение типовых задач внутри предмета / курса внеурочной деятельности должно обеспечивать планомерное формирование регулятивных, коммуникативных и познавательных универсальных учебных действий в течение учебного года. </w:t>
      </w:r>
    </w:p>
    <w:p w:rsidR="00112969" w:rsidRDefault="00661D81">
      <w:pPr>
        <w:spacing w:after="0" w:line="240" w:lineRule="auto"/>
        <w:ind w:firstLine="39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Системно-деятельностный подход предполагает, что учащиеся с первого класса включаются во все перечисленные виды деятельности, поэтому применение большего числа типовых задач осуществляется с первого по четвертый класс, усложняется лишь содержание предметного материала. Достижение метапредметных планируемых результатов обеспечивается систематическим использованием на всех уроках и курсах внеурочной деятельности типовых задач формирования регулятивных, познавательных и коммуникативных универсальных учебных действий.</w:t>
      </w:r>
    </w:p>
    <w:p w:rsidR="00112969" w:rsidRDefault="00661D81">
      <w:pPr>
        <w:spacing w:after="0" w:line="240" w:lineRule="auto"/>
        <w:ind w:firstLine="39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Перечень типовых задач, обеспечивающих формирование универсальных учебных действий, представлен в таблице 11.</w:t>
      </w:r>
    </w:p>
    <w:p w:rsidR="00112969" w:rsidRDefault="00112969">
      <w:pPr>
        <w:spacing w:after="0" w:line="240" w:lineRule="auto"/>
        <w:ind w:firstLine="397"/>
        <w:rPr>
          <w:rFonts w:ascii="Times New Roman" w:eastAsia="Times New Roman" w:hAnsi="Times New Roman" w:cs="Times New Roman"/>
          <w:i/>
          <w:sz w:val="26"/>
          <w:szCs w:val="26"/>
        </w:rPr>
      </w:pPr>
    </w:p>
    <w:p w:rsidR="00112969" w:rsidRDefault="00661D81">
      <w:pPr>
        <w:spacing w:after="0" w:line="240" w:lineRule="auto"/>
        <w:ind w:firstLine="397"/>
        <w:rPr>
          <w:rFonts w:ascii="Times New Roman" w:eastAsia="Times New Roman" w:hAnsi="Times New Roman" w:cs="Times New Roman"/>
          <w:i/>
          <w:sz w:val="26"/>
          <w:szCs w:val="26"/>
        </w:rPr>
      </w:pPr>
      <w:r>
        <w:rPr>
          <w:rFonts w:ascii="Times New Roman" w:eastAsia="Times New Roman" w:hAnsi="Times New Roman" w:cs="Times New Roman"/>
          <w:i/>
          <w:sz w:val="26"/>
          <w:szCs w:val="26"/>
        </w:rPr>
        <w:t>Таблица 11 – Типовые задачи формирования регулятивных, познавательных,  коммуникативных универсальных учебных действий</w:t>
      </w:r>
    </w:p>
    <w:tbl>
      <w:tblPr>
        <w:tblW w:w="5000" w:type="pct"/>
        <w:tblLook w:val="01E0"/>
      </w:tblPr>
      <w:tblGrid>
        <w:gridCol w:w="4215"/>
        <w:gridCol w:w="6467"/>
      </w:tblGrid>
      <w:tr w:rsidR="00112969">
        <w:tc>
          <w:tcPr>
            <w:tcW w:w="412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Универсальное учебное </w:t>
            </w:r>
          </w:p>
          <w:p w:rsidR="00112969" w:rsidRDefault="00661D81">
            <w:pPr>
              <w:spacing w:after="0" w:line="21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действие</w:t>
            </w:r>
          </w:p>
        </w:tc>
        <w:tc>
          <w:tcPr>
            <w:tcW w:w="633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8"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Типовые задачи формирования универсальных учебных действий</w:t>
            </w:r>
          </w:p>
        </w:tc>
      </w:tr>
      <w:tr w:rsidR="00112969">
        <w:tc>
          <w:tcPr>
            <w:tcW w:w="412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 Регулятивные</w:t>
            </w:r>
          </w:p>
        </w:tc>
        <w:tc>
          <w:tcPr>
            <w:tcW w:w="633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spacing w:after="0" w:line="218" w:lineRule="auto"/>
              <w:jc w:val="both"/>
              <w:rPr>
                <w:rFonts w:ascii="Times New Roman" w:eastAsia="Times New Roman" w:hAnsi="Times New Roman" w:cs="Times New Roman"/>
                <w:sz w:val="26"/>
                <w:szCs w:val="26"/>
              </w:rPr>
            </w:pPr>
          </w:p>
        </w:tc>
      </w:tr>
      <w:tr w:rsidR="00112969">
        <w:tc>
          <w:tcPr>
            <w:tcW w:w="412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1.1. Целеполагание</w:t>
            </w:r>
          </w:p>
        </w:tc>
        <w:tc>
          <w:tcPr>
            <w:tcW w:w="633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Постановка и решение учебной задачи</w:t>
            </w:r>
          </w:p>
        </w:tc>
      </w:tr>
      <w:tr w:rsidR="00112969">
        <w:tc>
          <w:tcPr>
            <w:tcW w:w="412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1.2. Планирование </w:t>
            </w:r>
          </w:p>
        </w:tc>
        <w:tc>
          <w:tcPr>
            <w:tcW w:w="633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Постановка и решение учебной задачи</w:t>
            </w:r>
          </w:p>
          <w:p w:rsidR="00112969" w:rsidRDefault="00661D81">
            <w:pPr>
              <w:spacing w:after="0" w:line="21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Учебно-познавательная (учебно-практическая) задача на «Самоорганизацию и саморегуляцию»</w:t>
            </w:r>
          </w:p>
        </w:tc>
      </w:tr>
      <w:tr w:rsidR="00112969">
        <w:tc>
          <w:tcPr>
            <w:tcW w:w="412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1.3. Прогнозирование </w:t>
            </w:r>
          </w:p>
        </w:tc>
        <w:tc>
          <w:tcPr>
            <w:tcW w:w="633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Технология безотметочного оценивания (прием «Прогностическая самооценка»)</w:t>
            </w:r>
          </w:p>
        </w:tc>
      </w:tr>
      <w:tr w:rsidR="00112969">
        <w:tc>
          <w:tcPr>
            <w:tcW w:w="412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1.4. Контроль </w:t>
            </w:r>
          </w:p>
        </w:tc>
        <w:tc>
          <w:tcPr>
            <w:tcW w:w="633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Технология безотметочного оценивания (приемы «Взаимоконтроль устных ответов», «Пошаговый взаимоконтроль при работе с алгоритмом», «Работа с эталоном», «Проверь себя»)</w:t>
            </w:r>
          </w:p>
        </w:tc>
      </w:tr>
      <w:tr w:rsidR="00112969">
        <w:tc>
          <w:tcPr>
            <w:tcW w:w="412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1.5. Коррекция </w:t>
            </w:r>
          </w:p>
        </w:tc>
        <w:tc>
          <w:tcPr>
            <w:tcW w:w="633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Технология безотметочного оценивания (прием «Работа над ошибками»)</w:t>
            </w:r>
          </w:p>
        </w:tc>
      </w:tr>
      <w:tr w:rsidR="00112969">
        <w:tc>
          <w:tcPr>
            <w:tcW w:w="412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1.6. Оценка </w:t>
            </w:r>
          </w:p>
        </w:tc>
        <w:tc>
          <w:tcPr>
            <w:tcW w:w="633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Технология безотметочного оценивания (приемы «Ретроспективная самооценка», «Комментирование устных ответов», «Гибкая система балльной оценки») </w:t>
            </w:r>
          </w:p>
        </w:tc>
      </w:tr>
      <w:tr w:rsidR="00112969">
        <w:tc>
          <w:tcPr>
            <w:tcW w:w="412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1.7. </w:t>
            </w:r>
            <w:r>
              <w:rPr>
                <w:rFonts w:ascii="Times New Roman" w:eastAsia="Times New Roman" w:hAnsi="Times New Roman" w:cs="Times New Roman"/>
                <w:spacing w:val="-4"/>
                <w:sz w:val="26"/>
                <w:szCs w:val="26"/>
              </w:rPr>
              <w:t>Рефлексия способов и условий действия</w:t>
            </w:r>
          </w:p>
        </w:tc>
        <w:tc>
          <w:tcPr>
            <w:tcW w:w="633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Учебно-познавательная (учебно-практическая) задача на «Рефлексию»</w:t>
            </w:r>
          </w:p>
          <w:p w:rsidR="00112969" w:rsidRDefault="00661D81">
            <w:pPr>
              <w:spacing w:after="0" w:line="21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Постановка и решение учебной задачи</w:t>
            </w:r>
          </w:p>
          <w:p w:rsidR="00112969" w:rsidRDefault="00661D81">
            <w:pPr>
              <w:spacing w:after="0" w:line="21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Технология безотметочного оценивания (прием «Определение трудности задания», «Праздник успеха»)</w:t>
            </w:r>
          </w:p>
        </w:tc>
      </w:tr>
      <w:tr w:rsidR="00112969">
        <w:tc>
          <w:tcPr>
            <w:tcW w:w="412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1.8. Волевая саморегуляция</w:t>
            </w:r>
          </w:p>
        </w:tc>
        <w:tc>
          <w:tcPr>
            <w:tcW w:w="633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Игры «Я всё смогу!», «Замороженные» </w:t>
            </w:r>
          </w:p>
          <w:p w:rsidR="00112969" w:rsidRDefault="00661D81">
            <w:pPr>
              <w:spacing w:after="0" w:line="21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Тренинговые упражнения психологического характера </w:t>
            </w:r>
          </w:p>
          <w:p w:rsidR="00112969" w:rsidRDefault="00661D81">
            <w:pPr>
              <w:spacing w:after="0" w:line="21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Дыхательная гимнастика</w:t>
            </w:r>
          </w:p>
        </w:tc>
      </w:tr>
      <w:tr w:rsidR="00112969">
        <w:tc>
          <w:tcPr>
            <w:tcW w:w="412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Познавательные</w:t>
            </w:r>
          </w:p>
        </w:tc>
        <w:tc>
          <w:tcPr>
            <w:tcW w:w="633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spacing w:after="0" w:line="218" w:lineRule="auto"/>
              <w:jc w:val="both"/>
              <w:rPr>
                <w:rFonts w:ascii="Times New Roman" w:eastAsia="Times New Roman" w:hAnsi="Times New Roman" w:cs="Times New Roman"/>
                <w:sz w:val="26"/>
                <w:szCs w:val="26"/>
              </w:rPr>
            </w:pPr>
          </w:p>
        </w:tc>
      </w:tr>
      <w:tr w:rsidR="00112969">
        <w:trPr>
          <w:trHeight w:val="1328"/>
        </w:trPr>
        <w:tc>
          <w:tcPr>
            <w:tcW w:w="412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2.1. Общеучебные</w:t>
            </w:r>
          </w:p>
        </w:tc>
        <w:tc>
          <w:tcPr>
            <w:tcW w:w="633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Постановка и решение учебной задачи</w:t>
            </w:r>
          </w:p>
          <w:p w:rsidR="00112969" w:rsidRDefault="00661D81">
            <w:pPr>
              <w:spacing w:after="0" w:line="21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Проектные задачи / групповые проекты</w:t>
            </w:r>
          </w:p>
          <w:p w:rsidR="00112969" w:rsidRDefault="00661D81">
            <w:pPr>
              <w:spacing w:after="0" w:line="21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Учебно-познавательные (практические) задачи</w:t>
            </w:r>
          </w:p>
          <w:p w:rsidR="00112969" w:rsidRDefault="00661D81">
            <w:pPr>
              <w:spacing w:after="0" w:line="21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Учебное сотрудничество</w:t>
            </w:r>
          </w:p>
          <w:p w:rsidR="00112969" w:rsidRDefault="00661D81">
            <w:pPr>
              <w:spacing w:after="0" w:line="21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Теория формирования умственных действий</w:t>
            </w:r>
          </w:p>
        </w:tc>
      </w:tr>
      <w:tr w:rsidR="00112969">
        <w:trPr>
          <w:trHeight w:val="1076"/>
        </w:trPr>
        <w:tc>
          <w:tcPr>
            <w:tcW w:w="412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2.2. Знаково-символические </w:t>
            </w:r>
          </w:p>
        </w:tc>
        <w:tc>
          <w:tcPr>
            <w:tcW w:w="633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Постановка и решение учебных задач</w:t>
            </w:r>
          </w:p>
          <w:p w:rsidR="00112969" w:rsidRDefault="00661D81">
            <w:pPr>
              <w:spacing w:after="0" w:line="21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Создание моделей (пиктограмм, схем-опор, кратких записей, таблиц, ментальных карт и т.п.) и их преобразование в процессе изучения нового</w:t>
            </w:r>
          </w:p>
        </w:tc>
      </w:tr>
      <w:tr w:rsidR="00112969">
        <w:trPr>
          <w:trHeight w:val="1975"/>
        </w:trPr>
        <w:tc>
          <w:tcPr>
            <w:tcW w:w="412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2.3. Логические</w:t>
            </w:r>
          </w:p>
        </w:tc>
        <w:tc>
          <w:tcPr>
            <w:tcW w:w="633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Постановка и решение учебной задачи</w:t>
            </w:r>
          </w:p>
          <w:p w:rsidR="00112969" w:rsidRDefault="00661D81">
            <w:pPr>
              <w:spacing w:after="0" w:line="21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Учебные задания, формирующие действия анализа, синтеза, сравнения, сериации, классификации объектов, подведение под понятие, выведение следствий, установление причинно-следственных связей, логических цепочек рассуждений, анализ истинности утверждений</w:t>
            </w:r>
          </w:p>
          <w:p w:rsidR="00112969" w:rsidRDefault="00661D81">
            <w:pPr>
              <w:spacing w:after="0" w:line="21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Приемы «Поиск лишнего», «Упорядочивание»</w:t>
            </w:r>
          </w:p>
          <w:p w:rsidR="00112969" w:rsidRDefault="00661D81">
            <w:pPr>
              <w:spacing w:after="0" w:line="21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Приемы «Хитроумные решения», «Цепочки»</w:t>
            </w:r>
          </w:p>
        </w:tc>
      </w:tr>
      <w:tr w:rsidR="00112969">
        <w:trPr>
          <w:trHeight w:val="345"/>
        </w:trPr>
        <w:tc>
          <w:tcPr>
            <w:tcW w:w="412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2.4. Постановка и решение проблемы</w:t>
            </w:r>
          </w:p>
        </w:tc>
        <w:tc>
          <w:tcPr>
            <w:tcW w:w="633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Учебно-познавательная (учебно-практическая) задача на «Решение проблем»</w:t>
            </w:r>
          </w:p>
        </w:tc>
      </w:tr>
      <w:tr w:rsidR="00112969">
        <w:tc>
          <w:tcPr>
            <w:tcW w:w="412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Коммуникативные</w:t>
            </w:r>
          </w:p>
        </w:tc>
        <w:tc>
          <w:tcPr>
            <w:tcW w:w="633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spacing w:after="0" w:line="216" w:lineRule="auto"/>
              <w:jc w:val="both"/>
              <w:rPr>
                <w:rFonts w:ascii="Times New Roman" w:eastAsia="Times New Roman" w:hAnsi="Times New Roman" w:cs="Times New Roman"/>
                <w:sz w:val="26"/>
                <w:szCs w:val="26"/>
              </w:rPr>
            </w:pPr>
          </w:p>
        </w:tc>
      </w:tr>
      <w:tr w:rsidR="00112969">
        <w:tc>
          <w:tcPr>
            <w:tcW w:w="412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3.1. </w:t>
            </w:r>
            <w:r>
              <w:rPr>
                <w:rFonts w:ascii="Times New Roman" w:eastAsia="Times New Roman" w:hAnsi="Times New Roman" w:cs="Times New Roman"/>
                <w:spacing w:val="-2"/>
                <w:sz w:val="26"/>
                <w:szCs w:val="26"/>
              </w:rPr>
              <w:t>Планирование учебного сотрудничества с учителем и свер</w:t>
            </w:r>
            <w:r>
              <w:rPr>
                <w:rFonts w:ascii="Times New Roman" w:eastAsia="Times New Roman" w:hAnsi="Times New Roman" w:cs="Times New Roman"/>
                <w:sz w:val="26"/>
                <w:szCs w:val="26"/>
              </w:rPr>
              <w:t>стниками – определение цели, функций участников, способов взаимодействия</w:t>
            </w:r>
          </w:p>
        </w:tc>
        <w:tc>
          <w:tcPr>
            <w:tcW w:w="633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Учебное сотрудничество</w:t>
            </w:r>
          </w:p>
          <w:p w:rsidR="00112969" w:rsidRDefault="00661D81">
            <w:pPr>
              <w:spacing w:after="0" w:line="21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Учебно-познавательная (учебно-практическая) задача на «Сотрудничество»</w:t>
            </w:r>
          </w:p>
        </w:tc>
      </w:tr>
      <w:tr w:rsidR="00112969">
        <w:tc>
          <w:tcPr>
            <w:tcW w:w="412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3.2. Постановка вопросов – инициативное сотрудничество в поиске и сборе информации</w:t>
            </w:r>
          </w:p>
        </w:tc>
        <w:tc>
          <w:tcPr>
            <w:tcW w:w="633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Постановка и решение учебной задачи</w:t>
            </w:r>
          </w:p>
          <w:p w:rsidR="00112969" w:rsidRDefault="00661D81">
            <w:pPr>
              <w:spacing w:after="0" w:line="21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Учебное сотрудничество</w:t>
            </w:r>
          </w:p>
          <w:p w:rsidR="00112969" w:rsidRDefault="00661D81">
            <w:pPr>
              <w:spacing w:after="0" w:line="21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Технология развития критического мышления</w:t>
            </w:r>
          </w:p>
        </w:tc>
      </w:tr>
      <w:tr w:rsidR="00112969">
        <w:tc>
          <w:tcPr>
            <w:tcW w:w="412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3.3. </w:t>
            </w:r>
            <w:r>
              <w:rPr>
                <w:rFonts w:ascii="Times New Roman" w:eastAsia="Times New Roman" w:hAnsi="Times New Roman" w:cs="Times New Roman"/>
                <w:spacing w:val="2"/>
                <w:sz w:val="26"/>
                <w:szCs w:val="26"/>
              </w:rPr>
              <w:t xml:space="preserve">Разрешение конфликтов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выявление, идентификация </w:t>
            </w:r>
            <w:r>
              <w:rPr>
                <w:rFonts w:ascii="Times New Roman" w:eastAsia="Times New Roman" w:hAnsi="Times New Roman" w:cs="Times New Roman"/>
                <w:sz w:val="26"/>
                <w:szCs w:val="26"/>
              </w:rPr>
              <w:t>проблемы, поиск и оценка альтернативных способов разрешения конфликта, принятие решения и его реализация</w:t>
            </w:r>
          </w:p>
        </w:tc>
        <w:tc>
          <w:tcPr>
            <w:tcW w:w="633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Игры «Мудрец», «А я сделаю так», «Это понравится всем» </w:t>
            </w:r>
          </w:p>
        </w:tc>
      </w:tr>
      <w:tr w:rsidR="00112969">
        <w:tc>
          <w:tcPr>
            <w:tcW w:w="412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6" w:lineRule="auto"/>
              <w:jc w:val="both"/>
              <w:rPr>
                <w:rFonts w:ascii="Times New Roman" w:eastAsia="Times New Roman" w:hAnsi="Times New Roman" w:cs="Times New Roman"/>
                <w:sz w:val="26"/>
                <w:szCs w:val="26"/>
              </w:rPr>
            </w:pPr>
            <w:r>
              <w:rPr>
                <w:rFonts w:ascii="Times New Roman" w:eastAsia="Times New Roman" w:hAnsi="Times New Roman" w:cs="Times New Roman"/>
                <w:spacing w:val="2"/>
                <w:sz w:val="26"/>
                <w:szCs w:val="26"/>
              </w:rPr>
              <w:t xml:space="preserve">3.4. Управление поведением партнера </w:t>
            </w: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 контроль, коррек</w:t>
            </w:r>
            <w:r>
              <w:rPr>
                <w:rFonts w:ascii="Times New Roman" w:eastAsia="Times New Roman" w:hAnsi="Times New Roman" w:cs="Times New Roman"/>
                <w:sz w:val="26"/>
                <w:szCs w:val="26"/>
              </w:rPr>
              <w:t>ция, оценка его действий</w:t>
            </w:r>
          </w:p>
        </w:tc>
        <w:tc>
          <w:tcPr>
            <w:tcW w:w="633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Учебное сотрудничество</w:t>
            </w:r>
          </w:p>
          <w:p w:rsidR="00112969" w:rsidRDefault="00661D81">
            <w:pPr>
              <w:spacing w:after="0" w:line="21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Групповой проект</w:t>
            </w:r>
          </w:p>
        </w:tc>
      </w:tr>
      <w:tr w:rsidR="00112969">
        <w:tc>
          <w:tcPr>
            <w:tcW w:w="412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6"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 xml:space="preserve">3.5. </w:t>
            </w:r>
            <w:r>
              <w:rPr>
                <w:rFonts w:ascii="Times New Roman" w:eastAsia="Times New Roman" w:hAnsi="Times New Roman" w:cs="Times New Roman"/>
                <w:sz w:val="26"/>
                <w:szCs w:val="26"/>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Pr>
                <w:rFonts w:ascii="Times New Roman" w:eastAsia="Times New Roman" w:hAnsi="Times New Roman" w:cs="Times New Roman"/>
                <w:spacing w:val="2"/>
                <w:sz w:val="26"/>
                <w:szCs w:val="26"/>
              </w:rPr>
              <w:t>ми речи в соответствии с грамматическими и синтаксиче</w:t>
            </w:r>
            <w:r>
              <w:rPr>
                <w:rFonts w:ascii="Times New Roman" w:eastAsia="Times New Roman" w:hAnsi="Times New Roman" w:cs="Times New Roman"/>
                <w:sz w:val="26"/>
                <w:szCs w:val="26"/>
              </w:rPr>
              <w:t>скими нормами родного языка, современных средств коммуникации</w:t>
            </w:r>
          </w:p>
        </w:tc>
        <w:tc>
          <w:tcPr>
            <w:tcW w:w="633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Учебное сотрудничество</w:t>
            </w:r>
          </w:p>
          <w:p w:rsidR="00112969" w:rsidRDefault="00661D81">
            <w:pPr>
              <w:spacing w:after="0" w:line="21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Технология развития критического мышления</w:t>
            </w:r>
          </w:p>
          <w:p w:rsidR="00112969" w:rsidRDefault="00661D81">
            <w:pPr>
              <w:spacing w:after="0" w:line="21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Учебно-познавательная (учебно-практическая) задача на «Коммуникацию»</w:t>
            </w:r>
          </w:p>
        </w:tc>
      </w:tr>
      <w:tr w:rsidR="00112969">
        <w:tc>
          <w:tcPr>
            <w:tcW w:w="412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4. Чтение. Работа с текстом (работа с информацией)</w:t>
            </w:r>
          </w:p>
        </w:tc>
        <w:tc>
          <w:tcPr>
            <w:tcW w:w="633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spacing w:after="0" w:line="216" w:lineRule="auto"/>
              <w:jc w:val="both"/>
              <w:rPr>
                <w:rFonts w:ascii="Times New Roman" w:eastAsia="Times New Roman" w:hAnsi="Times New Roman" w:cs="Times New Roman"/>
                <w:sz w:val="26"/>
                <w:szCs w:val="26"/>
              </w:rPr>
            </w:pPr>
          </w:p>
        </w:tc>
      </w:tr>
      <w:tr w:rsidR="00112969">
        <w:tc>
          <w:tcPr>
            <w:tcW w:w="412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8" w:lineRule="auto"/>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rPr>
              <w:t>Поиск информации</w:t>
            </w:r>
          </w:p>
        </w:tc>
        <w:tc>
          <w:tcPr>
            <w:tcW w:w="633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Приемы «Оценка текста», «Выделение ключевых понятий»</w:t>
            </w:r>
          </w:p>
          <w:p w:rsidR="00112969" w:rsidRDefault="00661D81">
            <w:pPr>
              <w:spacing w:after="0" w:line="21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Составление планов текста (различных видов)</w:t>
            </w:r>
          </w:p>
        </w:tc>
      </w:tr>
      <w:tr w:rsidR="00112969">
        <w:tc>
          <w:tcPr>
            <w:tcW w:w="412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Понимание прочитанного</w:t>
            </w:r>
          </w:p>
        </w:tc>
        <w:tc>
          <w:tcPr>
            <w:tcW w:w="633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Приемы «Придумай вопрос», «Использование таблицы», «Пометки на полях», «Двойной дневник», «Отсроченная отгадка»</w:t>
            </w:r>
          </w:p>
        </w:tc>
      </w:tr>
      <w:tr w:rsidR="00112969">
        <w:tc>
          <w:tcPr>
            <w:tcW w:w="412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8" w:lineRule="auto"/>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Преобразование и интерпретация информации</w:t>
            </w:r>
          </w:p>
        </w:tc>
        <w:tc>
          <w:tcPr>
            <w:tcW w:w="633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Прием «Моделирование текста» (работа с таблицами)</w:t>
            </w:r>
          </w:p>
          <w:p w:rsidR="00112969" w:rsidRDefault="00661D81">
            <w:pPr>
              <w:spacing w:after="0" w:line="21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Творческие задания </w:t>
            </w:r>
          </w:p>
        </w:tc>
      </w:tr>
      <w:tr w:rsidR="00112969">
        <w:tc>
          <w:tcPr>
            <w:tcW w:w="412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Оценка информации</w:t>
            </w:r>
          </w:p>
        </w:tc>
        <w:tc>
          <w:tcPr>
            <w:tcW w:w="633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tabs>
                <w:tab w:val="right" w:pos="5749"/>
              </w:tabs>
              <w:spacing w:after="0" w:line="21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Технология развития критического мышления</w:t>
            </w:r>
          </w:p>
        </w:tc>
      </w:tr>
      <w:tr w:rsidR="00112969">
        <w:tc>
          <w:tcPr>
            <w:tcW w:w="412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8" w:lineRule="auto"/>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5. Формирование ИКТ-компетентности (применение цифровых технологий)</w:t>
            </w:r>
          </w:p>
        </w:tc>
        <w:tc>
          <w:tcPr>
            <w:tcW w:w="633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spacing w:after="0" w:line="218" w:lineRule="auto"/>
              <w:jc w:val="both"/>
              <w:rPr>
                <w:rFonts w:ascii="Times New Roman" w:eastAsia="Times New Roman" w:hAnsi="Times New Roman" w:cs="Times New Roman"/>
                <w:sz w:val="26"/>
                <w:szCs w:val="26"/>
              </w:rPr>
            </w:pPr>
          </w:p>
        </w:tc>
      </w:tr>
      <w:tr w:rsidR="00112969">
        <w:trPr>
          <w:trHeight w:val="3262"/>
        </w:trPr>
        <w:tc>
          <w:tcPr>
            <w:tcW w:w="412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Знакомство со средствами ИКТ, гигиена работы с компьютером</w:t>
            </w:r>
          </w:p>
        </w:tc>
        <w:tc>
          <w:tcPr>
            <w:tcW w:w="633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Включение и выключение  цифрового устройства, компьютера</w:t>
            </w:r>
          </w:p>
          <w:p w:rsidR="00112969" w:rsidRDefault="00661D81">
            <w:pPr>
              <w:spacing w:after="0" w:line="21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Выбор необходимых для решения задачи и запуск программ с рабочего стола и из меню «Пуск», использование технологии DragandDrop</w:t>
            </w:r>
          </w:p>
          <w:p w:rsidR="00112969" w:rsidRDefault="00661D81">
            <w:pPr>
              <w:spacing w:after="0" w:line="21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Организация рабочего места и энергосбережение</w:t>
            </w:r>
          </w:p>
          <w:p w:rsidR="00112969" w:rsidRDefault="00661D81">
            <w:pPr>
              <w:spacing w:after="0" w:line="21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Рациональная организация информации в файловой системе компьютера: создание, именование и использование имен файлов и папок (поиск в файловой системе, выбор, открытие, сохранение открытого объекта) для хранения цифровой коллекции</w:t>
            </w:r>
          </w:p>
          <w:p w:rsidR="00112969" w:rsidRDefault="00661D81">
            <w:pPr>
              <w:spacing w:after="0" w:line="21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Копирование, переименование и удаление файлов</w:t>
            </w:r>
          </w:p>
        </w:tc>
      </w:tr>
      <w:tr w:rsidR="00112969">
        <w:trPr>
          <w:trHeight w:val="1833"/>
        </w:trPr>
        <w:tc>
          <w:tcPr>
            <w:tcW w:w="412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Технология ввода информации в компьютер:</w:t>
            </w:r>
          </w:p>
          <w:p w:rsidR="00112969" w:rsidRDefault="00661D81">
            <w:pPr>
              <w:spacing w:after="0" w:line="21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ввод текста, запись звука, изображения, цифровых данных</w:t>
            </w:r>
          </w:p>
        </w:tc>
        <w:tc>
          <w:tcPr>
            <w:tcW w:w="633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8"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Подключение устройств ИКТ (карт памяти), перенос файлов в компьютер для ввода информационных объектов</w:t>
            </w:r>
          </w:p>
          <w:p w:rsidR="00112969" w:rsidRDefault="00661D81">
            <w:pPr>
              <w:spacing w:after="0" w:line="218"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Извлечение хранящейся в устройстве ИКТ цифровой информации для воспроизведения (просмотр, прослушивание, вывод на печать) зафиксированной информации (открывание объекта)</w:t>
            </w:r>
          </w:p>
          <w:p w:rsidR="00112969" w:rsidRDefault="00661D81">
            <w:pPr>
              <w:spacing w:after="0" w:line="218"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Сохранение информационных объектов</w:t>
            </w:r>
          </w:p>
          <w:p w:rsidR="00112969" w:rsidRDefault="00661D81">
            <w:pPr>
              <w:spacing w:after="0" w:line="218"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Работа в компьютерной программе, позволяющей набирать тексты с использованием клавиатуры</w:t>
            </w:r>
          </w:p>
          <w:p w:rsidR="00112969" w:rsidRDefault="00661D81">
            <w:pPr>
              <w:spacing w:after="0" w:line="218"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Создание и редактирование текста в текстовом редакторе (удаление, замена и вставка букв и слов) с использованием экранного перевода отдельных слов</w:t>
            </w:r>
          </w:p>
          <w:p w:rsidR="00112969" w:rsidRDefault="00661D81">
            <w:pPr>
              <w:spacing w:after="0" w:line="218"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Оцифровка текстового документа или изображения (сканирование)</w:t>
            </w:r>
          </w:p>
        </w:tc>
      </w:tr>
      <w:tr w:rsidR="00112969">
        <w:trPr>
          <w:trHeight w:val="226"/>
        </w:trPr>
        <w:tc>
          <w:tcPr>
            <w:tcW w:w="412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Обработка и поиск информации</w:t>
            </w:r>
          </w:p>
        </w:tc>
        <w:tc>
          <w:tcPr>
            <w:tcW w:w="633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8"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Соответствие информационного объекта цели фиксации информации</w:t>
            </w:r>
          </w:p>
          <w:p w:rsidR="00112969" w:rsidRDefault="00661D81">
            <w:pPr>
              <w:spacing w:after="0" w:line="218"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Подключение устройств ИКТ (в том числе флеш-карт)</w:t>
            </w:r>
          </w:p>
          <w:p w:rsidR="00112969" w:rsidRDefault="00661D81">
            <w:pPr>
              <w:spacing w:after="0" w:line="218"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Цифровая фиксация (запись) информации (звуков и изображений) при помощи цифровой фотовидеокамеры, веб-камеры, диктофона, наушников и микрофона, цифрового микроскопа</w:t>
            </w:r>
          </w:p>
          <w:p w:rsidR="00112969" w:rsidRDefault="00661D81">
            <w:pPr>
              <w:spacing w:after="0" w:line="218"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Фото- и видеофиксация результатов наблюдений (в том числе микрообъектов)</w:t>
            </w:r>
          </w:p>
          <w:p w:rsidR="00112969" w:rsidRDefault="00661D81">
            <w:pPr>
              <w:spacing w:after="0" w:line="218"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Фиксация изображения экрана (скриншот)</w:t>
            </w:r>
          </w:p>
          <w:p w:rsidR="00112969" w:rsidRDefault="00661D81">
            <w:pPr>
              <w:spacing w:after="0" w:line="218"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Сбор числовых данных с помощью цифровых датчикови наглядное представление полученной информации</w:t>
            </w:r>
          </w:p>
          <w:p w:rsidR="00112969" w:rsidRDefault="00661D81">
            <w:pPr>
              <w:spacing w:after="0" w:line="218"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Фиксация собранных числовых данных в электронной таблице, обобщение и анализ данных на диаграмме</w:t>
            </w:r>
          </w:p>
          <w:p w:rsidR="00112969" w:rsidRDefault="00661D81">
            <w:pPr>
              <w:spacing w:after="0" w:line="218"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Моделирование в виртуальной лаборатории</w:t>
            </w:r>
          </w:p>
          <w:p w:rsidR="00112969" w:rsidRDefault="00661D81">
            <w:pPr>
              <w:spacing w:after="0" w:line="218"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Нахождение результата вычислений с применением калькулятора (в том числе с использованием стандартной компьютерной программы)</w:t>
            </w:r>
          </w:p>
          <w:p w:rsidR="00112969" w:rsidRDefault="00661D81">
            <w:pPr>
              <w:spacing w:after="0" w:line="218"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Оценка качества визуального ряда и уместности содержания медиасопровождения</w:t>
            </w:r>
          </w:p>
          <w:p w:rsidR="00112969" w:rsidRDefault="00661D81">
            <w:pPr>
              <w:spacing w:after="0" w:line="218"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Работа в компьютерной программе, позволяющей создавать тексты с применением основных правил оформления (выбор шрифта, начертания, размера, цвета текста, расстановка пробелов относительно знаков препинания, использование абзацного отступа)</w:t>
            </w:r>
          </w:p>
          <w:p w:rsidR="00112969" w:rsidRDefault="00661D81">
            <w:pPr>
              <w:spacing w:after="0" w:line="218"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Редактирование текста (удаление, замена и вставка букв и слов) с использованием полуавтоматического орфографического контроля</w:t>
            </w:r>
          </w:p>
          <w:p w:rsidR="00112969" w:rsidRDefault="00661D81">
            <w:pPr>
              <w:spacing w:after="0" w:line="218"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Добавление в сообщение информации, полученной при переходе по гиперссылке из заданных гипертекстовых документов</w:t>
            </w:r>
          </w:p>
          <w:p w:rsidR="00112969" w:rsidRDefault="00661D81">
            <w:pPr>
              <w:spacing w:after="0" w:line="218"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Создание гиперссылки в текстовом документе</w:t>
            </w:r>
          </w:p>
          <w:p w:rsidR="00112969" w:rsidRDefault="00661D81">
            <w:pPr>
              <w:spacing w:after="0" w:line="218"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Поиск информационного объекта по имени, типу, дате создания файла</w:t>
            </w:r>
          </w:p>
          <w:p w:rsidR="00112969" w:rsidRDefault="00661D81">
            <w:pPr>
              <w:spacing w:after="0" w:line="218"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Работавкомпьютерной программе (веб-браузере), позволяющейорганизоватьпоиск дополнительной информации в контролируемом учебном информационном пространстве сети Интернет</w:t>
            </w:r>
          </w:p>
          <w:p w:rsidR="00112969" w:rsidRDefault="00661D81">
            <w:pPr>
              <w:spacing w:after="0" w:line="218"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Формулирование поискового запроса</w:t>
            </w:r>
          </w:p>
          <w:p w:rsidR="00112969" w:rsidRDefault="00661D81">
            <w:pPr>
              <w:spacing w:after="0" w:line="218"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Составление списка используемых информационных источников (в том числе с использованием ссылок)</w:t>
            </w:r>
          </w:p>
          <w:p w:rsidR="00112969" w:rsidRDefault="00661D81">
            <w:pPr>
              <w:spacing w:after="0" w:line="218"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Создание банка данных для решения познавательных задач</w:t>
            </w:r>
          </w:p>
          <w:p w:rsidR="00112969" w:rsidRDefault="00661D81">
            <w:pPr>
              <w:spacing w:after="0" w:line="218"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Соответствие информационного объекта цели фиксации информации</w:t>
            </w:r>
          </w:p>
        </w:tc>
      </w:tr>
      <w:tr w:rsidR="00112969">
        <w:trPr>
          <w:trHeight w:val="226"/>
        </w:trPr>
        <w:tc>
          <w:tcPr>
            <w:tcW w:w="412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Создание, представление и передача сообщений</w:t>
            </w:r>
          </w:p>
        </w:tc>
        <w:tc>
          <w:tcPr>
            <w:tcW w:w="633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8"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Создание сообщения на заданную темус использованием полученной информации, добавлением новой информации из доступных электронных справочных источников</w:t>
            </w:r>
          </w:p>
          <w:p w:rsidR="00112969" w:rsidRDefault="00661D81">
            <w:pPr>
              <w:spacing w:after="0" w:line="218"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Цитирование информации (источника) с соблюдением авторских прав</w:t>
            </w:r>
          </w:p>
          <w:p w:rsidR="00112969" w:rsidRDefault="00661D81">
            <w:pPr>
              <w:spacing w:after="0" w:line="218"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Создание и размещение текстового или медиасообщения в информационно-образовательной среде класса (школы). Комментирование сообщений с соблюдением правил сетевой коммуникации</w:t>
            </w:r>
          </w:p>
          <w:p w:rsidR="00112969" w:rsidRDefault="00661D81">
            <w:pPr>
              <w:spacing w:after="0" w:line="218" w:lineRule="auto"/>
              <w:jc w:val="both"/>
              <w:rPr>
                <w:rFonts w:ascii="Times New Roman" w:eastAsia="Times New Roman" w:hAnsi="Times New Roman" w:cs="Times New Roman"/>
                <w:sz w:val="26"/>
                <w:szCs w:val="26"/>
              </w:rPr>
            </w:pPr>
            <w:r>
              <w:rPr>
                <w:rFonts w:ascii="Times New Roman" w:eastAsia="Times New Roman" w:hAnsi="Times New Roman" w:cs="Times New Roman"/>
                <w:spacing w:val="-2"/>
                <w:sz w:val="26"/>
                <w:szCs w:val="26"/>
              </w:rPr>
              <w:t>Создание электронного почтового сообщения</w:t>
            </w:r>
          </w:p>
          <w:p w:rsidR="00112969" w:rsidRDefault="00661D81">
            <w:pPr>
              <w:spacing w:after="0" w:line="21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Работа в компьютерной программе, позволяющей создавать и редактировать видеоцепочки: редактирование иллюстративного ряда в редакторе презентаций при создании сообщения (для аудиовизуального сопровождения выступления)</w:t>
            </w:r>
          </w:p>
          <w:p w:rsidR="00112969" w:rsidRDefault="00661D81">
            <w:pPr>
              <w:spacing w:after="0" w:line="21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Работа в компьютерной программе с простыми геометрическими объектами: построение, изменение, измерение геометрических объектов, создание схемы из геометрических объектов</w:t>
            </w:r>
          </w:p>
          <w:p w:rsidR="00112969" w:rsidRDefault="00661D81">
            <w:pPr>
              <w:spacing w:after="0" w:line="21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Создание хронологических последовательностей (лент времени) и ментальных карт (в том числе в социальных сервисах)</w:t>
            </w:r>
          </w:p>
          <w:p w:rsidR="00112969" w:rsidRDefault="00661D81">
            <w:pPr>
              <w:spacing w:after="0" w:line="21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Получение и использование данных цифровой географической карты</w:t>
            </w:r>
          </w:p>
          <w:p w:rsidR="00112969" w:rsidRDefault="00661D81">
            <w:pPr>
              <w:spacing w:after="0" w:line="21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Работа в компьютерной программе, позволяющей создавать и редактировать графические изображения (вырезать из изображения нужную часть, уменьшать и увеличивать размер изображения)</w:t>
            </w:r>
          </w:p>
          <w:p w:rsidR="00112969" w:rsidRDefault="00661D81">
            <w:pPr>
              <w:spacing w:after="0" w:line="218"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Создание сообщения на заданную темус использованием полученной информации, добавлением новой информации из доступных электронных справочных источников</w:t>
            </w:r>
          </w:p>
          <w:p w:rsidR="00112969" w:rsidRDefault="00661D81">
            <w:pPr>
              <w:spacing w:after="0" w:line="218"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Цитирование информации (источника) с соблюдением авторских прав</w:t>
            </w:r>
          </w:p>
          <w:p w:rsidR="00112969" w:rsidRDefault="00661D81">
            <w:pPr>
              <w:spacing w:after="0" w:line="218"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Создание и размещение текстового или медиасообщения в информационно-образовательной среде класса (школы). Комментирование сообщений с соблюдением правил сетевой коммуникации</w:t>
            </w:r>
          </w:p>
          <w:p w:rsidR="00112969" w:rsidRDefault="00661D81">
            <w:pPr>
              <w:spacing w:after="0" w:line="218" w:lineRule="auto"/>
              <w:jc w:val="both"/>
              <w:rPr>
                <w:rFonts w:ascii="Times New Roman" w:eastAsia="Times New Roman" w:hAnsi="Times New Roman" w:cs="Times New Roman"/>
                <w:sz w:val="26"/>
                <w:szCs w:val="26"/>
              </w:rPr>
            </w:pPr>
            <w:r>
              <w:rPr>
                <w:rFonts w:ascii="Times New Roman" w:eastAsia="Times New Roman" w:hAnsi="Times New Roman" w:cs="Times New Roman"/>
                <w:spacing w:val="-2"/>
                <w:sz w:val="26"/>
                <w:szCs w:val="26"/>
              </w:rPr>
              <w:t>Создание электронного почтового сообщения</w:t>
            </w:r>
          </w:p>
          <w:p w:rsidR="00112969" w:rsidRDefault="00661D81">
            <w:pPr>
              <w:spacing w:after="0" w:line="218"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Работа в компьютерной программе, позволяющей создавать и редактировать видеоцепочки: редактирование иллюстративного ряда в редакторе презентаций при создании сообщения (для аудиовизуального сопровождения выступления)</w:t>
            </w:r>
          </w:p>
        </w:tc>
      </w:tr>
      <w:tr w:rsidR="00112969">
        <w:trPr>
          <w:trHeight w:val="226"/>
        </w:trPr>
        <w:tc>
          <w:tcPr>
            <w:tcW w:w="412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Планирование деятельности, управление и организация</w:t>
            </w:r>
          </w:p>
        </w:tc>
        <w:tc>
          <w:tcPr>
            <w:tcW w:w="633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Определение последовательности выполнения действий</w:t>
            </w:r>
          </w:p>
          <w:p w:rsidR="00112969" w:rsidRDefault="00661D81">
            <w:pPr>
              <w:spacing w:after="0" w:line="218"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Исполнение, редактирование алгоритмов (линейных, с ветвлением, циклических, с заданными параметрами) для знакомых формальных исполнителей</w:t>
            </w:r>
          </w:p>
          <w:p w:rsidR="00112969" w:rsidRDefault="00661D81">
            <w:pPr>
              <w:spacing w:after="0" w:line="218" w:lineRule="auto"/>
              <w:jc w:val="both"/>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Создание алгоритмов (линейных, с ветвлением, циклических, с заданными параметрами) для знакомых формальных исполнителей</w:t>
            </w:r>
          </w:p>
        </w:tc>
      </w:tr>
    </w:tbl>
    <w:p w:rsidR="00112969" w:rsidRDefault="00112969">
      <w:pPr>
        <w:spacing w:after="0" w:line="240" w:lineRule="auto"/>
        <w:jc w:val="center"/>
        <w:rPr>
          <w:rFonts w:ascii="Times New Roman" w:eastAsia="Times New Roman" w:hAnsi="Times New Roman" w:cs="Times New Roman"/>
          <w:sz w:val="26"/>
          <w:szCs w:val="26"/>
        </w:rPr>
      </w:pPr>
    </w:p>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Типовые задачи формирования личностных универсальных </w:t>
      </w:r>
    </w:p>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учебных действий</w:t>
      </w:r>
    </w:p>
    <w:p w:rsidR="00112969" w:rsidRDefault="00112969">
      <w:pPr>
        <w:spacing w:after="0" w:line="240" w:lineRule="auto"/>
        <w:ind w:firstLine="397"/>
        <w:jc w:val="both"/>
        <w:rPr>
          <w:rFonts w:ascii="Times New Roman" w:eastAsia="Times New Roman" w:hAnsi="Times New Roman" w:cs="Times New Roman"/>
          <w:sz w:val="26"/>
          <w:szCs w:val="26"/>
        </w:rPr>
      </w:pPr>
    </w:p>
    <w:p w:rsidR="00112969" w:rsidRDefault="00661D81">
      <w:pPr>
        <w:spacing w:after="0" w:line="240" w:lineRule="auto"/>
        <w:ind w:firstLine="39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Особенностью личностных универсальных учебных действий является то, что они формируются не только в учебной, но и в других видах деятельности: в игровой, трудовой, общении, творческой, ценностно-ориентировочной. Таким образом, достижение личностных планируемых результатов обеспечивается комплексом урочной, внеурочной и воспитательной деятельности (деятельности классного руководителя).</w:t>
      </w:r>
    </w:p>
    <w:p w:rsidR="00112969" w:rsidRDefault="00661D81">
      <w:pPr>
        <w:spacing w:after="0" w:line="240" w:lineRule="auto"/>
        <w:ind w:firstLine="39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Систематическое применение типовых задач формирования регулятивных, познавательных и коммуникативных универсальных учебных действий обеспечивает частичное формирование личностных универсальных учебных действий у обучающихся (табл.12).</w:t>
      </w:r>
    </w:p>
    <w:p w:rsidR="00112969" w:rsidRDefault="00112969">
      <w:pPr>
        <w:spacing w:after="0" w:line="240" w:lineRule="auto"/>
        <w:ind w:firstLine="397"/>
        <w:jc w:val="right"/>
        <w:rPr>
          <w:rFonts w:ascii="Times New Roman" w:eastAsia="Times New Roman" w:hAnsi="Times New Roman" w:cs="Times New Roman"/>
          <w:sz w:val="26"/>
          <w:szCs w:val="26"/>
        </w:rPr>
      </w:pPr>
    </w:p>
    <w:p w:rsidR="00112969" w:rsidRDefault="00661D81">
      <w:pPr>
        <w:spacing w:after="0" w:line="240" w:lineRule="auto"/>
        <w:ind w:firstLine="397"/>
        <w:jc w:val="right"/>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Таблица  12– Типовые задачи формирования регулятивных, </w:t>
      </w:r>
    </w:p>
    <w:p w:rsidR="00112969" w:rsidRDefault="00661D81">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познавательных и коммуникативных универсальных </w:t>
      </w:r>
    </w:p>
    <w:p w:rsidR="00112969" w:rsidRDefault="00661D81">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учебных действий, обеспечивающие достижение личностных УУД</w:t>
      </w:r>
    </w:p>
    <w:tbl>
      <w:tblPr>
        <w:tblW w:w="5000" w:type="pct"/>
        <w:tblLook w:val="01E0"/>
      </w:tblPr>
      <w:tblGrid>
        <w:gridCol w:w="5340"/>
        <w:gridCol w:w="5342"/>
      </w:tblGrid>
      <w:tr w:rsidR="00112969">
        <w:tc>
          <w:tcPr>
            <w:tcW w:w="523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Характеристики личностного развития обучающихся начальной школы</w:t>
            </w:r>
          </w:p>
        </w:tc>
        <w:tc>
          <w:tcPr>
            <w:tcW w:w="523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Типовые задачи формирования регулятивных, познавательных и коммуникативных УУД</w:t>
            </w:r>
          </w:p>
        </w:tc>
      </w:tr>
      <w:tr w:rsidR="00112969">
        <w:tc>
          <w:tcPr>
            <w:tcW w:w="523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97"/>
              <w:jc w:val="both"/>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Самоопределение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Развитие Я-концепции и самооценки личности: формирование адекватной позитивной осознанной самооценки и самопринятия</w:t>
            </w:r>
          </w:p>
        </w:tc>
        <w:tc>
          <w:tcPr>
            <w:tcW w:w="523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Технология безотметочного оценивания (приемы «Определение трудности задания», «Праздник успеха», «Прогностическая самооценка», «Работа над ошибками», «взаимоконтроль устных ответов», «Пошаговый взаимоконтроль при работе с алгоритмом», «Работа с эталоном», «Проверь себя», «Ретроспективная самооценка», «Комментирование устных ответов», «Гибкая система балльной оценки») </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Учебное сотрудничество</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Учебно-познавательные (учебно-практические) задачи на «Рефлексию», «Самоорганизацию и саморегуляцию», «Сотрудничество», «Ценностные установки»</w:t>
            </w:r>
          </w:p>
        </w:tc>
      </w:tr>
      <w:tr w:rsidR="00112969">
        <w:tc>
          <w:tcPr>
            <w:tcW w:w="523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97"/>
              <w:jc w:val="both"/>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Смыслообразование</w:t>
            </w:r>
          </w:p>
          <w:p w:rsidR="00112969" w:rsidRDefault="00661D81">
            <w:pPr>
              <w:spacing w:after="0" w:line="240" w:lineRule="auto"/>
              <w:ind w:firstLine="39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Формирование ценностных ориентиров и смыслов учебной деятельности на основе:</w:t>
            </w:r>
          </w:p>
          <w:p w:rsidR="00112969" w:rsidRDefault="00661D81">
            <w:pPr>
              <w:spacing w:after="0" w:line="240" w:lineRule="auto"/>
              <w:ind w:firstLine="39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развития познавательных интересов, учебных мотивов;</w:t>
            </w:r>
          </w:p>
          <w:p w:rsidR="00112969" w:rsidRDefault="00661D81">
            <w:pPr>
              <w:spacing w:after="0" w:line="240" w:lineRule="auto"/>
              <w:ind w:firstLine="39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формирования мотивов достижения и социального признания;</w:t>
            </w:r>
          </w:p>
          <w:p w:rsidR="00112969" w:rsidRDefault="00661D81">
            <w:pPr>
              <w:spacing w:after="0" w:line="240" w:lineRule="auto"/>
              <w:ind w:firstLine="39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мотива, реализующего потребность в социально значимой и социально оцениваемой деятельности</w:t>
            </w:r>
          </w:p>
        </w:tc>
        <w:tc>
          <w:tcPr>
            <w:tcW w:w="523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Постановка и решение учебной задачи</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Проектные задачи / групповые проекты</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Творческие задания </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Учебное сотрудничество</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Технология критического мышления</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Учебно-познавательные (учебно-практические) задачи на «Коммуникацию», «Решение проблем», «Самоорганизацию и саморегуляцию», «Сотрудничество», «Приобретение и интеграцию знаний»</w:t>
            </w:r>
          </w:p>
        </w:tc>
      </w:tr>
      <w:tr w:rsidR="00112969">
        <w:tc>
          <w:tcPr>
            <w:tcW w:w="523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97"/>
              <w:jc w:val="both"/>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Нравственно-этическое оценивание включает:</w:t>
            </w:r>
          </w:p>
          <w:p w:rsidR="00112969" w:rsidRDefault="00661D81">
            <w:pPr>
              <w:spacing w:after="0" w:line="240" w:lineRule="auto"/>
              <w:ind w:firstLine="39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знание основных моральных норм (справедливое распределение, взаимопомощь, правдивость, честность, ответственность);</w:t>
            </w:r>
          </w:p>
          <w:p w:rsidR="00112969" w:rsidRDefault="00661D81">
            <w:pPr>
              <w:spacing w:after="0" w:line="240" w:lineRule="auto"/>
              <w:ind w:firstLine="39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выделение нравственного содержания поступков на основе различения конвенциональных, персональных и моральных норм;</w:t>
            </w:r>
          </w:p>
          <w:p w:rsidR="00112969" w:rsidRDefault="00661D81">
            <w:pPr>
              <w:spacing w:after="0" w:line="240" w:lineRule="auto"/>
              <w:ind w:firstLine="39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развитие доброжелательности, доверия и внимательности к людям, готовности к сотрудничеству и дружбе, оказанию помощи тем, кто в ней нуждается</w:t>
            </w:r>
          </w:p>
        </w:tc>
        <w:tc>
          <w:tcPr>
            <w:tcW w:w="523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Дебаты</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Технология развития критического мышления</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Учебное сотрудничество</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Учебно-познавательные (учебно-практические) задачи на «Сотрудничество», «Ценностные установки».</w:t>
            </w:r>
          </w:p>
        </w:tc>
      </w:tr>
    </w:tbl>
    <w:p w:rsidR="00112969" w:rsidRDefault="00112969">
      <w:pPr>
        <w:spacing w:after="0" w:line="240" w:lineRule="auto"/>
        <w:jc w:val="both"/>
        <w:rPr>
          <w:rFonts w:ascii="Times New Roman" w:hAnsi="Times New Roman" w:cs="Times New Roman"/>
          <w:sz w:val="26"/>
          <w:szCs w:val="26"/>
        </w:rPr>
      </w:pPr>
    </w:p>
    <w:p w:rsidR="00112969" w:rsidRDefault="00661D81">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Каждый учебный предмет раскрывает определённые возможности, создаёт зону ближайшего развития для формирования УУД. Последовательность, способы формирования и проверки универсальных учебных действий отражаются в различных учебных заданиях, используемых учителем на уроке (табл. 13). </w:t>
      </w:r>
    </w:p>
    <w:p w:rsidR="00112969" w:rsidRDefault="00112969">
      <w:pPr>
        <w:spacing w:after="0" w:line="240" w:lineRule="auto"/>
        <w:ind w:firstLine="708"/>
        <w:jc w:val="both"/>
        <w:rPr>
          <w:rFonts w:ascii="Times New Roman" w:eastAsia="Times New Roman" w:hAnsi="Times New Roman" w:cs="Times New Roman"/>
          <w:i/>
          <w:sz w:val="26"/>
          <w:szCs w:val="26"/>
        </w:rPr>
      </w:pPr>
    </w:p>
    <w:p w:rsidR="00112969" w:rsidRDefault="00661D81">
      <w:pPr>
        <w:spacing w:after="0" w:line="240" w:lineRule="auto"/>
        <w:ind w:firstLine="708"/>
        <w:jc w:val="center"/>
        <w:rPr>
          <w:rFonts w:ascii="Times New Roman" w:hAnsi="Times New Roman" w:cs="Times New Roman"/>
          <w:sz w:val="26"/>
          <w:szCs w:val="26"/>
        </w:rPr>
      </w:pPr>
      <w:r>
        <w:rPr>
          <w:rFonts w:ascii="Times New Roman" w:eastAsia="Times New Roman" w:hAnsi="Times New Roman" w:cs="Times New Roman"/>
          <w:i/>
          <w:sz w:val="26"/>
          <w:szCs w:val="26"/>
        </w:rPr>
        <w:t>Таблица 13–</w:t>
      </w:r>
      <w:r>
        <w:rPr>
          <w:rFonts w:ascii="Times New Roman" w:hAnsi="Times New Roman" w:cs="Times New Roman"/>
          <w:i/>
          <w:sz w:val="26"/>
          <w:szCs w:val="26"/>
        </w:rPr>
        <w:t>Типовые задачи формирования УУД средствами учебных предметов начального общего образования</w:t>
      </w:r>
    </w:p>
    <w:tbl>
      <w:tblPr>
        <w:tblW w:w="5000" w:type="pct"/>
        <w:tblLook w:val="04A0"/>
      </w:tblPr>
      <w:tblGrid>
        <w:gridCol w:w="2894"/>
        <w:gridCol w:w="2651"/>
        <w:gridCol w:w="2537"/>
        <w:gridCol w:w="2600"/>
      </w:tblGrid>
      <w:tr w:rsidR="00112969">
        <w:tc>
          <w:tcPr>
            <w:tcW w:w="10465" w:type="dxa"/>
            <w:gridSpan w:val="4"/>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Учебные предметы / Типовые задачи формирования УУД</w:t>
            </w:r>
          </w:p>
        </w:tc>
      </w:tr>
      <w:tr w:rsidR="00112969">
        <w:tc>
          <w:tcPr>
            <w:tcW w:w="10465" w:type="dxa"/>
            <w:gridSpan w:val="4"/>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Русский язык 1- 4 классы (Канакина В.П., Горецкий В.Г.)</w:t>
            </w:r>
          </w:p>
          <w:p w:rsidR="00112969" w:rsidRDefault="00661D81">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Букварь (Горецкий В.Г, Кирюшкин В.А., Виноградская Л.А., и др.)</w:t>
            </w:r>
          </w:p>
        </w:tc>
      </w:tr>
      <w:tr w:rsidR="00112969">
        <w:tc>
          <w:tcPr>
            <w:tcW w:w="283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Личностные </w:t>
            </w:r>
          </w:p>
        </w:tc>
        <w:tc>
          <w:tcPr>
            <w:tcW w:w="2597"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Познавательные</w:t>
            </w:r>
          </w:p>
        </w:tc>
        <w:tc>
          <w:tcPr>
            <w:tcW w:w="248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Регулятивные</w:t>
            </w:r>
          </w:p>
        </w:tc>
        <w:tc>
          <w:tcPr>
            <w:tcW w:w="2547"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Коммуникативные </w:t>
            </w:r>
          </w:p>
        </w:tc>
      </w:tr>
      <w:tr w:rsidR="00112969">
        <w:tc>
          <w:tcPr>
            <w:tcW w:w="283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использование  текстов, в которых заложен духовно-нравственный смысл; воспитательный потенциал русского языка; </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использование заданий</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 развитию и совершенствованию собственной речи (система речевых упражнений: свободные диктанты, обучающие изложения и сочинения, их анализ и редактирование) </w:t>
            </w:r>
          </w:p>
        </w:tc>
        <w:tc>
          <w:tcPr>
            <w:tcW w:w="2597"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использование  заданий на извлечение, преобразование и использование текстовой информации: </w:t>
            </w:r>
          </w:p>
          <w:p w:rsidR="00112969" w:rsidRDefault="00661D81">
            <w:pPr>
              <w:spacing w:after="0" w:line="240" w:lineRule="auto"/>
              <w:jc w:val="both"/>
              <w:rPr>
                <w:rFonts w:ascii="Times New Roman" w:eastAsia="Times New Roman" w:hAnsi="Times New Roman" w:cs="Times New Roman"/>
                <w:iCs/>
                <w:sz w:val="26"/>
                <w:szCs w:val="26"/>
              </w:rPr>
            </w:pPr>
            <w:r>
              <w:rPr>
                <w:rFonts w:ascii="Times New Roman" w:eastAsia="Times New Roman" w:hAnsi="Times New Roman" w:cs="Times New Roman"/>
                <w:sz w:val="26"/>
                <w:szCs w:val="26"/>
              </w:rPr>
              <w:t xml:space="preserve">обучение, понимание, преобразование, структурирование, воспроизведение учебных текстов и интегрированной информации; </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Cs/>
                <w:sz w:val="26"/>
                <w:szCs w:val="26"/>
              </w:rPr>
              <w:t>•</w:t>
            </w:r>
            <w:r>
              <w:rPr>
                <w:rFonts w:ascii="Times New Roman" w:eastAsia="Times New Roman" w:hAnsi="Times New Roman" w:cs="Times New Roman"/>
                <w:sz w:val="26"/>
                <w:szCs w:val="26"/>
              </w:rPr>
              <w:t>обучение использованию для решения практических задач различных источников</w:t>
            </w:r>
          </w:p>
        </w:tc>
        <w:tc>
          <w:tcPr>
            <w:tcW w:w="248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outlineLvl w:val="0"/>
              <w:rPr>
                <w:rFonts w:ascii="Times New Roman" w:eastAsia="Times New Roman" w:hAnsi="Times New Roman" w:cs="Times New Roman"/>
                <w:sz w:val="26"/>
                <w:szCs w:val="26"/>
              </w:rPr>
            </w:pPr>
            <w:r>
              <w:rPr>
                <w:rFonts w:ascii="Times New Roman" w:eastAsia="Times New Roman" w:hAnsi="Times New Roman" w:cs="Times New Roman"/>
                <w:sz w:val="26"/>
                <w:szCs w:val="26"/>
              </w:rPr>
              <w:t>использование</w:t>
            </w:r>
          </w:p>
          <w:p w:rsidR="00112969" w:rsidRDefault="00661D81">
            <w:pPr>
              <w:spacing w:after="0" w:line="240" w:lineRule="auto"/>
              <w:jc w:val="both"/>
              <w:outlineLvl w:val="0"/>
              <w:rPr>
                <w:rFonts w:ascii="Times New Roman" w:eastAsia="Times New Roman" w:hAnsi="Times New Roman" w:cs="Times New Roman"/>
                <w:sz w:val="26"/>
                <w:szCs w:val="26"/>
              </w:rPr>
            </w:pPr>
            <w:r>
              <w:rPr>
                <w:rFonts w:ascii="Times New Roman" w:eastAsia="Times New Roman" w:hAnsi="Times New Roman" w:cs="Times New Roman"/>
                <w:sz w:val="26"/>
                <w:szCs w:val="26"/>
              </w:rPr>
              <w:t>заданий, позволяющих  ставить учебные задачи, обеспечивать её принятие и активные действия по её решению;</w:t>
            </w:r>
          </w:p>
          <w:p w:rsidR="00112969" w:rsidRDefault="00661D81">
            <w:pPr>
              <w:spacing w:after="0" w:line="240" w:lineRule="auto"/>
              <w:jc w:val="both"/>
              <w:outlineLvl w:val="0"/>
              <w:rPr>
                <w:rFonts w:ascii="Times New Roman" w:eastAsia="Times New Roman" w:hAnsi="Times New Roman" w:cs="Times New Roman"/>
                <w:sz w:val="26"/>
                <w:szCs w:val="26"/>
              </w:rPr>
            </w:pPr>
            <w:r>
              <w:rPr>
                <w:rFonts w:ascii="Times New Roman" w:eastAsia="Times New Roman" w:hAnsi="Times New Roman" w:cs="Times New Roman"/>
                <w:sz w:val="26"/>
                <w:szCs w:val="26"/>
              </w:rPr>
              <w:t>использование заданий на формирование</w:t>
            </w:r>
          </w:p>
          <w:p w:rsidR="00112969" w:rsidRDefault="00661D81">
            <w:pPr>
              <w:spacing w:after="0" w:line="240" w:lineRule="auto"/>
              <w:jc w:val="both"/>
              <w:outlineLvl w:val="0"/>
              <w:rPr>
                <w:rFonts w:ascii="Times New Roman" w:eastAsia="Times New Roman" w:hAnsi="Times New Roman" w:cs="Times New Roman"/>
                <w:sz w:val="26"/>
                <w:szCs w:val="26"/>
              </w:rPr>
            </w:pPr>
            <w:r>
              <w:rPr>
                <w:rFonts w:ascii="Times New Roman" w:eastAsia="Times New Roman" w:hAnsi="Times New Roman" w:cs="Times New Roman"/>
                <w:sz w:val="26"/>
                <w:szCs w:val="26"/>
              </w:rPr>
              <w:t>различные умственные операции со средствами языка:  анализ, синтез, сравнение, классификация; умозаключения, выводы, обобщения</w:t>
            </w:r>
          </w:p>
        </w:tc>
        <w:tc>
          <w:tcPr>
            <w:tcW w:w="2547"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outlineLvl w:val="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использование заданий на </w:t>
            </w:r>
          </w:p>
          <w:p w:rsidR="00112969" w:rsidRDefault="00661D81">
            <w:pPr>
              <w:spacing w:after="0" w:line="240" w:lineRule="auto"/>
              <w:jc w:val="both"/>
              <w:outlineLvl w:val="0"/>
              <w:rPr>
                <w:rFonts w:ascii="Times New Roman" w:eastAsia="Times New Roman" w:hAnsi="Times New Roman" w:cs="Times New Roman"/>
                <w:sz w:val="26"/>
                <w:szCs w:val="26"/>
              </w:rPr>
            </w:pPr>
            <w:r>
              <w:rPr>
                <w:rFonts w:ascii="Times New Roman" w:eastAsia="Times New Roman" w:hAnsi="Times New Roman" w:cs="Times New Roman"/>
                <w:sz w:val="26"/>
                <w:szCs w:val="26"/>
              </w:rPr>
              <w:t>обучение общению в устной и письменной форме, в том числе  пониманию мысли собеседника и стремлению донести свою через различные приёмы: организация партнёрства, сотрудничества детей при выполнении различных заданий</w:t>
            </w:r>
          </w:p>
          <w:p w:rsidR="00112969" w:rsidRDefault="00112969">
            <w:pPr>
              <w:spacing w:after="0" w:line="240" w:lineRule="auto"/>
              <w:jc w:val="both"/>
              <w:rPr>
                <w:rFonts w:ascii="Times New Roman" w:eastAsia="Times New Roman" w:hAnsi="Times New Roman" w:cs="Times New Roman"/>
                <w:sz w:val="26"/>
                <w:szCs w:val="26"/>
              </w:rPr>
            </w:pPr>
          </w:p>
        </w:tc>
      </w:tr>
      <w:tr w:rsidR="00112969">
        <w:tc>
          <w:tcPr>
            <w:tcW w:w="10465" w:type="dxa"/>
            <w:gridSpan w:val="4"/>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outlineLvl w:val="0"/>
              <w:rPr>
                <w:rFonts w:ascii="Times New Roman" w:eastAsia="Times New Roman" w:hAnsi="Times New Roman" w:cs="Times New Roman"/>
                <w:sz w:val="26"/>
                <w:szCs w:val="26"/>
              </w:rPr>
            </w:pPr>
            <w:r>
              <w:rPr>
                <w:rFonts w:ascii="Times New Roman" w:eastAsia="Times New Roman" w:hAnsi="Times New Roman" w:cs="Times New Roman"/>
                <w:i/>
                <w:sz w:val="26"/>
                <w:szCs w:val="26"/>
              </w:rPr>
              <w:t>Литературное чтение (</w:t>
            </w:r>
            <w:r>
              <w:rPr>
                <w:rFonts w:ascii="Times New Roman" w:hAnsi="Times New Roman" w:cs="Times New Roman"/>
                <w:i/>
                <w:sz w:val="26"/>
                <w:szCs w:val="26"/>
              </w:rPr>
              <w:t>Климанова Л.Ф., Горецкий В.Г., Голованова М.В и др.) – 1 – 4 классы</w:t>
            </w:r>
            <w:r>
              <w:rPr>
                <w:rFonts w:ascii="Times New Roman" w:eastAsia="Times New Roman" w:hAnsi="Times New Roman" w:cs="Times New Roman"/>
                <w:i/>
                <w:sz w:val="26"/>
                <w:szCs w:val="26"/>
              </w:rPr>
              <w:t>)</w:t>
            </w:r>
          </w:p>
        </w:tc>
      </w:tr>
      <w:tr w:rsidR="00112969">
        <w:tc>
          <w:tcPr>
            <w:tcW w:w="2836" w:type="dxa"/>
            <w:tcBorders>
              <w:top w:val="single" w:sz="4" w:space="0" w:color="000000"/>
              <w:left w:val="single" w:sz="4" w:space="0" w:color="000000"/>
              <w:bottom w:val="single" w:sz="4" w:space="0" w:color="000000"/>
              <w:right w:val="single" w:sz="4" w:space="0" w:color="000000"/>
            </w:tcBorders>
          </w:tcPr>
          <w:p w:rsidR="00112969" w:rsidRDefault="00661D81">
            <w:pPr>
              <w:pStyle w:val="Default"/>
              <w:jc w:val="both"/>
              <w:rPr>
                <w:sz w:val="26"/>
                <w:szCs w:val="26"/>
              </w:rPr>
            </w:pPr>
            <w:r>
              <w:rPr>
                <w:sz w:val="26"/>
                <w:szCs w:val="26"/>
              </w:rPr>
              <w:t xml:space="preserve">использование заданий: </w:t>
            </w:r>
          </w:p>
          <w:p w:rsidR="00112969" w:rsidRDefault="00661D81">
            <w:pPr>
              <w:pStyle w:val="Default"/>
              <w:jc w:val="both"/>
              <w:rPr>
                <w:sz w:val="26"/>
                <w:szCs w:val="26"/>
              </w:rPr>
            </w:pPr>
            <w:r>
              <w:rPr>
                <w:iCs/>
                <w:sz w:val="26"/>
                <w:szCs w:val="26"/>
              </w:rPr>
              <w:t>•</w:t>
            </w:r>
            <w:r>
              <w:rPr>
                <w:sz w:val="26"/>
                <w:szCs w:val="26"/>
              </w:rPr>
              <w:t>на интерпретацию текста; высказывание своего отношения к прочитанному с аргументацией;  анализ характеров и поступков героев; формулирование концептуальной информации текста;</w:t>
            </w:r>
          </w:p>
          <w:p w:rsidR="00112969" w:rsidRDefault="00661D81">
            <w:pPr>
              <w:pStyle w:val="Default"/>
              <w:jc w:val="both"/>
              <w:rPr>
                <w:sz w:val="26"/>
                <w:szCs w:val="26"/>
              </w:rPr>
            </w:pPr>
            <w:r>
              <w:rPr>
                <w:iCs/>
                <w:sz w:val="26"/>
                <w:szCs w:val="26"/>
              </w:rPr>
              <w:t>•</w:t>
            </w:r>
            <w:r>
              <w:rPr>
                <w:sz w:val="26"/>
                <w:szCs w:val="26"/>
              </w:rPr>
              <w:t xml:space="preserve">нравственно-этической ориентации способствует чтение  художественных произведений  из золотого фонда русской классики </w:t>
            </w:r>
          </w:p>
        </w:tc>
        <w:tc>
          <w:tcPr>
            <w:tcW w:w="2597" w:type="dxa"/>
            <w:tcBorders>
              <w:top w:val="single" w:sz="4" w:space="0" w:color="000000"/>
              <w:left w:val="single" w:sz="4" w:space="0" w:color="000000"/>
              <w:bottom w:val="single" w:sz="4" w:space="0" w:color="000000"/>
              <w:right w:val="single" w:sz="4" w:space="0" w:color="000000"/>
            </w:tcBorders>
          </w:tcPr>
          <w:p w:rsidR="00112969" w:rsidRDefault="00661D81">
            <w:pPr>
              <w:pStyle w:val="Default"/>
              <w:jc w:val="both"/>
              <w:rPr>
                <w:sz w:val="26"/>
                <w:szCs w:val="26"/>
              </w:rPr>
            </w:pPr>
            <w:r>
              <w:rPr>
                <w:sz w:val="26"/>
                <w:szCs w:val="26"/>
              </w:rPr>
              <w:t>использование  заданий: на формирование общеучебных действий: выделение ключевых слов; выделение главного; сжатие информации; составление различных видов плана; умение распределять информацию по заданным параметрам. Кроме того, учебники содержат задания, направленные на формирование логических операций: анализ содержания и языкового оформления изучаемых явлений; установление причинно-следственных связей; сопоставление произведений по жанру и по виду; обобщение; классификация</w:t>
            </w:r>
          </w:p>
        </w:tc>
        <w:tc>
          <w:tcPr>
            <w:tcW w:w="248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ind w:firstLine="284"/>
              <w:jc w:val="both"/>
              <w:outlineLvl w:val="0"/>
              <w:rPr>
                <w:rFonts w:ascii="Times New Roman" w:eastAsia="Times New Roman" w:hAnsi="Times New Roman" w:cs="Times New Roman"/>
                <w:sz w:val="26"/>
                <w:szCs w:val="26"/>
              </w:rPr>
            </w:pPr>
            <w:r>
              <w:rPr>
                <w:rFonts w:ascii="Times New Roman" w:eastAsia="Times New Roman" w:hAnsi="Times New Roman" w:cs="Times New Roman"/>
                <w:sz w:val="26"/>
                <w:szCs w:val="26"/>
              </w:rPr>
              <w:t>используются задания:  на составление плана; на проведение самопроверки; редактирование</w:t>
            </w:r>
          </w:p>
          <w:p w:rsidR="00112969" w:rsidRDefault="00661D81">
            <w:pPr>
              <w:spacing w:after="0" w:line="240" w:lineRule="auto"/>
              <w:jc w:val="both"/>
              <w:outlineLvl w:val="0"/>
              <w:rPr>
                <w:rFonts w:ascii="Times New Roman" w:eastAsia="Times New Roman" w:hAnsi="Times New Roman" w:cs="Times New Roman"/>
                <w:sz w:val="26"/>
                <w:szCs w:val="26"/>
              </w:rPr>
            </w:pPr>
            <w:r>
              <w:rPr>
                <w:rFonts w:ascii="Times New Roman" w:eastAsia="Times New Roman" w:hAnsi="Times New Roman" w:cs="Times New Roman"/>
                <w:sz w:val="26"/>
                <w:szCs w:val="26"/>
              </w:rPr>
              <w:t>текста;заданийна освоение технологий продуктивного чтения (алгоритм</w:t>
            </w:r>
          </w:p>
          <w:p w:rsidR="00112969" w:rsidRDefault="00661D81">
            <w:pPr>
              <w:spacing w:after="0" w:line="240" w:lineRule="auto"/>
              <w:jc w:val="both"/>
              <w:outlineLvl w:val="0"/>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самостоятельного освоения текста). </w:t>
            </w:r>
          </w:p>
          <w:p w:rsidR="00112969" w:rsidRDefault="00661D81">
            <w:pPr>
              <w:spacing w:after="0" w:line="240"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Ведущим приёмом анализа текста является диалог с автором, который предусматривает: 1) нахождение в текста прямых и скрытых авторских вопросов; 2) прогнозирование ответов; 3) самопроверку по тексту</w:t>
            </w:r>
          </w:p>
        </w:tc>
        <w:tc>
          <w:tcPr>
            <w:tcW w:w="2547"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использование заданий: на планирование учебного сотрудничества;</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согласование действий </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 партнёром; управление поведением партнёра; умение с достаточной полнотой и точностью  выражать свои мысли в соответствии с задачами и условиями коммуникации, на обучение владения  монологической и диалогической формами речи</w:t>
            </w:r>
          </w:p>
        </w:tc>
      </w:tr>
      <w:tr w:rsidR="00112969">
        <w:tc>
          <w:tcPr>
            <w:tcW w:w="10465" w:type="dxa"/>
            <w:gridSpan w:val="4"/>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i/>
                <w:sz w:val="26"/>
                <w:szCs w:val="26"/>
              </w:rPr>
              <w:t>Английский язык (</w:t>
            </w:r>
            <w:r>
              <w:rPr>
                <w:rFonts w:ascii="Times New Roman" w:hAnsi="Times New Roman" w:cs="Times New Roman"/>
                <w:sz w:val="26"/>
                <w:szCs w:val="26"/>
              </w:rPr>
              <w:t>Быкова Н.И. и др</w:t>
            </w:r>
            <w:r>
              <w:rPr>
                <w:rFonts w:ascii="Times New Roman" w:hAnsi="Times New Roman" w:cs="Times New Roman"/>
                <w:i/>
                <w:sz w:val="26"/>
                <w:szCs w:val="26"/>
              </w:rPr>
              <w:t>) – 2 – 4 классы)</w:t>
            </w:r>
          </w:p>
        </w:tc>
      </w:tr>
      <w:tr w:rsidR="00112969">
        <w:tc>
          <w:tcPr>
            <w:tcW w:w="2836" w:type="dxa"/>
            <w:tcBorders>
              <w:top w:val="single" w:sz="4" w:space="0" w:color="000000"/>
              <w:left w:val="single" w:sz="4" w:space="0" w:color="000000"/>
              <w:bottom w:val="single" w:sz="4" w:space="0" w:color="000000"/>
              <w:right w:val="single" w:sz="4" w:space="0" w:color="000000"/>
            </w:tcBorders>
          </w:tcPr>
          <w:p w:rsidR="00112969" w:rsidRDefault="00661D81">
            <w:pPr>
              <w:pStyle w:val="Default"/>
              <w:jc w:val="both"/>
              <w:rPr>
                <w:sz w:val="26"/>
                <w:szCs w:val="26"/>
              </w:rPr>
            </w:pPr>
            <w:r>
              <w:rPr>
                <w:sz w:val="26"/>
                <w:szCs w:val="26"/>
              </w:rPr>
              <w:t>используются тексты и диалоги о культуре  России  и аналогичные тексты о культуре и истории изучаемой страны; увлекательные материалы об этих странах и их столицах: Лондоне; о России и её столице Москве, об английских  и  русских музеях, о праздниках, традициях и обычаях нашей страны и изучаемой страны</w:t>
            </w:r>
          </w:p>
        </w:tc>
        <w:tc>
          <w:tcPr>
            <w:tcW w:w="2597"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kern w:val="2"/>
                <w:sz w:val="26"/>
                <w:szCs w:val="26"/>
              </w:rPr>
              <w:t xml:space="preserve">использование заданий на интерпретацию, анализ и преобразование различных текстов </w:t>
            </w:r>
          </w:p>
        </w:tc>
        <w:tc>
          <w:tcPr>
            <w:tcW w:w="248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 xml:space="preserve">использование </w:t>
            </w:r>
          </w:p>
          <w:p w:rsidR="00112969" w:rsidRDefault="00661D81">
            <w:pPr>
              <w:spacing w:after="0" w:line="240" w:lineRule="auto"/>
              <w:jc w:val="both"/>
              <w:rPr>
                <w:rFonts w:ascii="Times New Roman" w:hAnsi="Times New Roman" w:cs="Times New Roman"/>
                <w:kern w:val="2"/>
                <w:sz w:val="26"/>
                <w:szCs w:val="26"/>
              </w:rPr>
            </w:pPr>
            <w:r>
              <w:rPr>
                <w:rFonts w:ascii="Times New Roman" w:eastAsia="Times New Roman" w:hAnsi="Times New Roman" w:cs="Times New Roman"/>
                <w:kern w:val="2"/>
                <w:sz w:val="26"/>
                <w:szCs w:val="26"/>
              </w:rPr>
              <w:t>заданий на самооценку,  контроль, самоконтроль и коррекции</w:t>
            </w:r>
          </w:p>
          <w:p w:rsidR="00112969" w:rsidRDefault="00112969">
            <w:pPr>
              <w:spacing w:after="0" w:line="240" w:lineRule="auto"/>
              <w:ind w:firstLine="284"/>
              <w:jc w:val="both"/>
              <w:rPr>
                <w:rFonts w:ascii="Times New Roman" w:eastAsia="Times New Roman" w:hAnsi="Times New Roman" w:cs="Times New Roman"/>
                <w:sz w:val="26"/>
                <w:szCs w:val="26"/>
              </w:rPr>
            </w:pPr>
          </w:p>
          <w:p w:rsidR="00112969" w:rsidRDefault="00112969">
            <w:pPr>
              <w:spacing w:after="0" w:line="240" w:lineRule="auto"/>
              <w:jc w:val="both"/>
              <w:rPr>
                <w:rFonts w:ascii="Times New Roman" w:eastAsia="Times New Roman" w:hAnsi="Times New Roman" w:cs="Times New Roman"/>
                <w:sz w:val="26"/>
                <w:szCs w:val="26"/>
              </w:rPr>
            </w:pPr>
          </w:p>
        </w:tc>
        <w:tc>
          <w:tcPr>
            <w:tcW w:w="2547"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kern w:val="2"/>
                <w:sz w:val="26"/>
                <w:szCs w:val="26"/>
              </w:rPr>
            </w:pPr>
            <w:r>
              <w:rPr>
                <w:rFonts w:ascii="Times New Roman" w:eastAsia="Times New Roman" w:hAnsi="Times New Roman" w:cs="Times New Roman"/>
                <w:kern w:val="2"/>
                <w:sz w:val="26"/>
                <w:szCs w:val="26"/>
              </w:rPr>
              <w:t>использование текстов, способствующих</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kern w:val="2"/>
                <w:sz w:val="26"/>
                <w:szCs w:val="26"/>
              </w:rPr>
              <w:t xml:space="preserve">обучению и </w:t>
            </w:r>
            <w:r>
              <w:rPr>
                <w:rFonts w:ascii="Times New Roman" w:eastAsia="Times New Roman" w:hAnsi="Times New Roman" w:cs="Times New Roman"/>
                <w:bCs/>
                <w:sz w:val="26"/>
                <w:szCs w:val="26"/>
              </w:rPr>
              <w:t>правильному, умелому пользованию речью в различных жизненных ситуациях,</w:t>
            </w:r>
            <w:r>
              <w:rPr>
                <w:rFonts w:ascii="Times New Roman" w:eastAsia="Times New Roman" w:hAnsi="Times New Roman" w:cs="Times New Roman"/>
                <w:sz w:val="26"/>
                <w:szCs w:val="26"/>
              </w:rPr>
              <w:t xml:space="preserve"> передаче другим своих мыслей и чувств, через организацию диалога с автором в процессе чтения </w:t>
            </w:r>
          </w:p>
        </w:tc>
      </w:tr>
      <w:tr w:rsidR="00112969">
        <w:tc>
          <w:tcPr>
            <w:tcW w:w="10465" w:type="dxa"/>
            <w:gridSpan w:val="4"/>
            <w:tcBorders>
              <w:top w:val="single" w:sz="4" w:space="0" w:color="000000"/>
              <w:left w:val="single" w:sz="4" w:space="0" w:color="000000"/>
              <w:bottom w:val="single" w:sz="4" w:space="0" w:color="000000"/>
              <w:right w:val="single" w:sz="4" w:space="0" w:color="000000"/>
            </w:tcBorders>
          </w:tcPr>
          <w:p w:rsidR="00112969" w:rsidRDefault="00661D81">
            <w:pPr>
              <w:rPr>
                <w:rFonts w:ascii="Times New Roman" w:hAnsi="Times New Roman" w:cs="Times New Roman"/>
                <w:sz w:val="26"/>
                <w:szCs w:val="26"/>
              </w:rPr>
            </w:pPr>
            <w:r>
              <w:rPr>
                <w:rFonts w:ascii="Times New Roman" w:eastAsia="Times New Roman" w:hAnsi="Times New Roman" w:cs="Times New Roman"/>
                <w:i/>
                <w:sz w:val="26"/>
                <w:szCs w:val="26"/>
              </w:rPr>
              <w:t>Математика (</w:t>
            </w:r>
            <w:r>
              <w:rPr>
                <w:rFonts w:ascii="Times New Roman" w:hAnsi="Times New Roman" w:cs="Times New Roman"/>
                <w:sz w:val="26"/>
                <w:szCs w:val="26"/>
              </w:rPr>
              <w:t>Моро М.И.,Бантова М.А.,БельтюковаГ.В.</w:t>
            </w:r>
            <w:r>
              <w:rPr>
                <w:rFonts w:ascii="Times New Roman" w:hAnsi="Times New Roman" w:cs="Times New Roman"/>
                <w:i/>
                <w:sz w:val="26"/>
                <w:szCs w:val="26"/>
              </w:rPr>
              <w:t>) – 1 – 4 классы)</w:t>
            </w:r>
          </w:p>
        </w:tc>
      </w:tr>
      <w:tr w:rsidR="00112969">
        <w:tc>
          <w:tcPr>
            <w:tcW w:w="283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используются тексты задач, в которых представлены сведения из исторического прошлого нашей страны  (о Великой Отечественной войне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и т.д.</w:t>
            </w:r>
          </w:p>
        </w:tc>
        <w:tc>
          <w:tcPr>
            <w:tcW w:w="2597" w:type="dxa"/>
            <w:tcBorders>
              <w:top w:val="single" w:sz="4" w:space="0" w:color="000000"/>
              <w:left w:val="single" w:sz="4" w:space="0" w:color="000000"/>
              <w:bottom w:val="single" w:sz="4" w:space="0" w:color="000000"/>
              <w:right w:val="single" w:sz="4" w:space="0" w:color="000000"/>
            </w:tcBorders>
          </w:tcPr>
          <w:p w:rsidR="00112969" w:rsidRDefault="00661D81">
            <w:pPr>
              <w:pStyle w:val="Default"/>
              <w:jc w:val="both"/>
              <w:rPr>
                <w:kern w:val="2"/>
                <w:sz w:val="26"/>
                <w:szCs w:val="26"/>
              </w:rPr>
            </w:pPr>
            <w:r>
              <w:rPr>
                <w:kern w:val="2"/>
                <w:sz w:val="26"/>
                <w:szCs w:val="26"/>
              </w:rPr>
              <w:t>используются задания на</w:t>
            </w:r>
          </w:p>
          <w:p w:rsidR="00112969" w:rsidRDefault="00661D81">
            <w:pPr>
              <w:pStyle w:val="afff4"/>
              <w:spacing w:beforeAutospacing="0" w:after="0" w:afterAutospacing="0"/>
              <w:jc w:val="both"/>
              <w:rPr>
                <w:sz w:val="26"/>
                <w:szCs w:val="26"/>
              </w:rPr>
            </w:pPr>
            <w:r>
              <w:rPr>
                <w:sz w:val="26"/>
                <w:szCs w:val="26"/>
              </w:rPr>
              <w:t>логические, алгоритмические, включая знаково-символические, а также планирование систематизацию и структурирование знаний, перевод с одного языка на другой, моделирование, дифференциацию существенных и несущественных условий, аксиоматику, формирование элементов системного мышления и приобретение основ информационной грамотности</w:t>
            </w:r>
          </w:p>
        </w:tc>
        <w:tc>
          <w:tcPr>
            <w:tcW w:w="248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outlineLvl w:val="0"/>
              <w:rPr>
                <w:rFonts w:ascii="Times New Roman" w:eastAsia="Times New Roman" w:hAnsi="Times New Roman" w:cs="Times New Roman"/>
                <w:sz w:val="26"/>
                <w:szCs w:val="26"/>
              </w:rPr>
            </w:pPr>
            <w:r>
              <w:rPr>
                <w:rFonts w:ascii="Times New Roman" w:eastAsia="Times New Roman" w:hAnsi="Times New Roman" w:cs="Times New Roman"/>
                <w:sz w:val="26"/>
                <w:szCs w:val="26"/>
              </w:rPr>
              <w:t>используются задания: текстовые задачи, учебные задания, проблемные ситуации,</w:t>
            </w:r>
          </w:p>
          <w:p w:rsidR="00112969" w:rsidRDefault="00661D81">
            <w:pPr>
              <w:pStyle w:val="afff4"/>
              <w:spacing w:beforeAutospacing="0" w:after="0" w:afterAutospacing="0"/>
              <w:jc w:val="both"/>
              <w:rPr>
                <w:sz w:val="26"/>
                <w:szCs w:val="26"/>
              </w:rPr>
            </w:pPr>
            <w:r>
              <w:rPr>
                <w:sz w:val="26"/>
                <w:szCs w:val="26"/>
              </w:rPr>
              <w:t>позволяющие выбрать цель деятельности (сформулировать основную проблему (вопрос) урока), составить план, обеспечить контроль, прогноз, коррекцию</w:t>
            </w:r>
          </w:p>
          <w:p w:rsidR="00112969" w:rsidRDefault="00112969">
            <w:pPr>
              <w:pStyle w:val="afff4"/>
              <w:spacing w:beforeAutospacing="0" w:after="0" w:afterAutospacing="0"/>
              <w:jc w:val="both"/>
              <w:rPr>
                <w:sz w:val="26"/>
                <w:szCs w:val="26"/>
              </w:rPr>
            </w:pPr>
          </w:p>
          <w:p w:rsidR="00112969" w:rsidRDefault="00112969">
            <w:pPr>
              <w:pStyle w:val="afff4"/>
              <w:spacing w:beforeAutospacing="0" w:after="0" w:afterAutospacing="0"/>
              <w:jc w:val="both"/>
              <w:rPr>
                <w:i/>
                <w:sz w:val="26"/>
                <w:szCs w:val="26"/>
              </w:rPr>
            </w:pPr>
          </w:p>
        </w:tc>
        <w:tc>
          <w:tcPr>
            <w:tcW w:w="2547" w:type="dxa"/>
            <w:tcBorders>
              <w:top w:val="single" w:sz="4" w:space="0" w:color="000000"/>
              <w:left w:val="single" w:sz="4" w:space="0" w:color="000000"/>
              <w:bottom w:val="single" w:sz="4" w:space="0" w:color="000000"/>
              <w:right w:val="single" w:sz="4" w:space="0" w:color="000000"/>
            </w:tcBorders>
          </w:tcPr>
          <w:p w:rsidR="00112969" w:rsidRDefault="00661D81">
            <w:pPr>
              <w:pStyle w:val="Default"/>
              <w:jc w:val="both"/>
              <w:rPr>
                <w:sz w:val="26"/>
                <w:szCs w:val="26"/>
              </w:rPr>
            </w:pPr>
            <w:r>
              <w:rPr>
                <w:kern w:val="2"/>
                <w:sz w:val="26"/>
                <w:szCs w:val="26"/>
              </w:rPr>
              <w:t>используются задания, которые учат читать и записывать сведения об окружающем мире на языке математики, строить цепочки логических рассуждений и использовать их в устной и письменной речи для коммуникации</w:t>
            </w:r>
          </w:p>
        </w:tc>
      </w:tr>
      <w:tr w:rsidR="00112969">
        <w:tc>
          <w:tcPr>
            <w:tcW w:w="10465" w:type="dxa"/>
            <w:gridSpan w:val="4"/>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i/>
                <w:sz w:val="26"/>
                <w:szCs w:val="26"/>
              </w:rPr>
              <w:t>Окружающий мир  (</w:t>
            </w:r>
            <w:r>
              <w:rPr>
                <w:rFonts w:ascii="Times New Roman" w:hAnsi="Times New Roman" w:cs="Times New Roman"/>
                <w:i/>
                <w:sz w:val="26"/>
                <w:szCs w:val="26"/>
              </w:rPr>
              <w:t>Плешаков А.А.) 1 – 4 классы)</w:t>
            </w:r>
          </w:p>
        </w:tc>
      </w:tr>
      <w:tr w:rsidR="00112969">
        <w:tc>
          <w:tcPr>
            <w:tcW w:w="283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outlineLvl w:val="0"/>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используются тексты и задания на формирование оценочного, эмоционального отношения к миру; </w:t>
            </w:r>
            <w:r>
              <w:rPr>
                <w:rFonts w:ascii="Times New Roman" w:eastAsia="Times New Roman" w:hAnsi="Times New Roman" w:cs="Times New Roman"/>
                <w:kern w:val="2"/>
                <w:sz w:val="26"/>
                <w:szCs w:val="26"/>
              </w:rPr>
              <w:t>уважительное  отношения к России, родному краю, своей семье, истории, культуре, природе нашей страны, воспитание чувства гордости за национальные свершения, открытия, победы,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w:t>
            </w:r>
            <w:r>
              <w:rPr>
                <w:rFonts w:ascii="Times New Roman" w:eastAsia="Times New Roman" w:hAnsi="Times New Roman" w:cs="Times New Roman"/>
                <w:i/>
                <w:sz w:val="26"/>
                <w:szCs w:val="26"/>
              </w:rPr>
              <w:t>ы</w:t>
            </w:r>
          </w:p>
        </w:tc>
        <w:tc>
          <w:tcPr>
            <w:tcW w:w="2597"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используются задания на умение извлекать информацию представленную в с разной форме в разных источниках; описывать, сравнивать, классифицировать природные и социальные объекты на основе их внешних признаков; устанавливать причинно-следственные связи и зависимости; пользоваться готовыми моделями, моделировать объекты и явления</w:t>
            </w:r>
          </w:p>
        </w:tc>
        <w:tc>
          <w:tcPr>
            <w:tcW w:w="248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используются задания на понимание перспектив дальнейшей учебной работы; определения целей и задач усвоения новых знаний, оценивания правильности выполнения своих действий; внесения необходимых перспектив.</w:t>
            </w:r>
          </w:p>
        </w:tc>
        <w:tc>
          <w:tcPr>
            <w:tcW w:w="2547"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используется система заданий, нацеленная на организацию общения в паре или группе учеников; нацеленные на обогащение опыта культурного общения с одноклассниками, в семье, с другими людьми; приобретения опыта учебного сотрудничества с учителем и одноклассниками</w:t>
            </w:r>
          </w:p>
        </w:tc>
      </w:tr>
      <w:tr w:rsidR="00112969">
        <w:tc>
          <w:tcPr>
            <w:tcW w:w="10465" w:type="dxa"/>
            <w:gridSpan w:val="4"/>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Основы  религиозных культур и светской этики </w:t>
            </w:r>
          </w:p>
          <w:p w:rsidR="00112969" w:rsidRDefault="00661D81">
            <w:pPr>
              <w:spacing w:after="0"/>
              <w:jc w:val="center"/>
              <w:rPr>
                <w:rFonts w:ascii="Times New Roman" w:eastAsia="Times New Roman" w:hAnsi="Times New Roman" w:cs="Times New Roman"/>
                <w:i/>
                <w:sz w:val="26"/>
                <w:szCs w:val="26"/>
              </w:rPr>
            </w:pPr>
            <w:r>
              <w:rPr>
                <w:rFonts w:ascii="Times New Roman" w:eastAsia="Times New Roman" w:hAnsi="Times New Roman" w:cs="Times New Roman"/>
                <w:i/>
                <w:color w:val="000000"/>
                <w:sz w:val="26"/>
                <w:szCs w:val="26"/>
              </w:rPr>
              <w:t>(</w:t>
            </w:r>
            <w:r>
              <w:rPr>
                <w:rFonts w:ascii="Times New Roman" w:eastAsia="Times New Roman" w:hAnsi="Times New Roman" w:cs="Times New Roman"/>
                <w:i/>
                <w:color w:val="252525"/>
                <w:sz w:val="26"/>
                <w:szCs w:val="26"/>
              </w:rPr>
              <w:t>Беглов А.А., Саплина Е.В., Токарева Е.С., Ярлыкапов А.А.</w:t>
            </w:r>
          </w:p>
          <w:p w:rsidR="00112969" w:rsidRDefault="00661D81">
            <w:pPr>
              <w:spacing w:after="0"/>
              <w:jc w:val="center"/>
              <w:rPr>
                <w:rFonts w:ascii="Times New Roman" w:eastAsia="Times New Roman" w:hAnsi="Times New Roman" w:cs="Times New Roman"/>
                <w:i/>
                <w:sz w:val="26"/>
                <w:szCs w:val="26"/>
              </w:rPr>
            </w:pPr>
            <w:r>
              <w:rPr>
                <w:rFonts w:ascii="Times New Roman" w:eastAsia="Times New Roman" w:hAnsi="Times New Roman" w:cs="Times New Roman"/>
                <w:i/>
                <w:color w:val="252525"/>
                <w:sz w:val="26"/>
                <w:szCs w:val="26"/>
              </w:rPr>
              <w:t>Основы религиозных  культур  и  светской этики. Основы религиозных культур народов России;</w:t>
            </w:r>
          </w:p>
          <w:p w:rsidR="00112969" w:rsidRDefault="00661D81">
            <w:pPr>
              <w:jc w:val="center"/>
            </w:pPr>
            <w:r>
              <w:rPr>
                <w:rFonts w:ascii="Times New Roman" w:hAnsi="Times New Roman"/>
                <w:color w:val="252525"/>
              </w:rPr>
              <w:t xml:space="preserve">Шемшурина А.И., Шемшурин А.А. </w:t>
            </w:r>
            <w:r>
              <w:rPr>
                <w:rFonts w:ascii="Times New Roman" w:eastAsia="Times New Roman" w:hAnsi="Times New Roman" w:cs="Times New Roman"/>
                <w:i/>
                <w:color w:val="252525"/>
                <w:sz w:val="26"/>
                <w:szCs w:val="26"/>
              </w:rPr>
              <w:t>Основы религиозных  культур  и  светской этики. Основы светской этики</w:t>
            </w:r>
            <w:r>
              <w:rPr>
                <w:rFonts w:ascii="Times New Roman" w:eastAsia="Times New Roman" w:hAnsi="Times New Roman" w:cs="Times New Roman"/>
                <w:i/>
                <w:color w:val="000000"/>
                <w:sz w:val="26"/>
                <w:szCs w:val="26"/>
              </w:rPr>
              <w:t>)</w:t>
            </w:r>
          </w:p>
        </w:tc>
      </w:tr>
      <w:tr w:rsidR="00112969">
        <w:tc>
          <w:tcPr>
            <w:tcW w:w="283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используются задания, в основе которых  лежат концептуальные понятия «мы — российский народ», «мы разные и мы вместе»; складывается целостный образ культурно-исторического мира России</w:t>
            </w:r>
          </w:p>
        </w:tc>
        <w:tc>
          <w:tcPr>
            <w:tcW w:w="2597"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993"/>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используются задания, способствующие</w:t>
            </w:r>
          </w:p>
          <w:p w:rsidR="00112969" w:rsidRDefault="00661D81">
            <w:pPr>
              <w:tabs>
                <w:tab w:val="left" w:pos="993"/>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освоению способов решения проблем творческого и поискового характера, которые основываются</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на разработанной в учебниках системе заданий творческого и поискового характера</w:t>
            </w:r>
          </w:p>
        </w:tc>
        <w:tc>
          <w:tcPr>
            <w:tcW w:w="248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используются задания на </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овладение способностью принимать и сохранять цели и задачи учебной деятельности, поиска средств ее осуществления</w:t>
            </w:r>
          </w:p>
        </w:tc>
        <w:tc>
          <w:tcPr>
            <w:tcW w:w="2547"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используются задания на </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развитие морально-этического сознания -  норм и правил взаимоотношений человека с другими людьми, социальными группами и сообществами</w:t>
            </w:r>
          </w:p>
        </w:tc>
      </w:tr>
      <w:tr w:rsidR="00112969">
        <w:tc>
          <w:tcPr>
            <w:tcW w:w="10465" w:type="dxa"/>
            <w:gridSpan w:val="4"/>
            <w:tcBorders>
              <w:top w:val="single" w:sz="4" w:space="0" w:color="000000"/>
              <w:left w:val="single" w:sz="4" w:space="0" w:color="000000"/>
              <w:bottom w:val="single" w:sz="4" w:space="0" w:color="000000"/>
              <w:right w:val="single" w:sz="4" w:space="0" w:color="000000"/>
            </w:tcBorders>
          </w:tcPr>
          <w:p w:rsidR="00112969" w:rsidRDefault="00661D81">
            <w:pPr>
              <w:pStyle w:val="Default"/>
              <w:jc w:val="center"/>
              <w:rPr>
                <w:rFonts w:eastAsia="Calibri"/>
                <w:i/>
                <w:sz w:val="26"/>
                <w:szCs w:val="26"/>
              </w:rPr>
            </w:pPr>
            <w:r>
              <w:rPr>
                <w:i/>
                <w:sz w:val="26"/>
                <w:szCs w:val="26"/>
              </w:rPr>
              <w:t>Изобразительное искусство (под ред. Неменского Б.М.</w:t>
            </w:r>
            <w:r>
              <w:rPr>
                <w:rFonts w:eastAsia="Calibri"/>
                <w:i/>
                <w:sz w:val="26"/>
                <w:szCs w:val="26"/>
              </w:rPr>
              <w:t>1 – 4 классы)</w:t>
            </w:r>
          </w:p>
        </w:tc>
      </w:tr>
      <w:tr w:rsidR="00112969">
        <w:tc>
          <w:tcPr>
            <w:tcW w:w="283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используются задания на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которые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tc>
        <w:tc>
          <w:tcPr>
            <w:tcW w:w="2597"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используются задания на формирование общеучебных действий, замещения и моделирования в продуктивной деятельности обучающихся явлений и объектов природного и социокультурного мира; на формирование логических операций сравнения, установления тождества и различий, аналогий, причинно-следственных связей и отношений</w:t>
            </w:r>
          </w:p>
        </w:tc>
        <w:tc>
          <w:tcPr>
            <w:tcW w:w="248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используются задания продуктивных видов художественно-творческой деятельности: постановка цели, обдумывание замысла;  подборка необходимого художественного материала; оценивание результата своего труда, осуществление коррекции</w:t>
            </w:r>
          </w:p>
          <w:p w:rsidR="00112969" w:rsidRDefault="00112969">
            <w:pPr>
              <w:spacing w:after="0" w:line="240" w:lineRule="auto"/>
              <w:jc w:val="both"/>
              <w:rPr>
                <w:rFonts w:ascii="Times New Roman" w:eastAsia="Times New Roman" w:hAnsi="Times New Roman" w:cs="Times New Roman"/>
                <w:sz w:val="26"/>
                <w:szCs w:val="26"/>
              </w:rPr>
            </w:pPr>
          </w:p>
          <w:p w:rsidR="00112969" w:rsidRDefault="00112969">
            <w:pPr>
              <w:spacing w:after="0" w:line="240" w:lineRule="auto"/>
              <w:jc w:val="both"/>
              <w:rPr>
                <w:rFonts w:ascii="Times New Roman" w:eastAsia="Times New Roman" w:hAnsi="Times New Roman" w:cs="Times New Roman"/>
                <w:sz w:val="26"/>
                <w:szCs w:val="26"/>
              </w:rPr>
            </w:pPr>
          </w:p>
          <w:p w:rsidR="00112969" w:rsidRDefault="00112969">
            <w:pPr>
              <w:spacing w:after="0" w:line="240" w:lineRule="auto"/>
              <w:jc w:val="both"/>
              <w:rPr>
                <w:rFonts w:ascii="Times New Roman" w:eastAsia="Times New Roman" w:hAnsi="Times New Roman" w:cs="Times New Roman"/>
                <w:sz w:val="26"/>
                <w:szCs w:val="26"/>
              </w:rPr>
            </w:pPr>
          </w:p>
          <w:p w:rsidR="00112969" w:rsidRDefault="00112969">
            <w:pPr>
              <w:spacing w:after="0" w:line="240" w:lineRule="auto"/>
              <w:jc w:val="both"/>
              <w:rPr>
                <w:rFonts w:ascii="Times New Roman" w:eastAsia="Times New Roman" w:hAnsi="Times New Roman" w:cs="Times New Roman"/>
                <w:sz w:val="26"/>
                <w:szCs w:val="26"/>
              </w:rPr>
            </w:pPr>
          </w:p>
          <w:p w:rsidR="00112969" w:rsidRDefault="00112969">
            <w:pPr>
              <w:spacing w:after="0" w:line="240" w:lineRule="auto"/>
              <w:jc w:val="both"/>
              <w:rPr>
                <w:rFonts w:ascii="Times New Roman" w:eastAsia="Times New Roman" w:hAnsi="Times New Roman" w:cs="Times New Roman"/>
                <w:sz w:val="26"/>
                <w:szCs w:val="26"/>
              </w:rPr>
            </w:pPr>
          </w:p>
          <w:p w:rsidR="00112969" w:rsidRDefault="00112969">
            <w:pPr>
              <w:spacing w:after="0" w:line="240" w:lineRule="auto"/>
              <w:jc w:val="both"/>
              <w:rPr>
                <w:rFonts w:ascii="Times New Roman" w:eastAsia="Times New Roman" w:hAnsi="Times New Roman" w:cs="Times New Roman"/>
                <w:sz w:val="26"/>
                <w:szCs w:val="26"/>
              </w:rPr>
            </w:pPr>
          </w:p>
        </w:tc>
        <w:tc>
          <w:tcPr>
            <w:tcW w:w="2547"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использование заданий обеспечивается в результате диалога субъектов образовательного процесса в процессе игровых ситуаций, деловых игр (роли художника, зрителя, критика, ценителя искусства); в процессе рассуждений ученика о художественных особенностях произведений; в умении обсуждать индивидуальные результаты художественно-творческой деятельности, в прцессе сотрудничества и создания коллективных творческих проектов </w:t>
            </w:r>
          </w:p>
        </w:tc>
      </w:tr>
      <w:tr w:rsidR="00112969">
        <w:tc>
          <w:tcPr>
            <w:tcW w:w="10465" w:type="dxa"/>
            <w:gridSpan w:val="4"/>
            <w:tcBorders>
              <w:top w:val="single" w:sz="4" w:space="0" w:color="000000"/>
              <w:left w:val="single" w:sz="4" w:space="0" w:color="000000"/>
              <w:bottom w:val="single" w:sz="4" w:space="0" w:color="000000"/>
              <w:right w:val="single" w:sz="4" w:space="0" w:color="000000"/>
            </w:tcBorders>
          </w:tcPr>
          <w:p w:rsidR="00112969" w:rsidRDefault="00661D81">
            <w:pPr>
              <w:pStyle w:val="Default"/>
              <w:jc w:val="center"/>
              <w:rPr>
                <w:rFonts w:eastAsia="Calibri"/>
                <w:i/>
                <w:sz w:val="26"/>
                <w:szCs w:val="26"/>
              </w:rPr>
            </w:pPr>
            <w:r>
              <w:rPr>
                <w:i/>
                <w:sz w:val="26"/>
                <w:szCs w:val="26"/>
              </w:rPr>
              <w:t>Музыка (</w:t>
            </w:r>
            <w:r>
              <w:rPr>
                <w:sz w:val="26"/>
                <w:szCs w:val="26"/>
              </w:rPr>
              <w:t>Критская Е.Д., Сергеева Г.П., Шмагина Т.С</w:t>
            </w:r>
            <w:r>
              <w:rPr>
                <w:rFonts w:eastAsia="Calibri"/>
                <w:i/>
                <w:sz w:val="26"/>
                <w:szCs w:val="26"/>
              </w:rPr>
              <w:t>) 1 – 4 классы)</w:t>
            </w:r>
          </w:p>
        </w:tc>
      </w:tr>
      <w:tr w:rsidR="00112969">
        <w:tc>
          <w:tcPr>
            <w:tcW w:w="283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используются задания на воспитание ценностных ориентиров в жизни и искусстве,  на знакомство с разновидностями социальных ролей и межличностных отношений, на вхождение в позицию героя, сопереживание его действиям, на приобщение к достижениям отечественной и мировой музыкальной культуры</w:t>
            </w:r>
          </w:p>
        </w:tc>
        <w:tc>
          <w:tcPr>
            <w:tcW w:w="2597"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используются задания: сравнение и классификация музыкальных явлений на основании избранных критериев; анализ музыкальных явлений с целью выделения существенных признаков, синтез, составление целого из частей, потскоснований  целостности музыкального произведения.</w:t>
            </w:r>
          </w:p>
        </w:tc>
        <w:tc>
          <w:tcPr>
            <w:tcW w:w="248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используются задания в ходе которых дети учатся по значкам-заголовкам и заданиям понимать и принимать учебную задачу; контролировать и оценивать свою учебную работу и продвижение в разных видах деятельности; формировать замысел и реализовывать его в исполнении (драматизация, интонирование, музицирование)</w:t>
            </w:r>
          </w:p>
        </w:tc>
        <w:tc>
          <w:tcPr>
            <w:tcW w:w="2547"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используются задания  на изучение музыкальных произведений, в которых люди совместными усилиями отстаивают главные ценности жизни; на взаимодействие между обучающимися</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(предварительное обсуждение вопроса, объединение усилий при выполнении творческого задания, в совместном поиске ответа); в коллективно-распределительной деятельности при работе в группах</w:t>
            </w:r>
          </w:p>
        </w:tc>
      </w:tr>
      <w:tr w:rsidR="00112969">
        <w:tc>
          <w:tcPr>
            <w:tcW w:w="10465" w:type="dxa"/>
            <w:gridSpan w:val="4"/>
            <w:tcBorders>
              <w:top w:val="single" w:sz="4" w:space="0" w:color="000000"/>
              <w:left w:val="single" w:sz="4" w:space="0" w:color="000000"/>
              <w:bottom w:val="single" w:sz="4" w:space="0" w:color="000000"/>
              <w:right w:val="single" w:sz="4" w:space="0" w:color="000000"/>
            </w:tcBorders>
          </w:tcPr>
          <w:p w:rsidR="00112969" w:rsidRDefault="00661D81">
            <w:pPr>
              <w:jc w:val="center"/>
              <w:rPr>
                <w:rFonts w:ascii="Times New Roman" w:hAnsi="Times New Roman" w:cs="Times New Roman"/>
                <w:color w:val="252525"/>
                <w:sz w:val="26"/>
                <w:szCs w:val="26"/>
              </w:rPr>
            </w:pPr>
            <w:r>
              <w:rPr>
                <w:rFonts w:ascii="Times New Roman" w:eastAsia="Times New Roman" w:hAnsi="Times New Roman" w:cs="Times New Roman"/>
                <w:i/>
                <w:color w:val="000000"/>
                <w:sz w:val="26"/>
                <w:szCs w:val="26"/>
              </w:rPr>
              <w:t>Труд (технология)  ((</w:t>
            </w:r>
            <w:r>
              <w:rPr>
                <w:rFonts w:ascii="Times New Roman" w:hAnsi="Times New Roman" w:cs="Times New Roman"/>
                <w:color w:val="000000"/>
                <w:sz w:val="26"/>
                <w:szCs w:val="26"/>
              </w:rPr>
              <w:t>Лутцева Е.А.</w:t>
            </w:r>
            <w:r>
              <w:rPr>
                <w:rFonts w:ascii="Times New Roman" w:eastAsia="Times New Roman" w:hAnsi="Times New Roman" w:cs="Times New Roman"/>
                <w:i/>
                <w:color w:val="000000"/>
                <w:sz w:val="26"/>
                <w:szCs w:val="26"/>
              </w:rPr>
              <w:t>) 1 – 4 классы)</w:t>
            </w:r>
          </w:p>
        </w:tc>
      </w:tr>
      <w:tr w:rsidR="00112969">
        <w:tc>
          <w:tcPr>
            <w:tcW w:w="283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используются задания на формирование эмоционально-ценностное отношение к добросовестному творческому созидательному труду; осознание  гармоничной связи мира вещей с миром природы и ответственности человека за поддержание гармонии; понимание ценности культурных традиций</w:t>
            </w:r>
          </w:p>
        </w:tc>
        <w:tc>
          <w:tcPr>
            <w:tcW w:w="2597"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используются задания на поиск информации в материалах учебника, рабочей тетради; на анализ информации; сравнение  и оценка</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возможности её использования в собственной деятельности; анализ устройства изделия; использование знаково-символических средств; выполнение символических действий моделирования и преобразования модели</w:t>
            </w:r>
          </w:p>
        </w:tc>
        <w:tc>
          <w:tcPr>
            <w:tcW w:w="248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используются задания на организацию планирования практической работы, соотнесения своих действий с поставленной целью, установления причинно-следственных связей между выполняемыми действиями и их результатами и прогнозировании действий, необходимых для получения планируемых результатов</w:t>
            </w:r>
          </w:p>
        </w:tc>
        <w:tc>
          <w:tcPr>
            <w:tcW w:w="2547"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используются задания на организацию совместной работы в паре или группе; на формирование у детей умения формулировать собственное мнение и варианты решения</w:t>
            </w:r>
          </w:p>
        </w:tc>
      </w:tr>
      <w:tr w:rsidR="00112969">
        <w:tc>
          <w:tcPr>
            <w:tcW w:w="10465" w:type="dxa"/>
            <w:gridSpan w:val="4"/>
            <w:tcBorders>
              <w:top w:val="single" w:sz="4" w:space="0" w:color="000000"/>
              <w:left w:val="single" w:sz="4" w:space="0" w:color="000000"/>
              <w:bottom w:val="single" w:sz="4" w:space="0" w:color="000000"/>
              <w:right w:val="single" w:sz="4" w:space="0" w:color="000000"/>
            </w:tcBorders>
          </w:tcPr>
          <w:p w:rsidR="00112969" w:rsidRDefault="00661D81">
            <w:pPr>
              <w:jc w:val="center"/>
              <w:rPr>
                <w:rFonts w:ascii="Times New Roman" w:hAnsi="Times New Roman" w:cs="Times New Roman"/>
                <w:color w:val="252525"/>
                <w:sz w:val="26"/>
                <w:szCs w:val="26"/>
              </w:rPr>
            </w:pPr>
            <w:r>
              <w:rPr>
                <w:rFonts w:ascii="Times New Roman" w:hAnsi="Times New Roman" w:cs="Times New Roman"/>
                <w:sz w:val="26"/>
                <w:szCs w:val="26"/>
              </w:rPr>
              <w:t>Физическая культура</w:t>
            </w:r>
            <w:r>
              <w:rPr>
                <w:rFonts w:ascii="Times New Roman" w:hAnsi="Times New Roman" w:cs="Times New Roman"/>
                <w:i/>
                <w:sz w:val="26"/>
                <w:szCs w:val="26"/>
              </w:rPr>
              <w:t xml:space="preserve"> (</w:t>
            </w:r>
            <w:r>
              <w:rPr>
                <w:rFonts w:ascii="Times New Roman" w:hAnsi="Times New Roman" w:cs="Times New Roman"/>
                <w:color w:val="252525"/>
                <w:sz w:val="26"/>
                <w:szCs w:val="26"/>
              </w:rPr>
              <w:t>Лях.В.И</w:t>
            </w:r>
            <w:r>
              <w:rPr>
                <w:rFonts w:ascii="Times New Roman" w:hAnsi="Times New Roman" w:cs="Times New Roman"/>
                <w:i/>
                <w:sz w:val="26"/>
                <w:szCs w:val="26"/>
              </w:rPr>
              <w:t>)  1– 4 классы)</w:t>
            </w:r>
          </w:p>
        </w:tc>
      </w:tr>
      <w:tr w:rsidR="00112969">
        <w:tc>
          <w:tcPr>
            <w:tcW w:w="283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используются задания на формирование основ общекультурной и российской гражданской идентичности;; освоение моральных норм помощи; готовности принять на себя ответственность; развитие мотивации достижения и готовности к преодолению трудностей на основе  стратегий умения мобилизовать свои физические и личностные ресурсы</w:t>
            </w:r>
          </w:p>
        </w:tc>
        <w:tc>
          <w:tcPr>
            <w:tcW w:w="2597"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используются задания на освоение правил здорового и безопасного образа жизни</w:t>
            </w:r>
          </w:p>
        </w:tc>
        <w:tc>
          <w:tcPr>
            <w:tcW w:w="248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используются задания  на развитие умений планирования, регулирования,  контроля и оценки своих действий</w:t>
            </w:r>
          </w:p>
        </w:tc>
        <w:tc>
          <w:tcPr>
            <w:tcW w:w="2547"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использование заданий на умение договариваться в отношении целей и способов действия распределения функций и ролей в совместной леятельности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w:t>
            </w:r>
          </w:p>
        </w:tc>
      </w:tr>
    </w:tbl>
    <w:p w:rsidR="00112969" w:rsidRDefault="00112969">
      <w:pPr>
        <w:spacing w:line="240" w:lineRule="auto"/>
        <w:rPr>
          <w:rFonts w:ascii="Times New Roman" w:hAnsi="Times New Roman" w:cs="Times New Roman"/>
          <w:i/>
          <w:sz w:val="26"/>
          <w:szCs w:val="26"/>
        </w:rPr>
      </w:pPr>
    </w:p>
    <w:p w:rsidR="00112969" w:rsidRDefault="00661D81">
      <w:pPr>
        <w:numPr>
          <w:ilvl w:val="2"/>
          <w:numId w:val="87"/>
        </w:numPr>
        <w:spacing w:line="240" w:lineRule="auto"/>
        <w:rPr>
          <w:rFonts w:ascii="Times New Roman" w:hAnsi="Times New Roman" w:cs="Times New Roman"/>
          <w:i/>
          <w:sz w:val="26"/>
          <w:szCs w:val="26"/>
        </w:rPr>
      </w:pPr>
      <w:r>
        <w:rPr>
          <w:rFonts w:ascii="Times New Roman" w:hAnsi="Times New Roman" w:cs="Times New Roman"/>
          <w:i/>
          <w:sz w:val="26"/>
          <w:szCs w:val="26"/>
        </w:rPr>
        <w:t>Связь универсальных учебных действий с содержанием учебных предметов</w:t>
      </w:r>
    </w:p>
    <w:p w:rsidR="00112969" w:rsidRDefault="00661D81">
      <w:pPr>
        <w:pStyle w:val="afff2"/>
        <w:spacing w:line="240" w:lineRule="auto"/>
        <w:rPr>
          <w:rFonts w:ascii="Times New Roman" w:hAnsi="Times New Roman"/>
          <w:color w:val="auto"/>
          <w:spacing w:val="2"/>
          <w:sz w:val="26"/>
          <w:szCs w:val="26"/>
        </w:rPr>
      </w:pPr>
      <w:r>
        <w:rPr>
          <w:rFonts w:ascii="Times New Roman" w:hAnsi="Times New Roman"/>
          <w:color w:val="auto"/>
          <w:spacing w:val="2"/>
          <w:sz w:val="26"/>
          <w:szCs w:val="26"/>
        </w:rPr>
        <w:t>Формирование универсальных учебных действий, обеспечивающих решение</w:t>
      </w:r>
    </w:p>
    <w:p w:rsidR="00112969" w:rsidRDefault="00661D81">
      <w:pPr>
        <w:pStyle w:val="afff2"/>
        <w:spacing w:line="240" w:lineRule="auto"/>
        <w:ind w:firstLine="0"/>
        <w:rPr>
          <w:rFonts w:ascii="Times New Roman" w:hAnsi="Times New Roman"/>
          <w:color w:val="auto"/>
          <w:spacing w:val="2"/>
          <w:sz w:val="26"/>
          <w:szCs w:val="26"/>
        </w:rPr>
      </w:pPr>
      <w:r>
        <w:rPr>
          <w:rFonts w:ascii="Times New Roman" w:hAnsi="Times New Roman"/>
          <w:color w:val="auto"/>
          <w:spacing w:val="2"/>
          <w:sz w:val="26"/>
          <w:szCs w:val="26"/>
        </w:rPr>
        <w:t>задач общекультурного, ценностно</w:t>
      </w:r>
      <w:r>
        <w:rPr>
          <w:rFonts w:ascii="Times New Roman" w:hAnsi="Times New Roman"/>
          <w:color w:val="auto"/>
          <w:spacing w:val="2"/>
          <w:sz w:val="26"/>
          <w:szCs w:val="26"/>
        </w:rPr>
        <w:softHyphen/>
        <w:t xml:space="preserve">личностного, познавательного развития обучающихся, реализуется в рамках целостной образовательной деятельности в </w:t>
      </w:r>
      <w:r>
        <w:rPr>
          <w:rFonts w:ascii="Times New Roman" w:hAnsi="Times New Roman"/>
          <w:color w:val="auto"/>
          <w:sz w:val="26"/>
          <w:szCs w:val="26"/>
        </w:rPr>
        <w:t>ходе изучения обучающимися системы учебных предметов.</w:t>
      </w:r>
    </w:p>
    <w:p w:rsidR="00112969" w:rsidRDefault="00661D81">
      <w:pPr>
        <w:pStyle w:val="afff2"/>
        <w:spacing w:line="240" w:lineRule="auto"/>
        <w:rPr>
          <w:rFonts w:ascii="Times New Roman" w:hAnsi="Times New Roman"/>
          <w:color w:val="auto"/>
          <w:sz w:val="26"/>
          <w:szCs w:val="26"/>
        </w:rPr>
      </w:pPr>
      <w:r>
        <w:rPr>
          <w:rFonts w:ascii="Times New Roman" w:hAnsi="Times New Roman"/>
          <w:color w:val="auto"/>
          <w:spacing w:val="-2"/>
          <w:sz w:val="26"/>
          <w:szCs w:val="26"/>
        </w:rPr>
        <w:t xml:space="preserve">На уровне начального общего образования </w:t>
      </w:r>
      <w:r>
        <w:rPr>
          <w:rFonts w:ascii="Times New Roman" w:hAnsi="Times New Roman"/>
          <w:color w:val="auto"/>
          <w:spacing w:val="2"/>
          <w:sz w:val="26"/>
          <w:szCs w:val="26"/>
        </w:rPr>
        <w:t xml:space="preserve">при организации образовательной деятельности </w:t>
      </w:r>
      <w:r>
        <w:rPr>
          <w:rFonts w:ascii="Times New Roman" w:hAnsi="Times New Roman"/>
          <w:color w:val="auto"/>
          <w:spacing w:val="-2"/>
          <w:sz w:val="26"/>
          <w:szCs w:val="26"/>
        </w:rPr>
        <w:t xml:space="preserve">особое </w:t>
      </w:r>
      <w:r>
        <w:rPr>
          <w:rFonts w:ascii="Times New Roman" w:hAnsi="Times New Roman"/>
          <w:color w:val="auto"/>
          <w:spacing w:val="2"/>
          <w:sz w:val="26"/>
          <w:szCs w:val="26"/>
        </w:rPr>
        <w:t xml:space="preserve">значение </w:t>
      </w:r>
      <w:r>
        <w:rPr>
          <w:rFonts w:ascii="Times New Roman" w:hAnsi="Times New Roman"/>
          <w:color w:val="auto"/>
          <w:spacing w:val="-2"/>
          <w:sz w:val="26"/>
          <w:szCs w:val="26"/>
        </w:rPr>
        <w:t xml:space="preserve">имеет </w:t>
      </w:r>
      <w:r>
        <w:rPr>
          <w:rFonts w:ascii="Times New Roman" w:hAnsi="Times New Roman"/>
          <w:color w:val="auto"/>
          <w:spacing w:val="2"/>
          <w:sz w:val="26"/>
          <w:szCs w:val="26"/>
        </w:rPr>
        <w:t xml:space="preserve">обеспечение </w:t>
      </w:r>
      <w:r>
        <w:rPr>
          <w:rFonts w:ascii="Times New Roman" w:hAnsi="Times New Roman"/>
          <w:color w:val="auto"/>
          <w:spacing w:val="-2"/>
          <w:sz w:val="26"/>
          <w:szCs w:val="26"/>
        </w:rPr>
        <w:t>сбалансированного развития у обучающихся логического, на</w:t>
      </w:r>
      <w:r>
        <w:rPr>
          <w:rFonts w:ascii="Times New Roman" w:hAnsi="Times New Roman"/>
          <w:color w:val="auto"/>
          <w:sz w:val="26"/>
          <w:szCs w:val="26"/>
        </w:rPr>
        <w:t>глядно</w:t>
      </w:r>
      <w:r>
        <w:rPr>
          <w:rFonts w:ascii="Times New Roman" w:hAnsi="Times New Roman"/>
          <w:color w:val="auto"/>
          <w:sz w:val="26"/>
          <w:szCs w:val="26"/>
        </w:rPr>
        <w:softHyphen/>
        <w:t>образного и знаково</w:t>
      </w:r>
      <w:r>
        <w:rPr>
          <w:rFonts w:ascii="Times New Roman" w:hAnsi="Times New Roman"/>
          <w:color w:val="auto"/>
          <w:sz w:val="26"/>
          <w:szCs w:val="26"/>
        </w:rPr>
        <w:softHyphen/>
        <w:t>символического мышления, ис</w:t>
      </w:r>
      <w:r>
        <w:rPr>
          <w:rFonts w:ascii="Times New Roman" w:hAnsi="Times New Roman"/>
          <w:color w:val="auto"/>
          <w:spacing w:val="2"/>
          <w:sz w:val="26"/>
          <w:szCs w:val="26"/>
        </w:rPr>
        <w:t>ключающее риск развития формализма мышления, форми</w:t>
      </w:r>
      <w:r>
        <w:rPr>
          <w:rFonts w:ascii="Times New Roman" w:hAnsi="Times New Roman"/>
          <w:color w:val="auto"/>
          <w:spacing w:val="-2"/>
          <w:sz w:val="26"/>
          <w:szCs w:val="26"/>
        </w:rPr>
        <w:t xml:space="preserve">рования псевдологического мышления. Существенную роль в этом играют учебные предметы. </w:t>
      </w:r>
      <w:r>
        <w:rPr>
          <w:rFonts w:ascii="Times New Roman" w:hAnsi="Times New Roman"/>
          <w:color w:val="auto"/>
          <w:sz w:val="26"/>
          <w:szCs w:val="26"/>
        </w:rPr>
        <w:t xml:space="preserve">Каждый учебный предмет в зависимости от предметного </w:t>
      </w:r>
      <w:r>
        <w:rPr>
          <w:rFonts w:ascii="Times New Roman" w:hAnsi="Times New Roman"/>
          <w:color w:val="auto"/>
          <w:spacing w:val="-2"/>
          <w:sz w:val="26"/>
          <w:szCs w:val="26"/>
        </w:rPr>
        <w:t>содержания и релевантных способов организации учебной де</w:t>
      </w:r>
      <w:r>
        <w:rPr>
          <w:rFonts w:ascii="Times New Roman" w:hAnsi="Times New Roman"/>
          <w:color w:val="auto"/>
          <w:sz w:val="26"/>
          <w:szCs w:val="26"/>
        </w:rPr>
        <w:t>ятельности обучающихся обеспечивает формирование УУД.</w:t>
      </w:r>
    </w:p>
    <w:p w:rsidR="00112969" w:rsidRDefault="00661D81">
      <w:pPr>
        <w:spacing w:after="0" w:line="240" w:lineRule="auto"/>
        <w:ind w:firstLine="283"/>
        <w:jc w:val="both"/>
        <w:rPr>
          <w:rFonts w:ascii="Times New Roman" w:hAnsi="Times New Roman" w:cs="Times New Roman"/>
          <w:sz w:val="26"/>
          <w:szCs w:val="26"/>
        </w:rPr>
      </w:pPr>
      <w:r>
        <w:rPr>
          <w:rFonts w:ascii="Times New Roman" w:hAnsi="Times New Roman" w:cs="Times New Roman"/>
          <w:sz w:val="26"/>
          <w:szCs w:val="26"/>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112969" w:rsidRDefault="00661D81">
      <w:pPr>
        <w:spacing w:after="0" w:line="240" w:lineRule="auto"/>
        <w:ind w:left="-360" w:firstLine="426"/>
        <w:jc w:val="both"/>
        <w:rPr>
          <w:rFonts w:ascii="Times New Roman" w:hAnsi="Times New Roman" w:cs="Times New Roman"/>
          <w:sz w:val="26"/>
          <w:szCs w:val="26"/>
        </w:rPr>
      </w:pPr>
      <w:r>
        <w:rPr>
          <w:rFonts w:ascii="Times New Roman" w:hAnsi="Times New Roman" w:cs="Times New Roman"/>
          <w:sz w:val="26"/>
          <w:szCs w:val="26"/>
        </w:rPr>
        <w:t xml:space="preserve">Формирование  УУД является системным процессом, который реализуется через все предметные области и внеурочную деятельность </w:t>
      </w:r>
      <w:r>
        <w:rPr>
          <w:rFonts w:ascii="Times New Roman" w:hAnsi="Times New Roman" w:cs="Times New Roman"/>
          <w:iCs/>
          <w:sz w:val="26"/>
          <w:szCs w:val="26"/>
        </w:rPr>
        <w:t>УМК «Школа России»</w:t>
      </w:r>
      <w:r>
        <w:rPr>
          <w:rFonts w:ascii="Times New Roman" w:hAnsi="Times New Roman" w:cs="Times New Roman"/>
          <w:sz w:val="26"/>
          <w:szCs w:val="26"/>
        </w:rPr>
        <w:t xml:space="preserve">. Реализация требований  ФГОС НОО в УМК </w:t>
      </w:r>
      <w:r>
        <w:rPr>
          <w:rFonts w:ascii="Times New Roman" w:hAnsi="Times New Roman" w:cs="Times New Roman"/>
          <w:iCs/>
          <w:sz w:val="26"/>
          <w:szCs w:val="26"/>
        </w:rPr>
        <w:t xml:space="preserve">«Школа России» </w:t>
      </w:r>
      <w:r>
        <w:rPr>
          <w:rFonts w:ascii="Times New Roman" w:hAnsi="Times New Roman" w:cs="Times New Roman"/>
          <w:sz w:val="26"/>
          <w:szCs w:val="26"/>
        </w:rPr>
        <w:t>обеспечивается единством структуры учебников по всем классам и предметам; единством сквозных линий типовых заданий; единством подходов к организации учебной и внеурочной деятельности (рис. 3).</w:t>
      </w:r>
    </w:p>
    <w:p w:rsidR="00112969" w:rsidRDefault="00112969">
      <w:pPr>
        <w:spacing w:after="0" w:line="240" w:lineRule="auto"/>
        <w:ind w:left="-360" w:firstLine="426"/>
        <w:jc w:val="center"/>
        <w:rPr>
          <w:rFonts w:ascii="Times New Roman" w:hAnsi="Times New Roman" w:cs="Times New Roman"/>
          <w:sz w:val="26"/>
          <w:szCs w:val="26"/>
        </w:rPr>
      </w:pPr>
    </w:p>
    <w:p w:rsidR="00112969" w:rsidRDefault="00112969">
      <w:pPr>
        <w:spacing w:after="0" w:line="240" w:lineRule="auto"/>
        <w:ind w:left="-360" w:firstLine="426"/>
        <w:jc w:val="center"/>
        <w:rPr>
          <w:rFonts w:ascii="Times New Roman" w:hAnsi="Times New Roman" w:cs="Times New Roman"/>
          <w:sz w:val="26"/>
          <w:szCs w:val="26"/>
        </w:rPr>
      </w:pPr>
    </w:p>
    <w:p w:rsidR="00112969" w:rsidRDefault="00112969">
      <w:pPr>
        <w:spacing w:after="0" w:line="240" w:lineRule="auto"/>
        <w:ind w:left="-360" w:firstLine="426"/>
        <w:jc w:val="center"/>
        <w:rPr>
          <w:rFonts w:ascii="Times New Roman" w:hAnsi="Times New Roman" w:cs="Times New Roman"/>
          <w:sz w:val="26"/>
          <w:szCs w:val="26"/>
        </w:rPr>
      </w:pPr>
    </w:p>
    <w:p w:rsidR="00112969" w:rsidRDefault="00112969">
      <w:pPr>
        <w:spacing w:after="0" w:line="240" w:lineRule="auto"/>
        <w:ind w:left="-360" w:firstLine="426"/>
        <w:jc w:val="center"/>
        <w:rPr>
          <w:rFonts w:ascii="Times New Roman" w:hAnsi="Times New Roman" w:cs="Times New Roman"/>
          <w:sz w:val="26"/>
          <w:szCs w:val="26"/>
        </w:rPr>
      </w:pPr>
    </w:p>
    <w:p w:rsidR="00112969" w:rsidRDefault="00112969">
      <w:pPr>
        <w:spacing w:after="0" w:line="240" w:lineRule="auto"/>
        <w:ind w:left="-360" w:firstLine="426"/>
        <w:jc w:val="center"/>
        <w:rPr>
          <w:rFonts w:ascii="Times New Roman" w:hAnsi="Times New Roman" w:cs="Times New Roman"/>
          <w:sz w:val="26"/>
          <w:szCs w:val="26"/>
        </w:rPr>
      </w:pPr>
    </w:p>
    <w:p w:rsidR="00112969" w:rsidRDefault="00112969">
      <w:pPr>
        <w:spacing w:after="0" w:line="240" w:lineRule="auto"/>
        <w:ind w:left="-360" w:firstLine="426"/>
        <w:jc w:val="center"/>
        <w:rPr>
          <w:rFonts w:ascii="Times New Roman" w:hAnsi="Times New Roman" w:cs="Times New Roman"/>
          <w:sz w:val="26"/>
          <w:szCs w:val="26"/>
        </w:rPr>
      </w:pPr>
    </w:p>
    <w:p w:rsidR="00112969" w:rsidRDefault="00112969">
      <w:pPr>
        <w:spacing w:after="0" w:line="240" w:lineRule="auto"/>
        <w:ind w:left="-360" w:firstLine="426"/>
        <w:jc w:val="center"/>
        <w:rPr>
          <w:rFonts w:ascii="Times New Roman" w:hAnsi="Times New Roman" w:cs="Times New Roman"/>
          <w:sz w:val="26"/>
          <w:szCs w:val="26"/>
        </w:rPr>
      </w:pPr>
    </w:p>
    <w:p w:rsidR="00112969" w:rsidRDefault="00112969">
      <w:pPr>
        <w:spacing w:after="0" w:line="240" w:lineRule="auto"/>
        <w:ind w:left="-360" w:firstLine="426"/>
        <w:jc w:val="center"/>
        <w:rPr>
          <w:rFonts w:ascii="Times New Roman" w:hAnsi="Times New Roman" w:cs="Times New Roman"/>
          <w:sz w:val="26"/>
          <w:szCs w:val="26"/>
        </w:rPr>
      </w:pPr>
    </w:p>
    <w:p w:rsidR="00112969" w:rsidRDefault="00112969">
      <w:pPr>
        <w:spacing w:after="0" w:line="240" w:lineRule="auto"/>
        <w:ind w:left="-360" w:firstLine="426"/>
        <w:jc w:val="center"/>
        <w:rPr>
          <w:rFonts w:ascii="Times New Roman" w:hAnsi="Times New Roman" w:cs="Times New Roman"/>
          <w:sz w:val="26"/>
          <w:szCs w:val="26"/>
        </w:rPr>
      </w:pPr>
    </w:p>
    <w:p w:rsidR="00112969" w:rsidRDefault="00112969">
      <w:pPr>
        <w:spacing w:after="0" w:line="240" w:lineRule="auto"/>
        <w:ind w:left="-360" w:firstLine="426"/>
        <w:jc w:val="center"/>
        <w:rPr>
          <w:rFonts w:ascii="Times New Roman" w:hAnsi="Times New Roman" w:cs="Times New Roman"/>
          <w:sz w:val="26"/>
          <w:szCs w:val="26"/>
        </w:rPr>
      </w:pPr>
    </w:p>
    <w:p w:rsidR="00112969" w:rsidRDefault="00112969">
      <w:pPr>
        <w:spacing w:after="0" w:line="240" w:lineRule="auto"/>
        <w:ind w:left="-360" w:firstLine="426"/>
        <w:jc w:val="center"/>
        <w:rPr>
          <w:rFonts w:ascii="Times New Roman" w:hAnsi="Times New Roman" w:cs="Times New Roman"/>
          <w:sz w:val="26"/>
          <w:szCs w:val="26"/>
        </w:rPr>
      </w:pPr>
    </w:p>
    <w:p w:rsidR="00112969" w:rsidRDefault="00112969">
      <w:pPr>
        <w:spacing w:after="0" w:line="240" w:lineRule="auto"/>
        <w:ind w:left="-360" w:firstLine="426"/>
        <w:jc w:val="center"/>
        <w:rPr>
          <w:rFonts w:ascii="Times New Roman" w:hAnsi="Times New Roman" w:cs="Times New Roman"/>
          <w:sz w:val="26"/>
          <w:szCs w:val="26"/>
        </w:rPr>
      </w:pPr>
    </w:p>
    <w:p w:rsidR="00112969" w:rsidRDefault="005C5A60">
      <w:pPr>
        <w:spacing w:after="0" w:line="240" w:lineRule="auto"/>
        <w:ind w:left="-360" w:firstLine="426"/>
        <w:jc w:val="both"/>
        <w:rPr>
          <w:rFonts w:ascii="Times New Roman" w:hAnsi="Times New Roman" w:cs="Times New Roman"/>
          <w:bCs/>
          <w:sz w:val="26"/>
          <w:szCs w:val="26"/>
        </w:rPr>
      </w:pPr>
      <w:r>
        <w:rPr>
          <w:rFonts w:ascii="Times New Roman" w:hAnsi="Times New Roman" w:cs="Times New Roman"/>
          <w:bCs/>
          <w:sz w:val="26"/>
          <w:szCs w:val="26"/>
        </w:rPr>
        <w:pict>
          <v:shapetype id="shapetype_128" o:spid="_x0000_m1065" coordsize="21600,21600" o:spt="100" adj="0,,0" path="m,l21600,,10800,21600xe">
            <v:stroke joinstyle="miter"/>
            <v:formulas>
              <v:f eqn="prod width 3 4"/>
            </v:formulas>
            <v:path gradientshapeok="t" o:connecttype="rect" textboxrect="5400,0,@0,10800"/>
          </v:shapetype>
        </w:pict>
      </w:r>
      <w:r>
        <w:rPr>
          <w:rFonts w:ascii="Times New Roman" w:hAnsi="Times New Roman" w:cs="Times New Roman"/>
          <w:bCs/>
          <w:sz w:val="26"/>
          <w:szCs w:val="26"/>
        </w:rPr>
        <w:pict>
          <v:shape id="Блок-схема: объединение 7" o:spid="_x0000_s1053" type="#shapetype_128" style="position:absolute;left:0;text-align:left;margin-left:108.3pt;margin-top:279.1pt;width:193.7pt;height:86.85pt;z-index:251644928" fillcolor="white" stroked="t" strokecolor="black">
            <v:fill color2="black" o:detectmouseclick="t" type="solid"/>
            <v:stroke joinstyle="round" endcap="flat"/>
          </v:shape>
        </w:pict>
      </w:r>
      <w:r>
        <w:rPr>
          <w:rFonts w:ascii="Times New Roman" w:hAnsi="Times New Roman" w:cs="Times New Roman"/>
          <w:bCs/>
          <w:sz w:val="26"/>
          <w:szCs w:val="26"/>
        </w:rPr>
        <w:pict>
          <v:rect id="Изображение2" o:spid="_x0000_s1052" style="position:absolute;left:0;text-align:left;margin-left:20.65pt;margin-top:-177.7pt;width:379.8pt;height:129.8pt;z-index:251645952" filled="f" stroked="f" strokecolor="#3465a4">
            <v:fill o:detectmouseclick="t"/>
            <v:stroke joinstyle="round"/>
            <v:textbox>
              <w:txbxContent>
                <w:p w:rsidR="00112969" w:rsidRDefault="00661D81">
                  <w:pPr>
                    <w:pStyle w:val="affffff3"/>
                    <w:spacing w:after="0" w:line="240" w:lineRule="auto"/>
                    <w:rPr>
                      <w:rFonts w:ascii="Times New Roman" w:eastAsia="Times New Roman" w:hAnsi="Times New Roman"/>
                      <w:sz w:val="24"/>
                      <w:szCs w:val="28"/>
                    </w:rPr>
                  </w:pPr>
                  <w:r>
                    <w:rPr>
                      <w:rFonts w:ascii="Times New Roman" w:eastAsia="@Arial Unicode MS" w:hAnsi="Times New Roman"/>
                      <w:bCs/>
                      <w:iCs/>
                      <w:color w:val="000000"/>
                      <w:sz w:val="24"/>
                      <w:szCs w:val="28"/>
                    </w:rPr>
                    <w:t>Предметные области (учебные предметы)</w:t>
                  </w:r>
                </w:p>
                <w:p w:rsidR="00112969" w:rsidRDefault="00661D81">
                  <w:pPr>
                    <w:pStyle w:val="affffff3"/>
                    <w:spacing w:after="0" w:line="240" w:lineRule="auto"/>
                    <w:rPr>
                      <w:rFonts w:ascii="Times New Roman" w:eastAsia="@Arial Unicode MS" w:hAnsi="Times New Roman"/>
                      <w:bCs/>
                      <w:iCs/>
                      <w:sz w:val="24"/>
                      <w:szCs w:val="28"/>
                    </w:rPr>
                  </w:pPr>
                  <w:r>
                    <w:rPr>
                      <w:rFonts w:ascii="Times New Roman" w:eastAsia="@Arial Unicode MS" w:hAnsi="Times New Roman"/>
                      <w:bCs/>
                      <w:iCs/>
                      <w:color w:val="000000"/>
                      <w:sz w:val="24"/>
                      <w:szCs w:val="28"/>
                    </w:rPr>
                    <w:t>Русский язык и литературное чтение,  английский язык</w:t>
                  </w:r>
                </w:p>
                <w:p w:rsidR="00112969" w:rsidRDefault="00661D81">
                  <w:pPr>
                    <w:pStyle w:val="affffff3"/>
                    <w:spacing w:after="0" w:line="240" w:lineRule="auto"/>
                    <w:rPr>
                      <w:rFonts w:ascii="Times New Roman" w:eastAsia="@Arial Unicode MS" w:hAnsi="Times New Roman"/>
                      <w:bCs/>
                      <w:iCs/>
                      <w:sz w:val="24"/>
                      <w:szCs w:val="28"/>
                    </w:rPr>
                  </w:pPr>
                  <w:r>
                    <w:rPr>
                      <w:rFonts w:ascii="Times New Roman" w:eastAsia="Times New Roman" w:hAnsi="Times New Roman"/>
                      <w:color w:val="000000"/>
                      <w:sz w:val="24"/>
                      <w:szCs w:val="28"/>
                    </w:rPr>
                    <w:t>Математика и информатика (математика)</w:t>
                  </w:r>
                </w:p>
                <w:p w:rsidR="00112969" w:rsidRDefault="00661D81">
                  <w:pPr>
                    <w:pStyle w:val="affffff3"/>
                    <w:spacing w:after="0" w:line="240" w:lineRule="auto"/>
                    <w:rPr>
                      <w:rFonts w:ascii="Times New Roman" w:eastAsia="Times New Roman" w:hAnsi="Times New Roman"/>
                      <w:sz w:val="24"/>
                      <w:szCs w:val="28"/>
                    </w:rPr>
                  </w:pPr>
                  <w:r>
                    <w:rPr>
                      <w:rFonts w:ascii="Times New Roman" w:eastAsia="Times New Roman" w:hAnsi="Times New Roman"/>
                      <w:color w:val="000000"/>
                      <w:sz w:val="24"/>
                      <w:szCs w:val="28"/>
                    </w:rPr>
                    <w:t>Обществознание и естествознание (окружающий мир)</w:t>
                  </w:r>
                </w:p>
                <w:p w:rsidR="00112969" w:rsidRDefault="00661D81">
                  <w:pPr>
                    <w:pStyle w:val="affffff3"/>
                    <w:spacing w:after="0" w:line="240" w:lineRule="auto"/>
                    <w:rPr>
                      <w:rFonts w:ascii="Times New Roman" w:eastAsia="Times New Roman" w:hAnsi="Times New Roman"/>
                      <w:sz w:val="24"/>
                      <w:szCs w:val="28"/>
                    </w:rPr>
                  </w:pPr>
                  <w:r>
                    <w:rPr>
                      <w:rFonts w:ascii="Times New Roman" w:eastAsia="Times New Roman" w:hAnsi="Times New Roman"/>
                      <w:color w:val="000000"/>
                      <w:sz w:val="24"/>
                      <w:szCs w:val="28"/>
                    </w:rPr>
                    <w:t>Основы религиозных  культур и светской этики</w:t>
                  </w:r>
                </w:p>
                <w:p w:rsidR="00112969" w:rsidRDefault="00661D81">
                  <w:pPr>
                    <w:pStyle w:val="affffff3"/>
                    <w:spacing w:after="0" w:line="240" w:lineRule="auto"/>
                    <w:rPr>
                      <w:rFonts w:ascii="Times New Roman" w:eastAsia="Times New Roman" w:hAnsi="Times New Roman"/>
                      <w:sz w:val="24"/>
                      <w:szCs w:val="28"/>
                    </w:rPr>
                  </w:pPr>
                  <w:r>
                    <w:rPr>
                      <w:rFonts w:ascii="Times New Roman" w:eastAsia="Times New Roman" w:hAnsi="Times New Roman"/>
                      <w:color w:val="000000"/>
                      <w:sz w:val="24"/>
                      <w:szCs w:val="28"/>
                    </w:rPr>
                    <w:t>Искусство (музыка, изобразительное искусство)</w:t>
                  </w:r>
                </w:p>
                <w:p w:rsidR="00112969" w:rsidRDefault="00661D81">
                  <w:pPr>
                    <w:pStyle w:val="affffff3"/>
                    <w:spacing w:after="0" w:line="240" w:lineRule="auto"/>
                    <w:rPr>
                      <w:rFonts w:ascii="Times New Roman" w:eastAsia="Times New Roman" w:hAnsi="Times New Roman"/>
                      <w:sz w:val="24"/>
                      <w:szCs w:val="28"/>
                    </w:rPr>
                  </w:pPr>
                  <w:r>
                    <w:rPr>
                      <w:rFonts w:ascii="Times New Roman" w:eastAsia="Times New Roman" w:hAnsi="Times New Roman"/>
                      <w:color w:val="000000"/>
                      <w:sz w:val="24"/>
                      <w:szCs w:val="28"/>
                    </w:rPr>
                    <w:t>Технология (труд)</w:t>
                  </w:r>
                </w:p>
                <w:p w:rsidR="00112969" w:rsidRDefault="00661D81">
                  <w:pPr>
                    <w:pStyle w:val="affffff3"/>
                    <w:rPr>
                      <w:sz w:val="20"/>
                      <w:lang w:val="en-US"/>
                    </w:rPr>
                  </w:pPr>
                  <w:r>
                    <w:rPr>
                      <w:rFonts w:ascii="Times New Roman" w:eastAsia="Times New Roman" w:hAnsi="Times New Roman"/>
                      <w:color w:val="000000"/>
                      <w:sz w:val="24"/>
                      <w:szCs w:val="28"/>
                    </w:rPr>
                    <w:t>Физическая культура (физическая культура</w:t>
                  </w:r>
                  <w:r>
                    <w:rPr>
                      <w:rFonts w:ascii="Times New Roman" w:eastAsia="Times New Roman" w:hAnsi="Times New Roman"/>
                      <w:color w:val="000000"/>
                      <w:sz w:val="24"/>
                      <w:szCs w:val="28"/>
                      <w:lang w:val="en-US"/>
                    </w:rPr>
                    <w:t>)</w:t>
                  </w:r>
                </w:p>
              </w:txbxContent>
            </v:textbox>
            <w10:wrap type="square"/>
          </v:rect>
        </w:pict>
      </w:r>
      <w:r>
        <w:rPr>
          <w:rFonts w:ascii="Times New Roman" w:hAnsi="Times New Roman" w:cs="Times New Roman"/>
          <w:bCs/>
          <w:sz w:val="26"/>
          <w:szCs w:val="26"/>
        </w:rPr>
        <w:pict>
          <v:rect id="Изображение3" o:spid="_x0000_s1051" style="position:absolute;left:0;text-align:left;margin-left:10.55pt;margin-top:24.7pt;width:443.45pt;height:186.75pt;z-index:251646976" filled="f" stroked="f" strokecolor="#3465a4">
            <v:fill o:detectmouseclick="t"/>
            <v:stroke joinstyle="round"/>
            <v:textbox>
              <w:txbxContent>
                <w:p w:rsidR="00112969" w:rsidRDefault="00661D81">
                  <w:pPr>
                    <w:pStyle w:val="affffff3"/>
                    <w:spacing w:after="0" w:line="240" w:lineRule="auto"/>
                    <w:ind w:left="142"/>
                    <w:rPr>
                      <w:rFonts w:ascii="Times New Roman" w:hAnsi="Times New Roman"/>
                      <w:sz w:val="24"/>
                      <w:szCs w:val="28"/>
                    </w:rPr>
                  </w:pPr>
                  <w:r>
                    <w:rPr>
                      <w:rFonts w:ascii="Times New Roman" w:hAnsi="Times New Roman"/>
                      <w:iCs/>
                      <w:color w:val="000000"/>
                      <w:sz w:val="24"/>
                      <w:szCs w:val="28"/>
                    </w:rPr>
                    <w:t>•</w:t>
                  </w:r>
                  <w:r>
                    <w:rPr>
                      <w:rFonts w:ascii="Times New Roman" w:hAnsi="Times New Roman"/>
                      <w:color w:val="000000"/>
                      <w:sz w:val="24"/>
                      <w:szCs w:val="28"/>
                    </w:rPr>
                    <w:t>единство структуры учебников</w:t>
                  </w:r>
                </w:p>
                <w:p w:rsidR="00112969" w:rsidRDefault="00661D81">
                  <w:pPr>
                    <w:pStyle w:val="affffff3"/>
                    <w:spacing w:after="0" w:line="240" w:lineRule="auto"/>
                    <w:ind w:left="142"/>
                    <w:rPr>
                      <w:rFonts w:ascii="Times New Roman" w:hAnsi="Times New Roman"/>
                      <w:sz w:val="24"/>
                      <w:szCs w:val="28"/>
                    </w:rPr>
                  </w:pPr>
                  <w:r>
                    <w:rPr>
                      <w:rFonts w:ascii="Times New Roman" w:hAnsi="Times New Roman"/>
                      <w:iCs/>
                      <w:color w:val="000000"/>
                      <w:sz w:val="24"/>
                      <w:szCs w:val="28"/>
                    </w:rPr>
                    <w:t>•</w:t>
                  </w:r>
                  <w:r>
                    <w:rPr>
                      <w:rFonts w:ascii="Times New Roman" w:hAnsi="Times New Roman"/>
                      <w:color w:val="000000"/>
                      <w:sz w:val="24"/>
                      <w:szCs w:val="28"/>
                    </w:rPr>
                    <w:t>единство методического аппарата  учебников</w:t>
                  </w:r>
                </w:p>
                <w:p w:rsidR="00112969" w:rsidRDefault="00661D81">
                  <w:pPr>
                    <w:pStyle w:val="affffff3"/>
                    <w:spacing w:after="0" w:line="240" w:lineRule="auto"/>
                    <w:ind w:left="142"/>
                    <w:rPr>
                      <w:rFonts w:ascii="Times New Roman" w:hAnsi="Times New Roman"/>
                      <w:sz w:val="24"/>
                      <w:szCs w:val="28"/>
                    </w:rPr>
                  </w:pPr>
                  <w:r>
                    <w:rPr>
                      <w:rFonts w:ascii="Times New Roman" w:hAnsi="Times New Roman"/>
                      <w:iCs/>
                      <w:color w:val="000000"/>
                      <w:sz w:val="24"/>
                      <w:szCs w:val="28"/>
                    </w:rPr>
                    <w:t>•</w:t>
                  </w:r>
                  <w:r>
                    <w:rPr>
                      <w:rFonts w:ascii="Times New Roman" w:hAnsi="Times New Roman"/>
                      <w:color w:val="000000"/>
                      <w:sz w:val="24"/>
                      <w:szCs w:val="28"/>
                    </w:rPr>
                    <w:t>концентрический принцип построения учебного материала</w:t>
                  </w:r>
                </w:p>
                <w:p w:rsidR="00112969" w:rsidRDefault="00661D81">
                  <w:pPr>
                    <w:pStyle w:val="affffff3"/>
                    <w:spacing w:after="0" w:line="240" w:lineRule="auto"/>
                    <w:ind w:left="142"/>
                    <w:rPr>
                      <w:rFonts w:ascii="Times New Roman" w:hAnsi="Times New Roman"/>
                      <w:sz w:val="24"/>
                      <w:szCs w:val="28"/>
                    </w:rPr>
                  </w:pPr>
                  <w:r>
                    <w:rPr>
                      <w:rFonts w:ascii="Times New Roman" w:hAnsi="Times New Roman"/>
                      <w:iCs/>
                      <w:color w:val="000000"/>
                      <w:sz w:val="24"/>
                      <w:szCs w:val="28"/>
                    </w:rPr>
                    <w:t>•</w:t>
                  </w:r>
                  <w:r>
                    <w:rPr>
                      <w:rFonts w:ascii="Times New Roman" w:hAnsi="Times New Roman"/>
                      <w:color w:val="000000"/>
                      <w:sz w:val="24"/>
                      <w:szCs w:val="28"/>
                    </w:rPr>
                    <w:t>образовательные технологии деятельностного типа</w:t>
                  </w:r>
                </w:p>
                <w:p w:rsidR="00112969" w:rsidRDefault="00661D81">
                  <w:pPr>
                    <w:pStyle w:val="affffff3"/>
                    <w:spacing w:after="0" w:line="240" w:lineRule="auto"/>
                    <w:ind w:left="142"/>
                    <w:rPr>
                      <w:rFonts w:ascii="Times New Roman" w:hAnsi="Times New Roman"/>
                      <w:sz w:val="24"/>
                      <w:szCs w:val="28"/>
                    </w:rPr>
                  </w:pPr>
                  <w:r>
                    <w:rPr>
                      <w:rFonts w:ascii="Times New Roman" w:hAnsi="Times New Roman"/>
                      <w:iCs/>
                      <w:color w:val="000000"/>
                      <w:sz w:val="24"/>
                      <w:szCs w:val="28"/>
                    </w:rPr>
                    <w:t>•</w:t>
                  </w:r>
                  <w:r>
                    <w:rPr>
                      <w:rFonts w:ascii="Times New Roman" w:hAnsi="Times New Roman"/>
                      <w:color w:val="000000"/>
                      <w:sz w:val="24"/>
                      <w:szCs w:val="28"/>
                    </w:rPr>
                    <w:t xml:space="preserve">учебно-практические и учебно-познавательные задания </w:t>
                  </w:r>
                </w:p>
                <w:p w:rsidR="00112969" w:rsidRDefault="00661D81">
                  <w:pPr>
                    <w:pStyle w:val="affffff3"/>
                    <w:spacing w:after="0" w:line="240" w:lineRule="auto"/>
                    <w:ind w:left="142"/>
                    <w:rPr>
                      <w:rFonts w:ascii="Times New Roman" w:hAnsi="Times New Roman"/>
                      <w:sz w:val="24"/>
                      <w:szCs w:val="28"/>
                    </w:rPr>
                  </w:pPr>
                  <w:r>
                    <w:rPr>
                      <w:rFonts w:ascii="Times New Roman" w:hAnsi="Times New Roman"/>
                      <w:color w:val="000000"/>
                      <w:sz w:val="24"/>
                      <w:szCs w:val="28"/>
                    </w:rPr>
                    <w:t>(продуктивные задания)</w:t>
                  </w:r>
                </w:p>
                <w:p w:rsidR="00112969" w:rsidRDefault="00661D81">
                  <w:pPr>
                    <w:pStyle w:val="affffff3"/>
                    <w:spacing w:after="0" w:line="240" w:lineRule="auto"/>
                    <w:ind w:left="142"/>
                    <w:rPr>
                      <w:rFonts w:ascii="Times New Roman" w:hAnsi="Times New Roman"/>
                      <w:sz w:val="24"/>
                      <w:szCs w:val="28"/>
                    </w:rPr>
                  </w:pPr>
                  <w:r>
                    <w:rPr>
                      <w:rFonts w:ascii="Times New Roman" w:hAnsi="Times New Roman"/>
                      <w:iCs/>
                      <w:color w:val="000000"/>
                      <w:sz w:val="24"/>
                      <w:szCs w:val="28"/>
                    </w:rPr>
                    <w:t>•</w:t>
                  </w:r>
                  <w:r>
                    <w:rPr>
                      <w:rFonts w:ascii="Times New Roman" w:hAnsi="Times New Roman"/>
                      <w:color w:val="000000"/>
                      <w:sz w:val="24"/>
                      <w:szCs w:val="28"/>
                    </w:rPr>
                    <w:t xml:space="preserve">система заданий различного уровня сложности по литературному </w:t>
                  </w:r>
                </w:p>
                <w:p w:rsidR="00112969" w:rsidRDefault="00661D81">
                  <w:pPr>
                    <w:pStyle w:val="affffff3"/>
                    <w:spacing w:after="0" w:line="240" w:lineRule="auto"/>
                    <w:ind w:left="142"/>
                    <w:rPr>
                      <w:rFonts w:ascii="Times New Roman" w:hAnsi="Times New Roman"/>
                      <w:sz w:val="24"/>
                      <w:szCs w:val="28"/>
                    </w:rPr>
                  </w:pPr>
                  <w:r>
                    <w:rPr>
                      <w:rFonts w:ascii="Times New Roman" w:hAnsi="Times New Roman"/>
                      <w:color w:val="000000"/>
                      <w:sz w:val="24"/>
                      <w:szCs w:val="28"/>
                    </w:rPr>
                    <w:t>чтению, русскому языку, математике и окружающему миру</w:t>
                  </w:r>
                </w:p>
                <w:p w:rsidR="00112969" w:rsidRDefault="00661D81">
                  <w:pPr>
                    <w:pStyle w:val="affffff3"/>
                    <w:spacing w:after="0" w:line="240" w:lineRule="auto"/>
                    <w:ind w:left="142"/>
                    <w:rPr>
                      <w:rFonts w:ascii="Times New Roman" w:hAnsi="Times New Roman"/>
                      <w:sz w:val="24"/>
                      <w:szCs w:val="28"/>
                    </w:rPr>
                  </w:pPr>
                  <w:r>
                    <w:rPr>
                      <w:rFonts w:ascii="Times New Roman" w:hAnsi="Times New Roman"/>
                      <w:iCs/>
                      <w:color w:val="000000"/>
                      <w:sz w:val="24"/>
                      <w:szCs w:val="28"/>
                    </w:rPr>
                    <w:t>•</w:t>
                  </w:r>
                  <w:r>
                    <w:rPr>
                      <w:rFonts w:ascii="Times New Roman" w:hAnsi="Times New Roman"/>
                      <w:color w:val="000000"/>
                      <w:sz w:val="24"/>
                      <w:szCs w:val="28"/>
                    </w:rPr>
                    <w:t>формирование информационной грамотности</w:t>
                  </w:r>
                </w:p>
                <w:p w:rsidR="00112969" w:rsidRDefault="00661D81">
                  <w:pPr>
                    <w:pStyle w:val="affffff3"/>
                    <w:spacing w:after="0" w:line="240" w:lineRule="auto"/>
                    <w:ind w:left="142"/>
                    <w:rPr>
                      <w:rFonts w:ascii="Times New Roman" w:hAnsi="Times New Roman"/>
                      <w:sz w:val="24"/>
                      <w:szCs w:val="28"/>
                    </w:rPr>
                  </w:pPr>
                  <w:r>
                    <w:rPr>
                      <w:rFonts w:ascii="Times New Roman" w:hAnsi="Times New Roman"/>
                      <w:iCs/>
                      <w:color w:val="000000"/>
                      <w:sz w:val="24"/>
                      <w:szCs w:val="28"/>
                    </w:rPr>
                    <w:t xml:space="preserve">• </w:t>
                  </w:r>
                  <w:r>
                    <w:rPr>
                      <w:rFonts w:ascii="Times New Roman" w:hAnsi="Times New Roman"/>
                      <w:color w:val="000000"/>
                      <w:sz w:val="24"/>
                      <w:szCs w:val="28"/>
                    </w:rPr>
                    <w:t xml:space="preserve">формы организации учебной деятельности: работа в мобильной группе, </w:t>
                  </w:r>
                </w:p>
                <w:p w:rsidR="00112969" w:rsidRDefault="00661D81">
                  <w:pPr>
                    <w:pStyle w:val="affffff3"/>
                    <w:spacing w:after="0" w:line="240" w:lineRule="auto"/>
                    <w:ind w:left="142"/>
                    <w:rPr>
                      <w:rFonts w:ascii="Times New Roman" w:hAnsi="Times New Roman"/>
                      <w:sz w:val="24"/>
                      <w:szCs w:val="28"/>
                    </w:rPr>
                  </w:pPr>
                  <w:r>
                    <w:rPr>
                      <w:rFonts w:ascii="Times New Roman" w:hAnsi="Times New Roman"/>
                      <w:color w:val="000000"/>
                      <w:sz w:val="24"/>
                      <w:szCs w:val="28"/>
                    </w:rPr>
                    <w:t>в паре, коллективный диалог, монолог</w:t>
                  </w:r>
                </w:p>
                <w:p w:rsidR="00112969" w:rsidRDefault="00661D81">
                  <w:pPr>
                    <w:pStyle w:val="affffff3"/>
                    <w:spacing w:after="0" w:line="240" w:lineRule="auto"/>
                    <w:ind w:left="142"/>
                    <w:rPr>
                      <w:rFonts w:ascii="Times New Roman" w:hAnsi="Times New Roman"/>
                      <w:sz w:val="24"/>
                      <w:szCs w:val="28"/>
                    </w:rPr>
                  </w:pPr>
                  <w:r>
                    <w:rPr>
                      <w:rFonts w:ascii="Times New Roman" w:hAnsi="Times New Roman"/>
                      <w:iCs/>
                      <w:color w:val="000000"/>
                      <w:sz w:val="24"/>
                      <w:szCs w:val="28"/>
                    </w:rPr>
                    <w:t>•образовательная траектория</w:t>
                  </w:r>
                </w:p>
                <w:p w:rsidR="00112969" w:rsidRDefault="00661D81">
                  <w:pPr>
                    <w:pStyle w:val="affffff3"/>
                    <w:spacing w:after="0" w:line="240" w:lineRule="auto"/>
                    <w:ind w:left="142"/>
                    <w:rPr>
                      <w:rFonts w:ascii="Times New Roman" w:hAnsi="Times New Roman"/>
                      <w:sz w:val="24"/>
                      <w:szCs w:val="28"/>
                    </w:rPr>
                  </w:pPr>
                  <w:r>
                    <w:rPr>
                      <w:rFonts w:ascii="Times New Roman" w:hAnsi="Times New Roman"/>
                      <w:iCs/>
                      <w:color w:val="000000"/>
                      <w:sz w:val="24"/>
                      <w:szCs w:val="28"/>
                    </w:rPr>
                    <w:t>•</w:t>
                  </w:r>
                  <w:r>
                    <w:rPr>
                      <w:rFonts w:ascii="Times New Roman" w:hAnsi="Times New Roman"/>
                      <w:color w:val="000000"/>
                      <w:sz w:val="24"/>
                      <w:szCs w:val="28"/>
                    </w:rPr>
                    <w:t>опора образовательную среду общеобразовательной организации</w:t>
                  </w:r>
                </w:p>
              </w:txbxContent>
            </v:textbox>
            <w10:wrap type="square"/>
          </v:rect>
        </w:pict>
      </w:r>
      <w:r>
        <w:rPr>
          <w:rFonts w:ascii="Times New Roman" w:hAnsi="Times New Roman" w:cs="Times New Roman"/>
          <w:bCs/>
          <w:sz w:val="26"/>
          <w:szCs w:val="26"/>
        </w:rPr>
        <w:pict>
          <v:rect id="Изображение4" o:spid="_x0000_s1050" style="position:absolute;left:0;text-align:left;margin-left:111.75pt;margin-top:281.3pt;width:180.7pt;height:49.1pt;z-index:251648000" filled="f" stroked="f" strokecolor="#3465a4">
            <v:fill o:detectmouseclick="t"/>
            <v:stroke joinstyle="round"/>
            <v:textbox>
              <w:txbxContent>
                <w:p w:rsidR="00112969" w:rsidRDefault="00661D81">
                  <w:pPr>
                    <w:pStyle w:val="affffff3"/>
                    <w:jc w:val="center"/>
                    <w:rPr>
                      <w:sz w:val="20"/>
                    </w:rPr>
                  </w:pPr>
                  <w:r>
                    <w:rPr>
                      <w:rFonts w:ascii="Times New Roman" w:hAnsi="Times New Roman"/>
                      <w:b/>
                      <w:color w:val="000000"/>
                      <w:sz w:val="24"/>
                      <w:szCs w:val="28"/>
                    </w:rPr>
                    <w:t>универсальные учебные действия</w:t>
                  </w:r>
                </w:p>
              </w:txbxContent>
            </v:textbox>
            <w10:wrap type="square"/>
          </v:rect>
        </w:pict>
      </w: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661D81">
      <w:pPr>
        <w:spacing w:after="0" w:line="240" w:lineRule="auto"/>
        <w:ind w:left="-360" w:firstLine="426"/>
        <w:jc w:val="both"/>
        <w:rPr>
          <w:rFonts w:ascii="Times New Roman" w:hAnsi="Times New Roman" w:cs="Times New Roman"/>
          <w:bCs/>
          <w:sz w:val="26"/>
          <w:szCs w:val="26"/>
        </w:rPr>
      </w:pPr>
      <w:r>
        <w:rPr>
          <w:rFonts w:ascii="Times New Roman" w:hAnsi="Times New Roman" w:cs="Times New Roman"/>
          <w:bCs/>
          <w:sz w:val="26"/>
          <w:szCs w:val="26"/>
        </w:rPr>
        <w:t>Рис. 3. Формирование УУД средствами учебных предметов УМК «Школа России».</w:t>
      </w:r>
    </w:p>
    <w:p w:rsidR="00112969" w:rsidRDefault="00112969">
      <w:pPr>
        <w:spacing w:after="0" w:line="240" w:lineRule="auto"/>
        <w:jc w:val="both"/>
        <w:rPr>
          <w:rFonts w:ascii="Times New Roman" w:hAnsi="Times New Roman" w:cs="Times New Roman"/>
          <w:bCs/>
          <w:sz w:val="26"/>
          <w:szCs w:val="26"/>
        </w:rPr>
      </w:pPr>
    </w:p>
    <w:p w:rsidR="00112969" w:rsidRDefault="00661D81">
      <w:pPr>
        <w:spacing w:after="0" w:line="240" w:lineRule="auto"/>
        <w:ind w:left="-360" w:firstLine="426"/>
        <w:jc w:val="both"/>
        <w:rPr>
          <w:rFonts w:ascii="Times New Roman" w:hAnsi="Times New Roman" w:cs="Times New Roman"/>
          <w:sz w:val="26"/>
          <w:szCs w:val="26"/>
        </w:rPr>
      </w:pPr>
      <w:r>
        <w:rPr>
          <w:rFonts w:ascii="Times New Roman" w:hAnsi="Times New Roman" w:cs="Times New Roman"/>
          <w:bCs/>
          <w:sz w:val="26"/>
          <w:szCs w:val="26"/>
        </w:rPr>
        <w:t>Главное для организации внеурочной деятельности в УМК «ШколаРоссии»–  осуществление взаимосвязи  и преемственности общего  и дополнительного образования для выявления индивидуальности ребенка (рис. 4)</w:t>
      </w:r>
      <w:r>
        <w:rPr>
          <w:rFonts w:ascii="Times New Roman" w:hAnsi="Times New Roman" w:cs="Times New Roman"/>
          <w:sz w:val="26"/>
          <w:szCs w:val="26"/>
        </w:rPr>
        <w:t>.</w:t>
      </w:r>
    </w:p>
    <w:p w:rsidR="00112969" w:rsidRDefault="00112969">
      <w:pPr>
        <w:spacing w:after="0" w:line="240" w:lineRule="auto"/>
        <w:ind w:left="-360" w:firstLine="426"/>
        <w:jc w:val="both"/>
        <w:rPr>
          <w:rFonts w:ascii="Times New Roman" w:hAnsi="Times New Roman" w:cs="Times New Roman"/>
          <w:sz w:val="26"/>
          <w:szCs w:val="26"/>
        </w:rPr>
      </w:pPr>
    </w:p>
    <w:p w:rsidR="00112969" w:rsidRDefault="00112969">
      <w:pPr>
        <w:spacing w:after="0" w:line="240" w:lineRule="auto"/>
        <w:ind w:left="-360" w:firstLine="426"/>
        <w:jc w:val="both"/>
        <w:rPr>
          <w:rFonts w:ascii="Times New Roman" w:hAnsi="Times New Roman" w:cs="Times New Roman"/>
          <w:sz w:val="26"/>
          <w:szCs w:val="26"/>
        </w:rPr>
      </w:pPr>
    </w:p>
    <w:p w:rsidR="00112969" w:rsidRDefault="00112969">
      <w:pPr>
        <w:spacing w:after="0" w:line="240" w:lineRule="auto"/>
        <w:ind w:left="-360" w:firstLine="426"/>
        <w:jc w:val="both"/>
        <w:rPr>
          <w:rFonts w:ascii="Times New Roman" w:hAnsi="Times New Roman" w:cs="Times New Roman"/>
          <w:sz w:val="26"/>
          <w:szCs w:val="26"/>
        </w:rPr>
      </w:pPr>
    </w:p>
    <w:p w:rsidR="00112969" w:rsidRDefault="00112969">
      <w:pPr>
        <w:spacing w:after="0" w:line="240" w:lineRule="auto"/>
        <w:ind w:left="-360" w:firstLine="426"/>
        <w:jc w:val="both"/>
        <w:rPr>
          <w:rFonts w:ascii="Times New Roman" w:hAnsi="Times New Roman" w:cs="Times New Roman"/>
          <w:sz w:val="26"/>
          <w:szCs w:val="26"/>
        </w:rPr>
      </w:pPr>
    </w:p>
    <w:p w:rsidR="00112969" w:rsidRDefault="00112969">
      <w:pPr>
        <w:spacing w:after="0" w:line="240" w:lineRule="auto"/>
        <w:ind w:left="-360" w:firstLine="426"/>
        <w:jc w:val="both"/>
        <w:rPr>
          <w:rFonts w:ascii="Times New Roman" w:hAnsi="Times New Roman" w:cs="Times New Roman"/>
          <w:sz w:val="26"/>
          <w:szCs w:val="26"/>
        </w:rPr>
      </w:pPr>
    </w:p>
    <w:p w:rsidR="00112969" w:rsidRDefault="005C5A60">
      <w:pPr>
        <w:spacing w:after="0" w:line="240" w:lineRule="auto"/>
        <w:ind w:left="-360" w:firstLine="426"/>
        <w:jc w:val="both"/>
        <w:rPr>
          <w:rFonts w:ascii="Times New Roman" w:hAnsi="Times New Roman" w:cs="Times New Roman"/>
          <w:bCs/>
          <w:i/>
          <w:sz w:val="26"/>
          <w:szCs w:val="26"/>
        </w:rPr>
      </w:pPr>
      <w:r>
        <w:rPr>
          <w:rFonts w:ascii="Times New Roman" w:hAnsi="Times New Roman" w:cs="Times New Roman"/>
          <w:bCs/>
          <w:i/>
          <w:sz w:val="26"/>
          <w:szCs w:val="26"/>
        </w:rPr>
        <w:pict>
          <v:rect id="Изображение5" o:spid="_x0000_s1049" style="position:absolute;left:0;text-align:left;margin-left:7.2pt;margin-top:-13.95pt;width:402.25pt;height:328.55pt;z-index:251649024" filled="f" stroked="f" strokecolor="#3465a4">
            <v:fill o:detectmouseclick="t"/>
            <v:stroke joinstyle="round"/>
            <v:textbox>
              <w:txbxContent>
                <w:p w:rsidR="00112969" w:rsidRDefault="00661D81">
                  <w:pPr>
                    <w:pStyle w:val="affffff3"/>
                    <w:spacing w:after="0" w:line="240" w:lineRule="auto"/>
                    <w:rPr>
                      <w:rFonts w:ascii="Times New Roman" w:eastAsia="Times New Roman" w:hAnsi="Times New Roman"/>
                    </w:rPr>
                  </w:pPr>
                  <w:r>
                    <w:rPr>
                      <w:rFonts w:ascii="Times New Roman" w:eastAsia="Times New Roman" w:hAnsi="Times New Roman"/>
                      <w:color w:val="000000"/>
                    </w:rPr>
                    <w:t>Внеурочная деятельность:</w:t>
                  </w:r>
                </w:p>
                <w:p w:rsidR="00112969" w:rsidRDefault="00661D81">
                  <w:pPr>
                    <w:pStyle w:val="affffff3"/>
                    <w:spacing w:after="0" w:line="240" w:lineRule="auto"/>
                    <w:jc w:val="both"/>
                    <w:rPr>
                      <w:rFonts w:ascii="Times New Roman" w:hAnsi="Times New Roman"/>
                    </w:rPr>
                  </w:pPr>
                  <w:r>
                    <w:rPr>
                      <w:rFonts w:ascii="Times New Roman" w:hAnsi="Times New Roman"/>
                      <w:color w:val="000000"/>
                    </w:rPr>
                    <w:t>по направлениям:</w:t>
                  </w:r>
                </w:p>
                <w:p w:rsidR="00112969" w:rsidRDefault="00661D81">
                  <w:pPr>
                    <w:pStyle w:val="affffff3"/>
                    <w:spacing w:after="0" w:line="240" w:lineRule="auto"/>
                    <w:jc w:val="both"/>
                    <w:rPr>
                      <w:rFonts w:ascii="Times New Roman" w:hAnsi="Times New Roman"/>
                    </w:rPr>
                  </w:pPr>
                  <w:r>
                    <w:rPr>
                      <w:rFonts w:ascii="Times New Roman" w:hAnsi="Times New Roman"/>
                      <w:color w:val="000000"/>
                    </w:rPr>
                    <w:t xml:space="preserve">-на уровне начального общего образования: духовно-нравственное, социальное, общеинтеллектуальное,  общекультурное, спортивно-оздоровительное; </w:t>
                  </w:r>
                </w:p>
                <w:p w:rsidR="00112969" w:rsidRDefault="00661D81">
                  <w:pPr>
                    <w:pStyle w:val="affffff3"/>
                    <w:spacing w:after="0" w:line="240" w:lineRule="auto"/>
                    <w:jc w:val="both"/>
                    <w:rPr>
                      <w:rFonts w:ascii="Times New Roman" w:hAnsi="Times New Roman"/>
                    </w:rPr>
                  </w:pPr>
                  <w:r>
                    <w:rPr>
                      <w:rFonts w:ascii="Times New Roman" w:hAnsi="Times New Roman"/>
                      <w:color w:val="000000"/>
                    </w:rPr>
                    <w:t>по видам: игровая, познавательная, досугово-развлекательная деятельность  (досуговое общение), проблемно-ценностное общение; художественное творчество,  социальное творчество (социальная преобразующая добровольческая деятельность);  техническое творчество, трудовая (производственная) деятельность, спортивно-оздоровительная деятельность; туристско-краеведческая деятельность;</w:t>
                  </w:r>
                </w:p>
                <w:p w:rsidR="00112969" w:rsidRDefault="00661D81">
                  <w:pPr>
                    <w:pStyle w:val="affffff3"/>
                    <w:spacing w:after="0" w:line="240" w:lineRule="auto"/>
                    <w:rPr>
                      <w:rFonts w:ascii="Times New Roman" w:hAnsi="Times New Roman"/>
                    </w:rPr>
                  </w:pPr>
                  <w:r>
                    <w:rPr>
                      <w:rFonts w:ascii="Times New Roman" w:hAnsi="Times New Roman"/>
                      <w:color w:val="000000"/>
                    </w:rPr>
                    <w:t>в формах:</w:t>
                  </w:r>
                </w:p>
                <w:p w:rsidR="00112969" w:rsidRDefault="00661D81">
                  <w:pPr>
                    <w:pStyle w:val="affffff3"/>
                    <w:spacing w:after="0" w:line="240" w:lineRule="auto"/>
                    <w:jc w:val="both"/>
                    <w:rPr>
                      <w:rFonts w:ascii="Times New Roman" w:hAnsi="Times New Roman"/>
                    </w:rPr>
                  </w:pPr>
                  <w:r>
                    <w:rPr>
                      <w:rFonts w:ascii="Times New Roman" w:hAnsi="Times New Roman"/>
                      <w:color w:val="000000"/>
                    </w:rPr>
                    <w:t>-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на добровольной основе в соответствии с выбором участников образовательного процесса.</w:t>
                  </w:r>
                </w:p>
                <w:p w:rsidR="00112969" w:rsidRDefault="00112969">
                  <w:pPr>
                    <w:pStyle w:val="affffff3"/>
                    <w:spacing w:after="0" w:line="240" w:lineRule="auto"/>
                    <w:jc w:val="both"/>
                    <w:rPr>
                      <w:color w:val="000000"/>
                    </w:rPr>
                  </w:pPr>
                </w:p>
              </w:txbxContent>
            </v:textbox>
            <w10:wrap type="square"/>
          </v:rect>
        </w:pict>
      </w:r>
    </w:p>
    <w:p w:rsidR="00112969" w:rsidRDefault="00112969">
      <w:pPr>
        <w:spacing w:after="0" w:line="240" w:lineRule="auto"/>
        <w:rPr>
          <w:rFonts w:ascii="Times New Roman" w:hAnsi="Times New Roman" w:cs="Times New Roman"/>
          <w:sz w:val="26"/>
          <w:szCs w:val="26"/>
        </w:rPr>
      </w:pPr>
    </w:p>
    <w:p w:rsidR="00112969" w:rsidRDefault="00112969">
      <w:pPr>
        <w:spacing w:after="0" w:line="240" w:lineRule="auto"/>
        <w:ind w:left="-360" w:firstLine="426"/>
        <w:jc w:val="center"/>
        <w:rPr>
          <w:rFonts w:ascii="Times New Roman" w:hAnsi="Times New Roman" w:cs="Times New Roman"/>
          <w:sz w:val="26"/>
          <w:szCs w:val="26"/>
        </w:rPr>
      </w:pPr>
    </w:p>
    <w:p w:rsidR="00112969" w:rsidRDefault="00661D81">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универсальные учебные действия</w:t>
      </w:r>
    </w:p>
    <w:p w:rsidR="00112969" w:rsidRDefault="00112969">
      <w:pPr>
        <w:spacing w:after="0" w:line="240" w:lineRule="auto"/>
        <w:ind w:left="-360" w:firstLine="426"/>
        <w:jc w:val="center"/>
        <w:rPr>
          <w:rFonts w:ascii="Times New Roman" w:hAnsi="Times New Roman" w:cs="Times New Roman"/>
          <w:b/>
          <w:sz w:val="26"/>
          <w:szCs w:val="26"/>
        </w:rPr>
      </w:pPr>
    </w:p>
    <w:p w:rsidR="00112969" w:rsidRDefault="00112969">
      <w:pPr>
        <w:spacing w:after="0" w:line="240" w:lineRule="auto"/>
        <w:ind w:firstLine="708"/>
        <w:jc w:val="both"/>
        <w:rPr>
          <w:rFonts w:ascii="Times New Roman" w:hAnsi="Times New Roman" w:cs="Times New Roman"/>
          <w:sz w:val="26"/>
          <w:szCs w:val="26"/>
        </w:rPr>
      </w:pPr>
    </w:p>
    <w:p w:rsidR="00112969" w:rsidRDefault="00112969">
      <w:pPr>
        <w:spacing w:after="0" w:line="240" w:lineRule="auto"/>
        <w:ind w:firstLine="708"/>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5C5A60">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pict>
          <v:rect id="Изображение6" o:spid="_x0000_s1048" style="position:absolute;left:0;text-align:left;margin-left:-2.35pt;margin-top:10.6pt;width:420.9pt;height:229.5pt;z-index:251650048" filled="f" stroked="f" strokecolor="#3465a4">
            <v:fill o:detectmouseclick="t"/>
            <v:stroke joinstyle="round"/>
            <v:textbox>
              <w:txbxContent>
                <w:p w:rsidR="00112969" w:rsidRDefault="00112969">
                  <w:pPr>
                    <w:pStyle w:val="affffff3"/>
                    <w:tabs>
                      <w:tab w:val="left" w:pos="426"/>
                    </w:tabs>
                    <w:spacing w:after="0" w:line="240" w:lineRule="auto"/>
                    <w:ind w:left="284"/>
                    <w:rPr>
                      <w:rFonts w:ascii="Times New Roman" w:hAnsi="Times New Roman"/>
                      <w:iCs/>
                      <w:sz w:val="24"/>
                      <w:szCs w:val="24"/>
                    </w:rPr>
                  </w:pPr>
                </w:p>
                <w:p w:rsidR="00112969" w:rsidRDefault="00112969">
                  <w:pPr>
                    <w:pStyle w:val="affffff3"/>
                    <w:tabs>
                      <w:tab w:val="left" w:pos="426"/>
                    </w:tabs>
                    <w:spacing w:after="0" w:line="240" w:lineRule="auto"/>
                    <w:ind w:left="284"/>
                    <w:rPr>
                      <w:rFonts w:ascii="Times New Roman" w:hAnsi="Times New Roman"/>
                      <w:iCs/>
                      <w:sz w:val="24"/>
                      <w:szCs w:val="24"/>
                    </w:rPr>
                  </w:pPr>
                </w:p>
                <w:p w:rsidR="00112969" w:rsidRDefault="00661D81">
                  <w:pPr>
                    <w:pStyle w:val="affffff3"/>
                    <w:tabs>
                      <w:tab w:val="left" w:pos="426"/>
                    </w:tabs>
                    <w:spacing w:after="0" w:line="240" w:lineRule="auto"/>
                    <w:ind w:left="284"/>
                    <w:rPr>
                      <w:rFonts w:ascii="Times New Roman" w:eastAsia="@Arial Unicode MS" w:hAnsi="Times New Roman"/>
                      <w:bCs/>
                      <w:iCs/>
                      <w:sz w:val="24"/>
                      <w:szCs w:val="24"/>
                    </w:rPr>
                  </w:pPr>
                  <w:r>
                    <w:rPr>
                      <w:rFonts w:ascii="Times New Roman" w:hAnsi="Times New Roman"/>
                      <w:iCs/>
                      <w:sz w:val="24"/>
                      <w:szCs w:val="24"/>
                    </w:rPr>
                    <w:t xml:space="preserve">• единые </w:t>
                  </w:r>
                  <w:r>
                    <w:rPr>
                      <w:rFonts w:ascii="Times New Roman" w:eastAsia="@Arial Unicode MS" w:hAnsi="Times New Roman"/>
                      <w:bCs/>
                      <w:iCs/>
                      <w:sz w:val="24"/>
                      <w:szCs w:val="24"/>
                    </w:rPr>
                    <w:t xml:space="preserve"> подходы к построению учебного материала</w:t>
                  </w:r>
                </w:p>
                <w:p w:rsidR="00112969" w:rsidRDefault="00661D81">
                  <w:pPr>
                    <w:pStyle w:val="affffff3"/>
                    <w:tabs>
                      <w:tab w:val="left" w:pos="426"/>
                    </w:tabs>
                    <w:spacing w:after="0" w:line="240" w:lineRule="auto"/>
                    <w:ind w:left="284"/>
                    <w:rPr>
                      <w:rFonts w:ascii="Times New Roman" w:hAnsi="Times New Roman"/>
                      <w:sz w:val="24"/>
                      <w:szCs w:val="24"/>
                    </w:rPr>
                  </w:pPr>
                  <w:r>
                    <w:rPr>
                      <w:rFonts w:ascii="Times New Roman" w:hAnsi="Times New Roman"/>
                      <w:iCs/>
                      <w:sz w:val="24"/>
                      <w:szCs w:val="24"/>
                    </w:rPr>
                    <w:t>•</w:t>
                  </w:r>
                  <w:r>
                    <w:rPr>
                      <w:rFonts w:ascii="Times New Roman" w:hAnsi="Times New Roman"/>
                      <w:sz w:val="24"/>
                      <w:szCs w:val="24"/>
                    </w:rPr>
                    <w:t>единство методического аппарата  учебного материала для обучающихся</w:t>
                  </w:r>
                </w:p>
                <w:p w:rsidR="00112969" w:rsidRDefault="00661D81">
                  <w:pPr>
                    <w:pStyle w:val="affffff3"/>
                    <w:tabs>
                      <w:tab w:val="left" w:pos="426"/>
                    </w:tabs>
                    <w:spacing w:after="0" w:line="240" w:lineRule="auto"/>
                    <w:ind w:left="284"/>
                    <w:rPr>
                      <w:rFonts w:ascii="Times New Roman" w:hAnsi="Times New Roman"/>
                      <w:sz w:val="24"/>
                      <w:szCs w:val="24"/>
                    </w:rPr>
                  </w:pPr>
                  <w:r>
                    <w:rPr>
                      <w:rFonts w:ascii="Times New Roman" w:hAnsi="Times New Roman"/>
                      <w:iCs/>
                      <w:sz w:val="24"/>
                      <w:szCs w:val="24"/>
                    </w:rPr>
                    <w:t>•</w:t>
                  </w:r>
                  <w:r>
                    <w:rPr>
                      <w:rFonts w:ascii="Times New Roman" w:hAnsi="Times New Roman"/>
                      <w:sz w:val="24"/>
                      <w:szCs w:val="24"/>
                    </w:rPr>
                    <w:t>образовательные технологии деятельностного типа</w:t>
                  </w:r>
                </w:p>
                <w:p w:rsidR="00112969" w:rsidRDefault="00661D81">
                  <w:pPr>
                    <w:pStyle w:val="affffff3"/>
                    <w:tabs>
                      <w:tab w:val="left" w:pos="426"/>
                    </w:tabs>
                    <w:spacing w:after="0" w:line="240" w:lineRule="auto"/>
                    <w:ind w:left="284"/>
                    <w:rPr>
                      <w:rFonts w:ascii="Times New Roman" w:hAnsi="Times New Roman"/>
                      <w:sz w:val="24"/>
                      <w:szCs w:val="24"/>
                    </w:rPr>
                  </w:pPr>
                  <w:r>
                    <w:rPr>
                      <w:rFonts w:ascii="Times New Roman" w:hAnsi="Times New Roman"/>
                      <w:iCs/>
                      <w:sz w:val="24"/>
                      <w:szCs w:val="24"/>
                    </w:rPr>
                    <w:t>•</w:t>
                  </w:r>
                  <w:r>
                    <w:rPr>
                      <w:rFonts w:ascii="Times New Roman" w:hAnsi="Times New Roman"/>
                      <w:sz w:val="24"/>
                      <w:szCs w:val="24"/>
                    </w:rPr>
                    <w:t>учебно-практические и учебно-познавательные задания (продуктивные задания)</w:t>
                  </w:r>
                </w:p>
                <w:p w:rsidR="00112969" w:rsidRDefault="00661D81">
                  <w:pPr>
                    <w:pStyle w:val="affffff3"/>
                    <w:tabs>
                      <w:tab w:val="left" w:pos="426"/>
                    </w:tabs>
                    <w:spacing w:after="0" w:line="240" w:lineRule="auto"/>
                    <w:ind w:left="284"/>
                    <w:rPr>
                      <w:rFonts w:ascii="Times New Roman" w:hAnsi="Times New Roman"/>
                      <w:sz w:val="24"/>
                      <w:szCs w:val="24"/>
                    </w:rPr>
                  </w:pPr>
                  <w:r>
                    <w:rPr>
                      <w:rFonts w:ascii="Times New Roman" w:hAnsi="Times New Roman"/>
                      <w:iCs/>
                      <w:sz w:val="24"/>
                      <w:szCs w:val="24"/>
                    </w:rPr>
                    <w:t>•</w:t>
                  </w:r>
                  <w:r>
                    <w:rPr>
                      <w:rFonts w:ascii="Times New Roman" w:hAnsi="Times New Roman"/>
                      <w:sz w:val="24"/>
                      <w:szCs w:val="24"/>
                    </w:rPr>
                    <w:t>формирование информационной грамотности</w:t>
                  </w:r>
                </w:p>
                <w:p w:rsidR="00112969" w:rsidRDefault="00661D81">
                  <w:pPr>
                    <w:pStyle w:val="affffff3"/>
                    <w:tabs>
                      <w:tab w:val="left" w:pos="426"/>
                    </w:tabs>
                    <w:spacing w:after="0" w:line="240" w:lineRule="auto"/>
                    <w:ind w:left="284"/>
                    <w:rPr>
                      <w:rFonts w:ascii="Times New Roman" w:hAnsi="Times New Roman"/>
                      <w:iCs/>
                      <w:sz w:val="24"/>
                      <w:szCs w:val="24"/>
                    </w:rPr>
                  </w:pPr>
                  <w:r>
                    <w:rPr>
                      <w:rFonts w:ascii="Times New Roman" w:hAnsi="Times New Roman"/>
                      <w:iCs/>
                      <w:sz w:val="24"/>
                      <w:szCs w:val="24"/>
                    </w:rPr>
                    <w:t>•</w:t>
                  </w:r>
                  <w:r>
                    <w:rPr>
                      <w:rFonts w:ascii="Times New Roman" w:hAnsi="Times New Roman"/>
                      <w:sz w:val="24"/>
                      <w:szCs w:val="24"/>
                    </w:rPr>
                    <w:t>мониторинговая карта определения личностных и  метапредметных результатов освоения курса (</w:t>
                  </w:r>
                  <w:r>
                    <w:rPr>
                      <w:rStyle w:val="Zag11"/>
                      <w:rFonts w:ascii="Times New Roman" w:eastAsia="@Arial Unicode MS" w:hAnsi="Times New Roman"/>
                      <w:color w:val="000000"/>
                      <w:sz w:val="24"/>
                      <w:szCs w:val="24"/>
                    </w:rPr>
                    <w:t>встроенный контроль результатов)</w:t>
                  </w:r>
                </w:p>
                <w:p w:rsidR="00112969" w:rsidRDefault="00661D81">
                  <w:pPr>
                    <w:pStyle w:val="affffff3"/>
                    <w:tabs>
                      <w:tab w:val="left" w:pos="426"/>
                    </w:tabs>
                    <w:spacing w:after="0" w:line="240" w:lineRule="auto"/>
                    <w:ind w:left="284"/>
                    <w:rPr>
                      <w:rFonts w:ascii="Times New Roman" w:hAnsi="Times New Roman"/>
                      <w:sz w:val="24"/>
                      <w:szCs w:val="24"/>
                    </w:rPr>
                  </w:pPr>
                  <w:r>
                    <w:rPr>
                      <w:rFonts w:ascii="Times New Roman" w:hAnsi="Times New Roman"/>
                      <w:iCs/>
                      <w:sz w:val="24"/>
                      <w:szCs w:val="24"/>
                    </w:rPr>
                    <w:t xml:space="preserve">• </w:t>
                  </w:r>
                  <w:r>
                    <w:rPr>
                      <w:rFonts w:ascii="Times New Roman" w:hAnsi="Times New Roman"/>
                      <w:sz w:val="24"/>
                      <w:szCs w:val="24"/>
                    </w:rPr>
                    <w:t>формы организации деятельности: работа в мобильной группе, в паре, коллективный диалог, монолог</w:t>
                  </w:r>
                </w:p>
                <w:p w:rsidR="00112969" w:rsidRDefault="00661D81">
                  <w:pPr>
                    <w:pStyle w:val="affffff3"/>
                    <w:tabs>
                      <w:tab w:val="left" w:pos="426"/>
                    </w:tabs>
                    <w:spacing w:after="0" w:line="240" w:lineRule="auto"/>
                    <w:ind w:left="284"/>
                    <w:rPr>
                      <w:rFonts w:ascii="Times New Roman" w:hAnsi="Times New Roman"/>
                      <w:sz w:val="24"/>
                      <w:szCs w:val="24"/>
                    </w:rPr>
                  </w:pPr>
                  <w:r>
                    <w:rPr>
                      <w:rFonts w:ascii="Times New Roman" w:hAnsi="Times New Roman"/>
                      <w:iCs/>
                      <w:sz w:val="24"/>
                      <w:szCs w:val="24"/>
                    </w:rPr>
                    <w:t xml:space="preserve">• </w:t>
                  </w:r>
                  <w:r>
                    <w:rPr>
                      <w:rFonts w:ascii="Times New Roman" w:hAnsi="Times New Roman"/>
                      <w:sz w:val="24"/>
                      <w:szCs w:val="24"/>
                    </w:rPr>
                    <w:t>образовательная траектория</w:t>
                  </w:r>
                </w:p>
                <w:p w:rsidR="00112969" w:rsidRDefault="00661D81">
                  <w:pPr>
                    <w:pStyle w:val="affffff3"/>
                    <w:tabs>
                      <w:tab w:val="left" w:pos="426"/>
                    </w:tabs>
                    <w:spacing w:after="0" w:line="240" w:lineRule="auto"/>
                    <w:ind w:left="284"/>
                    <w:rPr>
                      <w:sz w:val="24"/>
                      <w:szCs w:val="24"/>
                    </w:rPr>
                  </w:pPr>
                  <w:r>
                    <w:rPr>
                      <w:rFonts w:ascii="Times New Roman" w:hAnsi="Times New Roman"/>
                      <w:iCs/>
                      <w:sz w:val="24"/>
                      <w:szCs w:val="24"/>
                    </w:rPr>
                    <w:t xml:space="preserve">• </w:t>
                  </w:r>
                  <w:r>
                    <w:rPr>
                      <w:rFonts w:ascii="Times New Roman" w:hAnsi="Times New Roman"/>
                      <w:sz w:val="24"/>
                      <w:szCs w:val="24"/>
                    </w:rPr>
                    <w:t>опора образовательную среду</w:t>
                  </w:r>
                </w:p>
              </w:txbxContent>
            </v:textbox>
            <w10:wrap type="square"/>
          </v:rect>
        </w:pict>
      </w: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5C5A60">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pict>
          <v:shape id="Блок-схема: объединение 1" o:spid="_x0000_s1047" type="#shapetype_128" style="position:absolute;left:0;text-align:left;margin-left:98.4pt;margin-top:14.35pt;width:203.6pt;height:93.2pt;z-index:251651072" fillcolor="white" stroked="t" strokecolor="black">
            <v:fill color2="black" o:detectmouseclick="t" type="solid"/>
            <v:stroke joinstyle="round" endcap="flat"/>
          </v:shape>
        </w:pict>
      </w:r>
    </w:p>
    <w:p w:rsidR="00112969" w:rsidRDefault="005C5A60">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pict>
          <v:rect id="Изображение7" o:spid="_x0000_s1046" style="position:absolute;left:0;text-align:left;margin-left:108.6pt;margin-top:12.5pt;width:180.7pt;height:57.9pt;z-index:251652096" filled="f" stroked="f" strokecolor="#3465a4">
            <v:fill o:detectmouseclick="t"/>
            <v:stroke joinstyle="round"/>
            <v:textbox>
              <w:txbxContent>
                <w:p w:rsidR="00112969" w:rsidRDefault="00661D81">
                  <w:pPr>
                    <w:pStyle w:val="affffff3"/>
                    <w:jc w:val="center"/>
                    <w:rPr>
                      <w:sz w:val="20"/>
                    </w:rPr>
                  </w:pPr>
                  <w:r>
                    <w:rPr>
                      <w:rFonts w:ascii="Times New Roman" w:hAnsi="Times New Roman"/>
                      <w:b/>
                      <w:color w:val="000000"/>
                      <w:sz w:val="24"/>
                      <w:szCs w:val="28"/>
                    </w:rPr>
                    <w:t>универсальные учебные действия</w:t>
                  </w:r>
                </w:p>
              </w:txbxContent>
            </v:textbox>
            <w10:wrap type="square"/>
          </v:rect>
        </w:pict>
      </w: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661D81">
      <w:pPr>
        <w:spacing w:after="0" w:line="240" w:lineRule="auto"/>
        <w:ind w:left="-360" w:firstLine="426"/>
        <w:jc w:val="both"/>
        <w:rPr>
          <w:rFonts w:ascii="Times New Roman" w:hAnsi="Times New Roman" w:cs="Times New Roman"/>
          <w:bCs/>
          <w:sz w:val="26"/>
          <w:szCs w:val="26"/>
        </w:rPr>
      </w:pPr>
      <w:r>
        <w:rPr>
          <w:rFonts w:ascii="Times New Roman" w:hAnsi="Times New Roman" w:cs="Times New Roman"/>
          <w:bCs/>
          <w:sz w:val="26"/>
          <w:szCs w:val="26"/>
        </w:rPr>
        <w:t>Рис. 4. Формирование УУД средствами внеурочной деятельности УМК «Перспективная начальная школа».</w:t>
      </w:r>
    </w:p>
    <w:p w:rsidR="00112969" w:rsidRDefault="00112969">
      <w:pPr>
        <w:spacing w:after="0" w:line="240" w:lineRule="auto"/>
        <w:jc w:val="both"/>
        <w:rPr>
          <w:rFonts w:ascii="Times New Roman" w:hAnsi="Times New Roman" w:cs="Times New Roman"/>
          <w:i/>
          <w:sz w:val="26"/>
          <w:szCs w:val="26"/>
        </w:rPr>
      </w:pPr>
    </w:p>
    <w:p w:rsidR="00112969" w:rsidRDefault="00661D81">
      <w:pPr>
        <w:spacing w:after="0" w:line="240" w:lineRule="auto"/>
        <w:ind w:firstLine="39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связи  УУДс содержанием конкретного учебного предмета строится по следующему плану:</w:t>
      </w:r>
    </w:p>
    <w:p w:rsidR="00112969" w:rsidRDefault="00661D81">
      <w:pPr>
        <w:numPr>
          <w:ilvl w:val="0"/>
          <w:numId w:val="72"/>
        </w:num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сопоставление требований к предметным результатам – целевых установок ФГОС НОО – и универсальных учебных действий;</w:t>
      </w:r>
    </w:p>
    <w:p w:rsidR="00112969" w:rsidRDefault="00661D81">
      <w:pPr>
        <w:numPr>
          <w:ilvl w:val="0"/>
          <w:numId w:val="72"/>
        </w:num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роли учебного предмета в формировании универсальных учебных действий;</w:t>
      </w:r>
    </w:p>
    <w:p w:rsidR="00112969" w:rsidRDefault="00661D81">
      <w:pPr>
        <w:numPr>
          <w:ilvl w:val="0"/>
          <w:numId w:val="72"/>
        </w:num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перечень типовых задач формирования регулятивных, познавательных и коммуникативных универсальных учебных действий, применяемых в рамках данного предмета (с определением иерархии).</w:t>
      </w:r>
    </w:p>
    <w:p w:rsidR="00112969" w:rsidRDefault="00112969">
      <w:pPr>
        <w:spacing w:after="0" w:line="240" w:lineRule="auto"/>
        <w:ind w:left="397"/>
        <w:jc w:val="both"/>
        <w:rPr>
          <w:rFonts w:ascii="Times New Roman" w:eastAsia="Times New Roman" w:hAnsi="Times New Roman" w:cs="Times New Roman"/>
          <w:sz w:val="26"/>
          <w:szCs w:val="26"/>
        </w:rPr>
      </w:pPr>
    </w:p>
    <w:p w:rsidR="00112969" w:rsidRDefault="00661D81">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Учебный предмет «Русский язык»</w:t>
      </w:r>
    </w:p>
    <w:p w:rsidR="00112969" w:rsidRDefault="00661D81">
      <w:pPr>
        <w:spacing w:after="0" w:line="240" w:lineRule="auto"/>
        <w:ind w:firstLine="397"/>
        <w:jc w:val="both"/>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 xml:space="preserve">Учебный предмет </w:t>
      </w:r>
      <w:r>
        <w:rPr>
          <w:rFonts w:ascii="Times New Roman" w:eastAsia="Times New Roman" w:hAnsi="Times New Roman" w:cs="Times New Roman"/>
          <w:bCs/>
          <w:sz w:val="26"/>
          <w:szCs w:val="26"/>
        </w:rPr>
        <w:t xml:space="preserve">«Русский язык» </w:t>
      </w:r>
      <w:r>
        <w:rPr>
          <w:rFonts w:ascii="Times New Roman" w:eastAsia="Times New Roman" w:hAnsi="Times New Roman" w:cs="Times New Roman"/>
          <w:spacing w:val="2"/>
          <w:sz w:val="26"/>
          <w:szCs w:val="26"/>
        </w:rPr>
        <w:t>обеспечивает формирование регулятивных, коммуникативных, личностных и познавательных  УУД (табл. 14).</w:t>
      </w:r>
    </w:p>
    <w:p w:rsidR="00112969" w:rsidRDefault="00112969">
      <w:pPr>
        <w:spacing w:after="0" w:line="240" w:lineRule="auto"/>
        <w:jc w:val="both"/>
        <w:rPr>
          <w:rFonts w:ascii="Times New Roman" w:hAnsi="Times New Roman" w:cs="Times New Roman"/>
          <w:i/>
          <w:sz w:val="26"/>
          <w:szCs w:val="26"/>
        </w:rPr>
      </w:pPr>
    </w:p>
    <w:p w:rsidR="00112969" w:rsidRDefault="00661D81">
      <w:pPr>
        <w:spacing w:after="0" w:line="240" w:lineRule="auto"/>
        <w:jc w:val="both"/>
        <w:rPr>
          <w:rFonts w:ascii="Times New Roman" w:hAnsi="Times New Roman" w:cs="Times New Roman"/>
          <w:i/>
          <w:sz w:val="26"/>
          <w:szCs w:val="26"/>
        </w:rPr>
      </w:pPr>
      <w:r>
        <w:rPr>
          <w:rFonts w:ascii="Times New Roman" w:eastAsia="Times New Roman" w:hAnsi="Times New Roman" w:cs="Times New Roman"/>
          <w:i/>
          <w:sz w:val="26"/>
          <w:szCs w:val="26"/>
        </w:rPr>
        <w:t xml:space="preserve">Таблица 14 – </w:t>
      </w:r>
      <w:r>
        <w:rPr>
          <w:rFonts w:ascii="Times New Roman" w:eastAsia="Times New Roman" w:hAnsi="Times New Roman" w:cs="Times New Roman"/>
          <w:i/>
          <w:spacing w:val="2"/>
          <w:sz w:val="26"/>
          <w:szCs w:val="26"/>
        </w:rPr>
        <w:t>Формирование регулятивных, коммуникативных, личностных и познавательных  УУД средствами учебного предмета «Русский язык»</w:t>
      </w:r>
    </w:p>
    <w:p w:rsidR="00112969" w:rsidRDefault="00112969">
      <w:pPr>
        <w:spacing w:after="0" w:line="240" w:lineRule="auto"/>
        <w:jc w:val="both"/>
        <w:rPr>
          <w:rFonts w:ascii="Times New Roman" w:hAnsi="Times New Roman" w:cs="Times New Roman"/>
          <w:i/>
          <w:sz w:val="26"/>
          <w:szCs w:val="26"/>
        </w:rPr>
      </w:pPr>
    </w:p>
    <w:tbl>
      <w:tblPr>
        <w:tblW w:w="9853" w:type="dxa"/>
        <w:tblLook w:val="01E0"/>
      </w:tblPr>
      <w:tblGrid>
        <w:gridCol w:w="6950"/>
        <w:gridCol w:w="2903"/>
      </w:tblGrid>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Требования к предметным результатам</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Виды универсальных учебных действий</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Личностные – самоопределение </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Личностные – самоопределение </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Личностные – смыслообразование</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Коммуникативные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Регулятивные</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Коммуникативные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Регулятивные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Познавательные</w:t>
            </w:r>
          </w:p>
        </w:tc>
      </w:tr>
    </w:tbl>
    <w:p w:rsidR="00112969" w:rsidRDefault="00112969">
      <w:pPr>
        <w:spacing w:after="0" w:line="240" w:lineRule="auto"/>
        <w:ind w:firstLine="708"/>
        <w:jc w:val="both"/>
        <w:rPr>
          <w:rFonts w:ascii="Times New Roman" w:hAnsi="Times New Roman" w:cs="Times New Roman"/>
          <w:i/>
          <w:sz w:val="26"/>
          <w:szCs w:val="26"/>
        </w:rPr>
      </w:pPr>
    </w:p>
    <w:p w:rsidR="00112969" w:rsidRDefault="00661D81">
      <w:pPr>
        <w:spacing w:after="0"/>
        <w:ind w:firstLine="397"/>
        <w:jc w:val="both"/>
        <w:rPr>
          <w:rFonts w:ascii="Times New Roman" w:hAnsi="Times New Roman" w:cs="Times New Roman"/>
          <w:sz w:val="26"/>
          <w:szCs w:val="26"/>
        </w:rPr>
      </w:pPr>
      <w:r>
        <w:rPr>
          <w:rFonts w:ascii="Times New Roman" w:hAnsi="Times New Roman" w:cs="Times New Roman"/>
          <w:spacing w:val="2"/>
          <w:sz w:val="26"/>
          <w:szCs w:val="26"/>
        </w:rPr>
        <w:t>Русский язык как знаковая система позволяет представить учебный материал в виде последовательности учебных задач, включить учащихся в контрольно-оценочную деятельность и организовать учебное сотрудничество, что обеспечивает эффективное формирование регулятивных универсальных учебных действий. Работа с тек</w:t>
      </w:r>
      <w:r>
        <w:rPr>
          <w:rFonts w:ascii="Times New Roman" w:hAnsi="Times New Roman" w:cs="Times New Roman"/>
          <w:sz w:val="26"/>
          <w:szCs w:val="26"/>
        </w:rPr>
        <w:t>стом открывает возможности для формирования логических действий анализа, сравнения, установления причинно</w:t>
      </w:r>
      <w:r>
        <w:rPr>
          <w:rFonts w:ascii="Times New Roman" w:hAnsi="Times New Roman" w:cs="Times New Roman"/>
          <w:sz w:val="26"/>
          <w:szCs w:val="26"/>
        </w:rPr>
        <w:softHyphen/>
        <w:t>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Pr>
          <w:rFonts w:ascii="Times New Roman" w:hAnsi="Times New Roman" w:cs="Times New Roman"/>
          <w:spacing w:val="2"/>
          <w:sz w:val="26"/>
          <w:szCs w:val="26"/>
        </w:rPr>
        <w:t>витие знаково</w:t>
      </w:r>
      <w:r>
        <w:rPr>
          <w:rFonts w:ascii="Times New Roman" w:hAnsi="Times New Roman" w:cs="Times New Roman"/>
          <w:spacing w:val="2"/>
          <w:sz w:val="26"/>
          <w:szCs w:val="26"/>
        </w:rPr>
        <w:softHyphen/>
        <w:t xml:space="preserve">символических действий – замещения (например, звука буквой), моделирования (например, состава слова путем составления схемы) и преобразования модели </w:t>
      </w:r>
      <w:r>
        <w:rPr>
          <w:rFonts w:ascii="Times New Roman" w:hAnsi="Times New Roman" w:cs="Times New Roman"/>
          <w:sz w:val="26"/>
          <w:szCs w:val="26"/>
        </w:rPr>
        <w:t>(видоизменения слова). Изучение русского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112969" w:rsidRDefault="00661D81">
      <w:pPr>
        <w:spacing w:after="0"/>
        <w:ind w:firstLine="397"/>
        <w:jc w:val="both"/>
        <w:rPr>
          <w:rFonts w:ascii="Times New Roman" w:hAnsi="Times New Roman" w:cs="Times New Roman"/>
          <w:sz w:val="26"/>
          <w:szCs w:val="26"/>
        </w:rPr>
      </w:pPr>
      <w:r>
        <w:rPr>
          <w:rFonts w:ascii="Times New Roman" w:hAnsi="Times New Roman" w:cs="Times New Roman"/>
          <w:sz w:val="26"/>
          <w:szCs w:val="26"/>
        </w:rPr>
        <w:t>На уроках русского языка эффективным будет применение следующих типовых задач:</w:t>
      </w:r>
    </w:p>
    <w:p w:rsidR="00112969" w:rsidRDefault="00661D81">
      <w:pPr>
        <w:numPr>
          <w:ilvl w:val="0"/>
          <w:numId w:val="73"/>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Постановка и решение учебной задачи</w:t>
      </w:r>
    </w:p>
    <w:p w:rsidR="00112969" w:rsidRDefault="00661D81">
      <w:pPr>
        <w:numPr>
          <w:ilvl w:val="0"/>
          <w:numId w:val="73"/>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Учебно-познавательные (учебно-практические) задачи на «Коммуникацию», на «Рефлексию», «Решение проблем», «Самоорганизацию и саморегуляцию», «Сотрудничество», «Приобретение и интеграция знаний», «Ценностные установки»</w:t>
      </w:r>
    </w:p>
    <w:p w:rsidR="00112969" w:rsidRDefault="00661D81">
      <w:pPr>
        <w:numPr>
          <w:ilvl w:val="0"/>
          <w:numId w:val="73"/>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Учебное сотрудничество</w:t>
      </w:r>
    </w:p>
    <w:p w:rsidR="00112969" w:rsidRDefault="00661D81">
      <w:pPr>
        <w:numPr>
          <w:ilvl w:val="0"/>
          <w:numId w:val="73"/>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Учебные задания, формирующие действия анализа, синтеза, сравнения, сериации, классификации объектов, подведение под понятие, выведение следствий, установление причинно-следственных связей, логических цепочек рассуждений, анализ истинности утверждений</w:t>
      </w:r>
    </w:p>
    <w:p w:rsidR="00112969" w:rsidRDefault="00661D81">
      <w:pPr>
        <w:numPr>
          <w:ilvl w:val="0"/>
          <w:numId w:val="73"/>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 xml:space="preserve">Технология безотметочного оценивания (приемы «Определение трудности задания», «Праздник успеха», «Прогностическая самооценка», «Работа над ошибками», «взаимоконтроль устных ответов», «Пошаговый взаимоконтроль при работе с алгоритмом», «Работа с эталоном», «Проверь себя», «Ретроспективная самооценка», «Комментирование устных ответов», «Гибкая система балльной оценки») </w:t>
      </w:r>
    </w:p>
    <w:p w:rsidR="00112969" w:rsidRDefault="00661D81">
      <w:pPr>
        <w:numPr>
          <w:ilvl w:val="0"/>
          <w:numId w:val="73"/>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Создание моделей (пиктограмм, схем-опор, кратких записей, таблиц, ментальных карт и т.п.) и их преобразование в процессе изучения нового</w:t>
      </w:r>
    </w:p>
    <w:p w:rsidR="00112969" w:rsidRDefault="00661D81">
      <w:pPr>
        <w:numPr>
          <w:ilvl w:val="0"/>
          <w:numId w:val="73"/>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Приемы «Хитроумные решения», «Цепочки»</w:t>
      </w:r>
    </w:p>
    <w:p w:rsidR="00112969" w:rsidRDefault="00661D81">
      <w:pPr>
        <w:numPr>
          <w:ilvl w:val="0"/>
          <w:numId w:val="73"/>
        </w:numPr>
        <w:tabs>
          <w:tab w:val="clear" w:pos="720"/>
          <w:tab w:val="left" w:pos="900"/>
        </w:tabs>
        <w:spacing w:after="0" w:line="240" w:lineRule="auto"/>
        <w:ind w:left="0" w:firstLine="360"/>
        <w:jc w:val="both"/>
        <w:rPr>
          <w:rFonts w:ascii="Times New Roman" w:hAnsi="Times New Roman" w:cs="Times New Roman"/>
          <w:b/>
          <w:sz w:val="26"/>
          <w:szCs w:val="26"/>
        </w:rPr>
      </w:pPr>
      <w:r>
        <w:rPr>
          <w:rFonts w:ascii="Times New Roman" w:hAnsi="Times New Roman" w:cs="Times New Roman"/>
          <w:sz w:val="26"/>
          <w:szCs w:val="26"/>
        </w:rPr>
        <w:t>Использование цифровых технологий, формирующих ИКТ-компетентность младшего школьника</w:t>
      </w:r>
    </w:p>
    <w:p w:rsidR="00112969" w:rsidRDefault="00661D81">
      <w:pPr>
        <w:numPr>
          <w:ilvl w:val="0"/>
          <w:numId w:val="73"/>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Составление планов текста (различных видов)</w:t>
      </w:r>
    </w:p>
    <w:p w:rsidR="00112969" w:rsidRDefault="00661D81">
      <w:pPr>
        <w:numPr>
          <w:ilvl w:val="0"/>
          <w:numId w:val="73"/>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 xml:space="preserve">Творческие задания </w:t>
      </w:r>
    </w:p>
    <w:p w:rsidR="00112969" w:rsidRDefault="00661D81">
      <w:pPr>
        <w:numPr>
          <w:ilvl w:val="0"/>
          <w:numId w:val="73"/>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Проектные задачи / групповые проекты</w:t>
      </w:r>
    </w:p>
    <w:p w:rsidR="00112969" w:rsidRDefault="00661D81">
      <w:pPr>
        <w:numPr>
          <w:ilvl w:val="0"/>
          <w:numId w:val="73"/>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 xml:space="preserve">Игры «Мудрец», «А я сделаю так», «Это понравится всем» </w:t>
      </w:r>
    </w:p>
    <w:p w:rsidR="00112969" w:rsidRDefault="00112969">
      <w:pPr>
        <w:spacing w:after="0" w:line="240" w:lineRule="auto"/>
        <w:jc w:val="center"/>
        <w:rPr>
          <w:rFonts w:ascii="Times New Roman" w:eastAsia="Times New Roman" w:hAnsi="Times New Roman" w:cs="Times New Roman"/>
          <w:i/>
          <w:sz w:val="26"/>
          <w:szCs w:val="26"/>
        </w:rPr>
      </w:pPr>
    </w:p>
    <w:p w:rsidR="00112969" w:rsidRDefault="00661D81">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Учебный предмет «Литературное чтение»</w:t>
      </w:r>
    </w:p>
    <w:p w:rsidR="00112969" w:rsidRDefault="00661D81">
      <w:pPr>
        <w:spacing w:after="0" w:line="240" w:lineRule="auto"/>
        <w:ind w:firstLine="397"/>
        <w:jc w:val="both"/>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 xml:space="preserve">Учебный предмет </w:t>
      </w:r>
      <w:r>
        <w:rPr>
          <w:rFonts w:ascii="Times New Roman" w:eastAsia="Times New Roman" w:hAnsi="Times New Roman" w:cs="Times New Roman"/>
          <w:bCs/>
          <w:sz w:val="26"/>
          <w:szCs w:val="26"/>
        </w:rPr>
        <w:t>«Литературное чтение»</w:t>
      </w:r>
      <w:r>
        <w:rPr>
          <w:rFonts w:ascii="Times New Roman" w:eastAsia="Times New Roman" w:hAnsi="Times New Roman" w:cs="Times New Roman"/>
          <w:spacing w:val="2"/>
          <w:sz w:val="26"/>
          <w:szCs w:val="26"/>
        </w:rPr>
        <w:t>обеспечивает формирование личностных, познавательных, коммуникативных и регулятивных  УУД (табл. 15).</w:t>
      </w:r>
    </w:p>
    <w:p w:rsidR="00112969" w:rsidRDefault="00112969">
      <w:pPr>
        <w:spacing w:after="0" w:line="240" w:lineRule="auto"/>
        <w:jc w:val="both"/>
        <w:rPr>
          <w:rFonts w:ascii="Times New Roman" w:eastAsia="Times New Roman" w:hAnsi="Times New Roman" w:cs="Times New Roman"/>
          <w:i/>
          <w:sz w:val="26"/>
          <w:szCs w:val="26"/>
        </w:rPr>
      </w:pPr>
    </w:p>
    <w:p w:rsidR="00112969" w:rsidRDefault="00661D81">
      <w:pPr>
        <w:spacing w:after="0" w:line="240" w:lineRule="auto"/>
        <w:jc w:val="both"/>
        <w:rPr>
          <w:rFonts w:ascii="Times New Roman" w:hAnsi="Times New Roman" w:cs="Times New Roman"/>
          <w:i/>
          <w:sz w:val="26"/>
          <w:szCs w:val="26"/>
        </w:rPr>
      </w:pPr>
      <w:r>
        <w:rPr>
          <w:rFonts w:ascii="Times New Roman" w:eastAsia="Times New Roman" w:hAnsi="Times New Roman" w:cs="Times New Roman"/>
          <w:i/>
          <w:sz w:val="26"/>
          <w:szCs w:val="26"/>
        </w:rPr>
        <w:t xml:space="preserve">Таблица 15 – </w:t>
      </w:r>
      <w:r>
        <w:rPr>
          <w:rFonts w:ascii="Times New Roman" w:eastAsia="Times New Roman" w:hAnsi="Times New Roman" w:cs="Times New Roman"/>
          <w:i/>
          <w:spacing w:val="2"/>
          <w:sz w:val="26"/>
          <w:szCs w:val="26"/>
        </w:rPr>
        <w:t>Формирование регулятивных, коммуникативных, личностных и познавательных  УУД средствами учебного предмета «Литературное чтение»</w:t>
      </w:r>
    </w:p>
    <w:tbl>
      <w:tblPr>
        <w:tblW w:w="9853" w:type="dxa"/>
        <w:tblLook w:val="01E0"/>
      </w:tblPr>
      <w:tblGrid>
        <w:gridCol w:w="6950"/>
        <w:gridCol w:w="2903"/>
      </w:tblGrid>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Требования к предметным результатам</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Виды универсальных учебных действий</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понимание литературы как явления национальной и мировой культуры, средства сохранения и передачи нравственных ценностей и традиций;</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Личностные – самоопределение </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Личностные – самоопределение, смыслообразование, нравственно-этическое оценивание</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Познавательные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Чтение. Работа с текстом</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Коммуникативные</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Познавательные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Чтение. Работа с текстом</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Регулятивные</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Познавательные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Чтение. Работа с текстом</w:t>
            </w:r>
          </w:p>
        </w:tc>
      </w:tr>
    </w:tbl>
    <w:p w:rsidR="00112969" w:rsidRDefault="00112969">
      <w:pPr>
        <w:spacing w:after="0" w:line="240" w:lineRule="auto"/>
        <w:ind w:firstLine="708"/>
        <w:jc w:val="both"/>
        <w:rPr>
          <w:rFonts w:ascii="Times New Roman" w:hAnsi="Times New Roman" w:cs="Times New Roman"/>
          <w:i/>
          <w:sz w:val="26"/>
          <w:szCs w:val="26"/>
        </w:rPr>
      </w:pPr>
    </w:p>
    <w:p w:rsidR="00112969" w:rsidRDefault="00112969">
      <w:pPr>
        <w:spacing w:after="0" w:line="240" w:lineRule="auto"/>
        <w:jc w:val="both"/>
        <w:rPr>
          <w:rFonts w:ascii="Times New Roman" w:eastAsia="Times New Roman" w:hAnsi="Times New Roman" w:cs="Times New Roman"/>
          <w:i/>
          <w:sz w:val="26"/>
          <w:szCs w:val="26"/>
        </w:rPr>
      </w:pPr>
    </w:p>
    <w:p w:rsidR="00112969" w:rsidRDefault="00661D81">
      <w:pPr>
        <w:spacing w:after="0"/>
        <w:ind w:firstLine="397"/>
        <w:jc w:val="both"/>
        <w:rPr>
          <w:rFonts w:ascii="Times New Roman" w:hAnsi="Times New Roman" w:cs="Times New Roman"/>
          <w:sz w:val="26"/>
          <w:szCs w:val="26"/>
        </w:rPr>
      </w:pPr>
      <w:r>
        <w:rPr>
          <w:rFonts w:ascii="Times New Roman" w:hAnsi="Times New Roman" w:cs="Times New Roman"/>
          <w:sz w:val="26"/>
          <w:szCs w:val="26"/>
        </w:rPr>
        <w:t>На уроках литературного чтения эффективным будет применение следующих типовых задач:</w:t>
      </w:r>
    </w:p>
    <w:p w:rsidR="00112969" w:rsidRDefault="00661D81">
      <w:pPr>
        <w:numPr>
          <w:ilvl w:val="0"/>
          <w:numId w:val="74"/>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Прием «Моделирование текста» (работа с таблицами)</w:t>
      </w:r>
    </w:p>
    <w:p w:rsidR="00112969" w:rsidRDefault="00661D81">
      <w:pPr>
        <w:numPr>
          <w:ilvl w:val="0"/>
          <w:numId w:val="74"/>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Приемы «Оценка текста», «Выделение ключевых понятий»</w:t>
      </w:r>
    </w:p>
    <w:p w:rsidR="00112969" w:rsidRDefault="00661D81">
      <w:pPr>
        <w:numPr>
          <w:ilvl w:val="0"/>
          <w:numId w:val="74"/>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Приемы «Поиск лишнего», «Упорядочивание»</w:t>
      </w:r>
    </w:p>
    <w:p w:rsidR="00112969" w:rsidRDefault="00661D81">
      <w:pPr>
        <w:numPr>
          <w:ilvl w:val="0"/>
          <w:numId w:val="74"/>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Приемы «Придумай вопрос», «Использование таблицы», «Пометки на полях», «Двойной дневник», «Отсроченная отгадка»</w:t>
      </w:r>
    </w:p>
    <w:p w:rsidR="00112969" w:rsidRDefault="00661D81">
      <w:pPr>
        <w:numPr>
          <w:ilvl w:val="0"/>
          <w:numId w:val="74"/>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Составление планов текста (различных видов)</w:t>
      </w:r>
    </w:p>
    <w:p w:rsidR="00112969" w:rsidRDefault="00661D81">
      <w:pPr>
        <w:numPr>
          <w:ilvl w:val="0"/>
          <w:numId w:val="74"/>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Учебное сотрудничество</w:t>
      </w:r>
    </w:p>
    <w:p w:rsidR="00112969" w:rsidRDefault="00661D81">
      <w:pPr>
        <w:numPr>
          <w:ilvl w:val="0"/>
          <w:numId w:val="74"/>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 xml:space="preserve">Творческие задания </w:t>
      </w:r>
    </w:p>
    <w:p w:rsidR="00112969" w:rsidRDefault="00661D81">
      <w:pPr>
        <w:numPr>
          <w:ilvl w:val="0"/>
          <w:numId w:val="74"/>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Учебно-познавательные (учебно-практические) задачи на «Коммуникацию», «Решение проблем», «Сотрудничество», «Приобретение и интеграция знаний», «Ценностные установки».</w:t>
      </w:r>
    </w:p>
    <w:p w:rsidR="00112969" w:rsidRDefault="00661D81">
      <w:pPr>
        <w:numPr>
          <w:ilvl w:val="0"/>
          <w:numId w:val="74"/>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Технология продуктивного чтения</w:t>
      </w:r>
    </w:p>
    <w:p w:rsidR="00112969" w:rsidRDefault="00661D81">
      <w:pPr>
        <w:numPr>
          <w:ilvl w:val="0"/>
          <w:numId w:val="74"/>
        </w:numPr>
        <w:tabs>
          <w:tab w:val="clear" w:pos="720"/>
          <w:tab w:val="left" w:pos="108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Технология развития критического мышления</w:t>
      </w:r>
    </w:p>
    <w:p w:rsidR="00112969" w:rsidRDefault="00661D81">
      <w:pPr>
        <w:numPr>
          <w:ilvl w:val="0"/>
          <w:numId w:val="74"/>
        </w:numPr>
        <w:tabs>
          <w:tab w:val="clear" w:pos="720"/>
          <w:tab w:val="left" w:pos="108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Дебаты</w:t>
      </w:r>
    </w:p>
    <w:p w:rsidR="00112969" w:rsidRDefault="00661D81">
      <w:pPr>
        <w:numPr>
          <w:ilvl w:val="0"/>
          <w:numId w:val="74"/>
        </w:numPr>
        <w:tabs>
          <w:tab w:val="clear" w:pos="720"/>
          <w:tab w:val="left" w:pos="108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 xml:space="preserve">Игры «Мудрец», «А я сделаю так», «Это понравится всем» </w:t>
      </w:r>
    </w:p>
    <w:p w:rsidR="00112969" w:rsidRDefault="00661D81">
      <w:pPr>
        <w:numPr>
          <w:ilvl w:val="0"/>
          <w:numId w:val="74"/>
        </w:numPr>
        <w:tabs>
          <w:tab w:val="clear" w:pos="720"/>
          <w:tab w:val="left" w:pos="108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Проектные задачи / групповые проекты</w:t>
      </w:r>
    </w:p>
    <w:p w:rsidR="00112969" w:rsidRDefault="00661D81">
      <w:pPr>
        <w:numPr>
          <w:ilvl w:val="0"/>
          <w:numId w:val="74"/>
        </w:numPr>
        <w:tabs>
          <w:tab w:val="clear" w:pos="720"/>
          <w:tab w:val="left" w:pos="108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 xml:space="preserve">Технология безотметочного оценивания (приемы «Взаимоконтроль устных ответов», «Комментирование устных ответов») </w:t>
      </w:r>
    </w:p>
    <w:p w:rsidR="00112969" w:rsidRDefault="00661D81">
      <w:pPr>
        <w:numPr>
          <w:ilvl w:val="0"/>
          <w:numId w:val="74"/>
        </w:numPr>
        <w:tabs>
          <w:tab w:val="clear" w:pos="720"/>
          <w:tab w:val="left" w:pos="108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Использование цифровых технологий, формирующих ИКТ-компетентность младшего школьника</w:t>
      </w:r>
    </w:p>
    <w:p w:rsidR="00112969" w:rsidRDefault="00661D81">
      <w:pPr>
        <w:numPr>
          <w:ilvl w:val="0"/>
          <w:numId w:val="74"/>
        </w:numPr>
        <w:tabs>
          <w:tab w:val="clear" w:pos="720"/>
          <w:tab w:val="left" w:pos="108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Постановка и решение учебной задачи.</w:t>
      </w:r>
    </w:p>
    <w:p w:rsidR="00112969" w:rsidRDefault="00112969">
      <w:pPr>
        <w:spacing w:after="0" w:line="240" w:lineRule="auto"/>
        <w:jc w:val="center"/>
        <w:rPr>
          <w:rFonts w:ascii="Times New Roman" w:eastAsia="Times New Roman" w:hAnsi="Times New Roman" w:cs="Times New Roman"/>
          <w:i/>
          <w:sz w:val="26"/>
          <w:szCs w:val="26"/>
          <w:highlight w:val="yellow"/>
        </w:rPr>
      </w:pPr>
    </w:p>
    <w:p w:rsidR="00112969" w:rsidRDefault="00661D81">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Учебный предмет «Английский язык»</w:t>
      </w:r>
    </w:p>
    <w:p w:rsidR="00112969" w:rsidRDefault="00661D81">
      <w:pPr>
        <w:spacing w:after="0" w:line="240" w:lineRule="auto"/>
        <w:ind w:firstLine="397"/>
        <w:jc w:val="both"/>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 xml:space="preserve">Учебный предмет </w:t>
      </w:r>
      <w:r>
        <w:rPr>
          <w:rFonts w:ascii="Times New Roman" w:eastAsia="Times New Roman" w:hAnsi="Times New Roman" w:cs="Times New Roman"/>
          <w:bCs/>
          <w:sz w:val="26"/>
          <w:szCs w:val="26"/>
        </w:rPr>
        <w:t>«Английский язык»</w:t>
      </w:r>
      <w:r>
        <w:rPr>
          <w:rFonts w:ascii="Times New Roman" w:eastAsia="Times New Roman" w:hAnsi="Times New Roman" w:cs="Times New Roman"/>
          <w:spacing w:val="2"/>
          <w:sz w:val="26"/>
          <w:szCs w:val="26"/>
        </w:rPr>
        <w:t>обеспечивает формирование личностных, коммуникативных, регулятивных и познавательных  УУД (табл. 16).</w:t>
      </w:r>
    </w:p>
    <w:p w:rsidR="00112969" w:rsidRDefault="00112969">
      <w:pPr>
        <w:spacing w:after="0" w:line="240" w:lineRule="auto"/>
        <w:jc w:val="both"/>
        <w:rPr>
          <w:rFonts w:ascii="Times New Roman" w:eastAsia="Times New Roman" w:hAnsi="Times New Roman" w:cs="Times New Roman"/>
          <w:i/>
          <w:sz w:val="26"/>
          <w:szCs w:val="26"/>
        </w:rPr>
      </w:pPr>
    </w:p>
    <w:p w:rsidR="00112969" w:rsidRDefault="00661D81">
      <w:pPr>
        <w:spacing w:after="0" w:line="240" w:lineRule="auto"/>
        <w:jc w:val="both"/>
        <w:rPr>
          <w:rFonts w:ascii="Times New Roman" w:hAnsi="Times New Roman" w:cs="Times New Roman"/>
          <w:i/>
          <w:sz w:val="26"/>
          <w:szCs w:val="26"/>
        </w:rPr>
      </w:pPr>
      <w:r>
        <w:rPr>
          <w:rFonts w:ascii="Times New Roman" w:eastAsia="Times New Roman" w:hAnsi="Times New Roman" w:cs="Times New Roman"/>
          <w:i/>
          <w:sz w:val="26"/>
          <w:szCs w:val="26"/>
        </w:rPr>
        <w:t xml:space="preserve">Таблица 16 – </w:t>
      </w:r>
      <w:r>
        <w:rPr>
          <w:rFonts w:ascii="Times New Roman" w:eastAsia="Times New Roman" w:hAnsi="Times New Roman" w:cs="Times New Roman"/>
          <w:i/>
          <w:spacing w:val="2"/>
          <w:sz w:val="26"/>
          <w:szCs w:val="26"/>
        </w:rPr>
        <w:t>Формирование регулятивных, коммуникативных, личностных и познавательных  УУД средствами учебного предмета « Английский язык»</w:t>
      </w:r>
    </w:p>
    <w:tbl>
      <w:tblPr>
        <w:tblW w:w="9853" w:type="dxa"/>
        <w:tblLook w:val="01E0"/>
      </w:tblPr>
      <w:tblGrid>
        <w:gridCol w:w="6950"/>
        <w:gridCol w:w="2903"/>
      </w:tblGrid>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Требования к предметным результатам</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Виды универсальных учебных действий</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Личностные – самоопределение, смыслообразования, нравственно-этического оценивания</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Регулятивные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Познавательные </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Коммуникативные</w:t>
            </w:r>
          </w:p>
        </w:tc>
      </w:tr>
    </w:tbl>
    <w:p w:rsidR="00112969" w:rsidRDefault="00112969">
      <w:pPr>
        <w:spacing w:after="0" w:line="240" w:lineRule="auto"/>
        <w:ind w:firstLine="708"/>
        <w:jc w:val="both"/>
        <w:rPr>
          <w:rFonts w:ascii="Times New Roman" w:hAnsi="Times New Roman" w:cs="Times New Roman"/>
          <w:i/>
          <w:sz w:val="26"/>
          <w:szCs w:val="26"/>
        </w:rPr>
      </w:pPr>
    </w:p>
    <w:p w:rsidR="00112969" w:rsidRDefault="00661D81">
      <w:pPr>
        <w:spacing w:after="0"/>
        <w:ind w:firstLine="397"/>
        <w:jc w:val="both"/>
        <w:rPr>
          <w:rFonts w:ascii="Times New Roman" w:hAnsi="Times New Roman" w:cs="Times New Roman"/>
          <w:sz w:val="26"/>
          <w:szCs w:val="26"/>
        </w:rPr>
      </w:pPr>
      <w:r>
        <w:rPr>
          <w:rFonts w:ascii="Times New Roman" w:hAnsi="Times New Roman" w:cs="Times New Roman"/>
          <w:sz w:val="26"/>
          <w:szCs w:val="26"/>
        </w:rPr>
        <w:t>На уроках иностранного языка эффективным будет применение следующих типовых задач:</w:t>
      </w:r>
    </w:p>
    <w:p w:rsidR="00112969" w:rsidRDefault="00661D81">
      <w:pPr>
        <w:numPr>
          <w:ilvl w:val="0"/>
          <w:numId w:val="75"/>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Постановка и решение учебной задачи</w:t>
      </w:r>
    </w:p>
    <w:p w:rsidR="00112969" w:rsidRDefault="00661D81">
      <w:pPr>
        <w:numPr>
          <w:ilvl w:val="0"/>
          <w:numId w:val="75"/>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Создание моделей (пиктограмм, схем-опор, кратких записей, таблиц, ментальных карт и т.п.) и их преобразование в процессе изучения нового</w:t>
      </w:r>
    </w:p>
    <w:p w:rsidR="00112969" w:rsidRDefault="00661D81">
      <w:pPr>
        <w:numPr>
          <w:ilvl w:val="0"/>
          <w:numId w:val="75"/>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 xml:space="preserve">Технология безотметочного оценивания (приемы «Определение трудности задания», «Праздник успеха», «Прогностическая самооценка», «Работа над ошибками», «взаимоконтроль устных ответов», «Пошаговый взаимоконтроль при работе с алгоритмом», «Работа с эталоном», «Проверь себя», «Ретроспективная самооценка», «Комментирование устных ответов», «Гибкая система балльной оценки») </w:t>
      </w:r>
    </w:p>
    <w:p w:rsidR="00112969" w:rsidRDefault="00661D81">
      <w:pPr>
        <w:numPr>
          <w:ilvl w:val="0"/>
          <w:numId w:val="75"/>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Проектные задачи / групповые проекты</w:t>
      </w:r>
    </w:p>
    <w:p w:rsidR="00112969" w:rsidRDefault="00661D81">
      <w:pPr>
        <w:numPr>
          <w:ilvl w:val="0"/>
          <w:numId w:val="75"/>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 xml:space="preserve">Творческие задания </w:t>
      </w:r>
    </w:p>
    <w:p w:rsidR="00112969" w:rsidRDefault="00661D81">
      <w:pPr>
        <w:numPr>
          <w:ilvl w:val="0"/>
          <w:numId w:val="75"/>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Учебное сотрудничество</w:t>
      </w:r>
    </w:p>
    <w:p w:rsidR="00112969" w:rsidRDefault="00661D81">
      <w:pPr>
        <w:numPr>
          <w:ilvl w:val="0"/>
          <w:numId w:val="75"/>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 xml:space="preserve">Учебно-познавательные (учебно-практические) задачи на «Коммуникацию», «Рефлексию», «Решение проблем», «Самоорганизацию и саморегуляцию», «Сотрудничество» </w:t>
      </w:r>
    </w:p>
    <w:p w:rsidR="00112969" w:rsidRDefault="00661D81">
      <w:pPr>
        <w:numPr>
          <w:ilvl w:val="0"/>
          <w:numId w:val="75"/>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Учебные задания, формирующие действия анализа, синтеза, сравнения, сериации, классификации объектов, подведение под понятие, выведение следствий, установление причинно-следственных связей, логических цепочек рассуждений, анализ истинности утверждений</w:t>
      </w:r>
    </w:p>
    <w:p w:rsidR="00112969" w:rsidRDefault="00661D81">
      <w:pPr>
        <w:numPr>
          <w:ilvl w:val="0"/>
          <w:numId w:val="75"/>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Использование цифровых технологий, формирующих ИКТ-компетентность младшего школьника.</w:t>
      </w:r>
    </w:p>
    <w:p w:rsidR="00112969" w:rsidRDefault="00112969">
      <w:pPr>
        <w:spacing w:after="0" w:line="240" w:lineRule="auto"/>
        <w:ind w:firstLine="708"/>
        <w:jc w:val="both"/>
        <w:rPr>
          <w:rFonts w:ascii="Times New Roman" w:hAnsi="Times New Roman" w:cs="Times New Roman"/>
          <w:i/>
          <w:sz w:val="26"/>
          <w:szCs w:val="26"/>
        </w:rPr>
      </w:pPr>
    </w:p>
    <w:p w:rsidR="00112969" w:rsidRDefault="00661D81">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Учебный предмет «Математика»</w:t>
      </w:r>
    </w:p>
    <w:p w:rsidR="00112969" w:rsidRDefault="00661D81">
      <w:pPr>
        <w:spacing w:after="0" w:line="240" w:lineRule="auto"/>
        <w:ind w:firstLine="397"/>
        <w:jc w:val="both"/>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 xml:space="preserve">Учебный предмет </w:t>
      </w:r>
      <w:r>
        <w:rPr>
          <w:rFonts w:ascii="Times New Roman" w:eastAsia="Times New Roman" w:hAnsi="Times New Roman" w:cs="Times New Roman"/>
          <w:bCs/>
          <w:sz w:val="26"/>
          <w:szCs w:val="26"/>
        </w:rPr>
        <w:t>«Математика»</w:t>
      </w:r>
      <w:r>
        <w:rPr>
          <w:rFonts w:ascii="Times New Roman" w:eastAsia="Times New Roman" w:hAnsi="Times New Roman" w:cs="Times New Roman"/>
          <w:spacing w:val="2"/>
          <w:sz w:val="26"/>
          <w:szCs w:val="26"/>
        </w:rPr>
        <w:t>обеспечивает формирование регулятивных, коммуникативных, познавательных и личностных  УУД (табл. 17).</w:t>
      </w:r>
    </w:p>
    <w:p w:rsidR="00112969" w:rsidRDefault="00112969">
      <w:pPr>
        <w:spacing w:after="0" w:line="240" w:lineRule="auto"/>
        <w:jc w:val="both"/>
        <w:rPr>
          <w:rFonts w:ascii="Times New Roman" w:eastAsia="Times New Roman" w:hAnsi="Times New Roman" w:cs="Times New Roman"/>
          <w:i/>
          <w:sz w:val="26"/>
          <w:szCs w:val="26"/>
        </w:rPr>
      </w:pPr>
    </w:p>
    <w:p w:rsidR="00112969" w:rsidRDefault="00661D81">
      <w:pPr>
        <w:spacing w:after="0" w:line="240" w:lineRule="auto"/>
        <w:jc w:val="both"/>
        <w:rPr>
          <w:rFonts w:ascii="Times New Roman" w:eastAsia="Times New Roman" w:hAnsi="Times New Roman" w:cs="Times New Roman"/>
          <w:i/>
          <w:spacing w:val="2"/>
          <w:sz w:val="26"/>
          <w:szCs w:val="26"/>
        </w:rPr>
      </w:pPr>
      <w:r>
        <w:rPr>
          <w:rFonts w:ascii="Times New Roman" w:eastAsia="Times New Roman" w:hAnsi="Times New Roman" w:cs="Times New Roman"/>
          <w:i/>
          <w:sz w:val="26"/>
          <w:szCs w:val="26"/>
        </w:rPr>
        <w:t xml:space="preserve">Таблица 17 – </w:t>
      </w:r>
      <w:r>
        <w:rPr>
          <w:rFonts w:ascii="Times New Roman" w:eastAsia="Times New Roman" w:hAnsi="Times New Roman" w:cs="Times New Roman"/>
          <w:i/>
          <w:spacing w:val="2"/>
          <w:sz w:val="26"/>
          <w:szCs w:val="26"/>
        </w:rPr>
        <w:t>Формирование регулятивных, коммуникативных, личностных и познавательных  УУД средствами учебного предмета «Математика»</w:t>
      </w:r>
    </w:p>
    <w:p w:rsidR="00112969" w:rsidRDefault="00112969">
      <w:pPr>
        <w:spacing w:after="0" w:line="240" w:lineRule="auto"/>
        <w:jc w:val="both"/>
        <w:rPr>
          <w:rFonts w:ascii="Times New Roman" w:eastAsia="Times New Roman" w:hAnsi="Times New Roman" w:cs="Times New Roman"/>
          <w:i/>
          <w:spacing w:val="2"/>
          <w:sz w:val="26"/>
          <w:szCs w:val="26"/>
        </w:rPr>
      </w:pPr>
    </w:p>
    <w:p w:rsidR="00112969" w:rsidRDefault="00112969">
      <w:pPr>
        <w:spacing w:after="0" w:line="240" w:lineRule="auto"/>
        <w:jc w:val="both"/>
        <w:rPr>
          <w:rFonts w:ascii="Times New Roman" w:hAnsi="Times New Roman" w:cs="Times New Roman"/>
          <w:i/>
          <w:sz w:val="26"/>
          <w:szCs w:val="26"/>
        </w:rPr>
      </w:pPr>
    </w:p>
    <w:tbl>
      <w:tblPr>
        <w:tblW w:w="9853" w:type="dxa"/>
        <w:tblLook w:val="01E0"/>
      </w:tblPr>
      <w:tblGrid>
        <w:gridCol w:w="6950"/>
        <w:gridCol w:w="2903"/>
      </w:tblGrid>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Требования к предметным результатам</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Виды универсальных учебных действий</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Познавательные </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Познавательные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Личностные</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приобретение начального опыта применения математических знаний для решения учебно-познавательных и учебно-практических задач;</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Регулятивные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Познавательные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Коммуникативные</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Регулятивные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Познавательные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Коммуникативные</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5) приобретение первоначальных представлений о компьютерной грамотности</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Регулятивные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Познавательные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Коммуникативные</w:t>
            </w:r>
          </w:p>
        </w:tc>
      </w:tr>
    </w:tbl>
    <w:p w:rsidR="00112969" w:rsidRDefault="00112969">
      <w:pPr>
        <w:spacing w:after="0" w:line="240" w:lineRule="auto"/>
        <w:ind w:firstLine="708"/>
        <w:jc w:val="both"/>
        <w:rPr>
          <w:rFonts w:ascii="Times New Roman" w:hAnsi="Times New Roman" w:cs="Times New Roman"/>
          <w:i/>
          <w:sz w:val="26"/>
          <w:szCs w:val="26"/>
        </w:rPr>
      </w:pPr>
    </w:p>
    <w:p w:rsidR="00112969" w:rsidRDefault="00661D81">
      <w:pPr>
        <w:ind w:firstLine="397"/>
        <w:jc w:val="both"/>
        <w:rPr>
          <w:rFonts w:ascii="Times New Roman" w:hAnsi="Times New Roman" w:cs="Times New Roman"/>
          <w:sz w:val="26"/>
          <w:szCs w:val="26"/>
        </w:rPr>
      </w:pPr>
      <w:r>
        <w:rPr>
          <w:rFonts w:ascii="Times New Roman" w:hAnsi="Times New Roman" w:cs="Times New Roman"/>
          <w:sz w:val="26"/>
          <w:szCs w:val="26"/>
        </w:rPr>
        <w:t>На уроках математики эффективным будет применение следующих типовых задач:</w:t>
      </w:r>
    </w:p>
    <w:p w:rsidR="00112969" w:rsidRDefault="00661D81">
      <w:pPr>
        <w:numPr>
          <w:ilvl w:val="0"/>
          <w:numId w:val="76"/>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Постановка и решение учебной задачи</w:t>
      </w:r>
    </w:p>
    <w:p w:rsidR="00112969" w:rsidRDefault="00661D81">
      <w:pPr>
        <w:numPr>
          <w:ilvl w:val="0"/>
          <w:numId w:val="76"/>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Учебные задания, формирующие действия анализа, синтеза, сравнения, сериации, классификации объектов, подведение под понятие, выведение следствий, установление причинно-следственных связей, логических цепочек рассуждений, анализ истинности утверждений</w:t>
      </w:r>
    </w:p>
    <w:p w:rsidR="00112969" w:rsidRDefault="00661D81">
      <w:pPr>
        <w:numPr>
          <w:ilvl w:val="0"/>
          <w:numId w:val="76"/>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 xml:space="preserve">Учебно-познавательные (учебно-практические) задачи на «Коммуникацию», «Рефлексию», «Решение проблем», «Самоорганизацию и саморегуляцию», «Сотрудничество» </w:t>
      </w:r>
    </w:p>
    <w:p w:rsidR="00112969" w:rsidRDefault="00661D81">
      <w:pPr>
        <w:numPr>
          <w:ilvl w:val="0"/>
          <w:numId w:val="76"/>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Создание моделей (пиктограмм, схем-опор, кратких записей, таблиц, ментальных карт и т.п.) и их преобразование в процессе изучения нового</w:t>
      </w:r>
    </w:p>
    <w:p w:rsidR="00112969" w:rsidRDefault="00661D81">
      <w:pPr>
        <w:numPr>
          <w:ilvl w:val="0"/>
          <w:numId w:val="76"/>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 xml:space="preserve">Технология безотметочного оценивания (приемы «Определение трудности задания», «Праздник успеха», «Прогностическая самооценка», «Работа над ошибками», «взаимоконтроль устных ответов», «Пошаговый взаимоконтроль при работе с алгоритмом», «Работа с эталоном», «Проверь себя», «Ретроспективная самооценка», «Комментирование устных ответов», «Гибкая система балльной оценки») </w:t>
      </w:r>
    </w:p>
    <w:p w:rsidR="00112969" w:rsidRDefault="00661D81">
      <w:pPr>
        <w:numPr>
          <w:ilvl w:val="0"/>
          <w:numId w:val="76"/>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Использование цифровых технологий, формирующих ИКТ-компетентность младшего школьника</w:t>
      </w:r>
    </w:p>
    <w:p w:rsidR="00112969" w:rsidRDefault="00661D81">
      <w:pPr>
        <w:numPr>
          <w:ilvl w:val="0"/>
          <w:numId w:val="76"/>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Приемы «Выделение ключевых понятий»</w:t>
      </w:r>
    </w:p>
    <w:p w:rsidR="00112969" w:rsidRDefault="00661D81">
      <w:pPr>
        <w:numPr>
          <w:ilvl w:val="0"/>
          <w:numId w:val="76"/>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Приемы «Поиск лишнего», «Упорядочивание»</w:t>
      </w:r>
    </w:p>
    <w:p w:rsidR="00112969" w:rsidRDefault="00661D81">
      <w:pPr>
        <w:numPr>
          <w:ilvl w:val="0"/>
          <w:numId w:val="76"/>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Приемы «Хитроумные решения», «Цепочки»</w:t>
      </w:r>
    </w:p>
    <w:p w:rsidR="00112969" w:rsidRDefault="00661D81">
      <w:pPr>
        <w:numPr>
          <w:ilvl w:val="0"/>
          <w:numId w:val="76"/>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Прием «Моделирование текста» (работа с таблицами)</w:t>
      </w:r>
    </w:p>
    <w:p w:rsidR="00112969" w:rsidRDefault="00661D81">
      <w:pPr>
        <w:numPr>
          <w:ilvl w:val="0"/>
          <w:numId w:val="76"/>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Учебное сотрудничество</w:t>
      </w:r>
    </w:p>
    <w:p w:rsidR="00112969" w:rsidRDefault="00661D81">
      <w:pPr>
        <w:numPr>
          <w:ilvl w:val="0"/>
          <w:numId w:val="76"/>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 xml:space="preserve">Игры «Мудрец», «А я сделаю так», «Это понравится всем» </w:t>
      </w:r>
    </w:p>
    <w:p w:rsidR="00112969" w:rsidRDefault="00661D81">
      <w:pPr>
        <w:numPr>
          <w:ilvl w:val="0"/>
          <w:numId w:val="76"/>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Проектные задачи / групповые проекты</w:t>
      </w:r>
    </w:p>
    <w:p w:rsidR="00112969" w:rsidRDefault="00661D81">
      <w:pPr>
        <w:numPr>
          <w:ilvl w:val="0"/>
          <w:numId w:val="76"/>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Творческие задания.</w:t>
      </w:r>
    </w:p>
    <w:p w:rsidR="00112969" w:rsidRDefault="00112969">
      <w:pPr>
        <w:spacing w:after="0" w:line="240" w:lineRule="auto"/>
        <w:jc w:val="both"/>
        <w:rPr>
          <w:rFonts w:ascii="Times New Roman" w:eastAsia="Times New Roman" w:hAnsi="Times New Roman" w:cs="Times New Roman"/>
          <w:i/>
          <w:sz w:val="26"/>
          <w:szCs w:val="26"/>
        </w:rPr>
      </w:pPr>
    </w:p>
    <w:p w:rsidR="00112969" w:rsidRDefault="00112969">
      <w:pPr>
        <w:spacing w:after="0" w:line="240" w:lineRule="auto"/>
        <w:jc w:val="center"/>
        <w:rPr>
          <w:rFonts w:ascii="Times New Roman" w:eastAsia="Times New Roman" w:hAnsi="Times New Roman" w:cs="Times New Roman"/>
          <w:i/>
          <w:sz w:val="26"/>
          <w:szCs w:val="26"/>
        </w:rPr>
      </w:pPr>
    </w:p>
    <w:p w:rsidR="00112969" w:rsidRDefault="00112969">
      <w:pPr>
        <w:spacing w:after="0" w:line="240" w:lineRule="auto"/>
        <w:jc w:val="center"/>
        <w:rPr>
          <w:rFonts w:ascii="Times New Roman" w:eastAsia="Times New Roman" w:hAnsi="Times New Roman" w:cs="Times New Roman"/>
          <w:i/>
          <w:sz w:val="26"/>
          <w:szCs w:val="26"/>
        </w:rPr>
      </w:pPr>
    </w:p>
    <w:p w:rsidR="00112969" w:rsidRDefault="00661D81">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Учебный предмет «Окружающий мир»</w:t>
      </w:r>
    </w:p>
    <w:p w:rsidR="00112969" w:rsidRDefault="00661D81">
      <w:pPr>
        <w:spacing w:after="0" w:line="240" w:lineRule="auto"/>
        <w:ind w:firstLine="397"/>
        <w:jc w:val="both"/>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 xml:space="preserve">Учебный предмет </w:t>
      </w:r>
      <w:r>
        <w:rPr>
          <w:rFonts w:ascii="Times New Roman" w:eastAsia="Times New Roman" w:hAnsi="Times New Roman" w:cs="Times New Roman"/>
          <w:bCs/>
          <w:sz w:val="26"/>
          <w:szCs w:val="26"/>
        </w:rPr>
        <w:t>«Окружающий мир»</w:t>
      </w:r>
      <w:r>
        <w:rPr>
          <w:rFonts w:ascii="Times New Roman" w:eastAsia="Times New Roman" w:hAnsi="Times New Roman" w:cs="Times New Roman"/>
          <w:spacing w:val="2"/>
          <w:sz w:val="26"/>
          <w:szCs w:val="26"/>
        </w:rPr>
        <w:t>обеспечивает формирование личностных, познавательных, коммуникативных и регулятивных  УУД (табл. 18).</w:t>
      </w:r>
    </w:p>
    <w:p w:rsidR="00112969" w:rsidRDefault="00112969">
      <w:pPr>
        <w:spacing w:after="0" w:line="240" w:lineRule="auto"/>
        <w:jc w:val="both"/>
        <w:rPr>
          <w:rFonts w:ascii="Times New Roman" w:eastAsia="Times New Roman" w:hAnsi="Times New Roman" w:cs="Times New Roman"/>
          <w:i/>
          <w:sz w:val="26"/>
          <w:szCs w:val="26"/>
        </w:rPr>
      </w:pPr>
    </w:p>
    <w:p w:rsidR="00112969" w:rsidRDefault="00661D81">
      <w:pPr>
        <w:spacing w:after="0" w:line="240" w:lineRule="auto"/>
        <w:jc w:val="both"/>
        <w:rPr>
          <w:rFonts w:ascii="Times New Roman" w:hAnsi="Times New Roman" w:cs="Times New Roman"/>
          <w:i/>
          <w:sz w:val="26"/>
          <w:szCs w:val="26"/>
        </w:rPr>
      </w:pPr>
      <w:r>
        <w:rPr>
          <w:rFonts w:ascii="Times New Roman" w:eastAsia="Times New Roman" w:hAnsi="Times New Roman" w:cs="Times New Roman"/>
          <w:i/>
          <w:sz w:val="26"/>
          <w:szCs w:val="26"/>
        </w:rPr>
        <w:t xml:space="preserve">Таблица 18 – </w:t>
      </w:r>
      <w:r>
        <w:rPr>
          <w:rFonts w:ascii="Times New Roman" w:eastAsia="Times New Roman" w:hAnsi="Times New Roman" w:cs="Times New Roman"/>
          <w:i/>
          <w:spacing w:val="2"/>
          <w:sz w:val="26"/>
          <w:szCs w:val="26"/>
        </w:rPr>
        <w:t>Формирование регулятивных, коммуникативных, личностных и познавательных  УУД средствами учебного предмета «Окружающий мир»</w:t>
      </w:r>
    </w:p>
    <w:p w:rsidR="00112969" w:rsidRDefault="00112969">
      <w:pPr>
        <w:spacing w:after="0" w:line="240" w:lineRule="auto"/>
        <w:ind w:firstLine="708"/>
        <w:jc w:val="both"/>
        <w:rPr>
          <w:rFonts w:ascii="Times New Roman" w:hAnsi="Times New Roman" w:cs="Times New Roman"/>
          <w:i/>
          <w:sz w:val="26"/>
          <w:szCs w:val="26"/>
        </w:rPr>
      </w:pPr>
    </w:p>
    <w:tbl>
      <w:tblPr>
        <w:tblW w:w="9853" w:type="dxa"/>
        <w:tblLook w:val="01E0"/>
      </w:tblPr>
      <w:tblGrid>
        <w:gridCol w:w="6950"/>
        <w:gridCol w:w="2903"/>
      </w:tblGrid>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Требования к предметным результатам</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Виды универсальных учебных действий</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понимание особой роли России в мировой истории, воспитание чувства гордости за национальные свершения, открытия, победы;</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Личностные – самоопределение, нравственно-этическое оценивание</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сформированность уважительного отношения к России, родному краю, своей семье, истории, культуре, природе нашей страны, ее современной жизни;</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Личностные – самоопределение, нравственно-этическое оценивание</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Личностные – самоопределение, смыслообразование, нравственно-этическое оценивание</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Познавательные</w:t>
            </w:r>
          </w:p>
          <w:p w:rsidR="00112969" w:rsidRDefault="00661D81">
            <w:pPr>
              <w:spacing w:after="0" w:line="21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Регулятивные</w:t>
            </w:r>
          </w:p>
          <w:p w:rsidR="00112969" w:rsidRDefault="00661D81">
            <w:pPr>
              <w:spacing w:after="0" w:line="21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Коммуникативные</w:t>
            </w:r>
          </w:p>
          <w:p w:rsidR="00112969" w:rsidRDefault="00661D81">
            <w:pPr>
              <w:spacing w:after="0" w:line="21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Чтение. Работа с текстом</w:t>
            </w:r>
          </w:p>
          <w:p w:rsidR="00112969" w:rsidRDefault="00661D81">
            <w:pPr>
              <w:spacing w:after="0" w:line="21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Формирование ИКТ-компетентности</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5) развитие навыков устанавливать и выявлять причинно-следственные связи в окружающем мире</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Познавательные</w:t>
            </w:r>
          </w:p>
        </w:tc>
      </w:tr>
    </w:tbl>
    <w:p w:rsidR="00112969" w:rsidRDefault="00112969">
      <w:pPr>
        <w:spacing w:after="0" w:line="240" w:lineRule="auto"/>
        <w:ind w:firstLine="708"/>
        <w:jc w:val="both"/>
        <w:rPr>
          <w:rFonts w:ascii="Times New Roman" w:hAnsi="Times New Roman" w:cs="Times New Roman"/>
          <w:i/>
          <w:sz w:val="26"/>
          <w:szCs w:val="26"/>
        </w:rPr>
      </w:pPr>
    </w:p>
    <w:p w:rsidR="00112969" w:rsidRDefault="00661D81">
      <w:pPr>
        <w:spacing w:after="0"/>
        <w:ind w:firstLine="397"/>
        <w:jc w:val="both"/>
        <w:rPr>
          <w:rFonts w:ascii="Times New Roman" w:hAnsi="Times New Roman" w:cs="Times New Roman"/>
          <w:sz w:val="26"/>
          <w:szCs w:val="26"/>
        </w:rPr>
      </w:pPr>
      <w:r>
        <w:rPr>
          <w:rFonts w:ascii="Times New Roman" w:hAnsi="Times New Roman" w:cs="Times New Roman"/>
          <w:sz w:val="26"/>
          <w:szCs w:val="26"/>
        </w:rPr>
        <w:t>На уроках окружающего мира эффективным будет применение следующих типовых задач:</w:t>
      </w:r>
    </w:p>
    <w:p w:rsidR="00112969" w:rsidRDefault="00661D81">
      <w:pPr>
        <w:numPr>
          <w:ilvl w:val="0"/>
          <w:numId w:val="77"/>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Постановка и решение учебной задачи</w:t>
      </w:r>
    </w:p>
    <w:p w:rsidR="00112969" w:rsidRDefault="00661D81">
      <w:pPr>
        <w:numPr>
          <w:ilvl w:val="0"/>
          <w:numId w:val="77"/>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Учебно-познавательные (учебно-практические) задачи на «Коммуникацию», «Рефлексию», «Решение проблем», «Сотрудничество», «Приобретение и интеграция знаний», «Ценностные установки»</w:t>
      </w:r>
    </w:p>
    <w:p w:rsidR="00112969" w:rsidRDefault="00661D81">
      <w:pPr>
        <w:numPr>
          <w:ilvl w:val="0"/>
          <w:numId w:val="77"/>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Учебные задания, формирующие действия анализа, синтеза, сравнения, сериации, классификации объектов, подведение под понятие, выведение следствий, установление причинно-следственных связей, логических цепочек рассуждений, анализ истинности утверждений</w:t>
      </w:r>
    </w:p>
    <w:p w:rsidR="00112969" w:rsidRDefault="00661D81">
      <w:pPr>
        <w:numPr>
          <w:ilvl w:val="0"/>
          <w:numId w:val="77"/>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Использование цифровых технологий, формирующих ИКТ-компетентность младшего школьника</w:t>
      </w:r>
    </w:p>
    <w:p w:rsidR="00112969" w:rsidRDefault="00661D81">
      <w:pPr>
        <w:numPr>
          <w:ilvl w:val="0"/>
          <w:numId w:val="77"/>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Постановка и решение учебной задачи</w:t>
      </w:r>
    </w:p>
    <w:p w:rsidR="00112969" w:rsidRDefault="00661D81">
      <w:pPr>
        <w:numPr>
          <w:ilvl w:val="0"/>
          <w:numId w:val="77"/>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Прием «Моделирование текста» (работа с таблицами)</w:t>
      </w:r>
    </w:p>
    <w:p w:rsidR="00112969" w:rsidRDefault="00661D81">
      <w:pPr>
        <w:numPr>
          <w:ilvl w:val="0"/>
          <w:numId w:val="77"/>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Приемы «Оценка текста», «Выделение ключевых понятий»</w:t>
      </w:r>
    </w:p>
    <w:p w:rsidR="00112969" w:rsidRDefault="00661D81">
      <w:pPr>
        <w:numPr>
          <w:ilvl w:val="0"/>
          <w:numId w:val="77"/>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Приемы «Поиск лишнего», «Упорядочивание»</w:t>
      </w:r>
    </w:p>
    <w:p w:rsidR="00112969" w:rsidRDefault="00661D81">
      <w:pPr>
        <w:numPr>
          <w:ilvl w:val="0"/>
          <w:numId w:val="77"/>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 xml:space="preserve">Приемы «Придумай вопрос», «Использование таблицы», «Пометки на полях» </w:t>
      </w:r>
    </w:p>
    <w:p w:rsidR="00112969" w:rsidRDefault="00661D81">
      <w:pPr>
        <w:numPr>
          <w:ilvl w:val="0"/>
          <w:numId w:val="77"/>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Составление планов текста (различных видов)</w:t>
      </w:r>
    </w:p>
    <w:p w:rsidR="00112969" w:rsidRDefault="00661D81">
      <w:pPr>
        <w:numPr>
          <w:ilvl w:val="0"/>
          <w:numId w:val="77"/>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Приемы «Хитроумные решения», «Цепочки»</w:t>
      </w:r>
    </w:p>
    <w:p w:rsidR="00112969" w:rsidRDefault="00661D81">
      <w:pPr>
        <w:numPr>
          <w:ilvl w:val="0"/>
          <w:numId w:val="77"/>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Создание моделей (пиктограмм, схем-опор, кратких записей, таблиц, ментальных карт и т.п.) и их преобразование в процессе изучения нового</w:t>
      </w:r>
    </w:p>
    <w:p w:rsidR="00112969" w:rsidRDefault="00661D81">
      <w:pPr>
        <w:numPr>
          <w:ilvl w:val="0"/>
          <w:numId w:val="77"/>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Учебное сотрудничество</w:t>
      </w:r>
    </w:p>
    <w:p w:rsidR="00112969" w:rsidRDefault="00661D81">
      <w:pPr>
        <w:numPr>
          <w:ilvl w:val="0"/>
          <w:numId w:val="77"/>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Проектные задачи / групповые проекты</w:t>
      </w:r>
    </w:p>
    <w:p w:rsidR="00112969" w:rsidRDefault="00661D81">
      <w:pPr>
        <w:numPr>
          <w:ilvl w:val="0"/>
          <w:numId w:val="77"/>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 xml:space="preserve">Технология безотметочного оценивания (приемы «Определение трудности задания», «Праздник успеха», «Прогностическая самооценка», «Работа над ошибками», «взаимоконтроль устных ответов», «Пошаговый взаимоконтроль при работе с алгоритмом», «Работа с эталоном», «Проверь себя», «Ретроспективная самооценка», «Комментирование устных ответов», «Гибкая система балльной оценки») </w:t>
      </w:r>
    </w:p>
    <w:p w:rsidR="00112969" w:rsidRDefault="00661D81">
      <w:pPr>
        <w:numPr>
          <w:ilvl w:val="0"/>
          <w:numId w:val="77"/>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Дебаты</w:t>
      </w:r>
    </w:p>
    <w:p w:rsidR="00112969" w:rsidRDefault="00661D81">
      <w:pPr>
        <w:numPr>
          <w:ilvl w:val="0"/>
          <w:numId w:val="77"/>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 xml:space="preserve">Творческие задания </w:t>
      </w:r>
    </w:p>
    <w:p w:rsidR="00112969" w:rsidRDefault="00661D81">
      <w:pPr>
        <w:numPr>
          <w:ilvl w:val="0"/>
          <w:numId w:val="77"/>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Технология развития критического мышления.</w:t>
      </w:r>
    </w:p>
    <w:p w:rsidR="00112969" w:rsidRDefault="00112969">
      <w:pPr>
        <w:spacing w:after="0" w:line="240" w:lineRule="auto"/>
        <w:jc w:val="center"/>
        <w:rPr>
          <w:rFonts w:ascii="Times New Roman" w:eastAsia="Times New Roman" w:hAnsi="Times New Roman" w:cs="Times New Roman"/>
          <w:i/>
          <w:sz w:val="26"/>
          <w:szCs w:val="26"/>
        </w:rPr>
      </w:pPr>
    </w:p>
    <w:p w:rsidR="00112969" w:rsidRDefault="00112969">
      <w:pPr>
        <w:spacing w:after="0" w:line="240" w:lineRule="auto"/>
        <w:jc w:val="center"/>
        <w:rPr>
          <w:rFonts w:ascii="Times New Roman" w:eastAsia="Times New Roman" w:hAnsi="Times New Roman" w:cs="Times New Roman"/>
          <w:i/>
          <w:sz w:val="26"/>
          <w:szCs w:val="26"/>
        </w:rPr>
      </w:pPr>
    </w:p>
    <w:p w:rsidR="00112969" w:rsidRDefault="00661D81">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Учебный предмет «Основы религиозных культур и светской этики»</w:t>
      </w:r>
    </w:p>
    <w:p w:rsidR="00112969" w:rsidRDefault="00112969">
      <w:pPr>
        <w:spacing w:after="0" w:line="240" w:lineRule="auto"/>
        <w:ind w:firstLine="397"/>
        <w:jc w:val="both"/>
        <w:rPr>
          <w:rFonts w:ascii="Times New Roman" w:eastAsia="Times New Roman" w:hAnsi="Times New Roman" w:cs="Times New Roman"/>
          <w:sz w:val="26"/>
          <w:szCs w:val="26"/>
        </w:rPr>
      </w:pPr>
    </w:p>
    <w:p w:rsidR="00112969" w:rsidRDefault="00661D81">
      <w:pPr>
        <w:spacing w:after="0" w:line="240" w:lineRule="auto"/>
        <w:ind w:firstLine="397"/>
        <w:jc w:val="both"/>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 xml:space="preserve">Учебный предмет </w:t>
      </w:r>
      <w:r>
        <w:rPr>
          <w:rFonts w:ascii="Times New Roman" w:eastAsia="Times New Roman" w:hAnsi="Times New Roman" w:cs="Times New Roman"/>
          <w:bCs/>
          <w:sz w:val="26"/>
          <w:szCs w:val="26"/>
        </w:rPr>
        <w:t>«Основы религиозных культур и светской этики»</w:t>
      </w:r>
      <w:r>
        <w:rPr>
          <w:rFonts w:ascii="Times New Roman" w:eastAsia="Times New Roman" w:hAnsi="Times New Roman" w:cs="Times New Roman"/>
          <w:bCs/>
          <w:spacing w:val="2"/>
          <w:sz w:val="26"/>
          <w:szCs w:val="26"/>
        </w:rPr>
        <w:t xml:space="preserve"> преимущественно </w:t>
      </w:r>
      <w:r>
        <w:rPr>
          <w:rFonts w:ascii="Times New Roman" w:eastAsia="Times New Roman" w:hAnsi="Times New Roman" w:cs="Times New Roman"/>
          <w:spacing w:val="2"/>
          <w:sz w:val="26"/>
          <w:szCs w:val="26"/>
        </w:rPr>
        <w:t>обеспечивает формирование личностных, познавательных и коммуникативных УУД, в меньшей степени делается акцент на формировании регулятивных  УУД (табл. 19).</w:t>
      </w:r>
    </w:p>
    <w:p w:rsidR="00112969" w:rsidRDefault="00112969">
      <w:pPr>
        <w:spacing w:after="0" w:line="240" w:lineRule="auto"/>
        <w:jc w:val="both"/>
        <w:rPr>
          <w:rFonts w:ascii="Times New Roman" w:eastAsia="Times New Roman" w:hAnsi="Times New Roman" w:cs="Times New Roman"/>
          <w:i/>
          <w:sz w:val="26"/>
          <w:szCs w:val="26"/>
        </w:rPr>
      </w:pPr>
    </w:p>
    <w:p w:rsidR="00112969" w:rsidRDefault="00661D81">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Таблица 19 – </w:t>
      </w:r>
      <w:r>
        <w:rPr>
          <w:rFonts w:ascii="Times New Roman" w:eastAsia="Times New Roman" w:hAnsi="Times New Roman" w:cs="Times New Roman"/>
          <w:i/>
          <w:spacing w:val="2"/>
          <w:sz w:val="26"/>
          <w:szCs w:val="26"/>
        </w:rPr>
        <w:t>Формирование регулятивных, коммуникативных, личностных и познавательных  УУД средствами учебного предмета «</w:t>
      </w:r>
      <w:r>
        <w:rPr>
          <w:rFonts w:ascii="Times New Roman" w:eastAsia="Times New Roman" w:hAnsi="Times New Roman" w:cs="Times New Roman"/>
          <w:i/>
          <w:sz w:val="26"/>
          <w:szCs w:val="26"/>
        </w:rPr>
        <w:t>Основы религиозных культур и светской этики</w:t>
      </w:r>
      <w:r>
        <w:rPr>
          <w:rFonts w:ascii="Times New Roman" w:eastAsia="Times New Roman" w:hAnsi="Times New Roman" w:cs="Times New Roman"/>
          <w:i/>
          <w:spacing w:val="2"/>
          <w:sz w:val="26"/>
          <w:szCs w:val="26"/>
        </w:rPr>
        <w:t>»</w:t>
      </w:r>
    </w:p>
    <w:p w:rsidR="00112969" w:rsidRDefault="00112969">
      <w:pPr>
        <w:spacing w:after="0" w:line="240" w:lineRule="auto"/>
        <w:ind w:firstLine="708"/>
        <w:jc w:val="both"/>
        <w:rPr>
          <w:rFonts w:ascii="Times New Roman" w:hAnsi="Times New Roman" w:cs="Times New Roman"/>
          <w:i/>
          <w:sz w:val="26"/>
          <w:szCs w:val="26"/>
        </w:rPr>
      </w:pPr>
    </w:p>
    <w:tbl>
      <w:tblPr>
        <w:tblW w:w="5000" w:type="pct"/>
        <w:tblLook w:val="01E0"/>
      </w:tblPr>
      <w:tblGrid>
        <w:gridCol w:w="7533"/>
        <w:gridCol w:w="3149"/>
      </w:tblGrid>
      <w:tr w:rsidR="00112969">
        <w:tc>
          <w:tcPr>
            <w:tcW w:w="7380"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Требования к предметным результатам</w:t>
            </w:r>
          </w:p>
        </w:tc>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Виды универсальных учебных действий</w:t>
            </w:r>
          </w:p>
        </w:tc>
      </w:tr>
      <w:tr w:rsidR="00112969">
        <w:tc>
          <w:tcPr>
            <w:tcW w:w="7380"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1) готовность к нравственному самосовершенствованию, духовному саморазвитию;</w:t>
            </w:r>
          </w:p>
        </w:tc>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Личностные – самоопределение </w:t>
            </w:r>
          </w:p>
        </w:tc>
      </w:tr>
      <w:tr w:rsidR="00112969">
        <w:tc>
          <w:tcPr>
            <w:tcW w:w="7380"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2) знакомство с основными нормами светской и религиозной морали, понимание их значения в выстраивании конструктивных отношений в семье и обществе;</w:t>
            </w:r>
          </w:p>
        </w:tc>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Личностные – нравственно-этическое оценивание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Коммуникативные</w:t>
            </w:r>
          </w:p>
        </w:tc>
      </w:tr>
      <w:tr w:rsidR="00112969">
        <w:tc>
          <w:tcPr>
            <w:tcW w:w="7380"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3) понимание значения нравственности, веры и религии в жизни человека и общества;</w:t>
            </w:r>
          </w:p>
        </w:tc>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Личностные – смыслообразование, нравственно-этическое оценивание</w:t>
            </w:r>
          </w:p>
        </w:tc>
      </w:tr>
      <w:tr w:rsidR="00112969">
        <w:tc>
          <w:tcPr>
            <w:tcW w:w="7380"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4) формирование первоначальных представлений о светской этике, о традиционных религиях, их роли в культуре, истории и современности России;</w:t>
            </w:r>
          </w:p>
        </w:tc>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Личностные – смыслообразование, нравственно-этическое оценивание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Познавательные</w:t>
            </w:r>
          </w:p>
        </w:tc>
      </w:tr>
      <w:tr w:rsidR="00112969">
        <w:tc>
          <w:tcPr>
            <w:tcW w:w="7380"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5) первоначальные представления об исторической роли традиционных религий в становлении российской государственности;</w:t>
            </w:r>
          </w:p>
        </w:tc>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Личностные – смыслообразование, нравственно-этическое оценивание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Познавательные</w:t>
            </w:r>
          </w:p>
        </w:tc>
      </w:tr>
      <w:tr w:rsidR="00112969">
        <w:tc>
          <w:tcPr>
            <w:tcW w:w="7380"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tc>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Личностные – смыслообразование, нравственно-этическое оценивание</w:t>
            </w:r>
          </w:p>
        </w:tc>
      </w:tr>
      <w:tr w:rsidR="00112969">
        <w:tc>
          <w:tcPr>
            <w:tcW w:w="7380"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7) осознание ценности человеческой жизни</w:t>
            </w:r>
          </w:p>
        </w:tc>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Личностные – смыслообразование, нравственно-этическое оценивание</w:t>
            </w:r>
          </w:p>
        </w:tc>
      </w:tr>
    </w:tbl>
    <w:p w:rsidR="00112969" w:rsidRDefault="00112969">
      <w:pPr>
        <w:spacing w:after="0" w:line="240" w:lineRule="auto"/>
        <w:jc w:val="both"/>
        <w:rPr>
          <w:rFonts w:ascii="Times New Roman" w:eastAsia="Times New Roman" w:hAnsi="Times New Roman" w:cs="Times New Roman"/>
          <w:i/>
          <w:sz w:val="26"/>
          <w:szCs w:val="26"/>
        </w:rPr>
      </w:pPr>
    </w:p>
    <w:p w:rsidR="00112969" w:rsidRDefault="00661D81">
      <w:pPr>
        <w:spacing w:after="0"/>
        <w:ind w:firstLine="397"/>
        <w:jc w:val="both"/>
        <w:rPr>
          <w:rFonts w:ascii="Times New Roman" w:hAnsi="Times New Roman" w:cs="Times New Roman"/>
          <w:sz w:val="26"/>
          <w:szCs w:val="26"/>
        </w:rPr>
      </w:pPr>
      <w:r>
        <w:rPr>
          <w:rFonts w:ascii="Times New Roman" w:hAnsi="Times New Roman" w:cs="Times New Roman"/>
          <w:sz w:val="26"/>
          <w:szCs w:val="26"/>
        </w:rPr>
        <w:t>На уроках основ религиозных культур и светской этики эффективным будет применение следующих типовых задач:</w:t>
      </w:r>
    </w:p>
    <w:p w:rsidR="00112969" w:rsidRDefault="00661D81">
      <w:pPr>
        <w:numPr>
          <w:ilvl w:val="0"/>
          <w:numId w:val="78"/>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Постановка и решение учебной задачи</w:t>
      </w:r>
    </w:p>
    <w:p w:rsidR="00112969" w:rsidRDefault="00661D81">
      <w:pPr>
        <w:numPr>
          <w:ilvl w:val="0"/>
          <w:numId w:val="78"/>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Прием «Моделирование текста» (работа с таблицами)</w:t>
      </w:r>
    </w:p>
    <w:p w:rsidR="00112969" w:rsidRDefault="00661D81">
      <w:pPr>
        <w:numPr>
          <w:ilvl w:val="0"/>
          <w:numId w:val="78"/>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Приемы «Оценка текста», «Выделение ключевых понятий»</w:t>
      </w:r>
    </w:p>
    <w:p w:rsidR="00112969" w:rsidRDefault="00661D81">
      <w:pPr>
        <w:numPr>
          <w:ilvl w:val="0"/>
          <w:numId w:val="78"/>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Приемы «Поиск лишнего», «Упорядочивание»</w:t>
      </w:r>
    </w:p>
    <w:p w:rsidR="00112969" w:rsidRDefault="00661D81">
      <w:pPr>
        <w:numPr>
          <w:ilvl w:val="0"/>
          <w:numId w:val="78"/>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Приемы «Придумай вопрос», «Использование таблицы», «Пометки на полях», «Двойной дневник», «Отсроченная отгадка»</w:t>
      </w:r>
    </w:p>
    <w:p w:rsidR="00112969" w:rsidRDefault="00661D81">
      <w:pPr>
        <w:numPr>
          <w:ilvl w:val="0"/>
          <w:numId w:val="78"/>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Проектные задачи / групповые проекты</w:t>
      </w:r>
    </w:p>
    <w:p w:rsidR="00112969" w:rsidRDefault="00661D81">
      <w:pPr>
        <w:numPr>
          <w:ilvl w:val="0"/>
          <w:numId w:val="78"/>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Создание моделей (пиктограмм, схем-опор, кратких записей, таблиц, ментальных карт и т.п.) и их преобразование в процессе изучения нового</w:t>
      </w:r>
    </w:p>
    <w:p w:rsidR="00112969" w:rsidRDefault="00661D81">
      <w:pPr>
        <w:numPr>
          <w:ilvl w:val="0"/>
          <w:numId w:val="78"/>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Составление планов текста (различных видов)</w:t>
      </w:r>
    </w:p>
    <w:p w:rsidR="00112969" w:rsidRDefault="00661D81">
      <w:pPr>
        <w:numPr>
          <w:ilvl w:val="0"/>
          <w:numId w:val="78"/>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Использование цифровых технологий, формирующих ИКТ-компетентность младшего школьника</w:t>
      </w:r>
    </w:p>
    <w:p w:rsidR="00112969" w:rsidRDefault="00661D81">
      <w:pPr>
        <w:numPr>
          <w:ilvl w:val="0"/>
          <w:numId w:val="78"/>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Учебное сотрудничество</w:t>
      </w:r>
    </w:p>
    <w:p w:rsidR="00112969" w:rsidRDefault="00661D81">
      <w:pPr>
        <w:numPr>
          <w:ilvl w:val="0"/>
          <w:numId w:val="78"/>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 xml:space="preserve">Творческие задания </w:t>
      </w:r>
    </w:p>
    <w:p w:rsidR="00112969" w:rsidRDefault="00661D81">
      <w:pPr>
        <w:numPr>
          <w:ilvl w:val="0"/>
          <w:numId w:val="78"/>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Учебно-познавательные (учебно-практические) задачи на «Коммуникацию», «Решение проблем», «Приобретение и интеграция знаний», «Ценностные установки»</w:t>
      </w:r>
    </w:p>
    <w:p w:rsidR="00112969" w:rsidRDefault="00661D81">
      <w:pPr>
        <w:numPr>
          <w:ilvl w:val="0"/>
          <w:numId w:val="78"/>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Технология продуктивного чтения</w:t>
      </w:r>
    </w:p>
    <w:p w:rsidR="00112969" w:rsidRDefault="00661D81">
      <w:pPr>
        <w:numPr>
          <w:ilvl w:val="0"/>
          <w:numId w:val="78"/>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Технология развития критического мышления</w:t>
      </w:r>
    </w:p>
    <w:p w:rsidR="00112969" w:rsidRDefault="00661D81">
      <w:pPr>
        <w:numPr>
          <w:ilvl w:val="0"/>
          <w:numId w:val="78"/>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Дебаты.</w:t>
      </w:r>
    </w:p>
    <w:p w:rsidR="00112969" w:rsidRDefault="00112969">
      <w:pPr>
        <w:spacing w:after="0" w:line="240" w:lineRule="auto"/>
        <w:jc w:val="both"/>
        <w:rPr>
          <w:rFonts w:ascii="Times New Roman" w:eastAsia="Times New Roman" w:hAnsi="Times New Roman" w:cs="Times New Roman"/>
          <w:i/>
          <w:sz w:val="26"/>
          <w:szCs w:val="26"/>
        </w:rPr>
      </w:pPr>
    </w:p>
    <w:p w:rsidR="00112969" w:rsidRDefault="00112969">
      <w:pPr>
        <w:spacing w:after="0" w:line="240" w:lineRule="auto"/>
        <w:jc w:val="center"/>
        <w:rPr>
          <w:rFonts w:ascii="Times New Roman" w:eastAsia="Times New Roman" w:hAnsi="Times New Roman" w:cs="Times New Roman"/>
          <w:i/>
          <w:sz w:val="26"/>
          <w:szCs w:val="26"/>
        </w:rPr>
      </w:pPr>
    </w:p>
    <w:p w:rsidR="00112969" w:rsidRDefault="00661D81">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Учебный предмет «Изобразительное искусство»</w:t>
      </w:r>
    </w:p>
    <w:p w:rsidR="00112969" w:rsidRDefault="00112969">
      <w:pPr>
        <w:spacing w:after="0" w:line="240" w:lineRule="auto"/>
        <w:jc w:val="center"/>
        <w:rPr>
          <w:rFonts w:ascii="Times New Roman" w:eastAsia="Times New Roman" w:hAnsi="Times New Roman" w:cs="Times New Roman"/>
          <w:sz w:val="26"/>
          <w:szCs w:val="26"/>
        </w:rPr>
      </w:pPr>
    </w:p>
    <w:p w:rsidR="00112969" w:rsidRDefault="00661D81">
      <w:pPr>
        <w:spacing w:after="0" w:line="240" w:lineRule="auto"/>
        <w:ind w:firstLine="397"/>
        <w:jc w:val="both"/>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 xml:space="preserve">Учебный предмет </w:t>
      </w:r>
      <w:r>
        <w:rPr>
          <w:rFonts w:ascii="Times New Roman" w:eastAsia="Times New Roman" w:hAnsi="Times New Roman" w:cs="Times New Roman"/>
          <w:bCs/>
          <w:sz w:val="26"/>
          <w:szCs w:val="26"/>
        </w:rPr>
        <w:t>«Изобразительное искусство»</w:t>
      </w:r>
      <w:r>
        <w:rPr>
          <w:rFonts w:ascii="Times New Roman" w:eastAsia="Times New Roman" w:hAnsi="Times New Roman" w:cs="Times New Roman"/>
          <w:spacing w:val="2"/>
          <w:sz w:val="26"/>
          <w:szCs w:val="26"/>
        </w:rPr>
        <w:t>обеспечивает формирование личностных, познавательных, коммуникативных и регулятивных  УУД (табл. 20).</w:t>
      </w:r>
    </w:p>
    <w:p w:rsidR="00112969" w:rsidRDefault="00112969">
      <w:pPr>
        <w:spacing w:after="0" w:line="240" w:lineRule="auto"/>
        <w:jc w:val="both"/>
        <w:rPr>
          <w:rFonts w:ascii="Times New Roman" w:eastAsia="Times New Roman" w:hAnsi="Times New Roman" w:cs="Times New Roman"/>
          <w:i/>
          <w:sz w:val="26"/>
          <w:szCs w:val="26"/>
        </w:rPr>
      </w:pPr>
    </w:p>
    <w:p w:rsidR="00112969" w:rsidRDefault="00661D81">
      <w:pPr>
        <w:spacing w:after="0" w:line="240" w:lineRule="auto"/>
        <w:jc w:val="both"/>
        <w:rPr>
          <w:rFonts w:ascii="Times New Roman" w:hAnsi="Times New Roman" w:cs="Times New Roman"/>
          <w:i/>
          <w:sz w:val="26"/>
          <w:szCs w:val="26"/>
        </w:rPr>
      </w:pPr>
      <w:r>
        <w:rPr>
          <w:rFonts w:ascii="Times New Roman" w:eastAsia="Times New Roman" w:hAnsi="Times New Roman" w:cs="Times New Roman"/>
          <w:i/>
          <w:sz w:val="26"/>
          <w:szCs w:val="26"/>
        </w:rPr>
        <w:t xml:space="preserve">Таблица 20 – </w:t>
      </w:r>
      <w:r>
        <w:rPr>
          <w:rFonts w:ascii="Times New Roman" w:eastAsia="Times New Roman" w:hAnsi="Times New Roman" w:cs="Times New Roman"/>
          <w:i/>
          <w:spacing w:val="2"/>
          <w:sz w:val="26"/>
          <w:szCs w:val="26"/>
        </w:rPr>
        <w:t>Формирование регулятивных, коммуникативных, личностных и познавательных УУД средствами учебного предмета «Изобразительное искусство»</w:t>
      </w:r>
    </w:p>
    <w:p w:rsidR="00112969" w:rsidRDefault="00112969">
      <w:pPr>
        <w:spacing w:after="0" w:line="240" w:lineRule="auto"/>
        <w:jc w:val="both"/>
        <w:rPr>
          <w:rFonts w:ascii="Times New Roman" w:eastAsia="Times New Roman" w:hAnsi="Times New Roman" w:cs="Times New Roman"/>
          <w:i/>
          <w:sz w:val="26"/>
          <w:szCs w:val="26"/>
        </w:rPr>
      </w:pPr>
    </w:p>
    <w:tbl>
      <w:tblPr>
        <w:tblW w:w="5000" w:type="pct"/>
        <w:tblLook w:val="01E0"/>
      </w:tblPr>
      <w:tblGrid>
        <w:gridCol w:w="7533"/>
        <w:gridCol w:w="3149"/>
      </w:tblGrid>
      <w:tr w:rsidR="00112969">
        <w:tc>
          <w:tcPr>
            <w:tcW w:w="7380"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Требования к предметным результатам</w:t>
            </w:r>
          </w:p>
        </w:tc>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Виды универсальных учебных действий</w:t>
            </w:r>
          </w:p>
        </w:tc>
      </w:tr>
      <w:tr w:rsidR="00112969">
        <w:tc>
          <w:tcPr>
            <w:tcW w:w="7380"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1)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tc>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Личностные – смыслообразование, нравственно-этическое оценивание</w:t>
            </w:r>
          </w:p>
        </w:tc>
      </w:tr>
      <w:tr w:rsidR="00112969">
        <w:tc>
          <w:tcPr>
            <w:tcW w:w="7380"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tc>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Личностные – смыслообразование, смыслообразование, нравственно-этическое оценивание</w:t>
            </w:r>
          </w:p>
        </w:tc>
      </w:tr>
      <w:tr w:rsidR="00112969">
        <w:tc>
          <w:tcPr>
            <w:tcW w:w="7380"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3) овладение практическими умениями и навыками в восприятии, анализе и оценке произведений искусства;</w:t>
            </w:r>
          </w:p>
        </w:tc>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Познавательные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Коммуникативные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Регулятивные</w:t>
            </w:r>
          </w:p>
        </w:tc>
      </w:tr>
      <w:tr w:rsidR="00112969">
        <w:tc>
          <w:tcPr>
            <w:tcW w:w="7380"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tc>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Познавательные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Коммуникативные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Регулятивные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Формирование ИКТ-компетентности</w:t>
            </w:r>
          </w:p>
        </w:tc>
      </w:tr>
    </w:tbl>
    <w:p w:rsidR="00112969" w:rsidRDefault="00112969">
      <w:pPr>
        <w:spacing w:after="0" w:line="240" w:lineRule="auto"/>
        <w:jc w:val="both"/>
        <w:rPr>
          <w:rFonts w:ascii="Times New Roman" w:eastAsia="Times New Roman" w:hAnsi="Times New Roman" w:cs="Times New Roman"/>
          <w:i/>
          <w:sz w:val="26"/>
          <w:szCs w:val="26"/>
        </w:rPr>
      </w:pPr>
    </w:p>
    <w:p w:rsidR="00112969" w:rsidRDefault="00112969">
      <w:pPr>
        <w:spacing w:after="0" w:line="240" w:lineRule="auto"/>
        <w:jc w:val="both"/>
        <w:rPr>
          <w:rFonts w:ascii="Times New Roman" w:eastAsia="Times New Roman" w:hAnsi="Times New Roman" w:cs="Times New Roman"/>
          <w:i/>
          <w:sz w:val="26"/>
          <w:szCs w:val="26"/>
        </w:rPr>
      </w:pPr>
    </w:p>
    <w:p w:rsidR="00112969" w:rsidRDefault="00661D81">
      <w:pPr>
        <w:spacing w:after="0" w:line="240" w:lineRule="auto"/>
        <w:ind w:firstLine="397"/>
        <w:jc w:val="both"/>
        <w:rPr>
          <w:rFonts w:ascii="Times New Roman" w:hAnsi="Times New Roman" w:cs="Times New Roman"/>
          <w:sz w:val="26"/>
          <w:szCs w:val="26"/>
        </w:rPr>
      </w:pPr>
      <w:r>
        <w:rPr>
          <w:rFonts w:ascii="Times New Roman" w:hAnsi="Times New Roman" w:cs="Times New Roman"/>
          <w:sz w:val="26"/>
          <w:szCs w:val="26"/>
        </w:rPr>
        <w:t>На уроках изобразительного искусства эффективным будет применение следующих типовых задач:</w:t>
      </w:r>
    </w:p>
    <w:p w:rsidR="00112969" w:rsidRDefault="00661D81">
      <w:pPr>
        <w:numPr>
          <w:ilvl w:val="0"/>
          <w:numId w:val="79"/>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Постановка и решение учебной задачи</w:t>
      </w:r>
    </w:p>
    <w:p w:rsidR="00112969" w:rsidRDefault="00661D81">
      <w:pPr>
        <w:numPr>
          <w:ilvl w:val="0"/>
          <w:numId w:val="79"/>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 xml:space="preserve">Технология безотметочного оценивания (приемы «Определение трудности задания», «Праздник успеха», «Прогностическая самооценка», «Работа над ошибками», «взаимоконтроль устных ответов», «Пошаговый взаимоконтроль при работе с алгоритмом», «Работа с эталоном», «Проверь себя», «Ретроспективная самооценка», «Комментирование устных ответов», «Гибкая система балльной оценки») </w:t>
      </w:r>
    </w:p>
    <w:p w:rsidR="00112969" w:rsidRDefault="00661D81">
      <w:pPr>
        <w:numPr>
          <w:ilvl w:val="0"/>
          <w:numId w:val="79"/>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Проектные задачи / групповые проекты</w:t>
      </w:r>
    </w:p>
    <w:p w:rsidR="00112969" w:rsidRDefault="00661D81">
      <w:pPr>
        <w:numPr>
          <w:ilvl w:val="0"/>
          <w:numId w:val="79"/>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 xml:space="preserve">Творческие задания </w:t>
      </w:r>
    </w:p>
    <w:p w:rsidR="00112969" w:rsidRDefault="00661D81">
      <w:pPr>
        <w:numPr>
          <w:ilvl w:val="0"/>
          <w:numId w:val="79"/>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Учебное сотрудничество</w:t>
      </w:r>
    </w:p>
    <w:p w:rsidR="00112969" w:rsidRDefault="00661D81">
      <w:pPr>
        <w:numPr>
          <w:ilvl w:val="0"/>
          <w:numId w:val="79"/>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Использование цифровых технологий, формирующих ИКТ-компетентность младшего школьника</w:t>
      </w:r>
    </w:p>
    <w:p w:rsidR="00112969" w:rsidRDefault="00661D81">
      <w:pPr>
        <w:numPr>
          <w:ilvl w:val="0"/>
          <w:numId w:val="79"/>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Технология продуктивного чтения</w:t>
      </w:r>
    </w:p>
    <w:p w:rsidR="00112969" w:rsidRDefault="00661D81">
      <w:pPr>
        <w:numPr>
          <w:ilvl w:val="0"/>
          <w:numId w:val="79"/>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Технология развития критического мышления.</w:t>
      </w:r>
    </w:p>
    <w:p w:rsidR="00112969" w:rsidRDefault="00112969">
      <w:pPr>
        <w:spacing w:after="0" w:line="240" w:lineRule="auto"/>
        <w:jc w:val="center"/>
        <w:rPr>
          <w:rFonts w:ascii="Times New Roman" w:eastAsia="Times New Roman" w:hAnsi="Times New Roman" w:cs="Times New Roman"/>
          <w:i/>
          <w:sz w:val="26"/>
          <w:szCs w:val="26"/>
        </w:rPr>
      </w:pPr>
    </w:p>
    <w:p w:rsidR="00112969" w:rsidRDefault="00112969">
      <w:pPr>
        <w:spacing w:after="0" w:line="240" w:lineRule="auto"/>
        <w:jc w:val="center"/>
        <w:rPr>
          <w:rFonts w:ascii="Times New Roman" w:eastAsia="Times New Roman" w:hAnsi="Times New Roman" w:cs="Times New Roman"/>
          <w:i/>
          <w:sz w:val="26"/>
          <w:szCs w:val="26"/>
        </w:rPr>
      </w:pPr>
    </w:p>
    <w:p w:rsidR="00112969" w:rsidRDefault="00661D81">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Учебный предмет «Музыка»</w:t>
      </w:r>
    </w:p>
    <w:p w:rsidR="00112969" w:rsidRDefault="00661D81">
      <w:pPr>
        <w:spacing w:after="0" w:line="240" w:lineRule="auto"/>
        <w:ind w:firstLine="397"/>
        <w:jc w:val="both"/>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 xml:space="preserve">Учебный предмет </w:t>
      </w:r>
      <w:r>
        <w:rPr>
          <w:rFonts w:ascii="Times New Roman" w:eastAsia="Times New Roman" w:hAnsi="Times New Roman" w:cs="Times New Roman"/>
          <w:bCs/>
          <w:sz w:val="26"/>
          <w:szCs w:val="26"/>
        </w:rPr>
        <w:t>«Музыка»</w:t>
      </w:r>
      <w:r>
        <w:rPr>
          <w:rFonts w:ascii="Times New Roman" w:eastAsia="Times New Roman" w:hAnsi="Times New Roman" w:cs="Times New Roman"/>
          <w:spacing w:val="2"/>
          <w:sz w:val="26"/>
          <w:szCs w:val="26"/>
        </w:rPr>
        <w:t>обеспечивает формирование личностных, познавательных, коммуникативных и регулятивных  УУД (табл. 21).</w:t>
      </w:r>
    </w:p>
    <w:p w:rsidR="00112969" w:rsidRDefault="00112969">
      <w:pPr>
        <w:spacing w:after="0" w:line="240" w:lineRule="auto"/>
        <w:jc w:val="both"/>
        <w:rPr>
          <w:rFonts w:ascii="Times New Roman" w:eastAsia="Times New Roman" w:hAnsi="Times New Roman" w:cs="Times New Roman"/>
          <w:i/>
          <w:sz w:val="26"/>
          <w:szCs w:val="26"/>
        </w:rPr>
      </w:pPr>
    </w:p>
    <w:p w:rsidR="00112969" w:rsidRDefault="00661D81">
      <w:pPr>
        <w:spacing w:after="0" w:line="240" w:lineRule="auto"/>
        <w:jc w:val="center"/>
        <w:rPr>
          <w:rFonts w:ascii="Times New Roman" w:eastAsia="Times New Roman" w:hAnsi="Times New Roman" w:cs="Times New Roman"/>
          <w:i/>
          <w:spacing w:val="2"/>
          <w:sz w:val="26"/>
          <w:szCs w:val="26"/>
        </w:rPr>
      </w:pPr>
      <w:r>
        <w:rPr>
          <w:rFonts w:ascii="Times New Roman" w:eastAsia="Times New Roman" w:hAnsi="Times New Roman" w:cs="Times New Roman"/>
          <w:i/>
          <w:sz w:val="26"/>
          <w:szCs w:val="26"/>
        </w:rPr>
        <w:t xml:space="preserve">Таблица 21 – </w:t>
      </w:r>
      <w:r>
        <w:rPr>
          <w:rFonts w:ascii="Times New Roman" w:eastAsia="Times New Roman" w:hAnsi="Times New Roman" w:cs="Times New Roman"/>
          <w:i/>
          <w:spacing w:val="2"/>
          <w:sz w:val="26"/>
          <w:szCs w:val="26"/>
        </w:rPr>
        <w:t>Формирование регулятивных, коммуникативных, личностных и познавательных УУД средствами учебного предмета «Музыка»</w:t>
      </w:r>
    </w:p>
    <w:p w:rsidR="00112969" w:rsidRDefault="00112969">
      <w:pPr>
        <w:spacing w:after="0" w:line="240" w:lineRule="auto"/>
        <w:jc w:val="center"/>
        <w:rPr>
          <w:rFonts w:ascii="Times New Roman" w:eastAsia="Times New Roman" w:hAnsi="Times New Roman" w:cs="Times New Roman"/>
          <w:i/>
          <w:spacing w:val="2"/>
          <w:sz w:val="26"/>
          <w:szCs w:val="26"/>
        </w:rPr>
      </w:pPr>
    </w:p>
    <w:p w:rsidR="00112969" w:rsidRDefault="00112969">
      <w:pPr>
        <w:spacing w:after="0" w:line="240" w:lineRule="auto"/>
        <w:jc w:val="center"/>
        <w:rPr>
          <w:rFonts w:ascii="Times New Roman" w:eastAsia="Times New Roman" w:hAnsi="Times New Roman" w:cs="Times New Roman"/>
          <w:i/>
          <w:spacing w:val="2"/>
          <w:sz w:val="26"/>
          <w:szCs w:val="26"/>
        </w:rPr>
      </w:pPr>
    </w:p>
    <w:tbl>
      <w:tblPr>
        <w:tblW w:w="9853" w:type="dxa"/>
        <w:tblLook w:val="01E0"/>
      </w:tblPr>
      <w:tblGrid>
        <w:gridCol w:w="6950"/>
        <w:gridCol w:w="2903"/>
      </w:tblGrid>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Требования к предметным результатам</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Виды универсальных учебных действий</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hAnsi="Times New Roman" w:cs="Times New Roman"/>
                <w:sz w:val="26"/>
                <w:szCs w:val="26"/>
              </w:rPr>
            </w:pPr>
            <w:r>
              <w:rPr>
                <w:rFonts w:ascii="Times New Roman" w:hAnsi="Times New Roman" w:cs="Times New Roman"/>
                <w:sz w:val="26"/>
                <w:szCs w:val="26"/>
              </w:rPr>
              <w:t>1) сформированность первоначальных представлений о роли музыки в жизни человека, ее роли в духовно-нравственном развитии человека;</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Личностные – самоопределение, смыслообразование, нравственно-этическое оценивание</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hAnsi="Times New Roman" w:cs="Times New Roman"/>
                <w:sz w:val="26"/>
                <w:szCs w:val="26"/>
              </w:rPr>
            </w:pPr>
            <w:r>
              <w:rPr>
                <w:rFonts w:ascii="Times New Roman" w:hAnsi="Times New Roman" w:cs="Times New Roman"/>
                <w:sz w:val="26"/>
                <w:szCs w:val="26"/>
              </w:rPr>
              <w:t>2)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Личностные – самоопределение, смыслообразование, нравственно-этическое оценивание</w:t>
            </w: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Познавательные</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hAnsi="Times New Roman" w:cs="Times New Roman"/>
                <w:sz w:val="26"/>
                <w:szCs w:val="26"/>
              </w:rPr>
            </w:pPr>
            <w:r>
              <w:rPr>
                <w:rFonts w:ascii="Times New Roman" w:hAnsi="Times New Roman" w:cs="Times New Roman"/>
                <w:sz w:val="26"/>
                <w:szCs w:val="26"/>
              </w:rPr>
              <w:t>3) умение воспринимать музыку и выражать свое отношение к музыкальному произведению;</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Личностные – самоопределение, смыслообразование, нравственно-этическое оценивание</w:t>
            </w: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Коммуникативные</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hAnsi="Times New Roman" w:cs="Times New Roman"/>
                <w:sz w:val="26"/>
                <w:szCs w:val="26"/>
              </w:rPr>
            </w:pPr>
            <w:r>
              <w:rPr>
                <w:rFonts w:ascii="Times New Roman" w:hAnsi="Times New Roman" w:cs="Times New Roman"/>
                <w:sz w:val="26"/>
                <w:szCs w:val="26"/>
              </w:rPr>
              <w:t>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Коммуникативные</w:t>
            </w: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Регулятивные</w:t>
            </w:r>
          </w:p>
        </w:tc>
      </w:tr>
    </w:tbl>
    <w:p w:rsidR="00112969" w:rsidRDefault="00112969">
      <w:pPr>
        <w:spacing w:after="0" w:line="240" w:lineRule="auto"/>
        <w:jc w:val="center"/>
        <w:rPr>
          <w:rFonts w:ascii="Times New Roman" w:hAnsi="Times New Roman" w:cs="Times New Roman"/>
          <w:i/>
          <w:sz w:val="26"/>
          <w:szCs w:val="26"/>
        </w:rPr>
      </w:pPr>
    </w:p>
    <w:p w:rsidR="00112969" w:rsidRDefault="00112969">
      <w:pPr>
        <w:spacing w:after="0" w:line="240" w:lineRule="auto"/>
        <w:jc w:val="both"/>
        <w:rPr>
          <w:rFonts w:ascii="Times New Roman" w:eastAsia="Times New Roman" w:hAnsi="Times New Roman" w:cs="Times New Roman"/>
          <w:i/>
          <w:sz w:val="26"/>
          <w:szCs w:val="26"/>
        </w:rPr>
      </w:pPr>
    </w:p>
    <w:p w:rsidR="00112969" w:rsidRDefault="00661D81">
      <w:pPr>
        <w:spacing w:after="0"/>
        <w:ind w:firstLine="397"/>
        <w:jc w:val="both"/>
        <w:rPr>
          <w:rFonts w:ascii="Times New Roman" w:hAnsi="Times New Roman" w:cs="Times New Roman"/>
          <w:sz w:val="26"/>
          <w:szCs w:val="26"/>
        </w:rPr>
      </w:pPr>
      <w:r>
        <w:rPr>
          <w:rFonts w:ascii="Times New Roman" w:hAnsi="Times New Roman" w:cs="Times New Roman"/>
          <w:sz w:val="26"/>
          <w:szCs w:val="26"/>
        </w:rPr>
        <w:t>На уроках музыки эффективным будет применение следующих типовых задач:</w:t>
      </w:r>
    </w:p>
    <w:p w:rsidR="00112969" w:rsidRDefault="00661D81">
      <w:pPr>
        <w:numPr>
          <w:ilvl w:val="0"/>
          <w:numId w:val="80"/>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Постановка и решение учебной задачи</w:t>
      </w:r>
    </w:p>
    <w:p w:rsidR="00112969" w:rsidRDefault="00661D81">
      <w:pPr>
        <w:numPr>
          <w:ilvl w:val="0"/>
          <w:numId w:val="80"/>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 xml:space="preserve">Технология безотметочного оценивания (приемы «Определение трудности задания», «Праздник успеха», «Прогностическая самооценка», «Работа над ошибками», «взаимоконтроль устных ответов», «Пошаговый взаимоконтроль при работе с алгоритмом», «Работа с эталоном», «Проверь себя», «Ретроспективная самооценка», «Комментирование устных ответов», «Гибкая система балльной оценки») </w:t>
      </w:r>
    </w:p>
    <w:p w:rsidR="00112969" w:rsidRDefault="00661D81">
      <w:pPr>
        <w:numPr>
          <w:ilvl w:val="0"/>
          <w:numId w:val="80"/>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Проектные задачи / групповые проекты</w:t>
      </w:r>
    </w:p>
    <w:p w:rsidR="00112969" w:rsidRDefault="00661D81">
      <w:pPr>
        <w:numPr>
          <w:ilvl w:val="0"/>
          <w:numId w:val="80"/>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 xml:space="preserve">Творческие задания </w:t>
      </w:r>
    </w:p>
    <w:p w:rsidR="00112969" w:rsidRDefault="00661D81">
      <w:pPr>
        <w:numPr>
          <w:ilvl w:val="0"/>
          <w:numId w:val="80"/>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Учебное сотрудничество</w:t>
      </w:r>
    </w:p>
    <w:p w:rsidR="00112969" w:rsidRDefault="00661D81">
      <w:pPr>
        <w:numPr>
          <w:ilvl w:val="0"/>
          <w:numId w:val="80"/>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Использование цифровых технологий, формирующих ИКТ-компетентность младшего школьника</w:t>
      </w:r>
    </w:p>
    <w:p w:rsidR="00112969" w:rsidRDefault="00661D81">
      <w:pPr>
        <w:numPr>
          <w:ilvl w:val="0"/>
          <w:numId w:val="80"/>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Технология продуктивного чтения</w:t>
      </w:r>
    </w:p>
    <w:p w:rsidR="00112969" w:rsidRDefault="00661D81">
      <w:pPr>
        <w:numPr>
          <w:ilvl w:val="0"/>
          <w:numId w:val="80"/>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Технология развития критического мышления.</w:t>
      </w:r>
    </w:p>
    <w:p w:rsidR="00112969" w:rsidRDefault="00112969">
      <w:pPr>
        <w:spacing w:after="0" w:line="240" w:lineRule="auto"/>
        <w:jc w:val="both"/>
        <w:rPr>
          <w:rFonts w:ascii="Times New Roman" w:eastAsia="Times New Roman" w:hAnsi="Times New Roman" w:cs="Times New Roman"/>
          <w:i/>
          <w:sz w:val="26"/>
          <w:szCs w:val="26"/>
        </w:rPr>
      </w:pPr>
    </w:p>
    <w:p w:rsidR="00112969" w:rsidRDefault="00661D81">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Учебный предмет «Труд (технология)»</w:t>
      </w:r>
    </w:p>
    <w:p w:rsidR="00112969" w:rsidRDefault="00661D81">
      <w:pPr>
        <w:spacing w:after="0" w:line="240" w:lineRule="auto"/>
        <w:ind w:firstLine="397"/>
        <w:jc w:val="both"/>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 xml:space="preserve">Учебный предмет </w:t>
      </w:r>
      <w:r>
        <w:rPr>
          <w:rFonts w:ascii="Times New Roman" w:eastAsia="Times New Roman" w:hAnsi="Times New Roman" w:cs="Times New Roman"/>
          <w:bCs/>
          <w:sz w:val="26"/>
          <w:szCs w:val="26"/>
        </w:rPr>
        <w:t xml:space="preserve">«Труд (технология)» </w:t>
      </w:r>
      <w:r>
        <w:rPr>
          <w:rFonts w:ascii="Times New Roman" w:eastAsia="Times New Roman" w:hAnsi="Times New Roman" w:cs="Times New Roman"/>
          <w:spacing w:val="2"/>
          <w:sz w:val="26"/>
          <w:szCs w:val="26"/>
        </w:rPr>
        <w:t>обеспечивает формирование регулятивных, коммуникативных, познавательных и личностных универсальных действий (табл. 22).</w:t>
      </w:r>
    </w:p>
    <w:p w:rsidR="00112969" w:rsidRDefault="00112969">
      <w:pPr>
        <w:spacing w:after="0" w:line="240" w:lineRule="auto"/>
        <w:ind w:firstLine="397"/>
        <w:jc w:val="both"/>
        <w:rPr>
          <w:rFonts w:ascii="Times New Roman" w:eastAsia="Times New Roman" w:hAnsi="Times New Roman" w:cs="Times New Roman"/>
          <w:spacing w:val="2"/>
          <w:sz w:val="26"/>
          <w:szCs w:val="26"/>
        </w:rPr>
      </w:pPr>
    </w:p>
    <w:p w:rsidR="00112969" w:rsidRDefault="00661D81">
      <w:pPr>
        <w:spacing w:after="0" w:line="240" w:lineRule="auto"/>
        <w:jc w:val="center"/>
        <w:rPr>
          <w:rFonts w:ascii="Times New Roman" w:hAnsi="Times New Roman" w:cs="Times New Roman"/>
          <w:i/>
          <w:sz w:val="26"/>
          <w:szCs w:val="26"/>
        </w:rPr>
      </w:pPr>
      <w:r>
        <w:rPr>
          <w:rFonts w:ascii="Times New Roman" w:eastAsia="Times New Roman" w:hAnsi="Times New Roman" w:cs="Times New Roman"/>
          <w:i/>
          <w:sz w:val="26"/>
          <w:szCs w:val="26"/>
        </w:rPr>
        <w:t xml:space="preserve">Таблица 22 – </w:t>
      </w:r>
      <w:r>
        <w:rPr>
          <w:rFonts w:ascii="Times New Roman" w:eastAsia="Times New Roman" w:hAnsi="Times New Roman" w:cs="Times New Roman"/>
          <w:i/>
          <w:spacing w:val="2"/>
          <w:sz w:val="26"/>
          <w:szCs w:val="26"/>
        </w:rPr>
        <w:t>Формирование регулятивных, коммуникативных, личностных и познавательных УУД средствами учебного предмета «Труд (технология)»</w:t>
      </w:r>
    </w:p>
    <w:p w:rsidR="00112969" w:rsidRDefault="00112969">
      <w:pPr>
        <w:spacing w:after="0" w:line="240" w:lineRule="auto"/>
        <w:jc w:val="both"/>
        <w:rPr>
          <w:rFonts w:ascii="Times New Roman" w:eastAsia="Times New Roman" w:hAnsi="Times New Roman" w:cs="Times New Roman"/>
          <w:i/>
          <w:sz w:val="26"/>
          <w:szCs w:val="26"/>
        </w:rPr>
      </w:pPr>
    </w:p>
    <w:tbl>
      <w:tblPr>
        <w:tblW w:w="9853" w:type="dxa"/>
        <w:tblLook w:val="01E0"/>
      </w:tblPr>
      <w:tblGrid>
        <w:gridCol w:w="6950"/>
        <w:gridCol w:w="2903"/>
      </w:tblGrid>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line="240" w:lineRule="auto"/>
              <w:jc w:val="center"/>
              <w:rPr>
                <w:rFonts w:ascii="Times New Roman" w:hAnsi="Times New Roman" w:cs="Times New Roman"/>
                <w:sz w:val="26"/>
                <w:szCs w:val="26"/>
              </w:rPr>
            </w:pPr>
            <w:r>
              <w:rPr>
                <w:rFonts w:ascii="Times New Roman" w:hAnsi="Times New Roman" w:cs="Times New Roman"/>
                <w:sz w:val="26"/>
                <w:szCs w:val="26"/>
              </w:rPr>
              <w:t>Требования к предметным результатам</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line="240" w:lineRule="auto"/>
              <w:jc w:val="center"/>
              <w:rPr>
                <w:rFonts w:ascii="Times New Roman" w:hAnsi="Times New Roman" w:cs="Times New Roman"/>
                <w:sz w:val="26"/>
                <w:szCs w:val="26"/>
              </w:rPr>
            </w:pPr>
            <w:r>
              <w:rPr>
                <w:rFonts w:ascii="Times New Roman" w:hAnsi="Times New Roman" w:cs="Times New Roman"/>
                <w:sz w:val="26"/>
                <w:szCs w:val="26"/>
              </w:rPr>
              <w:t>Виды универсальных учебных действий</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line="240" w:lineRule="auto"/>
              <w:ind w:firstLine="360"/>
              <w:rPr>
                <w:rFonts w:ascii="Times New Roman" w:hAnsi="Times New Roman" w:cs="Times New Roman"/>
                <w:sz w:val="26"/>
                <w:szCs w:val="26"/>
              </w:rPr>
            </w:pPr>
            <w:r>
              <w:rPr>
                <w:rFonts w:ascii="Times New Roman" w:hAnsi="Times New Roman" w:cs="Times New Roman"/>
                <w:sz w:val="26"/>
                <w:szCs w:val="26"/>
              </w:rPr>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line="240" w:lineRule="auto"/>
              <w:jc w:val="both"/>
              <w:rPr>
                <w:rFonts w:ascii="Times New Roman" w:hAnsi="Times New Roman" w:cs="Times New Roman"/>
                <w:sz w:val="26"/>
                <w:szCs w:val="26"/>
              </w:rPr>
            </w:pPr>
            <w:r>
              <w:rPr>
                <w:rFonts w:ascii="Times New Roman" w:hAnsi="Times New Roman" w:cs="Times New Roman"/>
                <w:sz w:val="26"/>
                <w:szCs w:val="26"/>
              </w:rPr>
              <w:t>Личностные – самоопределение, смыслообразование</w:t>
            </w:r>
          </w:p>
          <w:p w:rsidR="00112969" w:rsidRDefault="00661D81">
            <w:pPr>
              <w:spacing w:line="240" w:lineRule="auto"/>
              <w:jc w:val="both"/>
              <w:rPr>
                <w:rFonts w:ascii="Times New Roman" w:hAnsi="Times New Roman" w:cs="Times New Roman"/>
                <w:sz w:val="26"/>
                <w:szCs w:val="26"/>
              </w:rPr>
            </w:pPr>
            <w:r>
              <w:rPr>
                <w:rFonts w:ascii="Times New Roman" w:hAnsi="Times New Roman" w:cs="Times New Roman"/>
                <w:sz w:val="26"/>
                <w:szCs w:val="26"/>
              </w:rPr>
              <w:t>Познавательные</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line="240" w:lineRule="auto"/>
              <w:ind w:firstLine="360"/>
              <w:rPr>
                <w:rFonts w:ascii="Times New Roman" w:hAnsi="Times New Roman" w:cs="Times New Roman"/>
                <w:sz w:val="26"/>
                <w:szCs w:val="26"/>
              </w:rPr>
            </w:pPr>
            <w:r>
              <w:rPr>
                <w:rFonts w:ascii="Times New Roman" w:hAnsi="Times New Roman" w:cs="Times New Roman"/>
                <w:sz w:val="26"/>
                <w:szCs w:val="26"/>
              </w:rPr>
              <w:t>2) усвоение первоначальных представлений о материальной культуре как продукте предметно-преобразующей деятельности человека;</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line="240" w:lineRule="auto"/>
              <w:jc w:val="both"/>
              <w:rPr>
                <w:rFonts w:ascii="Times New Roman" w:hAnsi="Times New Roman" w:cs="Times New Roman"/>
                <w:sz w:val="26"/>
                <w:szCs w:val="26"/>
              </w:rPr>
            </w:pPr>
            <w:r>
              <w:rPr>
                <w:rFonts w:ascii="Times New Roman" w:hAnsi="Times New Roman" w:cs="Times New Roman"/>
                <w:sz w:val="26"/>
                <w:szCs w:val="26"/>
              </w:rPr>
              <w:t>Личностные – смыслообразование</w:t>
            </w:r>
          </w:p>
          <w:p w:rsidR="00112969" w:rsidRDefault="00661D81">
            <w:pPr>
              <w:spacing w:line="240" w:lineRule="auto"/>
              <w:jc w:val="both"/>
              <w:rPr>
                <w:rFonts w:ascii="Times New Roman" w:hAnsi="Times New Roman" w:cs="Times New Roman"/>
                <w:sz w:val="26"/>
                <w:szCs w:val="26"/>
              </w:rPr>
            </w:pPr>
            <w:r>
              <w:rPr>
                <w:rFonts w:ascii="Times New Roman" w:hAnsi="Times New Roman" w:cs="Times New Roman"/>
                <w:sz w:val="26"/>
                <w:szCs w:val="26"/>
              </w:rPr>
              <w:t>Познавательные</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line="240" w:lineRule="auto"/>
              <w:ind w:firstLine="360"/>
              <w:rPr>
                <w:rFonts w:ascii="Times New Roman" w:hAnsi="Times New Roman" w:cs="Times New Roman"/>
                <w:sz w:val="26"/>
                <w:szCs w:val="26"/>
              </w:rPr>
            </w:pPr>
            <w:r>
              <w:rPr>
                <w:rFonts w:ascii="Times New Roman" w:hAnsi="Times New Roman" w:cs="Times New Roman"/>
                <w:sz w:val="26"/>
                <w:szCs w:val="26"/>
              </w:rPr>
              <w:t>3) приобретение навыков самообслуживания; овладение технологическими приемами ручной обработки материалов; усвоение правил техники безопасности;</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line="240" w:lineRule="auto"/>
              <w:jc w:val="both"/>
              <w:rPr>
                <w:rFonts w:ascii="Times New Roman" w:hAnsi="Times New Roman" w:cs="Times New Roman"/>
                <w:sz w:val="26"/>
                <w:szCs w:val="26"/>
              </w:rPr>
            </w:pPr>
            <w:r>
              <w:rPr>
                <w:rFonts w:ascii="Times New Roman" w:hAnsi="Times New Roman" w:cs="Times New Roman"/>
                <w:sz w:val="26"/>
                <w:szCs w:val="26"/>
              </w:rPr>
              <w:t>Регулятивные</w:t>
            </w:r>
          </w:p>
          <w:p w:rsidR="00112969" w:rsidRDefault="00661D81">
            <w:pPr>
              <w:spacing w:line="240" w:lineRule="auto"/>
              <w:jc w:val="both"/>
              <w:rPr>
                <w:rFonts w:ascii="Times New Roman" w:hAnsi="Times New Roman" w:cs="Times New Roman"/>
                <w:sz w:val="26"/>
                <w:szCs w:val="26"/>
              </w:rPr>
            </w:pPr>
            <w:r>
              <w:rPr>
                <w:rFonts w:ascii="Times New Roman" w:hAnsi="Times New Roman" w:cs="Times New Roman"/>
                <w:sz w:val="26"/>
                <w:szCs w:val="26"/>
              </w:rPr>
              <w:t>Познавательные</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line="240" w:lineRule="auto"/>
              <w:ind w:firstLine="360"/>
              <w:rPr>
                <w:rFonts w:ascii="Times New Roman" w:hAnsi="Times New Roman" w:cs="Times New Roman"/>
                <w:sz w:val="26"/>
                <w:szCs w:val="26"/>
              </w:rPr>
            </w:pPr>
            <w:r>
              <w:rPr>
                <w:rFonts w:ascii="Times New Roman" w:hAnsi="Times New Roman" w:cs="Times New Roman"/>
                <w:sz w:val="26"/>
                <w:szCs w:val="26"/>
              </w:rPr>
              <w:t>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line="240" w:lineRule="auto"/>
              <w:jc w:val="both"/>
              <w:rPr>
                <w:rFonts w:ascii="Times New Roman" w:hAnsi="Times New Roman" w:cs="Times New Roman"/>
                <w:sz w:val="26"/>
                <w:szCs w:val="26"/>
              </w:rPr>
            </w:pPr>
            <w:r>
              <w:rPr>
                <w:rFonts w:ascii="Times New Roman" w:hAnsi="Times New Roman" w:cs="Times New Roman"/>
                <w:sz w:val="26"/>
                <w:szCs w:val="26"/>
              </w:rPr>
              <w:t>Регулятивные</w:t>
            </w:r>
          </w:p>
          <w:p w:rsidR="00112969" w:rsidRDefault="00661D81">
            <w:pPr>
              <w:spacing w:line="240" w:lineRule="auto"/>
              <w:jc w:val="both"/>
              <w:rPr>
                <w:rFonts w:ascii="Times New Roman" w:hAnsi="Times New Roman" w:cs="Times New Roman"/>
                <w:sz w:val="26"/>
                <w:szCs w:val="26"/>
              </w:rPr>
            </w:pPr>
            <w:r>
              <w:rPr>
                <w:rFonts w:ascii="Times New Roman" w:hAnsi="Times New Roman" w:cs="Times New Roman"/>
                <w:sz w:val="26"/>
                <w:szCs w:val="26"/>
              </w:rPr>
              <w:t>Познавательные</w:t>
            </w:r>
          </w:p>
          <w:p w:rsidR="00112969" w:rsidRDefault="00661D81">
            <w:pPr>
              <w:spacing w:line="240" w:lineRule="auto"/>
              <w:jc w:val="both"/>
              <w:rPr>
                <w:rFonts w:ascii="Times New Roman" w:hAnsi="Times New Roman" w:cs="Times New Roman"/>
                <w:sz w:val="26"/>
                <w:szCs w:val="26"/>
              </w:rPr>
            </w:pPr>
            <w:r>
              <w:rPr>
                <w:rFonts w:ascii="Times New Roman" w:hAnsi="Times New Roman" w:cs="Times New Roman"/>
                <w:sz w:val="26"/>
                <w:szCs w:val="26"/>
              </w:rPr>
              <w:t>Коммуникативные</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line="240" w:lineRule="auto"/>
              <w:ind w:firstLine="360"/>
              <w:rPr>
                <w:rFonts w:ascii="Times New Roman" w:hAnsi="Times New Roman" w:cs="Times New Roman"/>
                <w:sz w:val="26"/>
                <w:szCs w:val="26"/>
              </w:rPr>
            </w:pPr>
            <w:r>
              <w:rPr>
                <w:rFonts w:ascii="Times New Roman" w:hAnsi="Times New Roman" w:cs="Times New Roman"/>
                <w:sz w:val="26"/>
                <w:szCs w:val="26"/>
              </w:rPr>
              <w:t>5) приобретение первоначальных навыков совместной продуктивной деятельности, сотрудничества, взаимопомощи, планирования и организации;</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line="240" w:lineRule="auto"/>
              <w:jc w:val="both"/>
              <w:rPr>
                <w:rFonts w:ascii="Times New Roman" w:hAnsi="Times New Roman" w:cs="Times New Roman"/>
                <w:sz w:val="26"/>
                <w:szCs w:val="26"/>
              </w:rPr>
            </w:pPr>
            <w:r>
              <w:rPr>
                <w:rFonts w:ascii="Times New Roman" w:hAnsi="Times New Roman" w:cs="Times New Roman"/>
                <w:sz w:val="26"/>
                <w:szCs w:val="26"/>
              </w:rPr>
              <w:t>Коммуникативные</w:t>
            </w:r>
          </w:p>
          <w:p w:rsidR="00112969" w:rsidRDefault="00661D81">
            <w:pPr>
              <w:spacing w:line="240" w:lineRule="auto"/>
              <w:jc w:val="both"/>
              <w:rPr>
                <w:rFonts w:ascii="Times New Roman" w:hAnsi="Times New Roman" w:cs="Times New Roman"/>
                <w:sz w:val="26"/>
                <w:szCs w:val="26"/>
              </w:rPr>
            </w:pPr>
            <w:r>
              <w:rPr>
                <w:rFonts w:ascii="Times New Roman" w:hAnsi="Times New Roman" w:cs="Times New Roman"/>
                <w:sz w:val="26"/>
                <w:szCs w:val="26"/>
              </w:rPr>
              <w:t>Регулятивные</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line="240" w:lineRule="auto"/>
              <w:ind w:firstLine="360"/>
              <w:rPr>
                <w:rFonts w:ascii="Times New Roman" w:hAnsi="Times New Roman" w:cs="Times New Roman"/>
                <w:sz w:val="26"/>
                <w:szCs w:val="26"/>
              </w:rPr>
            </w:pPr>
            <w:r>
              <w:rPr>
                <w:rFonts w:ascii="Times New Roman" w:hAnsi="Times New Roman" w:cs="Times New Roman"/>
                <w:sz w:val="26"/>
                <w:szCs w:val="26"/>
              </w:rPr>
              <w:t>6)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line="240" w:lineRule="auto"/>
              <w:jc w:val="both"/>
              <w:rPr>
                <w:rFonts w:ascii="Times New Roman" w:hAnsi="Times New Roman" w:cs="Times New Roman"/>
                <w:sz w:val="26"/>
                <w:szCs w:val="26"/>
              </w:rPr>
            </w:pPr>
            <w:r>
              <w:rPr>
                <w:rFonts w:ascii="Times New Roman" w:hAnsi="Times New Roman" w:cs="Times New Roman"/>
                <w:sz w:val="26"/>
                <w:szCs w:val="26"/>
              </w:rPr>
              <w:t>Регулятивные</w:t>
            </w:r>
          </w:p>
          <w:p w:rsidR="00112969" w:rsidRDefault="00661D81">
            <w:pPr>
              <w:spacing w:line="240" w:lineRule="auto"/>
              <w:jc w:val="both"/>
              <w:rPr>
                <w:rFonts w:ascii="Times New Roman" w:hAnsi="Times New Roman" w:cs="Times New Roman"/>
                <w:sz w:val="26"/>
                <w:szCs w:val="26"/>
              </w:rPr>
            </w:pPr>
            <w:r>
              <w:rPr>
                <w:rFonts w:ascii="Times New Roman" w:hAnsi="Times New Roman" w:cs="Times New Roman"/>
                <w:sz w:val="26"/>
                <w:szCs w:val="26"/>
              </w:rPr>
              <w:t>Познавательные</w:t>
            </w:r>
          </w:p>
          <w:p w:rsidR="00112969" w:rsidRDefault="00661D81">
            <w:pPr>
              <w:spacing w:line="240" w:lineRule="auto"/>
              <w:jc w:val="both"/>
              <w:rPr>
                <w:rFonts w:ascii="Times New Roman" w:hAnsi="Times New Roman" w:cs="Times New Roman"/>
                <w:sz w:val="26"/>
                <w:szCs w:val="26"/>
              </w:rPr>
            </w:pPr>
            <w:r>
              <w:rPr>
                <w:rFonts w:ascii="Times New Roman" w:hAnsi="Times New Roman" w:cs="Times New Roman"/>
                <w:sz w:val="26"/>
                <w:szCs w:val="26"/>
              </w:rPr>
              <w:t>Коммуникативные</w:t>
            </w:r>
          </w:p>
        </w:tc>
      </w:tr>
    </w:tbl>
    <w:p w:rsidR="00112969" w:rsidRDefault="00112969">
      <w:pPr>
        <w:spacing w:after="0" w:line="240" w:lineRule="auto"/>
        <w:jc w:val="both"/>
        <w:rPr>
          <w:rFonts w:ascii="Times New Roman" w:eastAsia="Times New Roman" w:hAnsi="Times New Roman" w:cs="Times New Roman"/>
          <w:i/>
          <w:sz w:val="26"/>
          <w:szCs w:val="26"/>
        </w:rPr>
      </w:pPr>
    </w:p>
    <w:p w:rsidR="00112969" w:rsidRDefault="00661D81">
      <w:pPr>
        <w:spacing w:after="0" w:line="240" w:lineRule="auto"/>
        <w:ind w:firstLine="397"/>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Учебный предмет «Физическая культура»</w:t>
      </w:r>
    </w:p>
    <w:p w:rsidR="00112969" w:rsidRDefault="00112969">
      <w:pPr>
        <w:spacing w:after="0" w:line="240" w:lineRule="auto"/>
        <w:ind w:firstLine="397"/>
        <w:jc w:val="both"/>
        <w:rPr>
          <w:rFonts w:ascii="Times New Roman" w:eastAsia="Times New Roman" w:hAnsi="Times New Roman" w:cs="Times New Roman"/>
          <w:sz w:val="26"/>
          <w:szCs w:val="26"/>
        </w:rPr>
      </w:pPr>
    </w:p>
    <w:p w:rsidR="00112969" w:rsidRDefault="00661D81">
      <w:pPr>
        <w:spacing w:after="0" w:line="240" w:lineRule="auto"/>
        <w:ind w:firstLine="397"/>
        <w:jc w:val="both"/>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 xml:space="preserve">Учебный предмет </w:t>
      </w:r>
      <w:r>
        <w:rPr>
          <w:rFonts w:ascii="Times New Roman" w:eastAsia="Times New Roman" w:hAnsi="Times New Roman" w:cs="Times New Roman"/>
          <w:bCs/>
          <w:sz w:val="26"/>
          <w:szCs w:val="26"/>
        </w:rPr>
        <w:t>«Физическая культура»</w:t>
      </w:r>
      <w:r>
        <w:rPr>
          <w:rFonts w:ascii="Times New Roman" w:eastAsia="Times New Roman" w:hAnsi="Times New Roman" w:cs="Times New Roman"/>
          <w:spacing w:val="2"/>
          <w:sz w:val="26"/>
          <w:szCs w:val="26"/>
        </w:rPr>
        <w:t>обеспечивает формирование регулятивных, коммуникативных, познавательных и личностных универсальных действий (табл. 23).</w:t>
      </w:r>
    </w:p>
    <w:p w:rsidR="00112969" w:rsidRDefault="00112969">
      <w:pPr>
        <w:spacing w:after="0" w:line="240" w:lineRule="auto"/>
        <w:ind w:firstLine="397"/>
        <w:jc w:val="both"/>
        <w:rPr>
          <w:rFonts w:ascii="Times New Roman" w:eastAsia="Times New Roman" w:hAnsi="Times New Roman" w:cs="Times New Roman"/>
          <w:spacing w:val="2"/>
          <w:sz w:val="26"/>
          <w:szCs w:val="26"/>
        </w:rPr>
      </w:pPr>
    </w:p>
    <w:p w:rsidR="00112969" w:rsidRDefault="00661D81">
      <w:pPr>
        <w:spacing w:after="0" w:line="240" w:lineRule="auto"/>
        <w:jc w:val="center"/>
        <w:rPr>
          <w:rFonts w:ascii="Times New Roman" w:hAnsi="Times New Roman" w:cs="Times New Roman"/>
          <w:i/>
          <w:sz w:val="26"/>
          <w:szCs w:val="26"/>
        </w:rPr>
      </w:pPr>
      <w:r>
        <w:rPr>
          <w:rFonts w:ascii="Times New Roman" w:eastAsia="Times New Roman" w:hAnsi="Times New Roman" w:cs="Times New Roman"/>
          <w:i/>
          <w:sz w:val="26"/>
          <w:szCs w:val="26"/>
        </w:rPr>
        <w:t xml:space="preserve">Таблица 23 – </w:t>
      </w:r>
      <w:r>
        <w:rPr>
          <w:rFonts w:ascii="Times New Roman" w:eastAsia="Times New Roman" w:hAnsi="Times New Roman" w:cs="Times New Roman"/>
          <w:i/>
          <w:spacing w:val="2"/>
          <w:sz w:val="26"/>
          <w:szCs w:val="26"/>
        </w:rPr>
        <w:t>Формирование регулятивных, коммуникативных, личностных и познавательных УУД средствами учебного предмета «Физическая культура»</w:t>
      </w:r>
    </w:p>
    <w:p w:rsidR="00112969" w:rsidRDefault="00112969">
      <w:pPr>
        <w:spacing w:after="0" w:line="240" w:lineRule="auto"/>
        <w:jc w:val="center"/>
        <w:rPr>
          <w:rFonts w:ascii="Times New Roman" w:hAnsi="Times New Roman" w:cs="Times New Roman"/>
          <w:i/>
          <w:sz w:val="26"/>
          <w:szCs w:val="26"/>
        </w:rPr>
      </w:pPr>
    </w:p>
    <w:tbl>
      <w:tblPr>
        <w:tblW w:w="9853" w:type="dxa"/>
        <w:tblLook w:val="01E0"/>
      </w:tblPr>
      <w:tblGrid>
        <w:gridCol w:w="6950"/>
        <w:gridCol w:w="2903"/>
      </w:tblGrid>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Требования к предметным результатам</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Виды универсальных учебных действий</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jc w:val="both"/>
              <w:rPr>
                <w:rFonts w:ascii="Times New Roman" w:hAnsi="Times New Roman" w:cs="Times New Roman"/>
                <w:sz w:val="26"/>
                <w:szCs w:val="26"/>
              </w:rPr>
            </w:pPr>
            <w:r>
              <w:rPr>
                <w:rFonts w:ascii="Times New Roman" w:hAnsi="Times New Roman" w:cs="Times New Roman"/>
                <w:sz w:val="26"/>
                <w:szCs w:val="26"/>
              </w:rPr>
              <w:t>1)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Личностные – смыслообразование</w:t>
            </w: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Познавательные</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hAnsi="Times New Roman" w:cs="Times New Roman"/>
                <w:sz w:val="26"/>
                <w:szCs w:val="26"/>
              </w:rPr>
            </w:pPr>
            <w:r>
              <w:rPr>
                <w:rFonts w:ascii="Times New Roman" w:hAnsi="Times New Roman" w:cs="Times New Roman"/>
                <w:sz w:val="26"/>
                <w:szCs w:val="26"/>
              </w:rPr>
              <w:t>2) овладение умениями организовывать здоровьесберегающую жизнедеятельность (режим дня, утренняя зарядка, оздоровительные мероприятия, подвижные игры и т.д.);</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Личностные – самоопределение </w:t>
            </w: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Регулятивные</w:t>
            </w: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Коммуникативные</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hAnsi="Times New Roman" w:cs="Times New Roman"/>
                <w:sz w:val="26"/>
                <w:szCs w:val="26"/>
              </w:rPr>
            </w:pPr>
            <w:r>
              <w:rPr>
                <w:rFonts w:ascii="Times New Roman" w:hAnsi="Times New Roman" w:cs="Times New Roman"/>
                <w:sz w:val="26"/>
                <w:szCs w:val="26"/>
              </w:rPr>
              <w:t>3)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Личностные – смыслообразование</w:t>
            </w: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Регулятивные</w:t>
            </w:r>
          </w:p>
        </w:tc>
      </w:tr>
    </w:tbl>
    <w:p w:rsidR="00112969" w:rsidRDefault="00112969">
      <w:pPr>
        <w:ind w:firstLine="397"/>
        <w:jc w:val="both"/>
        <w:rPr>
          <w:rFonts w:ascii="Times New Roman" w:hAnsi="Times New Roman" w:cs="Times New Roman"/>
          <w:sz w:val="26"/>
          <w:szCs w:val="26"/>
        </w:rPr>
      </w:pPr>
    </w:p>
    <w:p w:rsidR="00112969" w:rsidRDefault="00661D81">
      <w:pPr>
        <w:spacing w:after="0"/>
        <w:ind w:firstLine="397"/>
        <w:jc w:val="both"/>
        <w:rPr>
          <w:rFonts w:ascii="Times New Roman" w:hAnsi="Times New Roman" w:cs="Times New Roman"/>
          <w:sz w:val="26"/>
          <w:szCs w:val="26"/>
        </w:rPr>
      </w:pPr>
      <w:r>
        <w:rPr>
          <w:rFonts w:ascii="Times New Roman" w:hAnsi="Times New Roman" w:cs="Times New Roman"/>
          <w:sz w:val="26"/>
          <w:szCs w:val="26"/>
        </w:rPr>
        <w:t>На уроках физической культуры эффективным будет применение следующих типовых задач:</w:t>
      </w:r>
    </w:p>
    <w:p w:rsidR="00112969" w:rsidRDefault="00661D81">
      <w:pPr>
        <w:numPr>
          <w:ilvl w:val="0"/>
          <w:numId w:val="81"/>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Постановка и решение учебной задачи</w:t>
      </w:r>
    </w:p>
    <w:p w:rsidR="00112969" w:rsidRDefault="00661D81">
      <w:pPr>
        <w:numPr>
          <w:ilvl w:val="0"/>
          <w:numId w:val="81"/>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Учебно-познавательные (учебно-практические) задачи на «Рефлексию», «Ценностные установки»</w:t>
      </w:r>
    </w:p>
    <w:p w:rsidR="00112969" w:rsidRDefault="00661D81">
      <w:pPr>
        <w:numPr>
          <w:ilvl w:val="0"/>
          <w:numId w:val="81"/>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 xml:space="preserve">Технология безотметочного оценивания (приемы «Прогностическая самооценка», «Пошаговый взаимоконтроль при выполнении физических упражнений», «Ретроспективная самооценка») </w:t>
      </w:r>
    </w:p>
    <w:p w:rsidR="00112969" w:rsidRDefault="00661D81">
      <w:pPr>
        <w:numPr>
          <w:ilvl w:val="0"/>
          <w:numId w:val="81"/>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Дыхательная гимнастика</w:t>
      </w:r>
    </w:p>
    <w:p w:rsidR="00112969" w:rsidRDefault="00661D81">
      <w:pPr>
        <w:numPr>
          <w:ilvl w:val="0"/>
          <w:numId w:val="81"/>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Учебное сотрудничество</w:t>
      </w:r>
    </w:p>
    <w:p w:rsidR="00112969" w:rsidRDefault="00661D81">
      <w:pPr>
        <w:numPr>
          <w:ilvl w:val="0"/>
          <w:numId w:val="81"/>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Постановка и решение учебной задачи</w:t>
      </w:r>
    </w:p>
    <w:p w:rsidR="00112969" w:rsidRDefault="00661D81">
      <w:pPr>
        <w:numPr>
          <w:ilvl w:val="0"/>
          <w:numId w:val="81"/>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Использование цифровых технологий, формирующих ИКТ-компетентность младшего школьника.</w:t>
      </w:r>
    </w:p>
    <w:p w:rsidR="00112969" w:rsidRDefault="00112969">
      <w:pPr>
        <w:spacing w:after="0" w:line="240" w:lineRule="auto"/>
        <w:ind w:firstLine="708"/>
        <w:jc w:val="both"/>
        <w:rPr>
          <w:rFonts w:ascii="Times New Roman" w:hAnsi="Times New Roman" w:cs="Times New Roman"/>
          <w:i/>
          <w:sz w:val="26"/>
          <w:szCs w:val="26"/>
        </w:rPr>
      </w:pPr>
    </w:p>
    <w:p w:rsidR="00112969" w:rsidRDefault="00112969">
      <w:pPr>
        <w:spacing w:after="0" w:line="240" w:lineRule="auto"/>
        <w:ind w:firstLine="708"/>
        <w:jc w:val="both"/>
        <w:rPr>
          <w:rFonts w:ascii="Times New Roman" w:hAnsi="Times New Roman" w:cs="Times New Roman"/>
          <w:i/>
          <w:sz w:val="26"/>
          <w:szCs w:val="26"/>
        </w:rPr>
      </w:pPr>
    </w:p>
    <w:p w:rsidR="00112969" w:rsidRDefault="00661D81">
      <w:pPr>
        <w:pStyle w:val="afff1"/>
        <w:numPr>
          <w:ilvl w:val="2"/>
          <w:numId w:val="87"/>
        </w:num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 xml:space="preserve">Описание преемственности программы формирования универсальных учебных действий при переходе от дошкольного к начальному общему образованию. </w:t>
      </w:r>
    </w:p>
    <w:p w:rsidR="00112969" w:rsidRDefault="00112969">
      <w:pPr>
        <w:spacing w:after="0" w:line="240" w:lineRule="auto"/>
        <w:jc w:val="both"/>
        <w:rPr>
          <w:rFonts w:ascii="Times New Roman" w:hAnsi="Times New Roman" w:cs="Times New Roman"/>
          <w:i/>
          <w:sz w:val="26"/>
          <w:szCs w:val="26"/>
        </w:rPr>
      </w:pPr>
    </w:p>
    <w:p w:rsidR="00112969" w:rsidRDefault="00661D81">
      <w:pPr>
        <w:pStyle w:val="afff2"/>
        <w:spacing w:line="240" w:lineRule="auto"/>
        <w:ind w:firstLine="397"/>
        <w:rPr>
          <w:rFonts w:ascii="Times New Roman" w:hAnsi="Times New Roman"/>
          <w:i/>
          <w:iCs/>
          <w:color w:val="auto"/>
          <w:sz w:val="26"/>
          <w:szCs w:val="26"/>
        </w:rPr>
      </w:pPr>
      <w:r>
        <w:rPr>
          <w:rFonts w:ascii="Times New Roman" w:hAnsi="Times New Roman"/>
          <w:color w:val="auto"/>
          <w:sz w:val="26"/>
          <w:szCs w:val="26"/>
        </w:rPr>
        <w:t>Г</w:t>
      </w:r>
      <w:r>
        <w:rPr>
          <w:rFonts w:ascii="Times New Roman" w:hAnsi="Times New Roman"/>
          <w:bCs/>
          <w:iCs/>
          <w:color w:val="auto"/>
          <w:sz w:val="26"/>
          <w:szCs w:val="26"/>
        </w:rPr>
        <w:t xml:space="preserve">отовность детей к обучению в школе </w:t>
      </w:r>
      <w:r>
        <w:rPr>
          <w:rFonts w:ascii="Times New Roman" w:hAnsi="Times New Roman"/>
          <w:color w:val="auto"/>
          <w:sz w:val="26"/>
          <w:szCs w:val="26"/>
        </w:rPr>
        <w:t>рассматривается как комплексное образование, включающее в себя физическую и психологическую готовность.</w:t>
      </w:r>
    </w:p>
    <w:p w:rsidR="00112969" w:rsidRDefault="00661D81">
      <w:pPr>
        <w:pStyle w:val="afff2"/>
        <w:spacing w:line="240" w:lineRule="auto"/>
        <w:ind w:firstLine="397"/>
        <w:rPr>
          <w:rFonts w:ascii="Times New Roman" w:hAnsi="Times New Roman"/>
          <w:i/>
          <w:iCs/>
          <w:color w:val="auto"/>
          <w:sz w:val="26"/>
          <w:szCs w:val="26"/>
        </w:rPr>
      </w:pPr>
      <w:r>
        <w:rPr>
          <w:rFonts w:ascii="Times New Roman" w:hAnsi="Times New Roman"/>
          <w:i/>
          <w:iCs/>
          <w:color w:val="auto"/>
          <w:spacing w:val="-4"/>
          <w:sz w:val="26"/>
          <w:szCs w:val="26"/>
        </w:rPr>
        <w:t xml:space="preserve">Физическая готовность </w:t>
      </w:r>
      <w:r>
        <w:rPr>
          <w:rFonts w:ascii="Times New Roman" w:hAnsi="Times New Roman"/>
          <w:color w:val="auto"/>
          <w:spacing w:val="-4"/>
          <w:sz w:val="26"/>
          <w:szCs w:val="26"/>
        </w:rPr>
        <w:t xml:space="preserve">определяется состоянием здоровья, </w:t>
      </w:r>
      <w:r>
        <w:rPr>
          <w:rFonts w:ascii="Times New Roman" w:hAnsi="Times New Roman"/>
          <w:color w:val="auto"/>
          <w:spacing w:val="2"/>
          <w:sz w:val="26"/>
          <w:szCs w:val="26"/>
        </w:rPr>
        <w:t>уровнем морфофункциональной зрелости организма ребен</w:t>
      </w:r>
      <w:r>
        <w:rPr>
          <w:rFonts w:ascii="Times New Roman" w:hAnsi="Times New Roman"/>
          <w:color w:val="auto"/>
          <w:sz w:val="26"/>
          <w:szCs w:val="26"/>
        </w:rPr>
        <w:t xml:space="preserve">ка, в том числе развитием двигательных навыков и качеств </w:t>
      </w:r>
      <w:r>
        <w:rPr>
          <w:rFonts w:ascii="Times New Roman" w:hAnsi="Times New Roman"/>
          <w:color w:val="auto"/>
          <w:spacing w:val="2"/>
          <w:sz w:val="26"/>
          <w:szCs w:val="26"/>
        </w:rPr>
        <w:t xml:space="preserve">(тонкая моторная координация), физической и умственной </w:t>
      </w:r>
      <w:r>
        <w:rPr>
          <w:rFonts w:ascii="Times New Roman" w:hAnsi="Times New Roman"/>
          <w:color w:val="auto"/>
          <w:sz w:val="26"/>
          <w:szCs w:val="26"/>
        </w:rPr>
        <w:t>работоспособности.</w:t>
      </w:r>
    </w:p>
    <w:p w:rsidR="00112969" w:rsidRDefault="00661D81">
      <w:pPr>
        <w:pStyle w:val="afff2"/>
        <w:spacing w:line="240" w:lineRule="auto"/>
        <w:ind w:firstLine="397"/>
        <w:rPr>
          <w:rFonts w:ascii="Times New Roman" w:hAnsi="Times New Roman"/>
          <w:color w:val="auto"/>
          <w:sz w:val="26"/>
          <w:szCs w:val="26"/>
        </w:rPr>
      </w:pPr>
      <w:r>
        <w:rPr>
          <w:rFonts w:ascii="Times New Roman" w:hAnsi="Times New Roman"/>
          <w:i/>
          <w:iCs/>
          <w:color w:val="auto"/>
          <w:sz w:val="26"/>
          <w:szCs w:val="26"/>
        </w:rPr>
        <w:t xml:space="preserve">Психологическая готовность </w:t>
      </w:r>
      <w:r>
        <w:rPr>
          <w:rFonts w:ascii="Times New Roman" w:hAnsi="Times New Roman"/>
          <w:color w:val="auto"/>
          <w:sz w:val="26"/>
          <w:szCs w:val="26"/>
        </w:rPr>
        <w:t>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 освоение ребенком новых форм кооперации и учебного сотрудничества в системе отношений с учителем и одноклассниками.</w:t>
      </w:r>
    </w:p>
    <w:p w:rsidR="00112969" w:rsidRDefault="00661D81">
      <w:pPr>
        <w:pStyle w:val="afff2"/>
        <w:spacing w:line="240" w:lineRule="auto"/>
        <w:ind w:firstLine="397"/>
        <w:rPr>
          <w:rFonts w:ascii="Times New Roman" w:hAnsi="Times New Roman"/>
          <w:color w:val="auto"/>
          <w:sz w:val="26"/>
          <w:szCs w:val="26"/>
        </w:rPr>
      </w:pPr>
      <w:r>
        <w:rPr>
          <w:rFonts w:ascii="Times New Roman" w:hAnsi="Times New Roman"/>
          <w:color w:val="auto"/>
          <w:spacing w:val="2"/>
          <w:sz w:val="26"/>
          <w:szCs w:val="26"/>
        </w:rPr>
        <w:t xml:space="preserve">Психологическая готовность к школе имеет следующую </w:t>
      </w:r>
      <w:r>
        <w:rPr>
          <w:rFonts w:ascii="Times New Roman" w:hAnsi="Times New Roman"/>
          <w:color w:val="auto"/>
          <w:spacing w:val="-2"/>
          <w:sz w:val="26"/>
          <w:szCs w:val="26"/>
        </w:rPr>
        <w:t>структуру: личностная готовность, умственная зрелость и про</w:t>
      </w:r>
      <w:r>
        <w:rPr>
          <w:rFonts w:ascii="Times New Roman" w:hAnsi="Times New Roman"/>
          <w:color w:val="auto"/>
          <w:sz w:val="26"/>
          <w:szCs w:val="26"/>
        </w:rPr>
        <w:t>извольность регуляции поведения и деятельности.</w:t>
      </w:r>
    </w:p>
    <w:p w:rsidR="00112969" w:rsidRDefault="00661D81">
      <w:pPr>
        <w:pStyle w:val="afff2"/>
        <w:spacing w:line="240" w:lineRule="auto"/>
        <w:ind w:firstLine="397"/>
        <w:rPr>
          <w:rFonts w:ascii="Times New Roman" w:hAnsi="Times New Roman"/>
          <w:color w:val="auto"/>
          <w:sz w:val="26"/>
          <w:szCs w:val="26"/>
        </w:rPr>
      </w:pPr>
      <w:r>
        <w:rPr>
          <w:rFonts w:ascii="Times New Roman" w:hAnsi="Times New Roman"/>
          <w:i/>
          <w:color w:val="auto"/>
          <w:spacing w:val="2"/>
          <w:sz w:val="26"/>
          <w:szCs w:val="26"/>
        </w:rPr>
        <w:t>Личностная готовность</w:t>
      </w:r>
      <w:r>
        <w:rPr>
          <w:rFonts w:ascii="Times New Roman" w:hAnsi="Times New Roman"/>
          <w:color w:val="auto"/>
          <w:spacing w:val="2"/>
          <w:sz w:val="26"/>
          <w:szCs w:val="26"/>
        </w:rPr>
        <w:t xml:space="preserve"> включает мотивационную готов</w:t>
      </w:r>
      <w:r>
        <w:rPr>
          <w:rFonts w:ascii="Times New Roman" w:hAnsi="Times New Roman"/>
          <w:color w:val="auto"/>
          <w:spacing w:val="-4"/>
          <w:sz w:val="26"/>
          <w:szCs w:val="26"/>
        </w:rPr>
        <w:t>ность, коммуникативную готовность, сформированность Я</w:t>
      </w:r>
      <w:r>
        <w:rPr>
          <w:rFonts w:ascii="Times New Roman" w:hAnsi="Times New Roman"/>
          <w:color w:val="auto"/>
          <w:spacing w:val="-4"/>
          <w:sz w:val="26"/>
          <w:szCs w:val="26"/>
        </w:rPr>
        <w:softHyphen/>
        <w:t>кон</w:t>
      </w:r>
      <w:r>
        <w:rPr>
          <w:rFonts w:ascii="Times New Roman" w:hAnsi="Times New Roman"/>
          <w:color w:val="auto"/>
          <w:sz w:val="26"/>
          <w:szCs w:val="26"/>
        </w:rPr>
        <w:t>цепции и самооценки, эмоциональную зрелость. Мотиваци</w:t>
      </w:r>
      <w:r>
        <w:rPr>
          <w:rFonts w:ascii="Times New Roman" w:hAnsi="Times New Roman"/>
          <w:color w:val="auto"/>
          <w:spacing w:val="-2"/>
          <w:sz w:val="26"/>
          <w:szCs w:val="26"/>
        </w:rPr>
        <w:t xml:space="preserve">онная готовность предполагает сформированность социальных </w:t>
      </w:r>
      <w:r>
        <w:rPr>
          <w:rFonts w:ascii="Times New Roman" w:hAnsi="Times New Roman"/>
          <w:color w:val="auto"/>
          <w:sz w:val="26"/>
          <w:szCs w:val="26"/>
        </w:rPr>
        <w:t>мотивов (стремление к социально значимому статусу, потреб</w:t>
      </w:r>
      <w:r>
        <w:rPr>
          <w:rFonts w:ascii="Times New Roman" w:hAnsi="Times New Roman"/>
          <w:color w:val="auto"/>
          <w:spacing w:val="2"/>
          <w:sz w:val="26"/>
          <w:szCs w:val="26"/>
        </w:rPr>
        <w:t>ность в социальном признании, мотив социального долга), учебных и познавательных мотивов. Предпосылками воз</w:t>
      </w:r>
      <w:r>
        <w:rPr>
          <w:rFonts w:ascii="Times New Roman" w:hAnsi="Times New Roman"/>
          <w:color w:val="auto"/>
          <w:sz w:val="26"/>
          <w:szCs w:val="26"/>
        </w:rPr>
        <w:t>никновения этих мотивов служат, с одной стороны, формирующееся к концу дошкольного возраста желание детей учиться в школе, с другой – развитие любознательности и умственной активности.</w:t>
      </w:r>
    </w:p>
    <w:p w:rsidR="00112969" w:rsidRDefault="00661D81">
      <w:pPr>
        <w:pStyle w:val="afff2"/>
        <w:spacing w:line="240" w:lineRule="auto"/>
        <w:ind w:firstLine="397"/>
        <w:rPr>
          <w:rFonts w:ascii="Times New Roman" w:hAnsi="Times New Roman"/>
          <w:color w:val="auto"/>
          <w:spacing w:val="2"/>
          <w:sz w:val="26"/>
          <w:szCs w:val="26"/>
        </w:rPr>
      </w:pPr>
      <w:r>
        <w:rPr>
          <w:rFonts w:ascii="Times New Roman" w:hAnsi="Times New Roman"/>
          <w:i/>
          <w:color w:val="auto"/>
          <w:spacing w:val="2"/>
          <w:sz w:val="26"/>
          <w:szCs w:val="26"/>
        </w:rPr>
        <w:t>Мотивационная готовность</w:t>
      </w:r>
      <w:r>
        <w:rPr>
          <w:rFonts w:ascii="Times New Roman" w:hAnsi="Times New Roman"/>
          <w:color w:val="auto"/>
          <w:spacing w:val="2"/>
          <w:sz w:val="26"/>
          <w:szCs w:val="26"/>
        </w:rPr>
        <w:t xml:space="preserve"> характеризуется первичным </w:t>
      </w:r>
      <w:r>
        <w:rPr>
          <w:rFonts w:ascii="Times New Roman" w:hAnsi="Times New Roman"/>
          <w:color w:val="auto"/>
          <w:sz w:val="26"/>
          <w:szCs w:val="26"/>
        </w:rPr>
        <w:t>соподчинением мотивов с доминированием учебно</w:t>
      </w:r>
      <w:r>
        <w:rPr>
          <w:rFonts w:ascii="Times New Roman" w:hAnsi="Times New Roman"/>
          <w:color w:val="auto"/>
          <w:sz w:val="26"/>
          <w:szCs w:val="26"/>
        </w:rPr>
        <w:softHyphen/>
        <w:t>познава</w:t>
      </w:r>
      <w:r>
        <w:rPr>
          <w:rFonts w:ascii="Times New Roman" w:hAnsi="Times New Roman"/>
          <w:color w:val="auto"/>
          <w:spacing w:val="2"/>
          <w:sz w:val="26"/>
          <w:szCs w:val="26"/>
        </w:rPr>
        <w:t xml:space="preserve">тельных мотивов. </w:t>
      </w:r>
    </w:p>
    <w:p w:rsidR="00112969" w:rsidRDefault="00661D81">
      <w:pPr>
        <w:pStyle w:val="afff2"/>
        <w:spacing w:line="240" w:lineRule="auto"/>
        <w:ind w:firstLine="397"/>
        <w:rPr>
          <w:rFonts w:ascii="Times New Roman" w:hAnsi="Times New Roman"/>
          <w:color w:val="auto"/>
          <w:sz w:val="26"/>
          <w:szCs w:val="26"/>
        </w:rPr>
      </w:pPr>
      <w:r>
        <w:rPr>
          <w:rFonts w:ascii="Times New Roman" w:hAnsi="Times New Roman"/>
          <w:i/>
          <w:color w:val="auto"/>
          <w:spacing w:val="2"/>
          <w:sz w:val="26"/>
          <w:szCs w:val="26"/>
        </w:rPr>
        <w:t>Коммуникативная готовность</w:t>
      </w:r>
      <w:r>
        <w:rPr>
          <w:rFonts w:ascii="Times New Roman" w:hAnsi="Times New Roman"/>
          <w:color w:val="auto"/>
          <w:spacing w:val="2"/>
          <w:sz w:val="26"/>
          <w:szCs w:val="26"/>
        </w:rPr>
        <w:t xml:space="preserve"> выступает </w:t>
      </w:r>
      <w:r>
        <w:rPr>
          <w:rFonts w:ascii="Times New Roman" w:hAnsi="Times New Roman"/>
          <w:color w:val="auto"/>
          <w:sz w:val="26"/>
          <w:szCs w:val="26"/>
        </w:rPr>
        <w:t>как готовность ребенка к произвольному общению с учителем и сверстниками в контексте поставленной учебной зада</w:t>
      </w:r>
      <w:r>
        <w:rPr>
          <w:rFonts w:ascii="Times New Roman" w:hAnsi="Times New Roman"/>
          <w:color w:val="auto"/>
          <w:spacing w:val="2"/>
          <w:sz w:val="26"/>
          <w:szCs w:val="26"/>
        </w:rPr>
        <w:t xml:space="preserve">чи и учебного содержания. Коммуникативная готовность </w:t>
      </w:r>
      <w:r>
        <w:rPr>
          <w:rFonts w:ascii="Times New Roman" w:hAnsi="Times New Roman"/>
          <w:color w:val="auto"/>
          <w:sz w:val="26"/>
          <w:szCs w:val="26"/>
        </w:rPr>
        <w:t>создает возможности для продуктивного сотрудничества ребенка с учителем и трансляции культурного опыта в процессе обучения. СформированностьЯ</w:t>
      </w:r>
      <w:r>
        <w:rPr>
          <w:rFonts w:ascii="Times New Roman" w:hAnsi="Times New Roman"/>
          <w:color w:val="auto"/>
          <w:sz w:val="26"/>
          <w:szCs w:val="26"/>
        </w:rPr>
        <w:softHyphen/>
        <w:t xml:space="preserve">концепции и самосознания характеризуется осознанием ребенком своих физических возможностей, умений, нравственных качеств, переживаний </w:t>
      </w:r>
      <w:r>
        <w:rPr>
          <w:rFonts w:ascii="Times New Roman" w:hAnsi="Times New Roman"/>
          <w:color w:val="auto"/>
          <w:spacing w:val="2"/>
          <w:sz w:val="26"/>
          <w:szCs w:val="26"/>
        </w:rPr>
        <w:t xml:space="preserve">(личное сознание), характера отношения к нему взрослых, </w:t>
      </w:r>
      <w:r>
        <w:rPr>
          <w:rFonts w:ascii="Times New Roman" w:hAnsi="Times New Roman"/>
          <w:color w:val="auto"/>
          <w:sz w:val="26"/>
          <w:szCs w:val="26"/>
        </w:rPr>
        <w:t xml:space="preserve">способностью оценки своих достижений и личностных качеств, самокритичностью. </w:t>
      </w:r>
    </w:p>
    <w:p w:rsidR="00112969" w:rsidRDefault="00661D81">
      <w:pPr>
        <w:pStyle w:val="afff2"/>
        <w:spacing w:line="240" w:lineRule="auto"/>
        <w:ind w:firstLine="397"/>
        <w:rPr>
          <w:rFonts w:ascii="Times New Roman" w:hAnsi="Times New Roman"/>
          <w:color w:val="auto"/>
          <w:sz w:val="26"/>
          <w:szCs w:val="26"/>
        </w:rPr>
      </w:pPr>
      <w:r>
        <w:rPr>
          <w:rFonts w:ascii="Times New Roman" w:hAnsi="Times New Roman"/>
          <w:i/>
          <w:color w:val="auto"/>
          <w:sz w:val="26"/>
          <w:szCs w:val="26"/>
        </w:rPr>
        <w:t>Эмоциональная готовность</w:t>
      </w:r>
      <w:r>
        <w:rPr>
          <w:rFonts w:ascii="Times New Roman" w:hAnsi="Times New Roman"/>
          <w:color w:val="auto"/>
          <w:sz w:val="26"/>
          <w:szCs w:val="26"/>
        </w:rPr>
        <w:t xml:space="preserve"> выражается в освоении ребенком социальных норм проявления чувств и в способности регулировать свое поведение на ос</w:t>
      </w:r>
      <w:r>
        <w:rPr>
          <w:rFonts w:ascii="Times New Roman" w:hAnsi="Times New Roman"/>
          <w:color w:val="auto"/>
          <w:spacing w:val="2"/>
          <w:sz w:val="26"/>
          <w:szCs w:val="26"/>
        </w:rPr>
        <w:t>нове эмоционального предвосхищения и прогнозирования. Показателем эмоциональной готовности к школьному обу</w:t>
      </w:r>
      <w:r>
        <w:rPr>
          <w:rFonts w:ascii="Times New Roman" w:hAnsi="Times New Roman"/>
          <w:color w:val="auto"/>
          <w:sz w:val="26"/>
          <w:szCs w:val="26"/>
        </w:rPr>
        <w:t>чению является сформированность высших чувств – нрав</w:t>
      </w:r>
      <w:r>
        <w:rPr>
          <w:rFonts w:ascii="Times New Roman" w:hAnsi="Times New Roman"/>
          <w:color w:val="auto"/>
          <w:spacing w:val="2"/>
          <w:sz w:val="26"/>
          <w:szCs w:val="26"/>
        </w:rPr>
        <w:t>ственных переживаний, интеллектуальных чувств (радость познания), эстетических чувств (чувство прекрасного). Вы</w:t>
      </w:r>
      <w:r>
        <w:rPr>
          <w:rFonts w:ascii="Times New Roman" w:hAnsi="Times New Roman"/>
          <w:color w:val="auto"/>
          <w:sz w:val="26"/>
          <w:szCs w:val="26"/>
        </w:rPr>
        <w:t>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112969" w:rsidRDefault="00661D81">
      <w:pPr>
        <w:pStyle w:val="afff2"/>
        <w:spacing w:line="240" w:lineRule="auto"/>
        <w:ind w:firstLine="397"/>
        <w:rPr>
          <w:rFonts w:ascii="Times New Roman" w:hAnsi="Times New Roman"/>
          <w:color w:val="auto"/>
          <w:spacing w:val="2"/>
          <w:sz w:val="26"/>
          <w:szCs w:val="26"/>
        </w:rPr>
      </w:pPr>
      <w:r>
        <w:rPr>
          <w:rFonts w:ascii="Times New Roman" w:hAnsi="Times New Roman"/>
          <w:i/>
          <w:color w:val="auto"/>
          <w:spacing w:val="-2"/>
          <w:sz w:val="26"/>
          <w:szCs w:val="26"/>
        </w:rPr>
        <w:t>Умственную зрелость</w:t>
      </w:r>
      <w:r>
        <w:rPr>
          <w:rFonts w:ascii="Times New Roman" w:hAnsi="Times New Roman"/>
          <w:color w:val="auto"/>
          <w:spacing w:val="-2"/>
          <w:sz w:val="26"/>
          <w:szCs w:val="26"/>
        </w:rPr>
        <w:t xml:space="preserve"> составляет интеллектуальная, речевая </w:t>
      </w:r>
      <w:r>
        <w:rPr>
          <w:rFonts w:ascii="Times New Roman" w:hAnsi="Times New Roman"/>
          <w:color w:val="auto"/>
          <w:spacing w:val="2"/>
          <w:sz w:val="26"/>
          <w:szCs w:val="26"/>
        </w:rPr>
        <w:t>готовность и сформированность восприятия, памяти, вни</w:t>
      </w:r>
      <w:r>
        <w:rPr>
          <w:rFonts w:ascii="Times New Roman" w:hAnsi="Times New Roman"/>
          <w:color w:val="auto"/>
          <w:sz w:val="26"/>
          <w:szCs w:val="26"/>
        </w:rPr>
        <w:t>мания, воображения. Интеллектуальная готовность к школе включает особую познавательную позицию ребенка в отношении мира (децентрацию), переход к понятийному интел</w:t>
      </w:r>
      <w:r>
        <w:rPr>
          <w:rFonts w:ascii="Times New Roman" w:hAnsi="Times New Roman"/>
          <w:color w:val="auto"/>
          <w:spacing w:val="-2"/>
          <w:sz w:val="26"/>
          <w:szCs w:val="26"/>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w:t>
      </w:r>
      <w:r>
        <w:rPr>
          <w:rFonts w:ascii="Times New Roman" w:hAnsi="Times New Roman"/>
          <w:color w:val="auto"/>
          <w:spacing w:val="2"/>
          <w:sz w:val="26"/>
          <w:szCs w:val="26"/>
        </w:rPr>
        <w:t xml:space="preserve">представлений и умений. </w:t>
      </w:r>
    </w:p>
    <w:p w:rsidR="00112969" w:rsidRDefault="00661D81">
      <w:pPr>
        <w:pStyle w:val="afff2"/>
        <w:spacing w:line="240" w:lineRule="auto"/>
        <w:ind w:firstLine="397"/>
        <w:rPr>
          <w:rFonts w:ascii="Times New Roman" w:hAnsi="Times New Roman"/>
          <w:color w:val="auto"/>
          <w:spacing w:val="-2"/>
          <w:sz w:val="26"/>
          <w:szCs w:val="26"/>
        </w:rPr>
      </w:pPr>
      <w:r>
        <w:rPr>
          <w:rFonts w:ascii="Times New Roman" w:hAnsi="Times New Roman"/>
          <w:i/>
          <w:color w:val="auto"/>
          <w:spacing w:val="2"/>
          <w:sz w:val="26"/>
          <w:szCs w:val="26"/>
        </w:rPr>
        <w:t>Речевая готовность</w:t>
      </w:r>
      <w:r>
        <w:rPr>
          <w:rFonts w:ascii="Times New Roman" w:hAnsi="Times New Roman"/>
          <w:color w:val="auto"/>
          <w:spacing w:val="2"/>
          <w:sz w:val="26"/>
          <w:szCs w:val="26"/>
        </w:rPr>
        <w:t xml:space="preserve"> предполагает </w:t>
      </w:r>
      <w:r>
        <w:rPr>
          <w:rFonts w:ascii="Times New Roman" w:hAnsi="Times New Roman"/>
          <w:color w:val="auto"/>
          <w:sz w:val="26"/>
          <w:szCs w:val="26"/>
        </w:rPr>
        <w:t>сформированность фонематической, лексической, граммати</w:t>
      </w:r>
      <w:r>
        <w:rPr>
          <w:rFonts w:ascii="Times New Roman" w:hAnsi="Times New Roman"/>
          <w:color w:val="auto"/>
          <w:spacing w:val="-2"/>
          <w:sz w:val="26"/>
          <w:szCs w:val="26"/>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w:t>
      </w:r>
      <w:r>
        <w:rPr>
          <w:rFonts w:ascii="Times New Roman" w:hAnsi="Times New Roman"/>
          <w:color w:val="auto"/>
          <w:spacing w:val="2"/>
          <w:sz w:val="26"/>
          <w:szCs w:val="26"/>
        </w:rPr>
        <w:t>ее единицы. Восприятие характеризуется все большей осо</w:t>
      </w:r>
      <w:r>
        <w:rPr>
          <w:rFonts w:ascii="Times New Roman" w:hAnsi="Times New Roman"/>
          <w:color w:val="auto"/>
          <w:sz w:val="26"/>
          <w:szCs w:val="26"/>
        </w:rPr>
        <w:t>з</w:t>
      </w:r>
      <w:r>
        <w:rPr>
          <w:rFonts w:ascii="Times New Roman" w:hAnsi="Times New Roman"/>
          <w:color w:val="auto"/>
          <w:spacing w:val="-2"/>
          <w:sz w:val="26"/>
          <w:szCs w:val="26"/>
        </w:rPr>
        <w:t>нанностью, опирается на использование системы обществен</w:t>
      </w:r>
      <w:r>
        <w:rPr>
          <w:rFonts w:ascii="Times New Roman" w:hAnsi="Times New Roman"/>
          <w:color w:val="auto"/>
          <w:spacing w:val="2"/>
          <w:sz w:val="26"/>
          <w:szCs w:val="26"/>
        </w:rPr>
        <w:t xml:space="preserve">ных сенсорных эталонов и соответствующих перцептивных </w:t>
      </w:r>
      <w:r>
        <w:rPr>
          <w:rFonts w:ascii="Times New Roman" w:hAnsi="Times New Roman"/>
          <w:color w:val="auto"/>
          <w:spacing w:val="-2"/>
          <w:sz w:val="26"/>
          <w:szCs w:val="26"/>
        </w:rPr>
        <w:t>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w:t>
      </w:r>
    </w:p>
    <w:p w:rsidR="00112969" w:rsidRDefault="00661D81">
      <w:pPr>
        <w:pStyle w:val="afff2"/>
        <w:spacing w:line="240" w:lineRule="auto"/>
        <w:ind w:firstLine="397"/>
        <w:rPr>
          <w:rFonts w:ascii="Times New Roman" w:hAnsi="Times New Roman"/>
          <w:color w:val="auto"/>
          <w:sz w:val="26"/>
          <w:szCs w:val="26"/>
        </w:rPr>
      </w:pPr>
      <w:r>
        <w:rPr>
          <w:rFonts w:ascii="Times New Roman" w:hAnsi="Times New Roman"/>
          <w:i/>
          <w:color w:val="auto"/>
          <w:spacing w:val="2"/>
          <w:sz w:val="26"/>
          <w:szCs w:val="26"/>
        </w:rPr>
        <w:t>Психологическая готовность в сфере воли и произвольности</w:t>
      </w:r>
      <w:r>
        <w:rPr>
          <w:rFonts w:ascii="Times New Roman" w:hAnsi="Times New Roman"/>
          <w:color w:val="auto"/>
          <w:spacing w:val="2"/>
          <w:sz w:val="26"/>
          <w:szCs w:val="26"/>
        </w:rPr>
        <w:t xml:space="preserve">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w:t>
      </w:r>
      <w:r>
        <w:rPr>
          <w:rFonts w:ascii="Times New Roman" w:hAnsi="Times New Roman"/>
          <w:color w:val="auto"/>
          <w:sz w:val="26"/>
          <w:szCs w:val="26"/>
        </w:rPr>
        <w:t>тивов, целеполагании и сохранении цели, способности при</w:t>
      </w:r>
      <w:r>
        <w:rPr>
          <w:rFonts w:ascii="Times New Roman" w:hAnsi="Times New Roman"/>
          <w:color w:val="auto"/>
          <w:spacing w:val="2"/>
          <w:sz w:val="26"/>
          <w:szCs w:val="26"/>
        </w:rPr>
        <w:t xml:space="preserve">лагать волевое усилие для ее достижения. Произвольность </w:t>
      </w:r>
      <w:r>
        <w:rPr>
          <w:rFonts w:ascii="Times New Roman" w:hAnsi="Times New Roman"/>
          <w:color w:val="auto"/>
          <w:sz w:val="26"/>
          <w:szCs w:val="26"/>
        </w:rPr>
        <w:t xml:space="preserve">выступает как умение строить свое поведение и деятельность </w:t>
      </w:r>
      <w:r>
        <w:rPr>
          <w:rFonts w:ascii="Times New Roman" w:hAnsi="Times New Roman"/>
          <w:color w:val="auto"/>
          <w:spacing w:val="2"/>
          <w:sz w:val="26"/>
          <w:szCs w:val="26"/>
        </w:rPr>
        <w:t xml:space="preserve">в соответствии с предлагаемыми образцами и правилами, </w:t>
      </w:r>
      <w:r>
        <w:rPr>
          <w:rFonts w:ascii="Times New Roman" w:hAnsi="Times New Roman"/>
          <w:color w:val="auto"/>
          <w:sz w:val="26"/>
          <w:szCs w:val="26"/>
        </w:rPr>
        <w:t>осуществлять планирование, контроль и коррекцию выполняемых действий, используя соответствующие средства.</w:t>
      </w:r>
    </w:p>
    <w:p w:rsidR="00112969" w:rsidRDefault="00661D81">
      <w:pPr>
        <w:pStyle w:val="afff2"/>
        <w:spacing w:line="240" w:lineRule="auto"/>
        <w:ind w:firstLine="397"/>
        <w:rPr>
          <w:rFonts w:ascii="Times New Roman" w:hAnsi="Times New Roman"/>
          <w:color w:val="auto"/>
          <w:sz w:val="26"/>
          <w:szCs w:val="26"/>
        </w:rPr>
      </w:pPr>
      <w:r>
        <w:rPr>
          <w:rFonts w:ascii="Times New Roman" w:hAnsi="Times New Roman"/>
          <w:color w:val="auto"/>
          <w:spacing w:val="2"/>
          <w:sz w:val="26"/>
          <w:szCs w:val="26"/>
        </w:rPr>
        <w:t xml:space="preserve">Формирование фундамента готовности перехода к обучению на уровень начального общего образования </w:t>
      </w:r>
      <w:r>
        <w:rPr>
          <w:rFonts w:ascii="Times New Roman" w:hAnsi="Times New Roman"/>
          <w:color w:val="auto"/>
          <w:sz w:val="26"/>
          <w:szCs w:val="26"/>
        </w:rPr>
        <w:t xml:space="preserve">осуществляется в рамках </w:t>
      </w:r>
      <w:r>
        <w:rPr>
          <w:rFonts w:ascii="Times New Roman" w:hAnsi="Times New Roman"/>
          <w:i/>
          <w:color w:val="auto"/>
          <w:sz w:val="26"/>
          <w:szCs w:val="26"/>
        </w:rPr>
        <w:t>специфически детских видов деятельности</w:t>
      </w:r>
      <w:r>
        <w:rPr>
          <w:rFonts w:ascii="Times New Roman" w:hAnsi="Times New Roman"/>
          <w:color w:val="auto"/>
          <w:sz w:val="26"/>
          <w:szCs w:val="26"/>
        </w:rPr>
        <w:t xml:space="preserve">: </w:t>
      </w:r>
    </w:p>
    <w:p w:rsidR="00112969" w:rsidRDefault="00661D81">
      <w:pPr>
        <w:numPr>
          <w:ilvl w:val="0"/>
          <w:numId w:val="82"/>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игровая, включая сюжетно-ролевую игру, игру с правилами и другие виды игры; </w:t>
      </w:r>
    </w:p>
    <w:p w:rsidR="00112969" w:rsidRDefault="00661D81">
      <w:pPr>
        <w:numPr>
          <w:ilvl w:val="0"/>
          <w:numId w:val="82"/>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коммуникативная (общение и взаимодействие со взрослыми и сверстниками), </w:t>
      </w:r>
    </w:p>
    <w:p w:rsidR="00112969" w:rsidRDefault="00661D81">
      <w:pPr>
        <w:numPr>
          <w:ilvl w:val="0"/>
          <w:numId w:val="82"/>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познавательно-исследовательская (исследования объектов окружающего мира и экспериментирования с ними), </w:t>
      </w:r>
    </w:p>
    <w:p w:rsidR="00112969" w:rsidRDefault="00661D81">
      <w:pPr>
        <w:numPr>
          <w:ilvl w:val="0"/>
          <w:numId w:val="82"/>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восприятие художественной литературы и фольклора; </w:t>
      </w:r>
    </w:p>
    <w:p w:rsidR="00112969" w:rsidRDefault="00661D81">
      <w:pPr>
        <w:numPr>
          <w:ilvl w:val="0"/>
          <w:numId w:val="82"/>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самообслуживание и элементарный бытовой труд (в помещении и на улице); </w:t>
      </w:r>
    </w:p>
    <w:p w:rsidR="00112969" w:rsidRDefault="00661D81">
      <w:pPr>
        <w:numPr>
          <w:ilvl w:val="0"/>
          <w:numId w:val="82"/>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конструирование из разного материала, включая конструкторы, модули, бумагу, природный и иной материал; </w:t>
      </w:r>
    </w:p>
    <w:p w:rsidR="00112969" w:rsidRDefault="00661D81">
      <w:pPr>
        <w:numPr>
          <w:ilvl w:val="0"/>
          <w:numId w:val="82"/>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изобразительная (рисование, лепка, аппликация); </w:t>
      </w:r>
    </w:p>
    <w:p w:rsidR="00112969" w:rsidRDefault="00661D81">
      <w:pPr>
        <w:numPr>
          <w:ilvl w:val="0"/>
          <w:numId w:val="82"/>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112969" w:rsidRDefault="00661D81">
      <w:pPr>
        <w:numPr>
          <w:ilvl w:val="0"/>
          <w:numId w:val="82"/>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двигательная (овладение основными движениями) формы активности ребенка.</w:t>
      </w:r>
    </w:p>
    <w:p w:rsidR="00112969" w:rsidRDefault="00661D81">
      <w:pPr>
        <w:spacing w:after="0" w:line="240" w:lineRule="auto"/>
        <w:ind w:firstLine="397"/>
        <w:jc w:val="both"/>
        <w:rPr>
          <w:rFonts w:ascii="Times New Roman" w:hAnsi="Times New Roman" w:cs="Times New Roman"/>
          <w:sz w:val="26"/>
          <w:szCs w:val="26"/>
        </w:rPr>
      </w:pPr>
      <w:r>
        <w:rPr>
          <w:rFonts w:ascii="Times New Roman" w:hAnsi="Times New Roman" w:cs="Times New Roman"/>
          <w:sz w:val="26"/>
          <w:szCs w:val="26"/>
        </w:rPr>
        <w:t>Требования к результатам освоения основной образовательной программы дошкольного образования в соответствии с Федеральным государственным образовательным стандартом дошкольного образования (Приказ Министерства образования и науки Российской Федерации от 22.03.2021 г. № 115) представляются в виде целевых ориентиров дошкольного образования.</w:t>
      </w:r>
    </w:p>
    <w:p w:rsidR="00112969" w:rsidRDefault="00661D81">
      <w:pPr>
        <w:spacing w:after="0" w:line="240" w:lineRule="auto"/>
        <w:ind w:firstLine="397"/>
        <w:jc w:val="both"/>
        <w:rPr>
          <w:rFonts w:ascii="Times New Roman" w:hAnsi="Times New Roman" w:cs="Times New Roman"/>
          <w:sz w:val="26"/>
          <w:szCs w:val="26"/>
        </w:rPr>
      </w:pPr>
      <w:r>
        <w:rPr>
          <w:rFonts w:ascii="Times New Roman" w:hAnsi="Times New Roman" w:cs="Times New Roman"/>
          <w:sz w:val="26"/>
          <w:szCs w:val="26"/>
        </w:rPr>
        <w:t xml:space="preserve">Целевые ориентиры дошкольного образования – социально-нормативные возрастные характеристики возможных достижений ребенка на этапе завершения уровня дошкольного образования. </w:t>
      </w:r>
    </w:p>
    <w:p w:rsidR="00112969" w:rsidRDefault="00661D81">
      <w:pPr>
        <w:spacing w:after="0" w:line="240" w:lineRule="auto"/>
        <w:ind w:firstLine="397"/>
        <w:jc w:val="both"/>
        <w:rPr>
          <w:rFonts w:ascii="Times New Roman" w:hAnsi="Times New Roman" w:cs="Times New Roman"/>
          <w:sz w:val="26"/>
          <w:szCs w:val="26"/>
        </w:rPr>
      </w:pPr>
      <w:r>
        <w:rPr>
          <w:rFonts w:ascii="Times New Roman" w:hAnsi="Times New Roman" w:cs="Times New Roman"/>
          <w:sz w:val="26"/>
          <w:szCs w:val="26"/>
        </w:rPr>
        <w:t>При приеме ребенка в общеобразовательную организацию учитывается, что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112969" w:rsidRDefault="00661D81">
      <w:pPr>
        <w:spacing w:after="0" w:line="240" w:lineRule="auto"/>
        <w:ind w:firstLine="397"/>
        <w:jc w:val="both"/>
        <w:rPr>
          <w:rFonts w:ascii="Times New Roman" w:hAnsi="Times New Roman" w:cs="Times New Roman"/>
          <w:sz w:val="26"/>
          <w:szCs w:val="26"/>
        </w:rPr>
      </w:pPr>
      <w:r>
        <w:rPr>
          <w:rFonts w:ascii="Times New Roman" w:hAnsi="Times New Roman" w:cs="Times New Roman"/>
          <w:sz w:val="26"/>
          <w:szCs w:val="26"/>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w:t>
      </w:r>
      <w:r>
        <w:rPr>
          <w:rStyle w:val="a4"/>
          <w:rFonts w:ascii="Times New Roman" w:hAnsi="Times New Roman" w:cs="Times New Roman"/>
          <w:sz w:val="26"/>
          <w:szCs w:val="26"/>
        </w:rPr>
        <w:footnoteReference w:id="5"/>
      </w:r>
      <w:r>
        <w:rPr>
          <w:rFonts w:ascii="Times New Roman" w:hAnsi="Times New Roman" w:cs="Times New Roman"/>
          <w:sz w:val="26"/>
          <w:szCs w:val="26"/>
        </w:rPr>
        <w:t xml:space="preserve">. </w:t>
      </w:r>
    </w:p>
    <w:p w:rsidR="00112969" w:rsidRDefault="00661D81">
      <w:pPr>
        <w:spacing w:after="0" w:line="240" w:lineRule="auto"/>
        <w:ind w:firstLine="397"/>
        <w:jc w:val="both"/>
        <w:rPr>
          <w:rFonts w:ascii="Times New Roman" w:hAnsi="Times New Roman" w:cs="Times New Roman"/>
          <w:sz w:val="26"/>
          <w:szCs w:val="26"/>
        </w:rPr>
      </w:pPr>
      <w:r>
        <w:rPr>
          <w:rFonts w:ascii="Times New Roman" w:hAnsi="Times New Roman" w:cs="Times New Roman"/>
          <w:sz w:val="26"/>
          <w:szCs w:val="26"/>
        </w:rPr>
        <w:t>Освоение основной образовательной программы дошкольного образования не сопровождается проведением промежуточных аттестаций и итоговой аттестации воспитанников</w:t>
      </w:r>
      <w:r>
        <w:rPr>
          <w:rStyle w:val="a4"/>
          <w:rFonts w:ascii="Times New Roman" w:hAnsi="Times New Roman" w:cs="Times New Roman"/>
          <w:sz w:val="26"/>
          <w:szCs w:val="26"/>
        </w:rPr>
        <w:footnoteReference w:id="6"/>
      </w:r>
      <w:r>
        <w:rPr>
          <w:rFonts w:ascii="Times New Roman" w:hAnsi="Times New Roman" w:cs="Times New Roman"/>
          <w:sz w:val="26"/>
          <w:szCs w:val="26"/>
        </w:rPr>
        <w:t>.</w:t>
      </w:r>
    </w:p>
    <w:p w:rsidR="00112969" w:rsidRDefault="00661D81">
      <w:pPr>
        <w:spacing w:after="0" w:line="240" w:lineRule="auto"/>
        <w:ind w:firstLine="397"/>
        <w:jc w:val="both"/>
        <w:rPr>
          <w:rFonts w:ascii="Times New Roman" w:hAnsi="Times New Roman" w:cs="Times New Roman"/>
          <w:sz w:val="26"/>
          <w:szCs w:val="26"/>
        </w:rPr>
      </w:pPr>
      <w:r>
        <w:rPr>
          <w:rFonts w:ascii="Times New Roman" w:hAnsi="Times New Roman" w:cs="Times New Roman"/>
          <w:sz w:val="26"/>
          <w:szCs w:val="26"/>
        </w:rPr>
        <w:t>Таким образом, преемственность основных образовательных программ дошкольного образования и начального общего образования обеспечивается на уровне формирования предпосылок к формированию универсальных учебных действий. Сопоставление целевых ориентиров дошкольного образования и универсальных учебных действий, которые формируются на их основе представлено в таблице 24.</w:t>
      </w:r>
    </w:p>
    <w:p w:rsidR="00112969" w:rsidRDefault="00112969">
      <w:pPr>
        <w:spacing w:line="240" w:lineRule="auto"/>
        <w:ind w:firstLine="397"/>
        <w:jc w:val="center"/>
        <w:rPr>
          <w:rFonts w:ascii="Times New Roman" w:hAnsi="Times New Roman" w:cs="Times New Roman"/>
          <w:i/>
          <w:sz w:val="26"/>
          <w:szCs w:val="26"/>
        </w:rPr>
      </w:pPr>
    </w:p>
    <w:p w:rsidR="00112969" w:rsidRDefault="00661D81">
      <w:pPr>
        <w:spacing w:line="240" w:lineRule="auto"/>
        <w:ind w:firstLine="397"/>
        <w:jc w:val="center"/>
        <w:rPr>
          <w:rFonts w:ascii="Times New Roman" w:hAnsi="Times New Roman" w:cs="Times New Roman"/>
          <w:i/>
          <w:sz w:val="26"/>
          <w:szCs w:val="26"/>
        </w:rPr>
      </w:pPr>
      <w:r>
        <w:rPr>
          <w:rFonts w:ascii="Times New Roman" w:hAnsi="Times New Roman" w:cs="Times New Roman"/>
          <w:i/>
          <w:sz w:val="26"/>
          <w:szCs w:val="26"/>
        </w:rPr>
        <w:t>Таблица 24 – Целевые ориентиры дошкольного образования как предпосылки формирования универсальных учебных действий</w:t>
      </w:r>
    </w:p>
    <w:tbl>
      <w:tblPr>
        <w:tblW w:w="5000" w:type="pct"/>
        <w:tblLook w:val="01E0"/>
      </w:tblPr>
      <w:tblGrid>
        <w:gridCol w:w="7618"/>
        <w:gridCol w:w="3064"/>
      </w:tblGrid>
      <w:tr w:rsidR="00112969">
        <w:tc>
          <w:tcPr>
            <w:tcW w:w="746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center"/>
              <w:rPr>
                <w:rFonts w:ascii="Times New Roman" w:hAnsi="Times New Roman" w:cs="Times New Roman"/>
                <w:b/>
                <w:sz w:val="26"/>
                <w:szCs w:val="26"/>
              </w:rPr>
            </w:pPr>
            <w:r>
              <w:rPr>
                <w:rFonts w:ascii="Times New Roman" w:hAnsi="Times New Roman" w:cs="Times New Roman"/>
                <w:b/>
                <w:sz w:val="26"/>
                <w:szCs w:val="26"/>
              </w:rPr>
              <w:t>Целевые ориентиры дошкольного образования</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center"/>
              <w:rPr>
                <w:rFonts w:ascii="Times New Roman" w:hAnsi="Times New Roman" w:cs="Times New Roman"/>
                <w:b/>
                <w:sz w:val="26"/>
                <w:szCs w:val="26"/>
              </w:rPr>
            </w:pPr>
            <w:r>
              <w:rPr>
                <w:rFonts w:ascii="Times New Roman" w:hAnsi="Times New Roman" w:cs="Times New Roman"/>
                <w:b/>
                <w:sz w:val="26"/>
                <w:szCs w:val="26"/>
              </w:rPr>
              <w:t>Виды УУД</w:t>
            </w:r>
          </w:p>
        </w:tc>
      </w:tr>
      <w:tr w:rsidR="00112969">
        <w:tc>
          <w:tcPr>
            <w:tcW w:w="746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rPr>
                <w:rFonts w:ascii="Times New Roman" w:hAnsi="Times New Roman" w:cs="Times New Roman"/>
                <w:sz w:val="26"/>
                <w:szCs w:val="26"/>
              </w:rPr>
            </w:pP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b/>
                <w:i/>
                <w:sz w:val="26"/>
                <w:szCs w:val="26"/>
              </w:rPr>
            </w:pPr>
            <w:r>
              <w:rPr>
                <w:rFonts w:ascii="Times New Roman" w:hAnsi="Times New Roman" w:cs="Times New Roman"/>
                <w:b/>
                <w:i/>
                <w:sz w:val="26"/>
                <w:szCs w:val="26"/>
              </w:rPr>
              <w:t>Личностные</w:t>
            </w:r>
          </w:p>
        </w:tc>
      </w:tr>
      <w:tr w:rsidR="00112969">
        <w:trPr>
          <w:trHeight w:val="1141"/>
        </w:trPr>
        <w:tc>
          <w:tcPr>
            <w:tcW w:w="746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numPr>
                <w:ilvl w:val="0"/>
                <w:numId w:val="83"/>
              </w:numPr>
              <w:spacing w:after="0" w:line="240" w:lineRule="auto"/>
              <w:rPr>
                <w:rFonts w:ascii="Times New Roman" w:hAnsi="Times New Roman" w:cs="Times New Roman"/>
                <w:sz w:val="26"/>
                <w:szCs w:val="26"/>
              </w:rPr>
            </w:pPr>
            <w:r>
              <w:rPr>
                <w:rFonts w:ascii="Times New Roman" w:hAnsi="Times New Roman" w:cs="Times New Roman"/>
                <w:sz w:val="26"/>
                <w:szCs w:val="26"/>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z w:val="26"/>
                <w:szCs w:val="26"/>
              </w:rPr>
            </w:pPr>
            <w:r>
              <w:rPr>
                <w:rFonts w:ascii="Times New Roman" w:hAnsi="Times New Roman" w:cs="Times New Roman"/>
                <w:sz w:val="26"/>
                <w:szCs w:val="26"/>
              </w:rPr>
              <w:t>Самоопределение, смыслообразование</w:t>
            </w:r>
          </w:p>
        </w:tc>
      </w:tr>
      <w:tr w:rsidR="00112969">
        <w:trPr>
          <w:trHeight w:val="844"/>
        </w:trPr>
        <w:tc>
          <w:tcPr>
            <w:tcW w:w="746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numPr>
                <w:ilvl w:val="0"/>
                <w:numId w:val="83"/>
              </w:num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z w:val="26"/>
                <w:szCs w:val="26"/>
              </w:rPr>
            </w:pPr>
            <w:r>
              <w:rPr>
                <w:rFonts w:ascii="Times New Roman" w:hAnsi="Times New Roman" w:cs="Times New Roman"/>
                <w:sz w:val="26"/>
                <w:szCs w:val="26"/>
              </w:rPr>
              <w:t>Самоопределение, нравственно-этическая ориентация</w:t>
            </w:r>
          </w:p>
        </w:tc>
      </w:tr>
      <w:tr w:rsidR="00112969">
        <w:trPr>
          <w:trHeight w:val="1140"/>
        </w:trPr>
        <w:tc>
          <w:tcPr>
            <w:tcW w:w="746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numPr>
                <w:ilvl w:val="0"/>
                <w:numId w:val="83"/>
              </w:numPr>
              <w:spacing w:after="0" w:line="240" w:lineRule="auto"/>
              <w:rPr>
                <w:rFonts w:ascii="Times New Roman" w:hAnsi="Times New Roman" w:cs="Times New Roman"/>
                <w:sz w:val="26"/>
                <w:szCs w:val="26"/>
              </w:rPr>
            </w:pPr>
            <w:r>
              <w:rPr>
                <w:rFonts w:ascii="Times New Roman" w:hAnsi="Times New Roman" w:cs="Times New Roman"/>
                <w:sz w:val="26"/>
                <w:szCs w:val="26"/>
              </w:rPr>
              <w:t>ребенок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z w:val="26"/>
                <w:szCs w:val="26"/>
              </w:rPr>
            </w:pPr>
            <w:r>
              <w:rPr>
                <w:rFonts w:ascii="Times New Roman" w:hAnsi="Times New Roman" w:cs="Times New Roman"/>
                <w:sz w:val="26"/>
                <w:szCs w:val="26"/>
              </w:rPr>
              <w:t>Нравственно-этическая ориентация</w:t>
            </w:r>
          </w:p>
        </w:tc>
      </w:tr>
      <w:tr w:rsidR="00112969">
        <w:tc>
          <w:tcPr>
            <w:tcW w:w="746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rPr>
                <w:rFonts w:ascii="Times New Roman" w:hAnsi="Times New Roman" w:cs="Times New Roman"/>
                <w:sz w:val="26"/>
                <w:szCs w:val="26"/>
              </w:rPr>
            </w:pP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b/>
                <w:i/>
                <w:sz w:val="26"/>
                <w:szCs w:val="26"/>
              </w:rPr>
            </w:pPr>
            <w:r>
              <w:rPr>
                <w:rFonts w:ascii="Times New Roman" w:hAnsi="Times New Roman" w:cs="Times New Roman"/>
                <w:b/>
                <w:i/>
                <w:sz w:val="26"/>
                <w:szCs w:val="26"/>
              </w:rPr>
              <w:t>Регулятивные</w:t>
            </w:r>
          </w:p>
        </w:tc>
      </w:tr>
      <w:tr w:rsidR="00112969">
        <w:trPr>
          <w:trHeight w:val="717"/>
        </w:trPr>
        <w:tc>
          <w:tcPr>
            <w:tcW w:w="746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numPr>
                <w:ilvl w:val="0"/>
                <w:numId w:val="83"/>
              </w:numPr>
              <w:spacing w:after="0" w:line="240" w:lineRule="auto"/>
              <w:rPr>
                <w:rFonts w:ascii="Times New Roman" w:hAnsi="Times New Roman" w:cs="Times New Roman"/>
                <w:sz w:val="26"/>
                <w:szCs w:val="26"/>
              </w:rPr>
            </w:pPr>
            <w:r>
              <w:rPr>
                <w:rFonts w:ascii="Times New Roman" w:hAnsi="Times New Roman" w:cs="Times New Roman"/>
                <w:sz w:val="26"/>
                <w:szCs w:val="26"/>
              </w:rPr>
              <w:t>ребенок владеет разными формами и видами игры, различает условную и реальную ситуации, умеет подчиняться разным правилам и социальным нормам;</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rPr>
                <w:rFonts w:ascii="Times New Roman" w:hAnsi="Times New Roman" w:cs="Times New Roman"/>
                <w:sz w:val="26"/>
                <w:szCs w:val="26"/>
              </w:rPr>
            </w:pPr>
            <w:r>
              <w:rPr>
                <w:rFonts w:ascii="Times New Roman" w:hAnsi="Times New Roman" w:cs="Times New Roman"/>
                <w:sz w:val="26"/>
                <w:szCs w:val="26"/>
              </w:rPr>
              <w:t>Целеполагание</w:t>
            </w:r>
          </w:p>
          <w:p w:rsidR="00112969" w:rsidRDefault="00661D81">
            <w:pPr>
              <w:jc w:val="both"/>
              <w:rPr>
                <w:rFonts w:ascii="Times New Roman" w:hAnsi="Times New Roman" w:cs="Times New Roman"/>
                <w:sz w:val="26"/>
                <w:szCs w:val="26"/>
              </w:rPr>
            </w:pPr>
            <w:r>
              <w:rPr>
                <w:rFonts w:ascii="Times New Roman" w:hAnsi="Times New Roman" w:cs="Times New Roman"/>
                <w:sz w:val="26"/>
                <w:szCs w:val="26"/>
              </w:rPr>
              <w:t xml:space="preserve">Планирование </w:t>
            </w:r>
          </w:p>
          <w:p w:rsidR="00112969" w:rsidRDefault="00661D81">
            <w:pPr>
              <w:jc w:val="both"/>
              <w:rPr>
                <w:rFonts w:ascii="Times New Roman" w:hAnsi="Times New Roman" w:cs="Times New Roman"/>
                <w:sz w:val="26"/>
                <w:szCs w:val="26"/>
              </w:rPr>
            </w:pPr>
            <w:r>
              <w:rPr>
                <w:rFonts w:ascii="Times New Roman" w:hAnsi="Times New Roman" w:cs="Times New Roman"/>
                <w:sz w:val="26"/>
                <w:szCs w:val="26"/>
              </w:rPr>
              <w:t>Саморегуляция</w:t>
            </w:r>
          </w:p>
        </w:tc>
      </w:tr>
      <w:tr w:rsidR="00112969">
        <w:trPr>
          <w:trHeight w:val="716"/>
        </w:trPr>
        <w:tc>
          <w:tcPr>
            <w:tcW w:w="746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numPr>
                <w:ilvl w:val="0"/>
                <w:numId w:val="83"/>
              </w:numPr>
              <w:spacing w:after="0" w:line="240" w:lineRule="auto"/>
              <w:rPr>
                <w:rFonts w:ascii="Times New Roman" w:hAnsi="Times New Roman" w:cs="Times New Roman"/>
                <w:sz w:val="26"/>
                <w:szCs w:val="26"/>
              </w:rPr>
            </w:pPr>
            <w:r>
              <w:rPr>
                <w:rFonts w:ascii="Times New Roman" w:hAnsi="Times New Roman" w:cs="Times New Roman"/>
                <w:sz w:val="26"/>
                <w:szCs w:val="26"/>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z w:val="26"/>
                <w:szCs w:val="26"/>
              </w:rPr>
            </w:pPr>
            <w:r>
              <w:rPr>
                <w:rFonts w:ascii="Times New Roman" w:hAnsi="Times New Roman" w:cs="Times New Roman"/>
                <w:sz w:val="26"/>
                <w:szCs w:val="26"/>
              </w:rPr>
              <w:t>Саморегуляция</w:t>
            </w:r>
          </w:p>
          <w:p w:rsidR="00112969" w:rsidRDefault="00661D81">
            <w:pPr>
              <w:jc w:val="both"/>
              <w:rPr>
                <w:rFonts w:ascii="Times New Roman" w:hAnsi="Times New Roman" w:cs="Times New Roman"/>
                <w:sz w:val="26"/>
                <w:szCs w:val="26"/>
              </w:rPr>
            </w:pPr>
            <w:r>
              <w:rPr>
                <w:rFonts w:ascii="Times New Roman" w:hAnsi="Times New Roman" w:cs="Times New Roman"/>
                <w:sz w:val="26"/>
                <w:szCs w:val="26"/>
              </w:rPr>
              <w:t>Контроль</w:t>
            </w:r>
          </w:p>
        </w:tc>
      </w:tr>
      <w:tr w:rsidR="00112969">
        <w:trPr>
          <w:trHeight w:val="134"/>
        </w:trPr>
        <w:tc>
          <w:tcPr>
            <w:tcW w:w="746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numPr>
                <w:ilvl w:val="0"/>
                <w:numId w:val="83"/>
              </w:numPr>
              <w:spacing w:after="0" w:line="240" w:lineRule="auto"/>
              <w:rPr>
                <w:rFonts w:ascii="Times New Roman" w:hAnsi="Times New Roman" w:cs="Times New Roman"/>
                <w:sz w:val="26"/>
                <w:szCs w:val="26"/>
              </w:rPr>
            </w:pPr>
            <w:r>
              <w:rPr>
                <w:rFonts w:ascii="Times New Roman" w:hAnsi="Times New Roman" w:cs="Times New Roman"/>
                <w:sz w:val="26"/>
                <w:szCs w:val="26"/>
              </w:rPr>
              <w:t>ребенок способен к волевым усилиям</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z w:val="26"/>
                <w:szCs w:val="26"/>
              </w:rPr>
            </w:pPr>
            <w:r>
              <w:rPr>
                <w:rFonts w:ascii="Times New Roman" w:hAnsi="Times New Roman" w:cs="Times New Roman"/>
                <w:sz w:val="26"/>
                <w:szCs w:val="26"/>
              </w:rPr>
              <w:t>Саморегуляция</w:t>
            </w:r>
          </w:p>
        </w:tc>
      </w:tr>
      <w:tr w:rsidR="00112969">
        <w:tc>
          <w:tcPr>
            <w:tcW w:w="746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rPr>
                <w:rFonts w:ascii="Times New Roman" w:hAnsi="Times New Roman" w:cs="Times New Roman"/>
                <w:sz w:val="26"/>
                <w:szCs w:val="26"/>
              </w:rPr>
            </w:pP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b/>
                <w:i/>
                <w:sz w:val="26"/>
                <w:szCs w:val="26"/>
              </w:rPr>
            </w:pPr>
            <w:r>
              <w:rPr>
                <w:rFonts w:ascii="Times New Roman" w:hAnsi="Times New Roman" w:cs="Times New Roman"/>
                <w:b/>
                <w:i/>
                <w:sz w:val="26"/>
                <w:szCs w:val="26"/>
              </w:rPr>
              <w:t>Познавательные</w:t>
            </w:r>
          </w:p>
        </w:tc>
      </w:tr>
      <w:tr w:rsidR="00112969">
        <w:trPr>
          <w:trHeight w:val="569"/>
        </w:trPr>
        <w:tc>
          <w:tcPr>
            <w:tcW w:w="746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numPr>
                <w:ilvl w:val="0"/>
                <w:numId w:val="83"/>
              </w:numPr>
              <w:spacing w:after="0" w:line="240" w:lineRule="auto"/>
              <w:rPr>
                <w:rFonts w:ascii="Times New Roman" w:hAnsi="Times New Roman" w:cs="Times New Roman"/>
                <w:sz w:val="26"/>
                <w:szCs w:val="26"/>
              </w:rPr>
            </w:pPr>
            <w:r>
              <w:rPr>
                <w:rFonts w:ascii="Times New Roman" w:hAnsi="Times New Roman" w:cs="Times New Roman"/>
                <w:sz w:val="26"/>
                <w:szCs w:val="26"/>
              </w:rPr>
              <w:t>ребенок обладает развитым воображением, которое реализуется в разных видах деятельности, и прежде всего в игре;</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z w:val="26"/>
                <w:szCs w:val="26"/>
              </w:rPr>
            </w:pPr>
            <w:r>
              <w:rPr>
                <w:rFonts w:ascii="Times New Roman" w:hAnsi="Times New Roman" w:cs="Times New Roman"/>
                <w:sz w:val="26"/>
                <w:szCs w:val="26"/>
              </w:rPr>
              <w:t>Общеучебные</w:t>
            </w:r>
          </w:p>
        </w:tc>
      </w:tr>
      <w:tr w:rsidR="00112969">
        <w:trPr>
          <w:trHeight w:val="1962"/>
        </w:trPr>
        <w:tc>
          <w:tcPr>
            <w:tcW w:w="746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rPr>
                <w:rFonts w:ascii="Times New Roman" w:hAnsi="Times New Roman" w:cs="Times New Roman"/>
                <w:sz w:val="26"/>
                <w:szCs w:val="26"/>
              </w:rPr>
            </w:pPr>
            <w:r>
              <w:rPr>
                <w:rFonts w:ascii="Times New Roman" w:hAnsi="Times New Roman" w:cs="Times New Roman"/>
                <w:sz w:val="26"/>
                <w:szCs w:val="26"/>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z w:val="26"/>
                <w:szCs w:val="26"/>
              </w:rPr>
            </w:pPr>
            <w:r>
              <w:rPr>
                <w:rFonts w:ascii="Times New Roman" w:hAnsi="Times New Roman" w:cs="Times New Roman"/>
                <w:sz w:val="26"/>
                <w:szCs w:val="26"/>
              </w:rPr>
              <w:t>Логические</w:t>
            </w:r>
          </w:p>
          <w:p w:rsidR="00112969" w:rsidRDefault="00661D81">
            <w:pPr>
              <w:jc w:val="both"/>
              <w:rPr>
                <w:rFonts w:ascii="Times New Roman" w:hAnsi="Times New Roman" w:cs="Times New Roman"/>
                <w:sz w:val="26"/>
                <w:szCs w:val="26"/>
              </w:rPr>
            </w:pPr>
            <w:r>
              <w:rPr>
                <w:rFonts w:ascii="Times New Roman" w:hAnsi="Times New Roman" w:cs="Times New Roman"/>
                <w:sz w:val="26"/>
                <w:szCs w:val="26"/>
              </w:rPr>
              <w:t>Общеучебные</w:t>
            </w:r>
          </w:p>
          <w:p w:rsidR="00112969" w:rsidRDefault="00661D81">
            <w:pPr>
              <w:jc w:val="both"/>
              <w:rPr>
                <w:rFonts w:ascii="Times New Roman" w:hAnsi="Times New Roman" w:cs="Times New Roman"/>
                <w:sz w:val="26"/>
                <w:szCs w:val="26"/>
              </w:rPr>
            </w:pPr>
            <w:r>
              <w:rPr>
                <w:rFonts w:ascii="Times New Roman" w:hAnsi="Times New Roman" w:cs="Times New Roman"/>
                <w:sz w:val="26"/>
                <w:szCs w:val="26"/>
              </w:rPr>
              <w:t>Постановка и решение проблем</w:t>
            </w:r>
          </w:p>
        </w:tc>
      </w:tr>
      <w:tr w:rsidR="00112969">
        <w:tc>
          <w:tcPr>
            <w:tcW w:w="746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rPr>
                <w:rFonts w:ascii="Times New Roman" w:hAnsi="Times New Roman" w:cs="Times New Roman"/>
                <w:sz w:val="26"/>
                <w:szCs w:val="26"/>
              </w:rPr>
            </w:pP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b/>
                <w:i/>
                <w:sz w:val="26"/>
                <w:szCs w:val="26"/>
              </w:rPr>
            </w:pPr>
            <w:r>
              <w:rPr>
                <w:rFonts w:ascii="Times New Roman" w:hAnsi="Times New Roman" w:cs="Times New Roman"/>
                <w:b/>
                <w:i/>
                <w:sz w:val="26"/>
                <w:szCs w:val="26"/>
              </w:rPr>
              <w:t>Коммуникативные</w:t>
            </w:r>
          </w:p>
        </w:tc>
      </w:tr>
      <w:tr w:rsidR="00112969">
        <w:trPr>
          <w:trHeight w:val="1813"/>
        </w:trPr>
        <w:tc>
          <w:tcPr>
            <w:tcW w:w="746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numPr>
                <w:ilvl w:val="0"/>
                <w:numId w:val="83"/>
              </w:numPr>
              <w:spacing w:after="0" w:line="240" w:lineRule="auto"/>
              <w:rPr>
                <w:rFonts w:ascii="Times New Roman" w:hAnsi="Times New Roman" w:cs="Times New Roman"/>
                <w:sz w:val="26"/>
                <w:szCs w:val="26"/>
              </w:rPr>
            </w:pPr>
            <w:r>
              <w:rPr>
                <w:rFonts w:ascii="Times New Roman" w:hAnsi="Times New Roman" w:cs="Times New Roman"/>
                <w:sz w:val="26"/>
                <w:szCs w:val="26"/>
              </w:rPr>
              <w:t>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pacing w:val="-2"/>
                <w:sz w:val="26"/>
                <w:szCs w:val="26"/>
              </w:rPr>
            </w:pPr>
            <w:r>
              <w:rPr>
                <w:rFonts w:ascii="Times New Roman" w:hAnsi="Times New Roman" w:cs="Times New Roman"/>
                <w:spacing w:val="-2"/>
                <w:sz w:val="26"/>
                <w:szCs w:val="26"/>
              </w:rPr>
              <w:t>Планирование учебного сотрудничества</w:t>
            </w:r>
          </w:p>
          <w:p w:rsidR="00112969" w:rsidRDefault="00661D81">
            <w:pPr>
              <w:jc w:val="both"/>
              <w:rPr>
                <w:rFonts w:ascii="Times New Roman" w:hAnsi="Times New Roman" w:cs="Times New Roman"/>
                <w:sz w:val="26"/>
                <w:szCs w:val="26"/>
              </w:rPr>
            </w:pPr>
            <w:r>
              <w:rPr>
                <w:rFonts w:ascii="Times New Roman" w:hAnsi="Times New Roman" w:cs="Times New Roman"/>
                <w:sz w:val="26"/>
                <w:szCs w:val="26"/>
              </w:rPr>
              <w:t>Постановка вопросов</w:t>
            </w:r>
          </w:p>
          <w:p w:rsidR="00112969" w:rsidRDefault="00661D81">
            <w:pPr>
              <w:jc w:val="both"/>
              <w:rPr>
                <w:rFonts w:ascii="Times New Roman" w:hAnsi="Times New Roman" w:cs="Times New Roman"/>
                <w:sz w:val="26"/>
                <w:szCs w:val="26"/>
              </w:rPr>
            </w:pPr>
            <w:r>
              <w:rPr>
                <w:rFonts w:ascii="Times New Roman" w:hAnsi="Times New Roman" w:cs="Times New Roman"/>
                <w:spacing w:val="2"/>
                <w:sz w:val="26"/>
                <w:szCs w:val="26"/>
              </w:rPr>
              <w:t>Разрешение конфликтов</w:t>
            </w:r>
          </w:p>
        </w:tc>
      </w:tr>
      <w:tr w:rsidR="00112969">
        <w:trPr>
          <w:trHeight w:val="1813"/>
        </w:trPr>
        <w:tc>
          <w:tcPr>
            <w:tcW w:w="746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numPr>
                <w:ilvl w:val="0"/>
                <w:numId w:val="83"/>
              </w:numPr>
              <w:spacing w:after="0" w:line="240" w:lineRule="auto"/>
              <w:rPr>
                <w:rFonts w:ascii="Times New Roman" w:hAnsi="Times New Roman" w:cs="Times New Roman"/>
                <w:sz w:val="26"/>
                <w:szCs w:val="26"/>
              </w:rPr>
            </w:pPr>
            <w:r>
              <w:rPr>
                <w:rFonts w:ascii="Times New Roman" w:hAnsi="Times New Roman" w:cs="Times New Roman"/>
                <w:sz w:val="26"/>
                <w:szCs w:val="26"/>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pacing w:val="2"/>
                <w:sz w:val="26"/>
                <w:szCs w:val="26"/>
              </w:rPr>
            </w:pPr>
            <w:r>
              <w:rPr>
                <w:rFonts w:ascii="Times New Roman" w:hAnsi="Times New Roman" w:cs="Times New Roman"/>
                <w:spacing w:val="2"/>
                <w:sz w:val="26"/>
                <w:szCs w:val="26"/>
              </w:rPr>
              <w:t>Управление поведением партнера</w:t>
            </w:r>
          </w:p>
          <w:p w:rsidR="00112969" w:rsidRDefault="00661D81">
            <w:pPr>
              <w:jc w:val="both"/>
              <w:rPr>
                <w:rFonts w:ascii="Times New Roman" w:hAnsi="Times New Roman" w:cs="Times New Roman"/>
                <w:sz w:val="26"/>
                <w:szCs w:val="26"/>
              </w:rPr>
            </w:pPr>
            <w:r>
              <w:rPr>
                <w:rFonts w:ascii="Times New Roman" w:hAnsi="Times New Roman" w:cs="Times New Roman"/>
                <w:sz w:val="26"/>
                <w:szCs w:val="26"/>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Pr>
                <w:rFonts w:ascii="Times New Roman" w:hAnsi="Times New Roman" w:cs="Times New Roman"/>
                <w:spacing w:val="2"/>
                <w:sz w:val="26"/>
                <w:szCs w:val="26"/>
              </w:rPr>
              <w:t>ми речи в соответствии с грамматическими и синтаксиче</w:t>
            </w:r>
            <w:r>
              <w:rPr>
                <w:rFonts w:ascii="Times New Roman" w:hAnsi="Times New Roman" w:cs="Times New Roman"/>
                <w:sz w:val="26"/>
                <w:szCs w:val="26"/>
              </w:rPr>
              <w:t>скими нормами родного языка, современных средств коммуникации</w:t>
            </w:r>
          </w:p>
        </w:tc>
      </w:tr>
    </w:tbl>
    <w:p w:rsidR="00112969" w:rsidRDefault="00112969">
      <w:pPr>
        <w:spacing w:after="0" w:line="240" w:lineRule="auto"/>
        <w:jc w:val="both"/>
        <w:rPr>
          <w:rFonts w:ascii="Times New Roman" w:hAnsi="Times New Roman" w:cs="Times New Roman"/>
          <w:i/>
          <w:sz w:val="26"/>
          <w:szCs w:val="26"/>
        </w:rPr>
      </w:pPr>
    </w:p>
    <w:p w:rsidR="00112969" w:rsidRDefault="00661D81">
      <w:pPr>
        <w:shd w:val="clear" w:color="auto" w:fill="FFFFFF"/>
        <w:spacing w:after="0" w:line="240" w:lineRule="auto"/>
        <w:ind w:firstLine="426"/>
        <w:jc w:val="both"/>
        <w:rPr>
          <w:rFonts w:ascii="Times New Roman" w:hAnsi="Times New Roman" w:cs="Times New Roman"/>
          <w:w w:val="101"/>
          <w:sz w:val="26"/>
          <w:szCs w:val="26"/>
        </w:rPr>
      </w:pPr>
      <w:r>
        <w:rPr>
          <w:rFonts w:ascii="Times New Roman" w:hAnsi="Times New Roman" w:cs="Times New Roman"/>
          <w:w w:val="101"/>
          <w:sz w:val="26"/>
          <w:szCs w:val="26"/>
        </w:rPr>
        <w:t>Организация преемственности при переходе от дошкольного общего образования к начальному общему образованию, от начального общего образования к основному образованию в ЧОУ «СОШ № 1 г. Челябинска»  осуществляется следующим образом.</w:t>
      </w:r>
    </w:p>
    <w:p w:rsidR="00112969" w:rsidRDefault="00661D81">
      <w:pPr>
        <w:shd w:val="clear" w:color="auto" w:fill="FFFFFF"/>
        <w:spacing w:after="0" w:line="240" w:lineRule="auto"/>
        <w:ind w:firstLine="426"/>
        <w:jc w:val="both"/>
        <w:rPr>
          <w:rFonts w:ascii="Times New Roman" w:hAnsi="Times New Roman" w:cs="Times New Roman"/>
          <w:sz w:val="26"/>
          <w:szCs w:val="26"/>
        </w:rPr>
      </w:pPr>
      <w:r>
        <w:rPr>
          <w:rFonts w:ascii="Times New Roman" w:hAnsi="Times New Roman" w:cs="Times New Roman"/>
          <w:w w:val="101"/>
          <w:sz w:val="26"/>
          <w:szCs w:val="26"/>
        </w:rPr>
        <w:t xml:space="preserve">1. Проводится стартовая диагностика  готовности обучающихся к обучению в начальном общем образовании </w:t>
      </w:r>
      <w:r>
        <w:rPr>
          <w:rFonts w:ascii="Times New Roman" w:hAnsi="Times New Roman" w:cs="Times New Roman"/>
          <w:sz w:val="26"/>
          <w:szCs w:val="26"/>
        </w:rPr>
        <w:t>и основном общем образовании.</w:t>
      </w:r>
    </w:p>
    <w:p w:rsidR="00112969" w:rsidRDefault="00661D81">
      <w:pPr>
        <w:shd w:val="clear" w:color="auto" w:fill="FFFFFF"/>
        <w:spacing w:after="0" w:line="240" w:lineRule="auto"/>
        <w:ind w:firstLine="426"/>
        <w:jc w:val="both"/>
        <w:rPr>
          <w:rFonts w:ascii="Times New Roman" w:hAnsi="Times New Roman" w:cs="Times New Roman"/>
          <w:sz w:val="26"/>
          <w:szCs w:val="26"/>
        </w:rPr>
      </w:pPr>
      <w:r>
        <w:rPr>
          <w:rFonts w:ascii="Times New Roman" w:hAnsi="Times New Roman" w:cs="Times New Roman"/>
          <w:sz w:val="26"/>
          <w:szCs w:val="26"/>
        </w:rPr>
        <w:t>2.  В течение 2-х первых месяцев организуется адаптационный период обучения, в который средствами УМК «Школа России» проводится работа по коррекции и развитию  УУД  обучающихся.</w:t>
      </w:r>
    </w:p>
    <w:p w:rsidR="00112969" w:rsidRDefault="00661D81">
      <w:pPr>
        <w:shd w:val="clear" w:color="auto" w:fill="FFFFFF"/>
        <w:spacing w:after="0" w:line="240" w:lineRule="auto"/>
        <w:ind w:firstLine="426"/>
        <w:jc w:val="both"/>
        <w:rPr>
          <w:rFonts w:ascii="Times New Roman" w:hAnsi="Times New Roman" w:cs="Times New Roman"/>
          <w:w w:val="101"/>
          <w:sz w:val="26"/>
          <w:szCs w:val="26"/>
        </w:rPr>
      </w:pPr>
      <w:r>
        <w:rPr>
          <w:rFonts w:ascii="Times New Roman" w:hAnsi="Times New Roman" w:cs="Times New Roman"/>
          <w:sz w:val="26"/>
          <w:szCs w:val="26"/>
        </w:rPr>
        <w:t xml:space="preserve">3. В дальнейшем проходит ежегодно </w:t>
      </w:r>
      <w:r>
        <w:rPr>
          <w:rFonts w:ascii="Times New Roman" w:hAnsi="Times New Roman" w:cs="Times New Roman"/>
          <w:w w:val="101"/>
          <w:sz w:val="26"/>
          <w:szCs w:val="26"/>
        </w:rPr>
        <w:t>стартовая</w:t>
      </w:r>
      <w:r>
        <w:rPr>
          <w:rFonts w:ascii="Times New Roman" w:hAnsi="Times New Roman" w:cs="Times New Roman"/>
          <w:sz w:val="26"/>
          <w:szCs w:val="26"/>
        </w:rPr>
        <w:t xml:space="preserve"> диагностика, имеющая целью </w:t>
      </w:r>
      <w:r>
        <w:rPr>
          <w:rFonts w:ascii="Times New Roman" w:hAnsi="Times New Roman" w:cs="Times New Roman"/>
          <w:w w:val="101"/>
          <w:sz w:val="26"/>
          <w:szCs w:val="26"/>
        </w:rPr>
        <w:t>определить  основные проблемы, характерные для большинства обучающихся, и в соответствии с ними выстраивается система работы по преемственности (контрольные и проверочные работы, тесты).</w:t>
      </w:r>
    </w:p>
    <w:p w:rsidR="00112969" w:rsidRDefault="00661D81">
      <w:pPr>
        <w:spacing w:after="0" w:line="240" w:lineRule="auto"/>
        <w:ind w:firstLine="643"/>
        <w:jc w:val="both"/>
        <w:rPr>
          <w:rFonts w:ascii="Times New Roman" w:hAnsi="Times New Roman" w:cs="Times New Roman"/>
          <w:sz w:val="26"/>
          <w:szCs w:val="26"/>
        </w:rPr>
      </w:pPr>
      <w:r>
        <w:rPr>
          <w:rFonts w:ascii="Times New Roman" w:hAnsi="Times New Roman" w:cs="Times New Roman"/>
          <w:sz w:val="26"/>
          <w:szCs w:val="26"/>
        </w:rPr>
        <w:t>Основанием преемственности разных уровней образования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112969" w:rsidRDefault="00661D81">
      <w:pPr>
        <w:pStyle w:val="Default"/>
        <w:ind w:firstLine="643"/>
        <w:jc w:val="both"/>
        <w:rPr>
          <w:rFonts w:eastAsia="Calibri"/>
          <w:bCs/>
          <w:i/>
          <w:sz w:val="26"/>
          <w:szCs w:val="26"/>
        </w:rPr>
      </w:pPr>
      <w:r>
        <w:rPr>
          <w:color w:val="2B2C30"/>
          <w:sz w:val="26"/>
          <w:szCs w:val="26"/>
        </w:rPr>
        <w:t xml:space="preserve">Преемственность начального общего образования и основного общего образования обеспечивается формированием у младших школьников УУД как основы успешного освоения содержания программы в последующем образовании, а также  использованием средств обучения, разработанных авторами УМК «школа России» издательства «Просвещение», для основного общего образования, в частности разработаны </w:t>
      </w:r>
      <w:r>
        <w:rPr>
          <w:rFonts w:eastAsia="Calibri"/>
          <w:bCs/>
          <w:sz w:val="26"/>
          <w:szCs w:val="26"/>
        </w:rPr>
        <w:t>учебники, содержание которых соответствует федеральному государственному образовательному стандарту основного общего образования.</w:t>
      </w:r>
    </w:p>
    <w:p w:rsidR="00112969" w:rsidRDefault="00661D81">
      <w:pPr>
        <w:spacing w:after="0" w:line="240" w:lineRule="auto"/>
        <w:ind w:firstLine="426"/>
        <w:jc w:val="both"/>
        <w:rPr>
          <w:rFonts w:ascii="Times New Roman" w:hAnsi="Times New Roman" w:cs="Times New Roman"/>
          <w:sz w:val="26"/>
          <w:szCs w:val="26"/>
        </w:rPr>
      </w:pPr>
      <w:r>
        <w:rPr>
          <w:rFonts w:ascii="Times New Roman" w:hAnsi="Times New Roman" w:cs="Times New Roman"/>
          <w:sz w:val="26"/>
          <w:szCs w:val="26"/>
        </w:rPr>
        <w:t>Основанием преемственности разных уровней образования является  ориентация педагогов на формирование умения учиться, понимание значения развития  УУД для дальнейшего обучения учащихся.</w:t>
      </w:r>
    </w:p>
    <w:p w:rsidR="00112969" w:rsidRDefault="00112969">
      <w:pPr>
        <w:spacing w:after="0" w:line="240" w:lineRule="auto"/>
        <w:jc w:val="both"/>
        <w:rPr>
          <w:rFonts w:ascii="Times New Roman" w:hAnsi="Times New Roman" w:cs="Times New Roman"/>
          <w:i/>
          <w:sz w:val="26"/>
          <w:szCs w:val="26"/>
        </w:rPr>
      </w:pPr>
    </w:p>
    <w:p w:rsidR="00112969" w:rsidRDefault="005C5A60">
      <w:pPr>
        <w:spacing w:after="0" w:line="240" w:lineRule="auto"/>
        <w:ind w:left="-360" w:firstLine="426"/>
        <w:jc w:val="center"/>
        <w:rPr>
          <w:rFonts w:ascii="Times New Roman" w:hAnsi="Times New Roman" w:cs="Times New Roman"/>
          <w:sz w:val="26"/>
          <w:szCs w:val="26"/>
        </w:rPr>
      </w:pPr>
      <w:r>
        <w:rPr>
          <w:rFonts w:ascii="Times New Roman" w:hAnsi="Times New Roman" w:cs="Times New Roman"/>
          <w:sz w:val="26"/>
          <w:szCs w:val="26"/>
        </w:rPr>
        <w:pict>
          <v:rect id="Изображение9" o:spid="_x0000_s1045" style="position:absolute;left:0;text-align:left;margin-left:20.7pt;margin-top:11.25pt;width:379.8pt;height:120.15pt;z-index:251653120" filled="f" stroked="f" strokecolor="#3465a4">
            <v:fill o:detectmouseclick="t"/>
            <v:stroke joinstyle="round"/>
            <v:textbox>
              <w:txbxContent>
                <w:p w:rsidR="00112969" w:rsidRDefault="00661D81">
                  <w:pPr>
                    <w:pStyle w:val="affffff3"/>
                    <w:spacing w:after="0" w:line="240" w:lineRule="auto"/>
                    <w:rPr>
                      <w:rFonts w:ascii="Times New Roman" w:eastAsia="Times New Roman" w:hAnsi="Times New Roman"/>
                      <w:sz w:val="24"/>
                      <w:szCs w:val="28"/>
                    </w:rPr>
                  </w:pPr>
                  <w:r>
                    <w:rPr>
                      <w:rFonts w:ascii="Times New Roman" w:eastAsia="@Arial Unicode MS" w:hAnsi="Times New Roman"/>
                      <w:bCs/>
                      <w:iCs/>
                      <w:color w:val="000000"/>
                      <w:sz w:val="24"/>
                      <w:szCs w:val="28"/>
                    </w:rPr>
                    <w:t>Предметные области (учебные предметы)</w:t>
                  </w:r>
                </w:p>
                <w:p w:rsidR="00112969" w:rsidRDefault="00661D81">
                  <w:pPr>
                    <w:pStyle w:val="affffff3"/>
                    <w:spacing w:after="0" w:line="240" w:lineRule="auto"/>
                    <w:rPr>
                      <w:rFonts w:ascii="Times New Roman" w:eastAsia="@Arial Unicode MS" w:hAnsi="Times New Roman"/>
                      <w:bCs/>
                      <w:iCs/>
                      <w:sz w:val="24"/>
                      <w:szCs w:val="28"/>
                    </w:rPr>
                  </w:pPr>
                  <w:r>
                    <w:rPr>
                      <w:rFonts w:ascii="Times New Roman" w:eastAsia="@Arial Unicode MS" w:hAnsi="Times New Roman"/>
                      <w:bCs/>
                      <w:iCs/>
                      <w:color w:val="000000"/>
                      <w:sz w:val="24"/>
                      <w:szCs w:val="28"/>
                    </w:rPr>
                    <w:t>Русский язык и литературное чтение,  английский язык</w:t>
                  </w:r>
                </w:p>
                <w:p w:rsidR="00112969" w:rsidRDefault="00661D81">
                  <w:pPr>
                    <w:pStyle w:val="affffff3"/>
                    <w:spacing w:after="0" w:line="240" w:lineRule="auto"/>
                    <w:rPr>
                      <w:rFonts w:ascii="Times New Roman" w:eastAsia="@Arial Unicode MS" w:hAnsi="Times New Roman"/>
                      <w:bCs/>
                      <w:iCs/>
                      <w:sz w:val="24"/>
                      <w:szCs w:val="28"/>
                    </w:rPr>
                  </w:pPr>
                  <w:r>
                    <w:rPr>
                      <w:rFonts w:ascii="Times New Roman" w:eastAsia="Times New Roman" w:hAnsi="Times New Roman"/>
                      <w:color w:val="000000"/>
                      <w:sz w:val="24"/>
                      <w:szCs w:val="28"/>
                    </w:rPr>
                    <w:t>Математика и информатика (математика)</w:t>
                  </w:r>
                </w:p>
                <w:p w:rsidR="00112969" w:rsidRDefault="00661D81">
                  <w:pPr>
                    <w:pStyle w:val="affffff3"/>
                    <w:spacing w:after="0" w:line="240" w:lineRule="auto"/>
                    <w:rPr>
                      <w:rFonts w:ascii="Times New Roman" w:eastAsia="Times New Roman" w:hAnsi="Times New Roman"/>
                      <w:sz w:val="24"/>
                      <w:szCs w:val="28"/>
                    </w:rPr>
                  </w:pPr>
                  <w:r>
                    <w:rPr>
                      <w:rFonts w:ascii="Times New Roman" w:eastAsia="Times New Roman" w:hAnsi="Times New Roman"/>
                      <w:color w:val="000000"/>
                      <w:sz w:val="24"/>
                      <w:szCs w:val="28"/>
                    </w:rPr>
                    <w:t>Обществознание и естествознание (окружающий мир)</w:t>
                  </w:r>
                </w:p>
                <w:p w:rsidR="00112969" w:rsidRDefault="00661D81">
                  <w:pPr>
                    <w:pStyle w:val="affffff3"/>
                    <w:spacing w:after="0" w:line="240" w:lineRule="auto"/>
                    <w:rPr>
                      <w:rFonts w:ascii="Times New Roman" w:eastAsia="Times New Roman" w:hAnsi="Times New Roman"/>
                      <w:sz w:val="24"/>
                      <w:szCs w:val="28"/>
                    </w:rPr>
                  </w:pPr>
                  <w:r>
                    <w:rPr>
                      <w:rFonts w:ascii="Times New Roman" w:eastAsia="Times New Roman" w:hAnsi="Times New Roman"/>
                      <w:color w:val="000000"/>
                      <w:sz w:val="24"/>
                      <w:szCs w:val="28"/>
                    </w:rPr>
                    <w:t>Основы религиозных  культур и светской этики</w:t>
                  </w:r>
                </w:p>
                <w:p w:rsidR="00112969" w:rsidRDefault="00661D81">
                  <w:pPr>
                    <w:pStyle w:val="affffff3"/>
                    <w:spacing w:after="0" w:line="240" w:lineRule="auto"/>
                    <w:rPr>
                      <w:rFonts w:ascii="Times New Roman" w:eastAsia="Times New Roman" w:hAnsi="Times New Roman"/>
                      <w:sz w:val="24"/>
                      <w:szCs w:val="28"/>
                    </w:rPr>
                  </w:pPr>
                  <w:r>
                    <w:rPr>
                      <w:rFonts w:ascii="Times New Roman" w:eastAsia="Times New Roman" w:hAnsi="Times New Roman"/>
                      <w:color w:val="000000"/>
                      <w:sz w:val="24"/>
                      <w:szCs w:val="28"/>
                    </w:rPr>
                    <w:t>Искусство (музыка, изобразительное искусство)</w:t>
                  </w:r>
                </w:p>
                <w:p w:rsidR="00112969" w:rsidRDefault="00661D81">
                  <w:pPr>
                    <w:pStyle w:val="affffff3"/>
                    <w:spacing w:after="0" w:line="240" w:lineRule="auto"/>
                    <w:rPr>
                      <w:rFonts w:ascii="Times New Roman" w:eastAsia="Times New Roman" w:hAnsi="Times New Roman"/>
                      <w:sz w:val="24"/>
                      <w:szCs w:val="28"/>
                    </w:rPr>
                  </w:pPr>
                  <w:r>
                    <w:rPr>
                      <w:rFonts w:ascii="Times New Roman" w:eastAsia="Times New Roman" w:hAnsi="Times New Roman"/>
                      <w:color w:val="000000"/>
                      <w:sz w:val="24"/>
                      <w:szCs w:val="28"/>
                    </w:rPr>
                    <w:t>Технология (труд (технология))</w:t>
                  </w:r>
                </w:p>
                <w:p w:rsidR="00112969" w:rsidRDefault="00661D81">
                  <w:pPr>
                    <w:pStyle w:val="affffff3"/>
                    <w:rPr>
                      <w:sz w:val="20"/>
                      <w:lang w:val="en-US"/>
                    </w:rPr>
                  </w:pPr>
                  <w:r>
                    <w:rPr>
                      <w:rFonts w:ascii="Times New Roman" w:eastAsia="Times New Roman" w:hAnsi="Times New Roman"/>
                      <w:color w:val="000000"/>
                      <w:sz w:val="24"/>
                      <w:szCs w:val="28"/>
                    </w:rPr>
                    <w:t>Физическая культура (физическая культура</w:t>
                  </w:r>
                  <w:r>
                    <w:rPr>
                      <w:rFonts w:ascii="Times New Roman" w:eastAsia="Times New Roman" w:hAnsi="Times New Roman"/>
                      <w:color w:val="000000"/>
                      <w:sz w:val="24"/>
                      <w:szCs w:val="28"/>
                      <w:lang w:val="en-US"/>
                    </w:rPr>
                    <w:t>)</w:t>
                  </w:r>
                </w:p>
              </w:txbxContent>
            </v:textbox>
            <w10:wrap type="square"/>
          </v:rect>
        </w:pict>
      </w:r>
    </w:p>
    <w:p w:rsidR="00112969" w:rsidRDefault="00112969">
      <w:pPr>
        <w:spacing w:after="0" w:line="240" w:lineRule="auto"/>
        <w:ind w:left="-360" w:firstLine="426"/>
        <w:jc w:val="center"/>
        <w:rPr>
          <w:rFonts w:ascii="Times New Roman" w:hAnsi="Times New Roman" w:cs="Times New Roman"/>
          <w:sz w:val="26"/>
          <w:szCs w:val="26"/>
        </w:rPr>
      </w:pPr>
    </w:p>
    <w:p w:rsidR="00112969" w:rsidRDefault="00112969">
      <w:pPr>
        <w:spacing w:after="0" w:line="240" w:lineRule="auto"/>
        <w:ind w:left="-360" w:firstLine="426"/>
        <w:jc w:val="center"/>
        <w:rPr>
          <w:rFonts w:ascii="Times New Roman" w:hAnsi="Times New Roman" w:cs="Times New Roman"/>
          <w:sz w:val="26"/>
          <w:szCs w:val="26"/>
        </w:rPr>
      </w:pPr>
    </w:p>
    <w:p w:rsidR="00112969" w:rsidRDefault="00112969">
      <w:pPr>
        <w:spacing w:after="0" w:line="240" w:lineRule="auto"/>
        <w:ind w:left="-360" w:firstLine="426"/>
        <w:jc w:val="center"/>
        <w:rPr>
          <w:rFonts w:ascii="Times New Roman" w:hAnsi="Times New Roman" w:cs="Times New Roman"/>
          <w:sz w:val="26"/>
          <w:szCs w:val="26"/>
        </w:rPr>
      </w:pPr>
    </w:p>
    <w:p w:rsidR="00112969" w:rsidRDefault="00112969">
      <w:pPr>
        <w:spacing w:after="0" w:line="240" w:lineRule="auto"/>
        <w:ind w:left="-360" w:firstLine="426"/>
        <w:jc w:val="center"/>
        <w:rPr>
          <w:rFonts w:ascii="Times New Roman" w:hAnsi="Times New Roman" w:cs="Times New Roman"/>
          <w:sz w:val="26"/>
          <w:szCs w:val="26"/>
        </w:rPr>
      </w:pPr>
    </w:p>
    <w:p w:rsidR="00112969" w:rsidRDefault="00112969">
      <w:pPr>
        <w:spacing w:after="0" w:line="240" w:lineRule="auto"/>
        <w:ind w:left="-360" w:firstLine="426"/>
        <w:jc w:val="center"/>
        <w:rPr>
          <w:rFonts w:ascii="Times New Roman" w:hAnsi="Times New Roman" w:cs="Times New Roman"/>
          <w:sz w:val="26"/>
          <w:szCs w:val="26"/>
        </w:rPr>
      </w:pPr>
    </w:p>
    <w:p w:rsidR="00112969" w:rsidRDefault="00112969">
      <w:pPr>
        <w:spacing w:after="0" w:line="240" w:lineRule="auto"/>
        <w:ind w:left="-360" w:firstLine="426"/>
        <w:jc w:val="center"/>
        <w:rPr>
          <w:rFonts w:ascii="Times New Roman" w:hAnsi="Times New Roman" w:cs="Times New Roman"/>
          <w:sz w:val="26"/>
          <w:szCs w:val="26"/>
        </w:rPr>
      </w:pPr>
    </w:p>
    <w:p w:rsidR="00112969" w:rsidRDefault="00112969">
      <w:pPr>
        <w:spacing w:after="0" w:line="240" w:lineRule="auto"/>
        <w:ind w:left="-360" w:firstLine="426"/>
        <w:jc w:val="center"/>
        <w:rPr>
          <w:rFonts w:ascii="Times New Roman" w:hAnsi="Times New Roman" w:cs="Times New Roman"/>
          <w:sz w:val="26"/>
          <w:szCs w:val="26"/>
        </w:rPr>
      </w:pPr>
    </w:p>
    <w:p w:rsidR="00112969" w:rsidRDefault="00112969">
      <w:pPr>
        <w:spacing w:after="0" w:line="240" w:lineRule="auto"/>
        <w:ind w:left="-360" w:firstLine="426"/>
        <w:jc w:val="center"/>
        <w:rPr>
          <w:rFonts w:ascii="Times New Roman" w:hAnsi="Times New Roman" w:cs="Times New Roman"/>
          <w:sz w:val="26"/>
          <w:szCs w:val="26"/>
        </w:rPr>
      </w:pPr>
    </w:p>
    <w:p w:rsidR="00112969" w:rsidRDefault="00112969">
      <w:pPr>
        <w:spacing w:after="0" w:line="240" w:lineRule="auto"/>
        <w:ind w:left="-360" w:firstLine="426"/>
        <w:jc w:val="center"/>
        <w:rPr>
          <w:rFonts w:ascii="Times New Roman" w:hAnsi="Times New Roman" w:cs="Times New Roman"/>
          <w:sz w:val="26"/>
          <w:szCs w:val="26"/>
        </w:rPr>
      </w:pPr>
    </w:p>
    <w:p w:rsidR="00112969" w:rsidRDefault="005C5A60">
      <w:pPr>
        <w:spacing w:after="0" w:line="240" w:lineRule="auto"/>
        <w:ind w:left="-360" w:firstLine="426"/>
        <w:jc w:val="center"/>
        <w:rPr>
          <w:rFonts w:ascii="Times New Roman" w:hAnsi="Times New Roman" w:cs="Times New Roman"/>
          <w:sz w:val="26"/>
          <w:szCs w:val="26"/>
        </w:rPr>
      </w:pPr>
      <w:r>
        <w:rPr>
          <w:rFonts w:ascii="Times New Roman" w:hAnsi="Times New Roman" w:cs="Times New Roman"/>
          <w:sz w:val="26"/>
          <w:szCs w:val="26"/>
        </w:rPr>
        <w:pict>
          <v:rect id="Изображение11" o:spid="_x0000_s1044" style="position:absolute;left:0;text-align:left;margin-left:10.6pt;margin-top:12.3pt;width:443.45pt;height:192.15pt;z-index:251654144" filled="f" stroked="f" strokecolor="#3465a4">
            <v:fill o:detectmouseclick="t"/>
            <v:stroke joinstyle="round"/>
            <v:textbox>
              <w:txbxContent>
                <w:p w:rsidR="00112969" w:rsidRDefault="00661D81">
                  <w:pPr>
                    <w:pStyle w:val="affffff3"/>
                    <w:spacing w:after="0" w:line="240" w:lineRule="auto"/>
                    <w:ind w:left="142"/>
                    <w:rPr>
                      <w:rFonts w:ascii="Times New Roman" w:hAnsi="Times New Roman"/>
                      <w:sz w:val="24"/>
                      <w:szCs w:val="28"/>
                    </w:rPr>
                  </w:pPr>
                  <w:r>
                    <w:rPr>
                      <w:rFonts w:ascii="Times New Roman" w:hAnsi="Times New Roman"/>
                      <w:iCs/>
                      <w:color w:val="000000"/>
                      <w:sz w:val="24"/>
                      <w:szCs w:val="28"/>
                    </w:rPr>
                    <w:t>•</w:t>
                  </w:r>
                  <w:r>
                    <w:rPr>
                      <w:rFonts w:ascii="Times New Roman" w:hAnsi="Times New Roman"/>
                      <w:color w:val="000000"/>
                      <w:sz w:val="24"/>
                      <w:szCs w:val="28"/>
                    </w:rPr>
                    <w:t>единство структуры учебников</w:t>
                  </w:r>
                </w:p>
                <w:p w:rsidR="00112969" w:rsidRDefault="00661D81">
                  <w:pPr>
                    <w:pStyle w:val="affffff3"/>
                    <w:spacing w:after="0" w:line="240" w:lineRule="auto"/>
                    <w:ind w:left="142"/>
                    <w:rPr>
                      <w:rFonts w:ascii="Times New Roman" w:hAnsi="Times New Roman"/>
                      <w:sz w:val="24"/>
                      <w:szCs w:val="28"/>
                    </w:rPr>
                  </w:pPr>
                  <w:r>
                    <w:rPr>
                      <w:rFonts w:ascii="Times New Roman" w:hAnsi="Times New Roman"/>
                      <w:iCs/>
                      <w:color w:val="000000"/>
                      <w:sz w:val="24"/>
                      <w:szCs w:val="28"/>
                    </w:rPr>
                    <w:t>•</w:t>
                  </w:r>
                  <w:r>
                    <w:rPr>
                      <w:rFonts w:ascii="Times New Roman" w:hAnsi="Times New Roman"/>
                      <w:color w:val="000000"/>
                      <w:sz w:val="24"/>
                      <w:szCs w:val="28"/>
                    </w:rPr>
                    <w:t>единство методического аппарата  учебников</w:t>
                  </w:r>
                </w:p>
                <w:p w:rsidR="00112969" w:rsidRDefault="00661D81">
                  <w:pPr>
                    <w:pStyle w:val="affffff3"/>
                    <w:spacing w:after="0" w:line="240" w:lineRule="auto"/>
                    <w:ind w:left="142"/>
                    <w:rPr>
                      <w:rFonts w:ascii="Times New Roman" w:hAnsi="Times New Roman"/>
                      <w:sz w:val="24"/>
                      <w:szCs w:val="28"/>
                    </w:rPr>
                  </w:pPr>
                  <w:r>
                    <w:rPr>
                      <w:rFonts w:ascii="Times New Roman" w:hAnsi="Times New Roman"/>
                      <w:iCs/>
                      <w:color w:val="000000"/>
                      <w:sz w:val="24"/>
                      <w:szCs w:val="28"/>
                    </w:rPr>
                    <w:t>•</w:t>
                  </w:r>
                  <w:r>
                    <w:rPr>
                      <w:rFonts w:ascii="Times New Roman" w:hAnsi="Times New Roman"/>
                      <w:color w:val="000000"/>
                      <w:sz w:val="24"/>
                      <w:szCs w:val="28"/>
                    </w:rPr>
                    <w:t>концентрический принцип построения учебного материала</w:t>
                  </w:r>
                </w:p>
                <w:p w:rsidR="00112969" w:rsidRDefault="00661D81">
                  <w:pPr>
                    <w:pStyle w:val="affffff3"/>
                    <w:spacing w:after="0" w:line="240" w:lineRule="auto"/>
                    <w:ind w:left="142"/>
                    <w:rPr>
                      <w:rFonts w:ascii="Times New Roman" w:hAnsi="Times New Roman"/>
                      <w:sz w:val="24"/>
                      <w:szCs w:val="28"/>
                    </w:rPr>
                  </w:pPr>
                  <w:r>
                    <w:rPr>
                      <w:rFonts w:ascii="Times New Roman" w:hAnsi="Times New Roman"/>
                      <w:iCs/>
                      <w:color w:val="000000"/>
                      <w:sz w:val="24"/>
                      <w:szCs w:val="28"/>
                    </w:rPr>
                    <w:t>•</w:t>
                  </w:r>
                  <w:r>
                    <w:rPr>
                      <w:rFonts w:ascii="Times New Roman" w:hAnsi="Times New Roman"/>
                      <w:color w:val="000000"/>
                      <w:sz w:val="24"/>
                      <w:szCs w:val="28"/>
                    </w:rPr>
                    <w:t>образовательные технологии деятельностного типа</w:t>
                  </w:r>
                </w:p>
                <w:p w:rsidR="00112969" w:rsidRDefault="00661D81">
                  <w:pPr>
                    <w:pStyle w:val="affffff3"/>
                    <w:spacing w:after="0" w:line="240" w:lineRule="auto"/>
                    <w:ind w:left="142"/>
                    <w:rPr>
                      <w:rFonts w:ascii="Times New Roman" w:hAnsi="Times New Roman"/>
                      <w:sz w:val="24"/>
                      <w:szCs w:val="28"/>
                    </w:rPr>
                  </w:pPr>
                  <w:r>
                    <w:rPr>
                      <w:rFonts w:ascii="Times New Roman" w:hAnsi="Times New Roman"/>
                      <w:iCs/>
                      <w:color w:val="000000"/>
                      <w:sz w:val="24"/>
                      <w:szCs w:val="28"/>
                    </w:rPr>
                    <w:t>•</w:t>
                  </w:r>
                  <w:r>
                    <w:rPr>
                      <w:rFonts w:ascii="Times New Roman" w:hAnsi="Times New Roman"/>
                      <w:color w:val="000000"/>
                      <w:sz w:val="24"/>
                      <w:szCs w:val="28"/>
                    </w:rPr>
                    <w:t xml:space="preserve">учебно-практические и учебно-познавательные задания </w:t>
                  </w:r>
                </w:p>
                <w:p w:rsidR="00112969" w:rsidRDefault="00661D81">
                  <w:pPr>
                    <w:pStyle w:val="affffff3"/>
                    <w:spacing w:after="0" w:line="240" w:lineRule="auto"/>
                    <w:ind w:left="142"/>
                    <w:rPr>
                      <w:rFonts w:ascii="Times New Roman" w:hAnsi="Times New Roman"/>
                      <w:sz w:val="24"/>
                      <w:szCs w:val="28"/>
                    </w:rPr>
                  </w:pPr>
                  <w:r>
                    <w:rPr>
                      <w:rFonts w:ascii="Times New Roman" w:hAnsi="Times New Roman"/>
                      <w:color w:val="000000"/>
                      <w:sz w:val="24"/>
                      <w:szCs w:val="28"/>
                    </w:rPr>
                    <w:t>(продуктивные задания)</w:t>
                  </w:r>
                </w:p>
                <w:p w:rsidR="00112969" w:rsidRDefault="00661D81">
                  <w:pPr>
                    <w:pStyle w:val="affffff3"/>
                    <w:spacing w:after="0" w:line="240" w:lineRule="auto"/>
                    <w:ind w:left="142"/>
                    <w:rPr>
                      <w:rFonts w:ascii="Times New Roman" w:hAnsi="Times New Roman"/>
                      <w:sz w:val="24"/>
                      <w:szCs w:val="28"/>
                    </w:rPr>
                  </w:pPr>
                  <w:r>
                    <w:rPr>
                      <w:rFonts w:ascii="Times New Roman" w:hAnsi="Times New Roman"/>
                      <w:iCs/>
                      <w:color w:val="000000"/>
                      <w:sz w:val="24"/>
                      <w:szCs w:val="28"/>
                    </w:rPr>
                    <w:t>•</w:t>
                  </w:r>
                  <w:r>
                    <w:rPr>
                      <w:rFonts w:ascii="Times New Roman" w:hAnsi="Times New Roman"/>
                      <w:color w:val="000000"/>
                      <w:sz w:val="24"/>
                      <w:szCs w:val="28"/>
                    </w:rPr>
                    <w:t xml:space="preserve">система заданий различного уровня сложности по литературному </w:t>
                  </w:r>
                </w:p>
                <w:p w:rsidR="00112969" w:rsidRDefault="00661D81">
                  <w:pPr>
                    <w:pStyle w:val="affffff3"/>
                    <w:spacing w:after="0" w:line="240" w:lineRule="auto"/>
                    <w:ind w:left="142"/>
                    <w:rPr>
                      <w:rFonts w:ascii="Times New Roman" w:hAnsi="Times New Roman"/>
                      <w:sz w:val="24"/>
                      <w:szCs w:val="28"/>
                    </w:rPr>
                  </w:pPr>
                  <w:r>
                    <w:rPr>
                      <w:rFonts w:ascii="Times New Roman" w:hAnsi="Times New Roman"/>
                      <w:color w:val="000000"/>
                      <w:sz w:val="24"/>
                      <w:szCs w:val="28"/>
                    </w:rPr>
                    <w:t>чтению, русскому языку, математике и окружающему миру</w:t>
                  </w:r>
                </w:p>
                <w:p w:rsidR="00112969" w:rsidRDefault="00661D81">
                  <w:pPr>
                    <w:pStyle w:val="affffff3"/>
                    <w:spacing w:after="0" w:line="240" w:lineRule="auto"/>
                    <w:ind w:left="142"/>
                    <w:rPr>
                      <w:rFonts w:ascii="Times New Roman" w:hAnsi="Times New Roman"/>
                      <w:sz w:val="24"/>
                      <w:szCs w:val="28"/>
                    </w:rPr>
                  </w:pPr>
                  <w:r>
                    <w:rPr>
                      <w:rFonts w:ascii="Times New Roman" w:hAnsi="Times New Roman"/>
                      <w:iCs/>
                      <w:color w:val="000000"/>
                      <w:sz w:val="24"/>
                      <w:szCs w:val="28"/>
                    </w:rPr>
                    <w:t>•</w:t>
                  </w:r>
                  <w:r>
                    <w:rPr>
                      <w:rFonts w:ascii="Times New Roman" w:hAnsi="Times New Roman"/>
                      <w:color w:val="000000"/>
                      <w:sz w:val="24"/>
                      <w:szCs w:val="28"/>
                    </w:rPr>
                    <w:t>формирование информационной грамотности</w:t>
                  </w:r>
                </w:p>
                <w:p w:rsidR="00112969" w:rsidRDefault="00661D81">
                  <w:pPr>
                    <w:pStyle w:val="affffff3"/>
                    <w:spacing w:after="0" w:line="240" w:lineRule="auto"/>
                    <w:ind w:left="142"/>
                    <w:rPr>
                      <w:rFonts w:ascii="Times New Roman" w:hAnsi="Times New Roman"/>
                      <w:sz w:val="24"/>
                      <w:szCs w:val="28"/>
                    </w:rPr>
                  </w:pPr>
                  <w:r>
                    <w:rPr>
                      <w:rFonts w:ascii="Times New Roman" w:hAnsi="Times New Roman"/>
                      <w:iCs/>
                      <w:color w:val="000000"/>
                      <w:sz w:val="24"/>
                      <w:szCs w:val="28"/>
                    </w:rPr>
                    <w:t xml:space="preserve">• </w:t>
                  </w:r>
                  <w:r>
                    <w:rPr>
                      <w:rFonts w:ascii="Times New Roman" w:hAnsi="Times New Roman"/>
                      <w:color w:val="000000"/>
                      <w:sz w:val="24"/>
                      <w:szCs w:val="28"/>
                    </w:rPr>
                    <w:t xml:space="preserve">формы организации учебной деятельности: работа в мобильной группе, </w:t>
                  </w:r>
                </w:p>
                <w:p w:rsidR="00112969" w:rsidRDefault="00661D81">
                  <w:pPr>
                    <w:pStyle w:val="affffff3"/>
                    <w:spacing w:after="0" w:line="240" w:lineRule="auto"/>
                    <w:ind w:left="142"/>
                    <w:rPr>
                      <w:rFonts w:ascii="Times New Roman" w:hAnsi="Times New Roman"/>
                      <w:sz w:val="24"/>
                      <w:szCs w:val="28"/>
                    </w:rPr>
                  </w:pPr>
                  <w:r>
                    <w:rPr>
                      <w:rFonts w:ascii="Times New Roman" w:hAnsi="Times New Roman"/>
                      <w:color w:val="000000"/>
                      <w:sz w:val="24"/>
                      <w:szCs w:val="28"/>
                    </w:rPr>
                    <w:t>в паре, коллективный диалог, монолог</w:t>
                  </w:r>
                </w:p>
                <w:p w:rsidR="00112969" w:rsidRDefault="00661D81">
                  <w:pPr>
                    <w:pStyle w:val="affffff3"/>
                    <w:spacing w:after="0" w:line="240" w:lineRule="auto"/>
                    <w:ind w:left="142"/>
                    <w:rPr>
                      <w:rFonts w:ascii="Times New Roman" w:hAnsi="Times New Roman"/>
                      <w:sz w:val="24"/>
                      <w:szCs w:val="28"/>
                    </w:rPr>
                  </w:pPr>
                  <w:r>
                    <w:rPr>
                      <w:rFonts w:ascii="Times New Roman" w:hAnsi="Times New Roman"/>
                      <w:iCs/>
                      <w:color w:val="000000"/>
                      <w:sz w:val="24"/>
                      <w:szCs w:val="28"/>
                    </w:rPr>
                    <w:t>•образовательная траектория</w:t>
                  </w:r>
                </w:p>
                <w:p w:rsidR="00112969" w:rsidRDefault="00661D81">
                  <w:pPr>
                    <w:pStyle w:val="affffff3"/>
                    <w:spacing w:after="0" w:line="240" w:lineRule="auto"/>
                    <w:ind w:left="142"/>
                    <w:rPr>
                      <w:rFonts w:ascii="Times New Roman" w:hAnsi="Times New Roman"/>
                      <w:sz w:val="24"/>
                      <w:szCs w:val="28"/>
                    </w:rPr>
                  </w:pPr>
                  <w:r>
                    <w:rPr>
                      <w:rFonts w:ascii="Times New Roman" w:hAnsi="Times New Roman"/>
                      <w:iCs/>
                      <w:color w:val="000000"/>
                      <w:sz w:val="24"/>
                      <w:szCs w:val="28"/>
                    </w:rPr>
                    <w:t>•</w:t>
                  </w:r>
                  <w:r>
                    <w:rPr>
                      <w:rFonts w:ascii="Times New Roman" w:hAnsi="Times New Roman"/>
                      <w:color w:val="000000"/>
                      <w:sz w:val="24"/>
                      <w:szCs w:val="28"/>
                    </w:rPr>
                    <w:t>опора образовательную среду общеобразовательной организации</w:t>
                  </w:r>
                </w:p>
              </w:txbxContent>
            </v:textbox>
            <w10:wrap type="square"/>
          </v:rect>
        </w:pict>
      </w:r>
    </w:p>
    <w:p w:rsidR="00112969" w:rsidRDefault="00112969">
      <w:pPr>
        <w:spacing w:after="0" w:line="240" w:lineRule="auto"/>
        <w:ind w:left="-360" w:firstLine="426"/>
        <w:jc w:val="center"/>
        <w:rPr>
          <w:rFonts w:ascii="Times New Roman" w:hAnsi="Times New Roman" w:cs="Times New Roman"/>
          <w:sz w:val="26"/>
          <w:szCs w:val="26"/>
        </w:rPr>
      </w:pPr>
    </w:p>
    <w:p w:rsidR="00112969" w:rsidRDefault="00112969">
      <w:pPr>
        <w:spacing w:after="0" w:line="240" w:lineRule="auto"/>
        <w:ind w:left="-360" w:firstLine="426"/>
        <w:jc w:val="center"/>
        <w:rPr>
          <w:rFonts w:ascii="Times New Roman" w:hAnsi="Times New Roman" w:cs="Times New Roman"/>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5C5A60">
      <w:pPr>
        <w:spacing w:after="0" w:line="240" w:lineRule="auto"/>
        <w:ind w:left="-360" w:firstLine="426"/>
        <w:jc w:val="both"/>
        <w:rPr>
          <w:rFonts w:ascii="Times New Roman" w:hAnsi="Times New Roman" w:cs="Times New Roman"/>
          <w:bCs/>
          <w:sz w:val="26"/>
          <w:szCs w:val="26"/>
        </w:rPr>
      </w:pPr>
      <w:r>
        <w:rPr>
          <w:rFonts w:ascii="Times New Roman" w:hAnsi="Times New Roman" w:cs="Times New Roman"/>
          <w:bCs/>
          <w:sz w:val="26"/>
          <w:szCs w:val="26"/>
        </w:rPr>
        <w:pict>
          <v:shape id="Изображение12" o:spid="_x0000_s1043" type="#shapetype_128" style="position:absolute;left:0;text-align:left;margin-left:115.7pt;margin-top:3.75pt;width:193.7pt;height:70.55pt;z-index:251655168" fillcolor="white" stroked="t" strokecolor="black">
            <v:fill color2="black" o:detectmouseclick="t" type="solid"/>
            <v:stroke joinstyle="round" endcap="flat"/>
          </v:shape>
        </w:pict>
      </w:r>
      <w:r>
        <w:rPr>
          <w:rFonts w:ascii="Times New Roman" w:hAnsi="Times New Roman" w:cs="Times New Roman"/>
          <w:bCs/>
          <w:sz w:val="26"/>
          <w:szCs w:val="26"/>
        </w:rPr>
        <w:pict>
          <v:rect id="Изображение13" o:spid="_x0000_s1042" style="position:absolute;left:0;text-align:left;margin-left:119.45pt;margin-top:12pt;width:180.7pt;height:130.95pt;z-index:251656192" filled="f" stroked="f" strokecolor="#3465a4">
            <v:fill o:detectmouseclick="t"/>
            <v:stroke joinstyle="round"/>
            <v:textbox>
              <w:txbxContent>
                <w:p w:rsidR="00112969" w:rsidRDefault="00661D81">
                  <w:pPr>
                    <w:pStyle w:val="affffff3"/>
                    <w:jc w:val="center"/>
                    <w:rPr>
                      <w:sz w:val="20"/>
                    </w:rPr>
                  </w:pPr>
                  <w:r>
                    <w:rPr>
                      <w:rFonts w:ascii="Times New Roman" w:hAnsi="Times New Roman"/>
                      <w:b/>
                      <w:color w:val="000000"/>
                      <w:sz w:val="24"/>
                      <w:szCs w:val="28"/>
                    </w:rPr>
                    <w:t>универсальные учебные действия</w:t>
                  </w:r>
                </w:p>
              </w:txbxContent>
            </v:textbox>
            <w10:wrap type="square"/>
          </v:rect>
        </w:pict>
      </w: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661D81">
      <w:pPr>
        <w:spacing w:after="0" w:line="240" w:lineRule="auto"/>
        <w:ind w:left="-360" w:firstLine="426"/>
        <w:jc w:val="both"/>
        <w:rPr>
          <w:rFonts w:ascii="Times New Roman" w:hAnsi="Times New Roman" w:cs="Times New Roman"/>
          <w:bCs/>
          <w:sz w:val="26"/>
          <w:szCs w:val="26"/>
        </w:rPr>
      </w:pPr>
      <w:r>
        <w:rPr>
          <w:rFonts w:ascii="Times New Roman" w:hAnsi="Times New Roman" w:cs="Times New Roman"/>
          <w:bCs/>
          <w:sz w:val="26"/>
          <w:szCs w:val="26"/>
        </w:rPr>
        <w:t>Рис. 3. Формирование УУД средствами учебных предметов УМК «Школа России».</w:t>
      </w:r>
    </w:p>
    <w:p w:rsidR="00112969" w:rsidRDefault="00112969">
      <w:pPr>
        <w:spacing w:after="0" w:line="240" w:lineRule="auto"/>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661D81">
      <w:pPr>
        <w:spacing w:after="0" w:line="240" w:lineRule="auto"/>
        <w:ind w:left="-360" w:firstLine="426"/>
        <w:jc w:val="both"/>
        <w:rPr>
          <w:rFonts w:ascii="Times New Roman" w:hAnsi="Times New Roman" w:cs="Times New Roman"/>
          <w:sz w:val="26"/>
          <w:szCs w:val="26"/>
        </w:rPr>
      </w:pPr>
      <w:r>
        <w:rPr>
          <w:rFonts w:ascii="Times New Roman" w:hAnsi="Times New Roman" w:cs="Times New Roman"/>
          <w:bCs/>
          <w:sz w:val="26"/>
          <w:szCs w:val="26"/>
        </w:rPr>
        <w:t>Главное для организации внеурочной деятельности в УМК «Школа России» –  осуществление взаимосвязи  и преемственности общего  и дополнительного образования для выявления индивидуальности ребенка (рис. 4)</w:t>
      </w:r>
      <w:r>
        <w:rPr>
          <w:rFonts w:ascii="Times New Roman" w:hAnsi="Times New Roman" w:cs="Times New Roman"/>
          <w:sz w:val="26"/>
          <w:szCs w:val="26"/>
        </w:rPr>
        <w:t>.</w:t>
      </w:r>
    </w:p>
    <w:p w:rsidR="00112969" w:rsidRDefault="00112969">
      <w:pPr>
        <w:spacing w:after="0" w:line="240" w:lineRule="auto"/>
        <w:ind w:left="-360" w:firstLine="426"/>
        <w:jc w:val="both"/>
        <w:rPr>
          <w:rFonts w:ascii="Times New Roman" w:hAnsi="Times New Roman" w:cs="Times New Roman"/>
          <w:sz w:val="26"/>
          <w:szCs w:val="26"/>
        </w:rPr>
      </w:pPr>
    </w:p>
    <w:p w:rsidR="00112969" w:rsidRDefault="005C5A60">
      <w:pPr>
        <w:spacing w:after="0" w:line="240" w:lineRule="auto"/>
        <w:ind w:left="-360" w:firstLine="426"/>
        <w:jc w:val="both"/>
        <w:rPr>
          <w:rFonts w:ascii="Times New Roman" w:hAnsi="Times New Roman" w:cs="Times New Roman"/>
          <w:sz w:val="26"/>
          <w:szCs w:val="26"/>
        </w:rPr>
      </w:pPr>
      <w:r>
        <w:rPr>
          <w:rFonts w:ascii="Times New Roman" w:hAnsi="Times New Roman" w:cs="Times New Roman"/>
          <w:sz w:val="26"/>
          <w:szCs w:val="26"/>
        </w:rPr>
        <w:pict>
          <v:rect id="Изображение15" o:spid="_x0000_s1041" style="position:absolute;left:0;text-align:left;margin-left:7.2pt;margin-top:2.15pt;width:402.25pt;height:269.7pt;z-index:251657216" filled="f" stroked="f" strokecolor="#3465a4">
            <v:fill o:detectmouseclick="t"/>
            <v:stroke joinstyle="round"/>
            <v:textbox>
              <w:txbxContent>
                <w:p w:rsidR="00112969" w:rsidRDefault="00661D81">
                  <w:pPr>
                    <w:pStyle w:val="affffff3"/>
                    <w:spacing w:after="0" w:line="240" w:lineRule="auto"/>
                    <w:rPr>
                      <w:rFonts w:ascii="Times New Roman" w:eastAsia="Times New Roman" w:hAnsi="Times New Roman"/>
                    </w:rPr>
                  </w:pPr>
                  <w:r>
                    <w:rPr>
                      <w:rFonts w:ascii="Times New Roman" w:eastAsia="Times New Roman" w:hAnsi="Times New Roman"/>
                      <w:color w:val="000000"/>
                    </w:rPr>
                    <w:t>Внеурочная деятельность:</w:t>
                  </w:r>
                </w:p>
                <w:p w:rsidR="00112969" w:rsidRDefault="00661D81">
                  <w:pPr>
                    <w:pStyle w:val="affffff3"/>
                    <w:spacing w:after="0" w:line="240" w:lineRule="auto"/>
                    <w:jc w:val="both"/>
                    <w:rPr>
                      <w:rFonts w:ascii="Times New Roman" w:hAnsi="Times New Roman"/>
                    </w:rPr>
                  </w:pPr>
                  <w:r>
                    <w:rPr>
                      <w:rFonts w:ascii="Times New Roman" w:hAnsi="Times New Roman"/>
                      <w:color w:val="000000"/>
                    </w:rPr>
                    <w:t>по направлениям:</w:t>
                  </w:r>
                </w:p>
                <w:p w:rsidR="00112969" w:rsidRDefault="00661D81">
                  <w:pPr>
                    <w:pStyle w:val="affffff3"/>
                    <w:spacing w:after="0" w:line="240" w:lineRule="auto"/>
                    <w:jc w:val="both"/>
                    <w:rPr>
                      <w:rFonts w:ascii="Times New Roman" w:hAnsi="Times New Roman"/>
                    </w:rPr>
                  </w:pPr>
                  <w:r>
                    <w:rPr>
                      <w:rFonts w:ascii="Times New Roman" w:hAnsi="Times New Roman"/>
                      <w:color w:val="000000"/>
                    </w:rPr>
                    <w:t xml:space="preserve">-на уровне начального общего образования: информационно-просветительские занятия патриотической, нравственной и экологической направленности, занятия по формированию функциональной грамотности учащихся, занятия, связанные с реализацией особых интеллектуальных и социокультурных потребностей обучающихся,  занятия, направленные на удовлетворение интересов и потребностей обучающихся в физическом развитии, помощь в самореализации, раскрытии и развитии способностей и талантов; </w:t>
                  </w:r>
                </w:p>
                <w:p w:rsidR="00112969" w:rsidRDefault="00661D81">
                  <w:pPr>
                    <w:pStyle w:val="affffff3"/>
                    <w:spacing w:after="0" w:line="240" w:lineRule="auto"/>
                    <w:jc w:val="both"/>
                    <w:rPr>
                      <w:rFonts w:ascii="Times New Roman" w:hAnsi="Times New Roman"/>
                    </w:rPr>
                  </w:pPr>
                  <w:r>
                    <w:rPr>
                      <w:rFonts w:ascii="Times New Roman" w:hAnsi="Times New Roman"/>
                      <w:color w:val="000000"/>
                    </w:rPr>
                    <w:t>по видам: игровая, познавательная, досугово-развлекательная деятельность  (досуговое общение), проблемно-ценностное общение; художественное творчество,  социальное творчество (социальная преобразующая добровольческая деятельность);  техническое творчество, трудовая (производственная) деятельность, спортивно-оздоровительная деятельность; туристско-краеведческая деятельность;</w:t>
                  </w:r>
                </w:p>
                <w:p w:rsidR="00112969" w:rsidRDefault="00661D81">
                  <w:pPr>
                    <w:pStyle w:val="affffff3"/>
                    <w:spacing w:after="0" w:line="240" w:lineRule="auto"/>
                    <w:rPr>
                      <w:rFonts w:ascii="Times New Roman" w:hAnsi="Times New Roman"/>
                    </w:rPr>
                  </w:pPr>
                  <w:r>
                    <w:rPr>
                      <w:rFonts w:ascii="Times New Roman" w:hAnsi="Times New Roman"/>
                      <w:color w:val="000000"/>
                    </w:rPr>
                    <w:t>в формах:</w:t>
                  </w:r>
                </w:p>
                <w:p w:rsidR="00112969" w:rsidRDefault="00661D81">
                  <w:pPr>
                    <w:pStyle w:val="affffff3"/>
                    <w:spacing w:after="0" w:line="240" w:lineRule="auto"/>
                    <w:jc w:val="both"/>
                    <w:rPr>
                      <w:rFonts w:ascii="Times New Roman" w:hAnsi="Times New Roman"/>
                    </w:rPr>
                  </w:pPr>
                  <w:r>
                    <w:rPr>
                      <w:rFonts w:ascii="Times New Roman" w:hAnsi="Times New Roman"/>
                      <w:color w:val="000000"/>
                    </w:rPr>
                    <w:t>-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на добровольной основе в соответствии с выбором участников образовательного процесса.</w:t>
                  </w:r>
                </w:p>
                <w:p w:rsidR="00112969" w:rsidRDefault="00112969">
                  <w:pPr>
                    <w:pStyle w:val="affffff3"/>
                    <w:spacing w:after="0" w:line="240" w:lineRule="auto"/>
                    <w:jc w:val="both"/>
                    <w:rPr>
                      <w:color w:val="000000"/>
                    </w:rPr>
                  </w:pPr>
                </w:p>
              </w:txbxContent>
            </v:textbox>
            <w10:wrap type="square"/>
          </v:rect>
        </w:pict>
      </w:r>
    </w:p>
    <w:p w:rsidR="00112969" w:rsidRDefault="00112969">
      <w:pPr>
        <w:spacing w:after="0" w:line="240" w:lineRule="auto"/>
        <w:ind w:left="-360" w:firstLine="426"/>
        <w:jc w:val="both"/>
        <w:rPr>
          <w:rFonts w:ascii="Times New Roman" w:hAnsi="Times New Roman" w:cs="Times New Roman"/>
          <w:bCs/>
          <w:i/>
          <w:sz w:val="26"/>
          <w:szCs w:val="26"/>
        </w:rPr>
      </w:pPr>
    </w:p>
    <w:p w:rsidR="00112969" w:rsidRDefault="00112969">
      <w:pPr>
        <w:spacing w:after="0" w:line="240" w:lineRule="auto"/>
        <w:rPr>
          <w:rFonts w:ascii="Times New Roman" w:hAnsi="Times New Roman" w:cs="Times New Roman"/>
          <w:sz w:val="26"/>
          <w:szCs w:val="26"/>
        </w:rPr>
      </w:pPr>
    </w:p>
    <w:p w:rsidR="00112969" w:rsidRDefault="00112969">
      <w:pPr>
        <w:spacing w:after="0" w:line="240" w:lineRule="auto"/>
        <w:ind w:left="-360" w:firstLine="426"/>
        <w:jc w:val="center"/>
        <w:rPr>
          <w:rFonts w:ascii="Times New Roman" w:hAnsi="Times New Roman" w:cs="Times New Roman"/>
          <w:sz w:val="26"/>
          <w:szCs w:val="26"/>
        </w:rPr>
      </w:pPr>
    </w:p>
    <w:p w:rsidR="00112969" w:rsidRDefault="00661D81">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универсальные учебные действия</w:t>
      </w:r>
    </w:p>
    <w:p w:rsidR="00112969" w:rsidRDefault="00112969">
      <w:pPr>
        <w:spacing w:after="0" w:line="240" w:lineRule="auto"/>
        <w:ind w:left="-360" w:firstLine="426"/>
        <w:jc w:val="center"/>
        <w:rPr>
          <w:rFonts w:ascii="Times New Roman" w:hAnsi="Times New Roman" w:cs="Times New Roman"/>
          <w:b/>
          <w:sz w:val="26"/>
          <w:szCs w:val="26"/>
        </w:rPr>
      </w:pPr>
    </w:p>
    <w:p w:rsidR="00112969" w:rsidRDefault="00112969">
      <w:pPr>
        <w:spacing w:after="0" w:line="240" w:lineRule="auto"/>
        <w:ind w:firstLine="708"/>
        <w:jc w:val="both"/>
        <w:rPr>
          <w:rFonts w:ascii="Times New Roman" w:hAnsi="Times New Roman" w:cs="Times New Roman"/>
          <w:sz w:val="26"/>
          <w:szCs w:val="26"/>
        </w:rPr>
      </w:pPr>
    </w:p>
    <w:p w:rsidR="00112969" w:rsidRDefault="00112969">
      <w:pPr>
        <w:spacing w:after="0" w:line="240" w:lineRule="auto"/>
        <w:ind w:firstLine="708"/>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5C5A60">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pict>
          <v:rect id="Изображение16" o:spid="_x0000_s1040" style="position:absolute;left:0;text-align:left;margin-left:-2.35pt;margin-top:12.1pt;width:420.9pt;height:198.15pt;z-index:251658240" filled="f" stroked="f" strokecolor="#3465a4">
            <v:fill o:detectmouseclick="t"/>
            <v:stroke joinstyle="round"/>
            <v:textbox>
              <w:txbxContent>
                <w:p w:rsidR="00112969" w:rsidRDefault="00112969">
                  <w:pPr>
                    <w:pStyle w:val="affffff3"/>
                    <w:tabs>
                      <w:tab w:val="left" w:pos="426"/>
                    </w:tabs>
                    <w:spacing w:after="0" w:line="240" w:lineRule="auto"/>
                    <w:ind w:left="284"/>
                    <w:rPr>
                      <w:rFonts w:ascii="Times New Roman" w:hAnsi="Times New Roman"/>
                      <w:iCs/>
                      <w:sz w:val="24"/>
                      <w:szCs w:val="24"/>
                    </w:rPr>
                  </w:pPr>
                </w:p>
                <w:p w:rsidR="00112969" w:rsidRDefault="00112969">
                  <w:pPr>
                    <w:pStyle w:val="affffff3"/>
                    <w:tabs>
                      <w:tab w:val="left" w:pos="426"/>
                    </w:tabs>
                    <w:spacing w:after="0" w:line="240" w:lineRule="auto"/>
                    <w:ind w:left="284"/>
                    <w:rPr>
                      <w:rFonts w:ascii="Times New Roman" w:hAnsi="Times New Roman"/>
                      <w:iCs/>
                      <w:sz w:val="24"/>
                      <w:szCs w:val="24"/>
                    </w:rPr>
                  </w:pPr>
                </w:p>
                <w:p w:rsidR="00112969" w:rsidRDefault="00661D81">
                  <w:pPr>
                    <w:pStyle w:val="affffff3"/>
                    <w:tabs>
                      <w:tab w:val="left" w:pos="426"/>
                    </w:tabs>
                    <w:spacing w:after="0" w:line="240" w:lineRule="auto"/>
                    <w:ind w:left="284"/>
                    <w:rPr>
                      <w:rFonts w:ascii="Times New Roman" w:eastAsia="@Arial Unicode MS" w:hAnsi="Times New Roman"/>
                      <w:bCs/>
                      <w:iCs/>
                      <w:sz w:val="24"/>
                      <w:szCs w:val="24"/>
                    </w:rPr>
                  </w:pPr>
                  <w:r>
                    <w:rPr>
                      <w:rFonts w:ascii="Times New Roman" w:hAnsi="Times New Roman"/>
                      <w:iCs/>
                      <w:sz w:val="24"/>
                      <w:szCs w:val="24"/>
                    </w:rPr>
                    <w:t xml:space="preserve">• единые </w:t>
                  </w:r>
                  <w:r>
                    <w:rPr>
                      <w:rFonts w:ascii="Times New Roman" w:eastAsia="@Arial Unicode MS" w:hAnsi="Times New Roman"/>
                      <w:bCs/>
                      <w:iCs/>
                      <w:sz w:val="24"/>
                      <w:szCs w:val="24"/>
                    </w:rPr>
                    <w:t xml:space="preserve"> подходы к построению учебного материала</w:t>
                  </w:r>
                </w:p>
                <w:p w:rsidR="00112969" w:rsidRDefault="00661D81">
                  <w:pPr>
                    <w:pStyle w:val="affffff3"/>
                    <w:tabs>
                      <w:tab w:val="left" w:pos="426"/>
                    </w:tabs>
                    <w:spacing w:after="0" w:line="240" w:lineRule="auto"/>
                    <w:ind w:left="284"/>
                    <w:rPr>
                      <w:rFonts w:ascii="Times New Roman" w:hAnsi="Times New Roman"/>
                      <w:sz w:val="24"/>
                      <w:szCs w:val="24"/>
                    </w:rPr>
                  </w:pPr>
                  <w:r>
                    <w:rPr>
                      <w:rFonts w:ascii="Times New Roman" w:hAnsi="Times New Roman"/>
                      <w:iCs/>
                      <w:sz w:val="24"/>
                      <w:szCs w:val="24"/>
                    </w:rPr>
                    <w:t>•</w:t>
                  </w:r>
                  <w:r>
                    <w:rPr>
                      <w:rFonts w:ascii="Times New Roman" w:hAnsi="Times New Roman"/>
                      <w:sz w:val="24"/>
                      <w:szCs w:val="24"/>
                    </w:rPr>
                    <w:t>единство методического аппарата  учебного материала для обучающихся</w:t>
                  </w:r>
                </w:p>
                <w:p w:rsidR="00112969" w:rsidRDefault="00661D81">
                  <w:pPr>
                    <w:pStyle w:val="affffff3"/>
                    <w:tabs>
                      <w:tab w:val="left" w:pos="426"/>
                    </w:tabs>
                    <w:spacing w:after="0" w:line="240" w:lineRule="auto"/>
                    <w:ind w:left="284"/>
                    <w:rPr>
                      <w:rFonts w:ascii="Times New Roman" w:hAnsi="Times New Roman"/>
                      <w:sz w:val="24"/>
                      <w:szCs w:val="24"/>
                    </w:rPr>
                  </w:pPr>
                  <w:r>
                    <w:rPr>
                      <w:rFonts w:ascii="Times New Roman" w:hAnsi="Times New Roman"/>
                      <w:iCs/>
                      <w:sz w:val="24"/>
                      <w:szCs w:val="24"/>
                    </w:rPr>
                    <w:t>•</w:t>
                  </w:r>
                  <w:r>
                    <w:rPr>
                      <w:rFonts w:ascii="Times New Roman" w:hAnsi="Times New Roman"/>
                      <w:sz w:val="24"/>
                      <w:szCs w:val="24"/>
                    </w:rPr>
                    <w:t>образовательные технологии деятельностного типа</w:t>
                  </w:r>
                </w:p>
                <w:p w:rsidR="00112969" w:rsidRDefault="00661D81">
                  <w:pPr>
                    <w:pStyle w:val="affffff3"/>
                    <w:tabs>
                      <w:tab w:val="left" w:pos="426"/>
                    </w:tabs>
                    <w:spacing w:after="0" w:line="240" w:lineRule="auto"/>
                    <w:ind w:left="284"/>
                    <w:rPr>
                      <w:rFonts w:ascii="Times New Roman" w:hAnsi="Times New Roman"/>
                      <w:sz w:val="24"/>
                      <w:szCs w:val="24"/>
                    </w:rPr>
                  </w:pPr>
                  <w:r>
                    <w:rPr>
                      <w:rFonts w:ascii="Times New Roman" w:hAnsi="Times New Roman"/>
                      <w:iCs/>
                      <w:sz w:val="24"/>
                      <w:szCs w:val="24"/>
                    </w:rPr>
                    <w:t>•</w:t>
                  </w:r>
                  <w:r>
                    <w:rPr>
                      <w:rFonts w:ascii="Times New Roman" w:hAnsi="Times New Roman"/>
                      <w:sz w:val="24"/>
                      <w:szCs w:val="24"/>
                    </w:rPr>
                    <w:t>учебно-практические и учебно-познавательные задания (продуктивные задания)</w:t>
                  </w:r>
                </w:p>
                <w:p w:rsidR="00112969" w:rsidRDefault="00661D81">
                  <w:pPr>
                    <w:pStyle w:val="affffff3"/>
                    <w:tabs>
                      <w:tab w:val="left" w:pos="426"/>
                    </w:tabs>
                    <w:spacing w:after="0" w:line="240" w:lineRule="auto"/>
                    <w:ind w:left="284"/>
                    <w:rPr>
                      <w:rFonts w:ascii="Times New Roman" w:hAnsi="Times New Roman"/>
                      <w:sz w:val="24"/>
                      <w:szCs w:val="24"/>
                    </w:rPr>
                  </w:pPr>
                  <w:r>
                    <w:rPr>
                      <w:rFonts w:ascii="Times New Roman" w:hAnsi="Times New Roman"/>
                      <w:iCs/>
                      <w:sz w:val="24"/>
                      <w:szCs w:val="24"/>
                    </w:rPr>
                    <w:t>•</w:t>
                  </w:r>
                  <w:r>
                    <w:rPr>
                      <w:rFonts w:ascii="Times New Roman" w:hAnsi="Times New Roman"/>
                      <w:sz w:val="24"/>
                      <w:szCs w:val="24"/>
                    </w:rPr>
                    <w:t>формирование информационной грамотности</w:t>
                  </w:r>
                </w:p>
                <w:p w:rsidR="00112969" w:rsidRDefault="00661D81">
                  <w:pPr>
                    <w:pStyle w:val="affffff3"/>
                    <w:tabs>
                      <w:tab w:val="left" w:pos="426"/>
                    </w:tabs>
                    <w:spacing w:after="0" w:line="240" w:lineRule="auto"/>
                    <w:ind w:left="284"/>
                    <w:rPr>
                      <w:rFonts w:ascii="Times New Roman" w:hAnsi="Times New Roman"/>
                      <w:iCs/>
                      <w:sz w:val="24"/>
                      <w:szCs w:val="24"/>
                    </w:rPr>
                  </w:pPr>
                  <w:r>
                    <w:rPr>
                      <w:rFonts w:ascii="Times New Roman" w:hAnsi="Times New Roman"/>
                      <w:iCs/>
                      <w:sz w:val="24"/>
                      <w:szCs w:val="24"/>
                    </w:rPr>
                    <w:t>•</w:t>
                  </w:r>
                  <w:r>
                    <w:rPr>
                      <w:rFonts w:ascii="Times New Roman" w:hAnsi="Times New Roman"/>
                      <w:sz w:val="24"/>
                      <w:szCs w:val="24"/>
                    </w:rPr>
                    <w:t>мониторинговая карта определения личностных и  метапредметных результатов освоения курса (</w:t>
                  </w:r>
                  <w:r>
                    <w:rPr>
                      <w:rStyle w:val="Zag11"/>
                      <w:rFonts w:ascii="Times New Roman" w:eastAsia="@Arial Unicode MS" w:hAnsi="Times New Roman"/>
                      <w:color w:val="000000"/>
                      <w:sz w:val="24"/>
                      <w:szCs w:val="24"/>
                    </w:rPr>
                    <w:t>встроенный контроль результатов)</w:t>
                  </w:r>
                </w:p>
                <w:p w:rsidR="00112969" w:rsidRDefault="00661D81">
                  <w:pPr>
                    <w:pStyle w:val="affffff3"/>
                    <w:tabs>
                      <w:tab w:val="left" w:pos="426"/>
                    </w:tabs>
                    <w:spacing w:after="0" w:line="240" w:lineRule="auto"/>
                    <w:ind w:left="284"/>
                    <w:rPr>
                      <w:rFonts w:ascii="Times New Roman" w:hAnsi="Times New Roman"/>
                      <w:sz w:val="24"/>
                      <w:szCs w:val="24"/>
                    </w:rPr>
                  </w:pPr>
                  <w:r>
                    <w:rPr>
                      <w:rFonts w:ascii="Times New Roman" w:hAnsi="Times New Roman"/>
                      <w:iCs/>
                      <w:sz w:val="24"/>
                      <w:szCs w:val="24"/>
                    </w:rPr>
                    <w:t xml:space="preserve">• </w:t>
                  </w:r>
                  <w:r>
                    <w:rPr>
                      <w:rFonts w:ascii="Times New Roman" w:hAnsi="Times New Roman"/>
                      <w:sz w:val="24"/>
                      <w:szCs w:val="24"/>
                    </w:rPr>
                    <w:t>формы организации деятельности: работа в мобильной группе, в паре, коллективный диалог, монолог</w:t>
                  </w:r>
                </w:p>
                <w:p w:rsidR="00112969" w:rsidRDefault="00661D81">
                  <w:pPr>
                    <w:pStyle w:val="affffff3"/>
                    <w:tabs>
                      <w:tab w:val="left" w:pos="426"/>
                    </w:tabs>
                    <w:spacing w:after="0" w:line="240" w:lineRule="auto"/>
                    <w:ind w:left="284"/>
                    <w:rPr>
                      <w:rFonts w:ascii="Times New Roman" w:hAnsi="Times New Roman"/>
                      <w:sz w:val="24"/>
                      <w:szCs w:val="24"/>
                    </w:rPr>
                  </w:pPr>
                  <w:r>
                    <w:rPr>
                      <w:rFonts w:ascii="Times New Roman" w:hAnsi="Times New Roman"/>
                      <w:iCs/>
                      <w:sz w:val="24"/>
                      <w:szCs w:val="24"/>
                    </w:rPr>
                    <w:t xml:space="preserve">• </w:t>
                  </w:r>
                  <w:r>
                    <w:rPr>
                      <w:rFonts w:ascii="Times New Roman" w:hAnsi="Times New Roman"/>
                      <w:sz w:val="24"/>
                      <w:szCs w:val="24"/>
                    </w:rPr>
                    <w:t>образовательная траектория</w:t>
                  </w:r>
                </w:p>
                <w:p w:rsidR="00112969" w:rsidRDefault="00661D81">
                  <w:pPr>
                    <w:pStyle w:val="affffff3"/>
                    <w:tabs>
                      <w:tab w:val="left" w:pos="426"/>
                    </w:tabs>
                    <w:spacing w:after="0" w:line="240" w:lineRule="auto"/>
                    <w:ind w:left="284"/>
                    <w:rPr>
                      <w:sz w:val="24"/>
                      <w:szCs w:val="24"/>
                    </w:rPr>
                  </w:pPr>
                  <w:r>
                    <w:rPr>
                      <w:rFonts w:ascii="Times New Roman" w:hAnsi="Times New Roman"/>
                      <w:iCs/>
                      <w:sz w:val="24"/>
                      <w:szCs w:val="24"/>
                    </w:rPr>
                    <w:t xml:space="preserve">• </w:t>
                  </w:r>
                  <w:r>
                    <w:rPr>
                      <w:rFonts w:ascii="Times New Roman" w:hAnsi="Times New Roman"/>
                      <w:sz w:val="24"/>
                      <w:szCs w:val="24"/>
                    </w:rPr>
                    <w:t>опора образовательную среду</w:t>
                  </w:r>
                </w:p>
              </w:txbxContent>
            </v:textbox>
            <w10:wrap type="square"/>
          </v:rect>
        </w:pict>
      </w: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112969">
      <w:pPr>
        <w:spacing w:after="0" w:line="240" w:lineRule="auto"/>
        <w:jc w:val="both"/>
        <w:rPr>
          <w:rFonts w:ascii="Times New Roman" w:hAnsi="Times New Roman" w:cs="Times New Roman"/>
          <w:i/>
          <w:sz w:val="26"/>
          <w:szCs w:val="26"/>
        </w:rPr>
      </w:pPr>
    </w:p>
    <w:p w:rsidR="00112969" w:rsidRDefault="005C5A60">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pict>
          <v:shape id="Изображение18" o:spid="_x0000_s1039" type="#shapetype_128" style="position:absolute;left:0;text-align:left;margin-left:102.9pt;margin-top:13.7pt;width:203.6pt;height:93.2pt;z-index:251659264" fillcolor="white" stroked="t" strokecolor="black">
            <v:fill color2="black" o:detectmouseclick="t" type="solid"/>
            <v:stroke joinstyle="round" endcap="flat"/>
          </v:shape>
        </w:pict>
      </w:r>
    </w:p>
    <w:p w:rsidR="00112969" w:rsidRDefault="005C5A60">
      <w:pPr>
        <w:spacing w:after="0" w:line="240" w:lineRule="auto"/>
        <w:ind w:left="-360" w:firstLine="426"/>
        <w:jc w:val="both"/>
        <w:rPr>
          <w:rFonts w:ascii="Times New Roman" w:hAnsi="Times New Roman" w:cs="Times New Roman"/>
          <w:bCs/>
          <w:sz w:val="26"/>
          <w:szCs w:val="26"/>
        </w:rPr>
      </w:pPr>
      <w:r>
        <w:rPr>
          <w:rFonts w:ascii="Times New Roman" w:hAnsi="Times New Roman" w:cs="Times New Roman"/>
          <w:bCs/>
          <w:sz w:val="26"/>
          <w:szCs w:val="26"/>
        </w:rPr>
        <w:pict>
          <v:rect id="Изображение19" o:spid="_x0000_s1038" style="position:absolute;left:0;text-align:left;margin-left:108.6pt;margin-top:7.85pt;width:180.7pt;height:74.4pt;z-index:251660288" filled="f" stroked="f" strokecolor="#3465a4">
            <v:fill o:detectmouseclick="t"/>
            <v:stroke joinstyle="round"/>
            <v:textbox>
              <w:txbxContent>
                <w:p w:rsidR="00112969" w:rsidRDefault="00661D81">
                  <w:pPr>
                    <w:pStyle w:val="affffff3"/>
                    <w:jc w:val="center"/>
                    <w:rPr>
                      <w:sz w:val="20"/>
                    </w:rPr>
                  </w:pPr>
                  <w:r>
                    <w:rPr>
                      <w:rFonts w:ascii="Times New Roman" w:hAnsi="Times New Roman"/>
                      <w:b/>
                      <w:color w:val="000000"/>
                      <w:sz w:val="24"/>
                      <w:szCs w:val="28"/>
                    </w:rPr>
                    <w:t>универсальные учебные действия</w:t>
                  </w:r>
                </w:p>
              </w:txbxContent>
            </v:textbox>
            <w10:wrap type="square"/>
          </v:rect>
        </w:pict>
      </w: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112969">
      <w:pPr>
        <w:spacing w:after="0" w:line="240" w:lineRule="auto"/>
        <w:ind w:left="-360" w:firstLine="426"/>
        <w:jc w:val="both"/>
        <w:rPr>
          <w:rFonts w:ascii="Times New Roman" w:hAnsi="Times New Roman" w:cs="Times New Roman"/>
          <w:bCs/>
          <w:sz w:val="26"/>
          <w:szCs w:val="26"/>
        </w:rPr>
      </w:pPr>
    </w:p>
    <w:p w:rsidR="00112969" w:rsidRDefault="00661D81">
      <w:pPr>
        <w:spacing w:after="0" w:line="240" w:lineRule="auto"/>
        <w:ind w:left="-360" w:firstLine="426"/>
        <w:jc w:val="both"/>
        <w:rPr>
          <w:rFonts w:ascii="Times New Roman" w:hAnsi="Times New Roman" w:cs="Times New Roman"/>
          <w:bCs/>
          <w:sz w:val="26"/>
          <w:szCs w:val="26"/>
        </w:rPr>
      </w:pPr>
      <w:r>
        <w:rPr>
          <w:rFonts w:ascii="Times New Roman" w:hAnsi="Times New Roman" w:cs="Times New Roman"/>
          <w:bCs/>
          <w:sz w:val="26"/>
          <w:szCs w:val="26"/>
        </w:rPr>
        <w:t>Рис. 4. Формирование УУД средствами внеурочной деятельности УМК «Школа России».</w:t>
      </w:r>
    </w:p>
    <w:p w:rsidR="00112969" w:rsidRDefault="00112969">
      <w:pPr>
        <w:spacing w:after="0" w:line="240" w:lineRule="auto"/>
        <w:jc w:val="both"/>
        <w:rPr>
          <w:rFonts w:ascii="Times New Roman" w:hAnsi="Times New Roman" w:cs="Times New Roman"/>
          <w:i/>
          <w:sz w:val="26"/>
          <w:szCs w:val="26"/>
        </w:rPr>
      </w:pPr>
    </w:p>
    <w:p w:rsidR="00112969" w:rsidRDefault="00661D81">
      <w:pPr>
        <w:spacing w:after="0" w:line="240" w:lineRule="auto"/>
        <w:ind w:firstLine="39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связи  УУД с содержанием конкретного учебного предмета строится по следующему плану:</w:t>
      </w:r>
    </w:p>
    <w:p w:rsidR="00112969" w:rsidRDefault="00661D81">
      <w:pPr>
        <w:numPr>
          <w:ilvl w:val="0"/>
          <w:numId w:val="72"/>
        </w:num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сопоставление требований к предметным результатам – целевых установок ФГОС НОО – и универсальных учебных действий;</w:t>
      </w:r>
    </w:p>
    <w:p w:rsidR="00112969" w:rsidRDefault="00661D81">
      <w:pPr>
        <w:numPr>
          <w:ilvl w:val="0"/>
          <w:numId w:val="72"/>
        </w:num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роли учебного предмета в формировании универсальных учебных действий;</w:t>
      </w:r>
    </w:p>
    <w:p w:rsidR="00112969" w:rsidRDefault="00661D81">
      <w:pPr>
        <w:numPr>
          <w:ilvl w:val="0"/>
          <w:numId w:val="72"/>
        </w:num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перечень типовых задач формирования регулятивных, познавательных и коммуникативных универсальных учебных действий, применяемых в рамках данного предмета (с определением иерархии).</w:t>
      </w:r>
    </w:p>
    <w:p w:rsidR="00112969" w:rsidRDefault="00112969">
      <w:pPr>
        <w:spacing w:after="0" w:line="240" w:lineRule="auto"/>
        <w:ind w:left="397"/>
        <w:jc w:val="both"/>
        <w:rPr>
          <w:rFonts w:ascii="Times New Roman" w:eastAsia="Times New Roman" w:hAnsi="Times New Roman" w:cs="Times New Roman"/>
          <w:sz w:val="26"/>
          <w:szCs w:val="26"/>
        </w:rPr>
      </w:pPr>
    </w:p>
    <w:p w:rsidR="00112969" w:rsidRDefault="00661D81">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Учебный предмет «Русский язык»</w:t>
      </w:r>
    </w:p>
    <w:p w:rsidR="00112969" w:rsidRDefault="00661D81">
      <w:pPr>
        <w:spacing w:after="0" w:line="240" w:lineRule="auto"/>
        <w:ind w:firstLine="397"/>
        <w:jc w:val="both"/>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 xml:space="preserve">Учебный предмет </w:t>
      </w:r>
      <w:r>
        <w:rPr>
          <w:rFonts w:ascii="Times New Roman" w:eastAsia="Times New Roman" w:hAnsi="Times New Roman" w:cs="Times New Roman"/>
          <w:bCs/>
          <w:sz w:val="26"/>
          <w:szCs w:val="26"/>
        </w:rPr>
        <w:t xml:space="preserve">«Русский язык» </w:t>
      </w:r>
      <w:r>
        <w:rPr>
          <w:rFonts w:ascii="Times New Roman" w:eastAsia="Times New Roman" w:hAnsi="Times New Roman" w:cs="Times New Roman"/>
          <w:spacing w:val="2"/>
          <w:sz w:val="26"/>
          <w:szCs w:val="26"/>
        </w:rPr>
        <w:t>обеспечивает формирование регулятивных, коммуникативных, личностных и познавательных  УУД (табл. 14).</w:t>
      </w:r>
    </w:p>
    <w:p w:rsidR="00112969" w:rsidRDefault="00112969">
      <w:pPr>
        <w:spacing w:after="0" w:line="240" w:lineRule="auto"/>
        <w:jc w:val="both"/>
        <w:rPr>
          <w:rFonts w:ascii="Times New Roman" w:hAnsi="Times New Roman" w:cs="Times New Roman"/>
          <w:i/>
          <w:sz w:val="26"/>
          <w:szCs w:val="26"/>
        </w:rPr>
      </w:pPr>
    </w:p>
    <w:p w:rsidR="00112969" w:rsidRDefault="00661D81">
      <w:pPr>
        <w:spacing w:after="0" w:line="240" w:lineRule="auto"/>
        <w:jc w:val="both"/>
        <w:rPr>
          <w:rFonts w:ascii="Times New Roman" w:hAnsi="Times New Roman" w:cs="Times New Roman"/>
          <w:i/>
          <w:sz w:val="26"/>
          <w:szCs w:val="26"/>
        </w:rPr>
      </w:pPr>
      <w:r>
        <w:rPr>
          <w:rFonts w:ascii="Times New Roman" w:eastAsia="Times New Roman" w:hAnsi="Times New Roman" w:cs="Times New Roman"/>
          <w:i/>
          <w:sz w:val="26"/>
          <w:szCs w:val="26"/>
        </w:rPr>
        <w:t xml:space="preserve">Таблица 14 – </w:t>
      </w:r>
      <w:r>
        <w:rPr>
          <w:rFonts w:ascii="Times New Roman" w:eastAsia="Times New Roman" w:hAnsi="Times New Roman" w:cs="Times New Roman"/>
          <w:i/>
          <w:spacing w:val="2"/>
          <w:sz w:val="26"/>
          <w:szCs w:val="26"/>
        </w:rPr>
        <w:t>Формирование регулятивных, коммуникативных, личностных и познавательных  УУД средствами учебного предмета «Русский язык»</w:t>
      </w:r>
    </w:p>
    <w:p w:rsidR="00112969" w:rsidRDefault="00112969">
      <w:pPr>
        <w:spacing w:after="0" w:line="240" w:lineRule="auto"/>
        <w:jc w:val="both"/>
        <w:rPr>
          <w:rFonts w:ascii="Times New Roman" w:hAnsi="Times New Roman" w:cs="Times New Roman"/>
          <w:i/>
          <w:sz w:val="26"/>
          <w:szCs w:val="26"/>
        </w:rPr>
      </w:pPr>
    </w:p>
    <w:tbl>
      <w:tblPr>
        <w:tblW w:w="9853" w:type="dxa"/>
        <w:tblLook w:val="01E0"/>
      </w:tblPr>
      <w:tblGrid>
        <w:gridCol w:w="6950"/>
        <w:gridCol w:w="2903"/>
      </w:tblGrid>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Требования к предметным результатам</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Виды универсальных учебных действий</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Личностные – самоопределение </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Личностные – самоопределение </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Личностные – смыслообразование</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Коммуникативные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Регулятивные</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Коммуникативные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Регулятивные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Познавательные</w:t>
            </w:r>
          </w:p>
        </w:tc>
      </w:tr>
    </w:tbl>
    <w:p w:rsidR="00112969" w:rsidRDefault="00112969">
      <w:pPr>
        <w:spacing w:after="0" w:line="240" w:lineRule="auto"/>
        <w:ind w:firstLine="708"/>
        <w:jc w:val="both"/>
        <w:rPr>
          <w:rFonts w:ascii="Times New Roman" w:hAnsi="Times New Roman" w:cs="Times New Roman"/>
          <w:i/>
          <w:sz w:val="26"/>
          <w:szCs w:val="26"/>
        </w:rPr>
      </w:pPr>
    </w:p>
    <w:p w:rsidR="00112969" w:rsidRDefault="00661D81">
      <w:pPr>
        <w:spacing w:after="0"/>
        <w:ind w:firstLine="397"/>
        <w:jc w:val="both"/>
        <w:rPr>
          <w:rFonts w:ascii="Times New Roman" w:hAnsi="Times New Roman" w:cs="Times New Roman"/>
          <w:sz w:val="26"/>
          <w:szCs w:val="26"/>
        </w:rPr>
      </w:pPr>
      <w:r>
        <w:rPr>
          <w:rFonts w:ascii="Times New Roman" w:hAnsi="Times New Roman" w:cs="Times New Roman"/>
          <w:spacing w:val="2"/>
          <w:sz w:val="26"/>
          <w:szCs w:val="26"/>
        </w:rPr>
        <w:t>Русский язык как знаковая система позволяет представить учебный материал в виде последовательности учебных задач, включить учащихся в контрольно-оценочную деятельность и организовать учебное сотрудничество, что обеспечивает эффективное формирование регулятивных универсальных учебных действий. Работа с тек</w:t>
      </w:r>
      <w:r>
        <w:rPr>
          <w:rFonts w:ascii="Times New Roman" w:hAnsi="Times New Roman" w:cs="Times New Roman"/>
          <w:sz w:val="26"/>
          <w:szCs w:val="26"/>
        </w:rPr>
        <w:t>стом открывает возможности для формирования логических действий анализа, сравнения, установления причинно</w:t>
      </w:r>
      <w:r>
        <w:rPr>
          <w:rFonts w:ascii="Times New Roman" w:hAnsi="Times New Roman" w:cs="Times New Roman"/>
          <w:sz w:val="26"/>
          <w:szCs w:val="26"/>
        </w:rPr>
        <w:softHyphen/>
        <w:t>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Pr>
          <w:rFonts w:ascii="Times New Roman" w:hAnsi="Times New Roman" w:cs="Times New Roman"/>
          <w:spacing w:val="2"/>
          <w:sz w:val="26"/>
          <w:szCs w:val="26"/>
        </w:rPr>
        <w:t>витие знаково</w:t>
      </w:r>
      <w:r>
        <w:rPr>
          <w:rFonts w:ascii="Times New Roman" w:hAnsi="Times New Roman" w:cs="Times New Roman"/>
          <w:spacing w:val="2"/>
          <w:sz w:val="26"/>
          <w:szCs w:val="26"/>
        </w:rPr>
        <w:softHyphen/>
        <w:t xml:space="preserve">символических действий – замещения (например, звука буквой), моделирования (например, состава слова путем составления схемы) и преобразования модели </w:t>
      </w:r>
      <w:r>
        <w:rPr>
          <w:rFonts w:ascii="Times New Roman" w:hAnsi="Times New Roman" w:cs="Times New Roman"/>
          <w:sz w:val="26"/>
          <w:szCs w:val="26"/>
        </w:rPr>
        <w:t>(видоизменения слова). Изучение русского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112969" w:rsidRDefault="00661D81">
      <w:pPr>
        <w:spacing w:after="0"/>
        <w:ind w:firstLine="397"/>
        <w:jc w:val="both"/>
        <w:rPr>
          <w:rFonts w:ascii="Times New Roman" w:hAnsi="Times New Roman" w:cs="Times New Roman"/>
          <w:sz w:val="26"/>
          <w:szCs w:val="26"/>
        </w:rPr>
      </w:pPr>
      <w:r>
        <w:rPr>
          <w:rFonts w:ascii="Times New Roman" w:hAnsi="Times New Roman" w:cs="Times New Roman"/>
          <w:sz w:val="26"/>
          <w:szCs w:val="26"/>
        </w:rPr>
        <w:t>На уроках русского языка эффективным будет применение следующих типовых задач:</w:t>
      </w:r>
    </w:p>
    <w:p w:rsidR="00112969" w:rsidRDefault="00661D81">
      <w:pPr>
        <w:numPr>
          <w:ilvl w:val="0"/>
          <w:numId w:val="73"/>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Постановка и решение учебной задачи</w:t>
      </w:r>
    </w:p>
    <w:p w:rsidR="00112969" w:rsidRDefault="00661D81">
      <w:pPr>
        <w:numPr>
          <w:ilvl w:val="0"/>
          <w:numId w:val="73"/>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Учебно-познавательные (учебно-практические) задачи на «Коммуникацию», на «Рефлексию», «Решение проблем», «Самоорганизацию и саморегуляцию», «Сотрудничество», «Приобретение и интеграция знаний», «Ценностные установки»</w:t>
      </w:r>
    </w:p>
    <w:p w:rsidR="00112969" w:rsidRDefault="00661D81">
      <w:pPr>
        <w:numPr>
          <w:ilvl w:val="0"/>
          <w:numId w:val="73"/>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Учебное сотрудничество</w:t>
      </w:r>
    </w:p>
    <w:p w:rsidR="00112969" w:rsidRDefault="00661D81">
      <w:pPr>
        <w:numPr>
          <w:ilvl w:val="0"/>
          <w:numId w:val="73"/>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Учебные задания, формирующие действия анализа, синтеза, сравнения, сериации, классификации объектов, подведение под понятие, выведение следствий, установление причинно-следственных связей, логических цепочек рассуждений, анализ истинности утверждений</w:t>
      </w:r>
    </w:p>
    <w:p w:rsidR="00112969" w:rsidRDefault="00661D81">
      <w:pPr>
        <w:numPr>
          <w:ilvl w:val="0"/>
          <w:numId w:val="73"/>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 xml:space="preserve">Технология безотметочного оценивания (приемы «Определение трудности задания», «Праздник успеха», «Прогностическая самооценка», «Работа над ошибками», «взаимоконтроль устных ответов», «Пошаговый взаимоконтроль при работе с алгоритмом», «Работа с эталоном», «Проверь себя», «Ретроспективная самооценка», «Комментирование устных ответов», «Гибкая система балльной оценки») </w:t>
      </w:r>
    </w:p>
    <w:p w:rsidR="00112969" w:rsidRDefault="00661D81">
      <w:pPr>
        <w:numPr>
          <w:ilvl w:val="0"/>
          <w:numId w:val="73"/>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Создание моделей (пиктограмм, схем-опор, кратких записей, таблиц, ментальных карт и т.п.) и их преобразование в процессе изучения нового</w:t>
      </w:r>
    </w:p>
    <w:p w:rsidR="00112969" w:rsidRDefault="00661D81">
      <w:pPr>
        <w:numPr>
          <w:ilvl w:val="0"/>
          <w:numId w:val="73"/>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Приемы «Хитроумные решения», «Цепочки»</w:t>
      </w:r>
    </w:p>
    <w:p w:rsidR="00112969" w:rsidRDefault="00661D81">
      <w:pPr>
        <w:numPr>
          <w:ilvl w:val="0"/>
          <w:numId w:val="73"/>
        </w:numPr>
        <w:tabs>
          <w:tab w:val="clear" w:pos="720"/>
          <w:tab w:val="left" w:pos="900"/>
        </w:tabs>
        <w:spacing w:after="0" w:line="240" w:lineRule="auto"/>
        <w:ind w:left="0" w:firstLine="360"/>
        <w:jc w:val="both"/>
        <w:rPr>
          <w:rFonts w:ascii="Times New Roman" w:hAnsi="Times New Roman" w:cs="Times New Roman"/>
          <w:b/>
          <w:sz w:val="26"/>
          <w:szCs w:val="26"/>
        </w:rPr>
      </w:pPr>
      <w:r>
        <w:rPr>
          <w:rFonts w:ascii="Times New Roman" w:hAnsi="Times New Roman" w:cs="Times New Roman"/>
          <w:sz w:val="26"/>
          <w:szCs w:val="26"/>
        </w:rPr>
        <w:t>Использование цифровых технологий, формирующих ИКТ-компетентность младшего школьника</w:t>
      </w:r>
    </w:p>
    <w:p w:rsidR="00112969" w:rsidRDefault="00661D81">
      <w:pPr>
        <w:numPr>
          <w:ilvl w:val="0"/>
          <w:numId w:val="73"/>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Составление планов текста (различных видов)</w:t>
      </w:r>
    </w:p>
    <w:p w:rsidR="00112969" w:rsidRDefault="00661D81">
      <w:pPr>
        <w:numPr>
          <w:ilvl w:val="0"/>
          <w:numId w:val="73"/>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 xml:space="preserve">Творческие задания </w:t>
      </w:r>
    </w:p>
    <w:p w:rsidR="00112969" w:rsidRDefault="00661D81">
      <w:pPr>
        <w:numPr>
          <w:ilvl w:val="0"/>
          <w:numId w:val="73"/>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Проектные задачи / групповые проекты</w:t>
      </w:r>
    </w:p>
    <w:p w:rsidR="00112969" w:rsidRDefault="00661D81">
      <w:pPr>
        <w:numPr>
          <w:ilvl w:val="0"/>
          <w:numId w:val="73"/>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 xml:space="preserve">Игры «Мудрец», «А я сделаю так», «Это понравится всем» </w:t>
      </w:r>
    </w:p>
    <w:p w:rsidR="00112969" w:rsidRDefault="00112969">
      <w:pPr>
        <w:spacing w:after="0" w:line="240" w:lineRule="auto"/>
        <w:jc w:val="center"/>
        <w:rPr>
          <w:rFonts w:ascii="Times New Roman" w:eastAsia="Times New Roman" w:hAnsi="Times New Roman" w:cs="Times New Roman"/>
          <w:i/>
          <w:sz w:val="26"/>
          <w:szCs w:val="26"/>
        </w:rPr>
      </w:pPr>
    </w:p>
    <w:p w:rsidR="00112969" w:rsidRDefault="00661D81">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Учебный предмет «Литературное чтение»</w:t>
      </w:r>
    </w:p>
    <w:p w:rsidR="00112969" w:rsidRDefault="00661D81">
      <w:pPr>
        <w:spacing w:after="0" w:line="240" w:lineRule="auto"/>
        <w:ind w:firstLine="397"/>
        <w:jc w:val="both"/>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 xml:space="preserve">Учебный предмет </w:t>
      </w:r>
      <w:r>
        <w:rPr>
          <w:rFonts w:ascii="Times New Roman" w:eastAsia="Times New Roman" w:hAnsi="Times New Roman" w:cs="Times New Roman"/>
          <w:bCs/>
          <w:sz w:val="26"/>
          <w:szCs w:val="26"/>
        </w:rPr>
        <w:t>«Литературное чтение»</w:t>
      </w:r>
      <w:r>
        <w:rPr>
          <w:rFonts w:ascii="Times New Roman" w:eastAsia="Times New Roman" w:hAnsi="Times New Roman" w:cs="Times New Roman"/>
          <w:spacing w:val="2"/>
          <w:sz w:val="26"/>
          <w:szCs w:val="26"/>
        </w:rPr>
        <w:t>обеспечивает формирование личностных, познавательных, коммуникативных и регулятивных  УУД (табл. 15).</w:t>
      </w:r>
    </w:p>
    <w:p w:rsidR="00112969" w:rsidRDefault="00112969">
      <w:pPr>
        <w:spacing w:after="0" w:line="240" w:lineRule="auto"/>
        <w:jc w:val="both"/>
        <w:rPr>
          <w:rFonts w:ascii="Times New Roman" w:eastAsia="Times New Roman" w:hAnsi="Times New Roman" w:cs="Times New Roman"/>
          <w:i/>
          <w:sz w:val="26"/>
          <w:szCs w:val="26"/>
        </w:rPr>
      </w:pPr>
    </w:p>
    <w:p w:rsidR="00112969" w:rsidRDefault="00661D81">
      <w:pPr>
        <w:spacing w:after="0" w:line="240" w:lineRule="auto"/>
        <w:jc w:val="both"/>
        <w:rPr>
          <w:rFonts w:ascii="Times New Roman" w:hAnsi="Times New Roman" w:cs="Times New Roman"/>
          <w:i/>
          <w:sz w:val="26"/>
          <w:szCs w:val="26"/>
        </w:rPr>
      </w:pPr>
      <w:r>
        <w:rPr>
          <w:rFonts w:ascii="Times New Roman" w:eastAsia="Times New Roman" w:hAnsi="Times New Roman" w:cs="Times New Roman"/>
          <w:i/>
          <w:sz w:val="26"/>
          <w:szCs w:val="26"/>
        </w:rPr>
        <w:t xml:space="preserve">Таблица 15 – </w:t>
      </w:r>
      <w:r>
        <w:rPr>
          <w:rFonts w:ascii="Times New Roman" w:eastAsia="Times New Roman" w:hAnsi="Times New Roman" w:cs="Times New Roman"/>
          <w:i/>
          <w:spacing w:val="2"/>
          <w:sz w:val="26"/>
          <w:szCs w:val="26"/>
        </w:rPr>
        <w:t>Формирование регулятивных, коммуникативных, личностных и познавательных  УУД средствами учебного предмета «Литературное чтение»</w:t>
      </w:r>
    </w:p>
    <w:tbl>
      <w:tblPr>
        <w:tblW w:w="9853" w:type="dxa"/>
        <w:tblLook w:val="01E0"/>
      </w:tblPr>
      <w:tblGrid>
        <w:gridCol w:w="6950"/>
        <w:gridCol w:w="2903"/>
      </w:tblGrid>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Требования к предметным результатам</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Виды универсальных учебных действий</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понимание литературы как явления национальной и мировой культуры, средства сохранения и передачи нравственных ценностей и традиций;</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Личностные – самоопределение </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Личностные – самоопределение, смыслообразование, нравственно-этическое оценивание</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Познавательные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Чтение. Работа с текстом</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Коммуникативные</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Познавательные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Чтение. Работа с текстом</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Регулятивные</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Познавательные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Чтение. Работа с текстом</w:t>
            </w:r>
          </w:p>
        </w:tc>
      </w:tr>
    </w:tbl>
    <w:p w:rsidR="00112969" w:rsidRDefault="00112969">
      <w:pPr>
        <w:spacing w:after="0" w:line="240" w:lineRule="auto"/>
        <w:ind w:firstLine="708"/>
        <w:jc w:val="both"/>
        <w:rPr>
          <w:rFonts w:ascii="Times New Roman" w:hAnsi="Times New Roman" w:cs="Times New Roman"/>
          <w:i/>
          <w:sz w:val="26"/>
          <w:szCs w:val="26"/>
        </w:rPr>
      </w:pPr>
    </w:p>
    <w:p w:rsidR="00112969" w:rsidRDefault="00112969">
      <w:pPr>
        <w:spacing w:after="0" w:line="240" w:lineRule="auto"/>
        <w:jc w:val="both"/>
        <w:rPr>
          <w:rFonts w:ascii="Times New Roman" w:eastAsia="Times New Roman" w:hAnsi="Times New Roman" w:cs="Times New Roman"/>
          <w:i/>
          <w:sz w:val="26"/>
          <w:szCs w:val="26"/>
        </w:rPr>
      </w:pPr>
    </w:p>
    <w:p w:rsidR="00112969" w:rsidRDefault="00661D81">
      <w:pPr>
        <w:spacing w:after="0"/>
        <w:ind w:firstLine="397"/>
        <w:jc w:val="both"/>
        <w:rPr>
          <w:rFonts w:ascii="Times New Roman" w:hAnsi="Times New Roman" w:cs="Times New Roman"/>
          <w:sz w:val="26"/>
          <w:szCs w:val="26"/>
        </w:rPr>
      </w:pPr>
      <w:r>
        <w:rPr>
          <w:rFonts w:ascii="Times New Roman" w:hAnsi="Times New Roman" w:cs="Times New Roman"/>
          <w:sz w:val="26"/>
          <w:szCs w:val="26"/>
        </w:rPr>
        <w:t>На уроках литературного чтения эффективным будет применение следующих типовых задач:</w:t>
      </w:r>
    </w:p>
    <w:p w:rsidR="00112969" w:rsidRDefault="00661D81">
      <w:pPr>
        <w:numPr>
          <w:ilvl w:val="0"/>
          <w:numId w:val="74"/>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Прием «Моделирование текста» (работа с таблицами)</w:t>
      </w:r>
    </w:p>
    <w:p w:rsidR="00112969" w:rsidRDefault="00661D81">
      <w:pPr>
        <w:numPr>
          <w:ilvl w:val="0"/>
          <w:numId w:val="74"/>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Приемы «Оценка текста», «Выделение ключевых понятий»</w:t>
      </w:r>
    </w:p>
    <w:p w:rsidR="00112969" w:rsidRDefault="00661D81">
      <w:pPr>
        <w:numPr>
          <w:ilvl w:val="0"/>
          <w:numId w:val="74"/>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Приемы «Поиск лишнего», «Упорядочивание»</w:t>
      </w:r>
    </w:p>
    <w:p w:rsidR="00112969" w:rsidRDefault="00661D81">
      <w:pPr>
        <w:numPr>
          <w:ilvl w:val="0"/>
          <w:numId w:val="74"/>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Приемы «Придумай вопрос», «Использование таблицы», «Пометки на полях», «Двойной дневник», «Отсроченная отгадка»</w:t>
      </w:r>
    </w:p>
    <w:p w:rsidR="00112969" w:rsidRDefault="00661D81">
      <w:pPr>
        <w:numPr>
          <w:ilvl w:val="0"/>
          <w:numId w:val="74"/>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Составление планов текста (различных видов)</w:t>
      </w:r>
    </w:p>
    <w:p w:rsidR="00112969" w:rsidRDefault="00661D81">
      <w:pPr>
        <w:numPr>
          <w:ilvl w:val="0"/>
          <w:numId w:val="74"/>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Учебное сотрудничество</w:t>
      </w:r>
    </w:p>
    <w:p w:rsidR="00112969" w:rsidRDefault="00661D81">
      <w:pPr>
        <w:numPr>
          <w:ilvl w:val="0"/>
          <w:numId w:val="74"/>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 xml:space="preserve">Творческие задания </w:t>
      </w:r>
    </w:p>
    <w:p w:rsidR="00112969" w:rsidRDefault="00661D81">
      <w:pPr>
        <w:numPr>
          <w:ilvl w:val="0"/>
          <w:numId w:val="74"/>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Учебно-познавательные (учебно-практические) задачи на «Коммуникацию», «Решение проблем», «Сотрудничество», «Приобретение и интеграция знаний», «Ценностные установки».</w:t>
      </w:r>
    </w:p>
    <w:p w:rsidR="00112969" w:rsidRDefault="00661D81">
      <w:pPr>
        <w:numPr>
          <w:ilvl w:val="0"/>
          <w:numId w:val="74"/>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Технология продуктивного чтения</w:t>
      </w:r>
    </w:p>
    <w:p w:rsidR="00112969" w:rsidRDefault="00661D81">
      <w:pPr>
        <w:numPr>
          <w:ilvl w:val="0"/>
          <w:numId w:val="74"/>
        </w:numPr>
        <w:tabs>
          <w:tab w:val="clear" w:pos="720"/>
          <w:tab w:val="left" w:pos="108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Технология развития критического мышления</w:t>
      </w:r>
    </w:p>
    <w:p w:rsidR="00112969" w:rsidRDefault="00661D81">
      <w:pPr>
        <w:numPr>
          <w:ilvl w:val="0"/>
          <w:numId w:val="74"/>
        </w:numPr>
        <w:tabs>
          <w:tab w:val="clear" w:pos="720"/>
          <w:tab w:val="left" w:pos="108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Дебаты</w:t>
      </w:r>
    </w:p>
    <w:p w:rsidR="00112969" w:rsidRDefault="00661D81">
      <w:pPr>
        <w:numPr>
          <w:ilvl w:val="0"/>
          <w:numId w:val="74"/>
        </w:numPr>
        <w:tabs>
          <w:tab w:val="clear" w:pos="720"/>
          <w:tab w:val="left" w:pos="108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 xml:space="preserve">Игры «Мудрец», «А я сделаю так», «Это понравится всем» </w:t>
      </w:r>
    </w:p>
    <w:p w:rsidR="00112969" w:rsidRDefault="00661D81">
      <w:pPr>
        <w:numPr>
          <w:ilvl w:val="0"/>
          <w:numId w:val="74"/>
        </w:numPr>
        <w:tabs>
          <w:tab w:val="clear" w:pos="720"/>
          <w:tab w:val="left" w:pos="108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Проектные задачи / групповые проекты</w:t>
      </w:r>
    </w:p>
    <w:p w:rsidR="00112969" w:rsidRDefault="00661D81">
      <w:pPr>
        <w:numPr>
          <w:ilvl w:val="0"/>
          <w:numId w:val="74"/>
        </w:numPr>
        <w:tabs>
          <w:tab w:val="clear" w:pos="720"/>
          <w:tab w:val="left" w:pos="108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 xml:space="preserve">Технология безотметочного оценивания (приемы «Взаимоконтроль устных ответов», «Комментирование устных ответов») </w:t>
      </w:r>
    </w:p>
    <w:p w:rsidR="00112969" w:rsidRDefault="00661D81">
      <w:pPr>
        <w:numPr>
          <w:ilvl w:val="0"/>
          <w:numId w:val="74"/>
        </w:numPr>
        <w:tabs>
          <w:tab w:val="clear" w:pos="720"/>
          <w:tab w:val="left" w:pos="108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Использование цифровых технологий, формирующих ИКТ-компетентность младшего школьника</w:t>
      </w:r>
    </w:p>
    <w:p w:rsidR="00112969" w:rsidRDefault="00661D81">
      <w:pPr>
        <w:numPr>
          <w:ilvl w:val="0"/>
          <w:numId w:val="74"/>
        </w:numPr>
        <w:tabs>
          <w:tab w:val="clear" w:pos="720"/>
          <w:tab w:val="left" w:pos="108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Постановка и решение учебной задачи.</w:t>
      </w:r>
    </w:p>
    <w:p w:rsidR="00112969" w:rsidRDefault="00112969">
      <w:pPr>
        <w:spacing w:after="0" w:line="240" w:lineRule="auto"/>
        <w:jc w:val="center"/>
        <w:rPr>
          <w:rFonts w:ascii="Times New Roman" w:eastAsia="Times New Roman" w:hAnsi="Times New Roman" w:cs="Times New Roman"/>
          <w:i/>
          <w:sz w:val="26"/>
          <w:szCs w:val="26"/>
          <w:highlight w:val="yellow"/>
        </w:rPr>
      </w:pPr>
    </w:p>
    <w:p w:rsidR="00112969" w:rsidRDefault="00661D81">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Учебный предмет «Английский язык»</w:t>
      </w:r>
    </w:p>
    <w:p w:rsidR="00112969" w:rsidRDefault="00661D81">
      <w:pPr>
        <w:spacing w:after="0" w:line="240" w:lineRule="auto"/>
        <w:ind w:firstLine="397"/>
        <w:jc w:val="both"/>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 xml:space="preserve">Учебный предмет </w:t>
      </w:r>
      <w:r>
        <w:rPr>
          <w:rFonts w:ascii="Times New Roman" w:eastAsia="Times New Roman" w:hAnsi="Times New Roman" w:cs="Times New Roman"/>
          <w:bCs/>
          <w:sz w:val="26"/>
          <w:szCs w:val="26"/>
        </w:rPr>
        <w:t>«Английский язык»</w:t>
      </w:r>
      <w:r>
        <w:rPr>
          <w:rFonts w:ascii="Times New Roman" w:eastAsia="Times New Roman" w:hAnsi="Times New Roman" w:cs="Times New Roman"/>
          <w:spacing w:val="2"/>
          <w:sz w:val="26"/>
          <w:szCs w:val="26"/>
        </w:rPr>
        <w:t>обеспечивает формирование личностных, коммуникативных, регулятивных и познавательных  УУД (табл. 16).</w:t>
      </w:r>
    </w:p>
    <w:p w:rsidR="00112969" w:rsidRDefault="00112969">
      <w:pPr>
        <w:spacing w:after="0" w:line="240" w:lineRule="auto"/>
        <w:jc w:val="both"/>
        <w:rPr>
          <w:rFonts w:ascii="Times New Roman" w:eastAsia="Times New Roman" w:hAnsi="Times New Roman" w:cs="Times New Roman"/>
          <w:i/>
          <w:sz w:val="26"/>
          <w:szCs w:val="26"/>
        </w:rPr>
      </w:pPr>
    </w:p>
    <w:p w:rsidR="00112969" w:rsidRDefault="00661D81">
      <w:pPr>
        <w:spacing w:after="0" w:line="240" w:lineRule="auto"/>
        <w:jc w:val="both"/>
        <w:rPr>
          <w:rFonts w:ascii="Times New Roman" w:hAnsi="Times New Roman" w:cs="Times New Roman"/>
          <w:i/>
          <w:sz w:val="26"/>
          <w:szCs w:val="26"/>
        </w:rPr>
      </w:pPr>
      <w:r>
        <w:rPr>
          <w:rFonts w:ascii="Times New Roman" w:eastAsia="Times New Roman" w:hAnsi="Times New Roman" w:cs="Times New Roman"/>
          <w:i/>
          <w:sz w:val="26"/>
          <w:szCs w:val="26"/>
        </w:rPr>
        <w:t xml:space="preserve">Таблица 16 – </w:t>
      </w:r>
      <w:r>
        <w:rPr>
          <w:rFonts w:ascii="Times New Roman" w:eastAsia="Times New Roman" w:hAnsi="Times New Roman" w:cs="Times New Roman"/>
          <w:i/>
          <w:spacing w:val="2"/>
          <w:sz w:val="26"/>
          <w:szCs w:val="26"/>
        </w:rPr>
        <w:t>Формирование регулятивных, коммуникативных, личностных и познавательных  УУД средствами учебного предмета « Английский язык»</w:t>
      </w:r>
    </w:p>
    <w:tbl>
      <w:tblPr>
        <w:tblW w:w="9853" w:type="dxa"/>
        <w:tblLook w:val="01E0"/>
      </w:tblPr>
      <w:tblGrid>
        <w:gridCol w:w="6950"/>
        <w:gridCol w:w="2903"/>
      </w:tblGrid>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Требования к предметным результатам</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Виды универсальных учебных действий</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Личностные – самоопределение, смыслообразования, нравственно-этического оценивания</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Регулятивные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Познавательные </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Коммуникативные</w:t>
            </w:r>
          </w:p>
        </w:tc>
      </w:tr>
    </w:tbl>
    <w:p w:rsidR="00112969" w:rsidRDefault="00112969">
      <w:pPr>
        <w:spacing w:after="0" w:line="240" w:lineRule="auto"/>
        <w:ind w:firstLine="708"/>
        <w:jc w:val="both"/>
        <w:rPr>
          <w:rFonts w:ascii="Times New Roman" w:hAnsi="Times New Roman" w:cs="Times New Roman"/>
          <w:i/>
          <w:sz w:val="26"/>
          <w:szCs w:val="26"/>
        </w:rPr>
      </w:pPr>
    </w:p>
    <w:p w:rsidR="00112969" w:rsidRDefault="00661D81">
      <w:pPr>
        <w:spacing w:after="0"/>
        <w:ind w:firstLine="397"/>
        <w:jc w:val="both"/>
        <w:rPr>
          <w:rFonts w:ascii="Times New Roman" w:hAnsi="Times New Roman" w:cs="Times New Roman"/>
          <w:sz w:val="26"/>
          <w:szCs w:val="26"/>
        </w:rPr>
      </w:pPr>
      <w:r>
        <w:rPr>
          <w:rFonts w:ascii="Times New Roman" w:hAnsi="Times New Roman" w:cs="Times New Roman"/>
          <w:sz w:val="26"/>
          <w:szCs w:val="26"/>
        </w:rPr>
        <w:t>На уроках иностранного языка эффективным будет применение следующих типовых задач:</w:t>
      </w:r>
    </w:p>
    <w:p w:rsidR="00112969" w:rsidRDefault="00661D81">
      <w:pPr>
        <w:numPr>
          <w:ilvl w:val="0"/>
          <w:numId w:val="75"/>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Постановка и решение учебной задачи</w:t>
      </w:r>
    </w:p>
    <w:p w:rsidR="00112969" w:rsidRDefault="00661D81">
      <w:pPr>
        <w:numPr>
          <w:ilvl w:val="0"/>
          <w:numId w:val="75"/>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Создание моделей (пиктограмм, схем-опор, кратких записей, таблиц, ментальных карт и т.п.) и их преобразование в процессе изучения нового</w:t>
      </w:r>
    </w:p>
    <w:p w:rsidR="00112969" w:rsidRDefault="00661D81">
      <w:pPr>
        <w:numPr>
          <w:ilvl w:val="0"/>
          <w:numId w:val="75"/>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 xml:space="preserve">Технология безотметочного оценивания (приемы «Определение трудности задания», «Праздник успеха», «Прогностическая самооценка», «Работа над ошибками», «взаимоконтроль устных ответов», «Пошаговый взаимоконтроль при работе с алгоритмом», «Работа с эталоном», «Проверь себя», «Ретроспективная самооценка», «Комментирование устных ответов», «Гибкая система балльной оценки») </w:t>
      </w:r>
    </w:p>
    <w:p w:rsidR="00112969" w:rsidRDefault="00661D81">
      <w:pPr>
        <w:numPr>
          <w:ilvl w:val="0"/>
          <w:numId w:val="75"/>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Проектные задачи / групповые проекты</w:t>
      </w:r>
    </w:p>
    <w:p w:rsidR="00112969" w:rsidRDefault="00661D81">
      <w:pPr>
        <w:numPr>
          <w:ilvl w:val="0"/>
          <w:numId w:val="75"/>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 xml:space="preserve">Творческие задания </w:t>
      </w:r>
    </w:p>
    <w:p w:rsidR="00112969" w:rsidRDefault="00661D81">
      <w:pPr>
        <w:numPr>
          <w:ilvl w:val="0"/>
          <w:numId w:val="75"/>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Учебное сотрудничество</w:t>
      </w:r>
    </w:p>
    <w:p w:rsidR="00112969" w:rsidRDefault="00661D81">
      <w:pPr>
        <w:numPr>
          <w:ilvl w:val="0"/>
          <w:numId w:val="75"/>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 xml:space="preserve">Учебно-познавательные (учебно-практические) задачи на «Коммуникацию», «Рефлексию», «Решение проблем», «Самоорганизацию и саморегуляцию», «Сотрудничество» </w:t>
      </w:r>
    </w:p>
    <w:p w:rsidR="00112969" w:rsidRDefault="00661D81">
      <w:pPr>
        <w:numPr>
          <w:ilvl w:val="0"/>
          <w:numId w:val="75"/>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Учебные задания, формирующие действия анализа, синтеза, сравнения, сериации, классификации объектов, подведение под понятие, выведение следствий, установление причинно-следственных связей, логических цепочек рассуждений, анализ истинности утверждений</w:t>
      </w:r>
    </w:p>
    <w:p w:rsidR="00112969" w:rsidRDefault="00661D81">
      <w:pPr>
        <w:numPr>
          <w:ilvl w:val="0"/>
          <w:numId w:val="75"/>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Использование цифровых технологий, формирующих ИКТ-компетентность младшего школьника.</w:t>
      </w:r>
    </w:p>
    <w:p w:rsidR="00112969" w:rsidRDefault="00112969">
      <w:pPr>
        <w:spacing w:after="0" w:line="240" w:lineRule="auto"/>
        <w:ind w:firstLine="708"/>
        <w:jc w:val="both"/>
        <w:rPr>
          <w:rFonts w:ascii="Times New Roman" w:hAnsi="Times New Roman" w:cs="Times New Roman"/>
          <w:i/>
          <w:sz w:val="26"/>
          <w:szCs w:val="26"/>
        </w:rPr>
      </w:pPr>
    </w:p>
    <w:p w:rsidR="00112969" w:rsidRDefault="00661D81">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Учебный предмет «Математика»</w:t>
      </w:r>
    </w:p>
    <w:p w:rsidR="00112969" w:rsidRDefault="00661D81">
      <w:pPr>
        <w:spacing w:after="0" w:line="240" w:lineRule="auto"/>
        <w:ind w:firstLine="397"/>
        <w:jc w:val="both"/>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 xml:space="preserve">Учебный предмет </w:t>
      </w:r>
      <w:r>
        <w:rPr>
          <w:rFonts w:ascii="Times New Roman" w:eastAsia="Times New Roman" w:hAnsi="Times New Roman" w:cs="Times New Roman"/>
          <w:bCs/>
          <w:sz w:val="26"/>
          <w:szCs w:val="26"/>
        </w:rPr>
        <w:t>«Математика»</w:t>
      </w:r>
      <w:r>
        <w:rPr>
          <w:rFonts w:ascii="Times New Roman" w:eastAsia="Times New Roman" w:hAnsi="Times New Roman" w:cs="Times New Roman"/>
          <w:spacing w:val="2"/>
          <w:sz w:val="26"/>
          <w:szCs w:val="26"/>
        </w:rPr>
        <w:t>обеспечивает формирование регулятивных, коммуникативных, познавательных и личностных  УУД (табл. 17).</w:t>
      </w:r>
    </w:p>
    <w:p w:rsidR="00112969" w:rsidRDefault="00112969">
      <w:pPr>
        <w:spacing w:after="0" w:line="240" w:lineRule="auto"/>
        <w:jc w:val="both"/>
        <w:rPr>
          <w:rFonts w:ascii="Times New Roman" w:eastAsia="Times New Roman" w:hAnsi="Times New Roman" w:cs="Times New Roman"/>
          <w:i/>
          <w:sz w:val="26"/>
          <w:szCs w:val="26"/>
        </w:rPr>
      </w:pPr>
    </w:p>
    <w:p w:rsidR="00112969" w:rsidRDefault="00661D81">
      <w:pPr>
        <w:spacing w:after="0" w:line="240" w:lineRule="auto"/>
        <w:jc w:val="both"/>
        <w:rPr>
          <w:rFonts w:ascii="Times New Roman" w:eastAsia="Times New Roman" w:hAnsi="Times New Roman" w:cs="Times New Roman"/>
          <w:i/>
          <w:spacing w:val="2"/>
          <w:sz w:val="26"/>
          <w:szCs w:val="26"/>
        </w:rPr>
      </w:pPr>
      <w:r>
        <w:rPr>
          <w:rFonts w:ascii="Times New Roman" w:eastAsia="Times New Roman" w:hAnsi="Times New Roman" w:cs="Times New Roman"/>
          <w:i/>
          <w:sz w:val="26"/>
          <w:szCs w:val="26"/>
        </w:rPr>
        <w:t xml:space="preserve">Таблица 17 – </w:t>
      </w:r>
      <w:r>
        <w:rPr>
          <w:rFonts w:ascii="Times New Roman" w:eastAsia="Times New Roman" w:hAnsi="Times New Roman" w:cs="Times New Roman"/>
          <w:i/>
          <w:spacing w:val="2"/>
          <w:sz w:val="26"/>
          <w:szCs w:val="26"/>
        </w:rPr>
        <w:t>Формирование регулятивных, коммуникативных, личностных и познавательных  УУД средствами учебного предмета «Математика»</w:t>
      </w:r>
    </w:p>
    <w:p w:rsidR="00112969" w:rsidRDefault="00112969">
      <w:pPr>
        <w:spacing w:after="0" w:line="240" w:lineRule="auto"/>
        <w:jc w:val="both"/>
        <w:rPr>
          <w:rFonts w:ascii="Times New Roman" w:eastAsia="Times New Roman" w:hAnsi="Times New Roman" w:cs="Times New Roman"/>
          <w:i/>
          <w:spacing w:val="2"/>
          <w:sz w:val="26"/>
          <w:szCs w:val="26"/>
        </w:rPr>
      </w:pPr>
    </w:p>
    <w:p w:rsidR="00112969" w:rsidRDefault="00112969">
      <w:pPr>
        <w:spacing w:after="0" w:line="240" w:lineRule="auto"/>
        <w:jc w:val="both"/>
        <w:rPr>
          <w:rFonts w:ascii="Times New Roman" w:hAnsi="Times New Roman" w:cs="Times New Roman"/>
          <w:i/>
          <w:sz w:val="26"/>
          <w:szCs w:val="26"/>
        </w:rPr>
      </w:pPr>
    </w:p>
    <w:tbl>
      <w:tblPr>
        <w:tblW w:w="9853" w:type="dxa"/>
        <w:tblLook w:val="01E0"/>
      </w:tblPr>
      <w:tblGrid>
        <w:gridCol w:w="6950"/>
        <w:gridCol w:w="2903"/>
      </w:tblGrid>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Требования к предметным результатам</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Виды универсальных учебных действий</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Познавательные </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Познавательные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Личностные</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приобретение начального опыта применения математических знаний для решения учебно-познавательных и учебно-практических задач;</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Регулятивные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Познавательные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Коммуникативные</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Регулятивные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Познавательные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Коммуникативные</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5) приобретение первоначальных представлений о компьютерной грамотности</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Регулятивные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Познавательные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Коммуникативные</w:t>
            </w:r>
          </w:p>
        </w:tc>
      </w:tr>
    </w:tbl>
    <w:p w:rsidR="00112969" w:rsidRDefault="00112969">
      <w:pPr>
        <w:spacing w:after="0" w:line="240" w:lineRule="auto"/>
        <w:ind w:firstLine="708"/>
        <w:jc w:val="both"/>
        <w:rPr>
          <w:rFonts w:ascii="Times New Roman" w:hAnsi="Times New Roman" w:cs="Times New Roman"/>
          <w:i/>
          <w:sz w:val="26"/>
          <w:szCs w:val="26"/>
        </w:rPr>
      </w:pPr>
    </w:p>
    <w:p w:rsidR="00112969" w:rsidRDefault="00661D81">
      <w:pPr>
        <w:ind w:firstLine="397"/>
        <w:jc w:val="both"/>
        <w:rPr>
          <w:rFonts w:ascii="Times New Roman" w:hAnsi="Times New Roman" w:cs="Times New Roman"/>
          <w:sz w:val="26"/>
          <w:szCs w:val="26"/>
        </w:rPr>
      </w:pPr>
      <w:r>
        <w:rPr>
          <w:rFonts w:ascii="Times New Roman" w:hAnsi="Times New Roman" w:cs="Times New Roman"/>
          <w:sz w:val="26"/>
          <w:szCs w:val="26"/>
        </w:rPr>
        <w:t>На уроках математики эффективным будет применение следующих типовых задач:</w:t>
      </w:r>
    </w:p>
    <w:p w:rsidR="00112969" w:rsidRDefault="00661D81">
      <w:pPr>
        <w:numPr>
          <w:ilvl w:val="0"/>
          <w:numId w:val="76"/>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Постановка и решение учебной задачи</w:t>
      </w:r>
    </w:p>
    <w:p w:rsidR="00112969" w:rsidRDefault="00661D81">
      <w:pPr>
        <w:numPr>
          <w:ilvl w:val="0"/>
          <w:numId w:val="76"/>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Учебные задания, формирующие действия анализа, синтеза, сравнения, сериации, классификации объектов, подведение под понятие, выведение следствий, установление причинно-следственных связей, логических цепочек рассуждений, анализ истинности утверждений</w:t>
      </w:r>
    </w:p>
    <w:p w:rsidR="00112969" w:rsidRDefault="00661D81">
      <w:pPr>
        <w:numPr>
          <w:ilvl w:val="0"/>
          <w:numId w:val="76"/>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 xml:space="preserve">Учебно-познавательные (учебно-практические) задачи на «Коммуникацию», «Рефлексию», «Решение проблем», «Самоорганизацию и саморегуляцию», «Сотрудничество» </w:t>
      </w:r>
    </w:p>
    <w:p w:rsidR="00112969" w:rsidRDefault="00661D81">
      <w:pPr>
        <w:numPr>
          <w:ilvl w:val="0"/>
          <w:numId w:val="76"/>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Создание моделей (пиктограмм, схем-опор, кратких записей, таблиц, ментальных карт и т.п.) и их преобразование в процессе изучения нового</w:t>
      </w:r>
    </w:p>
    <w:p w:rsidR="00112969" w:rsidRDefault="00661D81">
      <w:pPr>
        <w:numPr>
          <w:ilvl w:val="0"/>
          <w:numId w:val="76"/>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 xml:space="preserve">Технология безотметочного оценивания (приемы «Определение трудности задания», «Праздник успеха», «Прогностическая самооценка», «Работа над ошибками», «взаимоконтроль устных ответов», «Пошаговый взаимоконтроль при работе с алгоритмом», «Работа с эталоном», «Проверь себя», «Ретроспективная самооценка», «Комментирование устных ответов», «Гибкая система балльной оценки») </w:t>
      </w:r>
    </w:p>
    <w:p w:rsidR="00112969" w:rsidRDefault="00661D81">
      <w:pPr>
        <w:numPr>
          <w:ilvl w:val="0"/>
          <w:numId w:val="76"/>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Использование цифровых технологий, формирующих ИКТ-компетентность младшего школьника</w:t>
      </w:r>
    </w:p>
    <w:p w:rsidR="00112969" w:rsidRDefault="00661D81">
      <w:pPr>
        <w:numPr>
          <w:ilvl w:val="0"/>
          <w:numId w:val="76"/>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Приемы «Выделение ключевых понятий»</w:t>
      </w:r>
    </w:p>
    <w:p w:rsidR="00112969" w:rsidRDefault="00661D81">
      <w:pPr>
        <w:numPr>
          <w:ilvl w:val="0"/>
          <w:numId w:val="76"/>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Приемы «Поиск лишнего», «Упорядочивание»</w:t>
      </w:r>
    </w:p>
    <w:p w:rsidR="00112969" w:rsidRDefault="00661D81">
      <w:pPr>
        <w:numPr>
          <w:ilvl w:val="0"/>
          <w:numId w:val="76"/>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Приемы «Хитроумные решения», «Цепочки»</w:t>
      </w:r>
    </w:p>
    <w:p w:rsidR="00112969" w:rsidRDefault="00661D81">
      <w:pPr>
        <w:numPr>
          <w:ilvl w:val="0"/>
          <w:numId w:val="76"/>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Прием «Моделирование текста» (работа с таблицами)</w:t>
      </w:r>
    </w:p>
    <w:p w:rsidR="00112969" w:rsidRDefault="00661D81">
      <w:pPr>
        <w:numPr>
          <w:ilvl w:val="0"/>
          <w:numId w:val="76"/>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Учебное сотрудничество</w:t>
      </w:r>
    </w:p>
    <w:p w:rsidR="00112969" w:rsidRDefault="00661D81">
      <w:pPr>
        <w:numPr>
          <w:ilvl w:val="0"/>
          <w:numId w:val="76"/>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 xml:space="preserve">Игры «Мудрец», «А я сделаю так», «Это понравится всем» </w:t>
      </w:r>
    </w:p>
    <w:p w:rsidR="00112969" w:rsidRDefault="00661D81">
      <w:pPr>
        <w:numPr>
          <w:ilvl w:val="0"/>
          <w:numId w:val="76"/>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Проектные задачи / групповые проекты</w:t>
      </w:r>
    </w:p>
    <w:p w:rsidR="00112969" w:rsidRDefault="00661D81">
      <w:pPr>
        <w:numPr>
          <w:ilvl w:val="0"/>
          <w:numId w:val="76"/>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Творческие задания.</w:t>
      </w:r>
    </w:p>
    <w:p w:rsidR="00112969" w:rsidRDefault="00112969">
      <w:pPr>
        <w:spacing w:after="0" w:line="240" w:lineRule="auto"/>
        <w:jc w:val="both"/>
        <w:rPr>
          <w:rFonts w:ascii="Times New Roman" w:eastAsia="Times New Roman" w:hAnsi="Times New Roman" w:cs="Times New Roman"/>
          <w:i/>
          <w:sz w:val="26"/>
          <w:szCs w:val="26"/>
        </w:rPr>
      </w:pPr>
    </w:p>
    <w:p w:rsidR="00112969" w:rsidRDefault="00112969">
      <w:pPr>
        <w:spacing w:after="0" w:line="240" w:lineRule="auto"/>
        <w:jc w:val="center"/>
        <w:rPr>
          <w:rFonts w:ascii="Times New Roman" w:eastAsia="Times New Roman" w:hAnsi="Times New Roman" w:cs="Times New Roman"/>
          <w:i/>
          <w:sz w:val="26"/>
          <w:szCs w:val="26"/>
        </w:rPr>
      </w:pPr>
    </w:p>
    <w:p w:rsidR="00112969" w:rsidRDefault="00112969">
      <w:pPr>
        <w:spacing w:after="0" w:line="240" w:lineRule="auto"/>
        <w:jc w:val="center"/>
        <w:rPr>
          <w:rFonts w:ascii="Times New Roman" w:eastAsia="Times New Roman" w:hAnsi="Times New Roman" w:cs="Times New Roman"/>
          <w:i/>
          <w:sz w:val="26"/>
          <w:szCs w:val="26"/>
        </w:rPr>
      </w:pPr>
    </w:p>
    <w:p w:rsidR="00112969" w:rsidRDefault="00661D81">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Учебный предмет «Окружающий мир»</w:t>
      </w:r>
    </w:p>
    <w:p w:rsidR="00112969" w:rsidRDefault="00661D81">
      <w:pPr>
        <w:spacing w:after="0" w:line="240" w:lineRule="auto"/>
        <w:ind w:firstLine="397"/>
        <w:jc w:val="both"/>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 xml:space="preserve">Учебный предмет </w:t>
      </w:r>
      <w:r>
        <w:rPr>
          <w:rFonts w:ascii="Times New Roman" w:eastAsia="Times New Roman" w:hAnsi="Times New Roman" w:cs="Times New Roman"/>
          <w:bCs/>
          <w:sz w:val="26"/>
          <w:szCs w:val="26"/>
        </w:rPr>
        <w:t>«Окружающий мир»</w:t>
      </w:r>
      <w:r>
        <w:rPr>
          <w:rFonts w:ascii="Times New Roman" w:eastAsia="Times New Roman" w:hAnsi="Times New Roman" w:cs="Times New Roman"/>
          <w:spacing w:val="2"/>
          <w:sz w:val="26"/>
          <w:szCs w:val="26"/>
        </w:rPr>
        <w:t>обеспечивает формирование личностных, познавательных, коммуникативных и регулятивных  УУД (табл. 18).</w:t>
      </w:r>
    </w:p>
    <w:p w:rsidR="00112969" w:rsidRDefault="00112969">
      <w:pPr>
        <w:spacing w:after="0" w:line="240" w:lineRule="auto"/>
        <w:jc w:val="both"/>
        <w:rPr>
          <w:rFonts w:ascii="Times New Roman" w:eastAsia="Times New Roman" w:hAnsi="Times New Roman" w:cs="Times New Roman"/>
          <w:i/>
          <w:sz w:val="26"/>
          <w:szCs w:val="26"/>
        </w:rPr>
      </w:pPr>
    </w:p>
    <w:p w:rsidR="00112969" w:rsidRDefault="00661D81">
      <w:pPr>
        <w:spacing w:after="0" w:line="240" w:lineRule="auto"/>
        <w:jc w:val="both"/>
        <w:rPr>
          <w:rFonts w:ascii="Times New Roman" w:hAnsi="Times New Roman" w:cs="Times New Roman"/>
          <w:i/>
          <w:sz w:val="26"/>
          <w:szCs w:val="26"/>
        </w:rPr>
      </w:pPr>
      <w:r>
        <w:rPr>
          <w:rFonts w:ascii="Times New Roman" w:eastAsia="Times New Roman" w:hAnsi="Times New Roman" w:cs="Times New Roman"/>
          <w:i/>
          <w:sz w:val="26"/>
          <w:szCs w:val="26"/>
        </w:rPr>
        <w:t xml:space="preserve">Таблица 18 – </w:t>
      </w:r>
      <w:r>
        <w:rPr>
          <w:rFonts w:ascii="Times New Roman" w:eastAsia="Times New Roman" w:hAnsi="Times New Roman" w:cs="Times New Roman"/>
          <w:i/>
          <w:spacing w:val="2"/>
          <w:sz w:val="26"/>
          <w:szCs w:val="26"/>
        </w:rPr>
        <w:t>Формирование регулятивных, коммуникативных, личностных и познавательных  УУД средствами учебного предмета «Окружающий мир»</w:t>
      </w:r>
    </w:p>
    <w:p w:rsidR="00112969" w:rsidRDefault="00112969">
      <w:pPr>
        <w:spacing w:after="0" w:line="240" w:lineRule="auto"/>
        <w:ind w:firstLine="708"/>
        <w:jc w:val="both"/>
        <w:rPr>
          <w:rFonts w:ascii="Times New Roman" w:hAnsi="Times New Roman" w:cs="Times New Roman"/>
          <w:i/>
          <w:sz w:val="26"/>
          <w:szCs w:val="26"/>
        </w:rPr>
      </w:pPr>
    </w:p>
    <w:tbl>
      <w:tblPr>
        <w:tblW w:w="9853" w:type="dxa"/>
        <w:tblLook w:val="01E0"/>
      </w:tblPr>
      <w:tblGrid>
        <w:gridCol w:w="6950"/>
        <w:gridCol w:w="2903"/>
      </w:tblGrid>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Требования к предметным результатам</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Виды универсальных учебных действий</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понимание особой роли России в мировой истории, воспитание чувства гордости за национальные свершения, открытия, победы;</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Личностные – самоопределение, нравственно-этическое оценивание</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сформированность уважительного отношения к России, родному краю, своей семье, истории, культуре, природе нашей страны, ее современной жизни;</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Личностные – самоопределение, нравственно-этическое оценивание</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Личностные – самоопределение, смыслообразование, нравственно-этическое оценивание</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1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Познавательные</w:t>
            </w:r>
          </w:p>
          <w:p w:rsidR="00112969" w:rsidRDefault="00661D81">
            <w:pPr>
              <w:spacing w:after="0" w:line="21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Регулятивные</w:t>
            </w:r>
          </w:p>
          <w:p w:rsidR="00112969" w:rsidRDefault="00661D81">
            <w:pPr>
              <w:spacing w:after="0" w:line="21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Коммуникативные</w:t>
            </w:r>
          </w:p>
          <w:p w:rsidR="00112969" w:rsidRDefault="00661D81">
            <w:pPr>
              <w:spacing w:after="0" w:line="21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Чтение. Работа с текстом</w:t>
            </w:r>
          </w:p>
          <w:p w:rsidR="00112969" w:rsidRDefault="00661D81">
            <w:pPr>
              <w:spacing w:after="0" w:line="21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Формирование ИКТ-компетентности</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5) развитие навыков устанавливать и выявлять причинно-следственные связи в окружающем мире</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Познавательные</w:t>
            </w:r>
          </w:p>
        </w:tc>
      </w:tr>
    </w:tbl>
    <w:p w:rsidR="00112969" w:rsidRDefault="00112969">
      <w:pPr>
        <w:spacing w:after="0" w:line="240" w:lineRule="auto"/>
        <w:ind w:firstLine="708"/>
        <w:jc w:val="both"/>
        <w:rPr>
          <w:rFonts w:ascii="Times New Roman" w:hAnsi="Times New Roman" w:cs="Times New Roman"/>
          <w:i/>
          <w:sz w:val="26"/>
          <w:szCs w:val="26"/>
        </w:rPr>
      </w:pPr>
    </w:p>
    <w:p w:rsidR="00112969" w:rsidRDefault="00661D81">
      <w:pPr>
        <w:spacing w:after="0"/>
        <w:ind w:firstLine="397"/>
        <w:jc w:val="both"/>
        <w:rPr>
          <w:rFonts w:ascii="Times New Roman" w:hAnsi="Times New Roman" w:cs="Times New Roman"/>
          <w:sz w:val="26"/>
          <w:szCs w:val="26"/>
        </w:rPr>
      </w:pPr>
      <w:r>
        <w:rPr>
          <w:rFonts w:ascii="Times New Roman" w:hAnsi="Times New Roman" w:cs="Times New Roman"/>
          <w:sz w:val="26"/>
          <w:szCs w:val="26"/>
        </w:rPr>
        <w:t>На уроках окружающего мира эффективным будет применение следующих типовых задач:</w:t>
      </w:r>
    </w:p>
    <w:p w:rsidR="00112969" w:rsidRDefault="00661D81">
      <w:pPr>
        <w:numPr>
          <w:ilvl w:val="0"/>
          <w:numId w:val="77"/>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Постановка и решение учебной задачи</w:t>
      </w:r>
    </w:p>
    <w:p w:rsidR="00112969" w:rsidRDefault="00661D81">
      <w:pPr>
        <w:numPr>
          <w:ilvl w:val="0"/>
          <w:numId w:val="77"/>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Учебно-познавательные (учебно-практические) задачи на «Коммуникацию», «Рефлексию», «Решение проблем», «Сотрудничество», «Приобретение и интеграция знаний», «Ценностные установки»</w:t>
      </w:r>
    </w:p>
    <w:p w:rsidR="00112969" w:rsidRDefault="00661D81">
      <w:pPr>
        <w:numPr>
          <w:ilvl w:val="0"/>
          <w:numId w:val="77"/>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Учебные задания, формирующие действия анализа, синтеза, сравнения, сериации, классификации объектов, подведение под понятие, выведение следствий, установление причинно-следственных связей, логических цепочек рассуждений, анализ истинности утверждений</w:t>
      </w:r>
    </w:p>
    <w:p w:rsidR="00112969" w:rsidRDefault="00661D81">
      <w:pPr>
        <w:numPr>
          <w:ilvl w:val="0"/>
          <w:numId w:val="77"/>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Использование цифровых технологий, формирующих ИКТ-компетентность младшего школьника</w:t>
      </w:r>
    </w:p>
    <w:p w:rsidR="00112969" w:rsidRDefault="00661D81">
      <w:pPr>
        <w:numPr>
          <w:ilvl w:val="0"/>
          <w:numId w:val="77"/>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Постановка и решение учебной задачи</w:t>
      </w:r>
    </w:p>
    <w:p w:rsidR="00112969" w:rsidRDefault="00661D81">
      <w:pPr>
        <w:numPr>
          <w:ilvl w:val="0"/>
          <w:numId w:val="77"/>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Прием «Моделирование текста» (работа с таблицами)</w:t>
      </w:r>
    </w:p>
    <w:p w:rsidR="00112969" w:rsidRDefault="00661D81">
      <w:pPr>
        <w:numPr>
          <w:ilvl w:val="0"/>
          <w:numId w:val="77"/>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Приемы «Оценка текста», «Выделение ключевых понятий»</w:t>
      </w:r>
    </w:p>
    <w:p w:rsidR="00112969" w:rsidRDefault="00661D81">
      <w:pPr>
        <w:numPr>
          <w:ilvl w:val="0"/>
          <w:numId w:val="77"/>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Приемы «Поиск лишнего», «Упорядочивание»</w:t>
      </w:r>
    </w:p>
    <w:p w:rsidR="00112969" w:rsidRDefault="00661D81">
      <w:pPr>
        <w:numPr>
          <w:ilvl w:val="0"/>
          <w:numId w:val="77"/>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 xml:space="preserve">Приемы «Придумай вопрос», «Использование таблицы», «Пометки на полях» </w:t>
      </w:r>
    </w:p>
    <w:p w:rsidR="00112969" w:rsidRDefault="00661D81">
      <w:pPr>
        <w:numPr>
          <w:ilvl w:val="0"/>
          <w:numId w:val="77"/>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Составление планов текста (различных видов)</w:t>
      </w:r>
    </w:p>
    <w:p w:rsidR="00112969" w:rsidRDefault="00661D81">
      <w:pPr>
        <w:numPr>
          <w:ilvl w:val="0"/>
          <w:numId w:val="77"/>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Приемы «Хитроумные решения», «Цепочки»</w:t>
      </w:r>
    </w:p>
    <w:p w:rsidR="00112969" w:rsidRDefault="00661D81">
      <w:pPr>
        <w:numPr>
          <w:ilvl w:val="0"/>
          <w:numId w:val="77"/>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Создание моделей (пиктограмм, схем-опор, кратких записей, таблиц, ментальных карт и т.п.) и их преобразование в процессе изучения нового</w:t>
      </w:r>
    </w:p>
    <w:p w:rsidR="00112969" w:rsidRDefault="00661D81">
      <w:pPr>
        <w:numPr>
          <w:ilvl w:val="0"/>
          <w:numId w:val="77"/>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Учебное сотрудничество</w:t>
      </w:r>
    </w:p>
    <w:p w:rsidR="00112969" w:rsidRDefault="00661D81">
      <w:pPr>
        <w:numPr>
          <w:ilvl w:val="0"/>
          <w:numId w:val="77"/>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Проектные задачи / групповые проекты</w:t>
      </w:r>
    </w:p>
    <w:p w:rsidR="00112969" w:rsidRDefault="00661D81">
      <w:pPr>
        <w:numPr>
          <w:ilvl w:val="0"/>
          <w:numId w:val="77"/>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 xml:space="preserve">Технология безотметочного оценивания (приемы «Определение трудности задания», «Праздник успеха», «Прогностическая самооценка», «Работа над ошибками», «взаимоконтроль устных ответов», «Пошаговый взаимоконтроль при работе с алгоритмом», «Работа с эталоном», «Проверь себя», «Ретроспективная самооценка», «Комментирование устных ответов», «Гибкая система балльной оценки») </w:t>
      </w:r>
    </w:p>
    <w:p w:rsidR="00112969" w:rsidRDefault="00661D81">
      <w:pPr>
        <w:numPr>
          <w:ilvl w:val="0"/>
          <w:numId w:val="77"/>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Дебаты</w:t>
      </w:r>
    </w:p>
    <w:p w:rsidR="00112969" w:rsidRDefault="00661D81">
      <w:pPr>
        <w:numPr>
          <w:ilvl w:val="0"/>
          <w:numId w:val="77"/>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 xml:space="preserve">Творческие задания </w:t>
      </w:r>
    </w:p>
    <w:p w:rsidR="00112969" w:rsidRDefault="00661D81">
      <w:pPr>
        <w:numPr>
          <w:ilvl w:val="0"/>
          <w:numId w:val="77"/>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Технология развития критического мышления.</w:t>
      </w:r>
    </w:p>
    <w:p w:rsidR="00112969" w:rsidRDefault="00112969">
      <w:pPr>
        <w:spacing w:after="0" w:line="240" w:lineRule="auto"/>
        <w:jc w:val="center"/>
        <w:rPr>
          <w:rFonts w:ascii="Times New Roman" w:eastAsia="Times New Roman" w:hAnsi="Times New Roman" w:cs="Times New Roman"/>
          <w:i/>
          <w:sz w:val="26"/>
          <w:szCs w:val="26"/>
        </w:rPr>
      </w:pPr>
    </w:p>
    <w:p w:rsidR="00112969" w:rsidRDefault="00112969">
      <w:pPr>
        <w:spacing w:after="0" w:line="240" w:lineRule="auto"/>
        <w:jc w:val="center"/>
        <w:rPr>
          <w:rFonts w:ascii="Times New Roman" w:eastAsia="Times New Roman" w:hAnsi="Times New Roman" w:cs="Times New Roman"/>
          <w:i/>
          <w:sz w:val="26"/>
          <w:szCs w:val="26"/>
        </w:rPr>
      </w:pPr>
    </w:p>
    <w:p w:rsidR="00112969" w:rsidRDefault="00661D81">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Учебный предмет «Основы религиозных культур и светской этики»</w:t>
      </w:r>
    </w:p>
    <w:p w:rsidR="00112969" w:rsidRDefault="00112969">
      <w:pPr>
        <w:spacing w:after="0" w:line="240" w:lineRule="auto"/>
        <w:ind w:firstLine="397"/>
        <w:jc w:val="both"/>
        <w:rPr>
          <w:rFonts w:ascii="Times New Roman" w:eastAsia="Times New Roman" w:hAnsi="Times New Roman" w:cs="Times New Roman"/>
          <w:sz w:val="26"/>
          <w:szCs w:val="26"/>
        </w:rPr>
      </w:pPr>
    </w:p>
    <w:p w:rsidR="00112969" w:rsidRDefault="00661D81">
      <w:pPr>
        <w:spacing w:after="0" w:line="240" w:lineRule="auto"/>
        <w:ind w:firstLine="397"/>
        <w:jc w:val="both"/>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 xml:space="preserve">Учебный предмет </w:t>
      </w:r>
      <w:r>
        <w:rPr>
          <w:rFonts w:ascii="Times New Roman" w:eastAsia="Times New Roman" w:hAnsi="Times New Roman" w:cs="Times New Roman"/>
          <w:bCs/>
          <w:sz w:val="26"/>
          <w:szCs w:val="26"/>
        </w:rPr>
        <w:t>«Основы религиозных культур и светской этики»</w:t>
      </w:r>
      <w:r>
        <w:rPr>
          <w:rFonts w:ascii="Times New Roman" w:eastAsia="Times New Roman" w:hAnsi="Times New Roman" w:cs="Times New Roman"/>
          <w:bCs/>
          <w:spacing w:val="2"/>
          <w:sz w:val="26"/>
          <w:szCs w:val="26"/>
        </w:rPr>
        <w:t xml:space="preserve"> преимущественно </w:t>
      </w:r>
      <w:r>
        <w:rPr>
          <w:rFonts w:ascii="Times New Roman" w:eastAsia="Times New Roman" w:hAnsi="Times New Roman" w:cs="Times New Roman"/>
          <w:spacing w:val="2"/>
          <w:sz w:val="26"/>
          <w:szCs w:val="26"/>
        </w:rPr>
        <w:t>обеспечивает формирование личностных, познавательных и коммуникативных УУД, в меньшей степени делается акцент на формировании регулятивных  УУД (табл. 19).</w:t>
      </w:r>
    </w:p>
    <w:p w:rsidR="00112969" w:rsidRDefault="00112969">
      <w:pPr>
        <w:spacing w:after="0" w:line="240" w:lineRule="auto"/>
        <w:jc w:val="both"/>
        <w:rPr>
          <w:rFonts w:ascii="Times New Roman" w:eastAsia="Times New Roman" w:hAnsi="Times New Roman" w:cs="Times New Roman"/>
          <w:i/>
          <w:sz w:val="26"/>
          <w:szCs w:val="26"/>
        </w:rPr>
      </w:pPr>
    </w:p>
    <w:p w:rsidR="00112969" w:rsidRDefault="00661D81">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Таблица 19 – </w:t>
      </w:r>
      <w:r>
        <w:rPr>
          <w:rFonts w:ascii="Times New Roman" w:eastAsia="Times New Roman" w:hAnsi="Times New Roman" w:cs="Times New Roman"/>
          <w:i/>
          <w:spacing w:val="2"/>
          <w:sz w:val="26"/>
          <w:szCs w:val="26"/>
        </w:rPr>
        <w:t>Формирование регулятивных, коммуникативных, личностных и познавательных  УУД средствами учебного предмета «</w:t>
      </w:r>
      <w:r>
        <w:rPr>
          <w:rFonts w:ascii="Times New Roman" w:eastAsia="Times New Roman" w:hAnsi="Times New Roman" w:cs="Times New Roman"/>
          <w:i/>
          <w:sz w:val="26"/>
          <w:szCs w:val="26"/>
        </w:rPr>
        <w:t>Основы религиозных культур и светской этики</w:t>
      </w:r>
      <w:r>
        <w:rPr>
          <w:rFonts w:ascii="Times New Roman" w:eastAsia="Times New Roman" w:hAnsi="Times New Roman" w:cs="Times New Roman"/>
          <w:i/>
          <w:spacing w:val="2"/>
          <w:sz w:val="26"/>
          <w:szCs w:val="26"/>
        </w:rPr>
        <w:t>»</w:t>
      </w:r>
    </w:p>
    <w:p w:rsidR="00112969" w:rsidRDefault="00112969">
      <w:pPr>
        <w:spacing w:after="0" w:line="240" w:lineRule="auto"/>
        <w:ind w:firstLine="708"/>
        <w:jc w:val="both"/>
        <w:rPr>
          <w:rFonts w:ascii="Times New Roman" w:hAnsi="Times New Roman" w:cs="Times New Roman"/>
          <w:i/>
          <w:sz w:val="26"/>
          <w:szCs w:val="26"/>
        </w:rPr>
      </w:pPr>
    </w:p>
    <w:tbl>
      <w:tblPr>
        <w:tblW w:w="5000" w:type="pct"/>
        <w:tblLook w:val="01E0"/>
      </w:tblPr>
      <w:tblGrid>
        <w:gridCol w:w="7533"/>
        <w:gridCol w:w="3149"/>
      </w:tblGrid>
      <w:tr w:rsidR="00112969">
        <w:tc>
          <w:tcPr>
            <w:tcW w:w="7380"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Требования к предметным результатам</w:t>
            </w:r>
          </w:p>
        </w:tc>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Виды универсальных учебных действий</w:t>
            </w:r>
          </w:p>
        </w:tc>
      </w:tr>
      <w:tr w:rsidR="00112969">
        <w:tc>
          <w:tcPr>
            <w:tcW w:w="7380"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1) готовность к нравственному самосовершенствованию, духовному саморазвитию;</w:t>
            </w:r>
          </w:p>
        </w:tc>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Личностные – самоопределение </w:t>
            </w:r>
          </w:p>
        </w:tc>
      </w:tr>
      <w:tr w:rsidR="00112969">
        <w:tc>
          <w:tcPr>
            <w:tcW w:w="7380"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2) знакомство с основными нормами светской и религиозной морали, понимание их значения в выстраивании конструктивных отношений в семье и обществе;</w:t>
            </w:r>
          </w:p>
        </w:tc>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Личностные – нравственно-этическое оценивание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Коммуникативные</w:t>
            </w:r>
          </w:p>
        </w:tc>
      </w:tr>
      <w:tr w:rsidR="00112969">
        <w:tc>
          <w:tcPr>
            <w:tcW w:w="7380"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3) понимание значения нравственности, веры и религии в жизни человека и общества;</w:t>
            </w:r>
          </w:p>
        </w:tc>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Личностные – смыслообразование, нравственно-этическое оценивание</w:t>
            </w:r>
          </w:p>
        </w:tc>
      </w:tr>
      <w:tr w:rsidR="00112969">
        <w:tc>
          <w:tcPr>
            <w:tcW w:w="7380"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4) формирование первоначальных представлений о светской этике, о традиционных религиях, их роли в культуре, истории и современности России;</w:t>
            </w:r>
          </w:p>
        </w:tc>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Личностные – смыслообразование, нравственно-этическое оценивание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Познавательные</w:t>
            </w:r>
          </w:p>
        </w:tc>
      </w:tr>
      <w:tr w:rsidR="00112969">
        <w:tc>
          <w:tcPr>
            <w:tcW w:w="7380"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5) первоначальные представления об исторической роли традиционных религий в становлении российской государственности;</w:t>
            </w:r>
          </w:p>
        </w:tc>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Личностные – смыслообразование, нравственно-этическое оценивание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Познавательные</w:t>
            </w:r>
          </w:p>
        </w:tc>
      </w:tr>
      <w:tr w:rsidR="00112969">
        <w:tc>
          <w:tcPr>
            <w:tcW w:w="7380"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tc>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Личностные – смыслообразование, нравственно-этическое оценивание</w:t>
            </w:r>
          </w:p>
        </w:tc>
      </w:tr>
      <w:tr w:rsidR="00112969">
        <w:tc>
          <w:tcPr>
            <w:tcW w:w="7380"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7) осознание ценности человеческой жизни</w:t>
            </w:r>
          </w:p>
        </w:tc>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Личностные – смыслообразование, нравственно-этическое оценивание</w:t>
            </w:r>
          </w:p>
        </w:tc>
      </w:tr>
    </w:tbl>
    <w:p w:rsidR="00112969" w:rsidRDefault="00112969">
      <w:pPr>
        <w:spacing w:after="0" w:line="240" w:lineRule="auto"/>
        <w:jc w:val="both"/>
        <w:rPr>
          <w:rFonts w:ascii="Times New Roman" w:eastAsia="Times New Roman" w:hAnsi="Times New Roman" w:cs="Times New Roman"/>
          <w:i/>
          <w:sz w:val="26"/>
          <w:szCs w:val="26"/>
        </w:rPr>
      </w:pPr>
    </w:p>
    <w:p w:rsidR="00112969" w:rsidRDefault="00661D81">
      <w:pPr>
        <w:spacing w:after="0"/>
        <w:ind w:firstLine="397"/>
        <w:jc w:val="both"/>
        <w:rPr>
          <w:rFonts w:ascii="Times New Roman" w:hAnsi="Times New Roman" w:cs="Times New Roman"/>
          <w:sz w:val="26"/>
          <w:szCs w:val="26"/>
        </w:rPr>
      </w:pPr>
      <w:r>
        <w:rPr>
          <w:rFonts w:ascii="Times New Roman" w:hAnsi="Times New Roman" w:cs="Times New Roman"/>
          <w:sz w:val="26"/>
          <w:szCs w:val="26"/>
        </w:rPr>
        <w:t>На уроках основ религиозных культур и светской этики эффективным будет применение следующих типовых задач:</w:t>
      </w:r>
    </w:p>
    <w:p w:rsidR="00112969" w:rsidRDefault="00661D81">
      <w:pPr>
        <w:numPr>
          <w:ilvl w:val="0"/>
          <w:numId w:val="78"/>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Постановка и решение учебной задачи</w:t>
      </w:r>
    </w:p>
    <w:p w:rsidR="00112969" w:rsidRDefault="00661D81">
      <w:pPr>
        <w:numPr>
          <w:ilvl w:val="0"/>
          <w:numId w:val="78"/>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Прием «Моделирование текста» (работа с таблицами)</w:t>
      </w:r>
    </w:p>
    <w:p w:rsidR="00112969" w:rsidRDefault="00661D81">
      <w:pPr>
        <w:numPr>
          <w:ilvl w:val="0"/>
          <w:numId w:val="78"/>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Приемы «Оценка текста», «Выделение ключевых понятий»</w:t>
      </w:r>
    </w:p>
    <w:p w:rsidR="00112969" w:rsidRDefault="00661D81">
      <w:pPr>
        <w:numPr>
          <w:ilvl w:val="0"/>
          <w:numId w:val="78"/>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Приемы «Поиск лишнего», «Упорядочивание»</w:t>
      </w:r>
    </w:p>
    <w:p w:rsidR="00112969" w:rsidRDefault="00661D81">
      <w:pPr>
        <w:numPr>
          <w:ilvl w:val="0"/>
          <w:numId w:val="78"/>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Приемы «Придумай вопрос», «Использование таблицы», «Пометки на полях», «Двойной дневник», «Отсроченная отгадка»</w:t>
      </w:r>
    </w:p>
    <w:p w:rsidR="00112969" w:rsidRDefault="00661D81">
      <w:pPr>
        <w:numPr>
          <w:ilvl w:val="0"/>
          <w:numId w:val="78"/>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Проектные задачи / групповые проекты</w:t>
      </w:r>
    </w:p>
    <w:p w:rsidR="00112969" w:rsidRDefault="00661D81">
      <w:pPr>
        <w:numPr>
          <w:ilvl w:val="0"/>
          <w:numId w:val="78"/>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Создание моделей (пиктограмм, схем-опор, кратких записей, таблиц, ментальных карт и т.п.) и их преобразование в процессе изучения нового</w:t>
      </w:r>
    </w:p>
    <w:p w:rsidR="00112969" w:rsidRDefault="00661D81">
      <w:pPr>
        <w:numPr>
          <w:ilvl w:val="0"/>
          <w:numId w:val="78"/>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Составление планов текста (различных видов)</w:t>
      </w:r>
    </w:p>
    <w:p w:rsidR="00112969" w:rsidRDefault="00661D81">
      <w:pPr>
        <w:numPr>
          <w:ilvl w:val="0"/>
          <w:numId w:val="78"/>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Использование цифровых технологий, формирующих ИКТ-компетентность младшего школьника</w:t>
      </w:r>
    </w:p>
    <w:p w:rsidR="00112969" w:rsidRDefault="00661D81">
      <w:pPr>
        <w:numPr>
          <w:ilvl w:val="0"/>
          <w:numId w:val="78"/>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Учебное сотрудничество</w:t>
      </w:r>
    </w:p>
    <w:p w:rsidR="00112969" w:rsidRDefault="00661D81">
      <w:pPr>
        <w:numPr>
          <w:ilvl w:val="0"/>
          <w:numId w:val="78"/>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 xml:space="preserve">Творческие задания </w:t>
      </w:r>
    </w:p>
    <w:p w:rsidR="00112969" w:rsidRDefault="00661D81">
      <w:pPr>
        <w:numPr>
          <w:ilvl w:val="0"/>
          <w:numId w:val="78"/>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Учебно-познавательные (учебно-практические) задачи на «Коммуникацию», «Решение проблем», «Приобретение и интеграция знаний», «Ценностные установки»</w:t>
      </w:r>
    </w:p>
    <w:p w:rsidR="00112969" w:rsidRDefault="00661D81">
      <w:pPr>
        <w:numPr>
          <w:ilvl w:val="0"/>
          <w:numId w:val="78"/>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Технология продуктивного чтения</w:t>
      </w:r>
    </w:p>
    <w:p w:rsidR="00112969" w:rsidRDefault="00661D81">
      <w:pPr>
        <w:numPr>
          <w:ilvl w:val="0"/>
          <w:numId w:val="78"/>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Технология развития критического мышления</w:t>
      </w:r>
    </w:p>
    <w:p w:rsidR="00112969" w:rsidRDefault="00661D81">
      <w:pPr>
        <w:numPr>
          <w:ilvl w:val="0"/>
          <w:numId w:val="78"/>
        </w:numPr>
        <w:tabs>
          <w:tab w:val="clear" w:pos="720"/>
          <w:tab w:val="left" w:pos="900"/>
        </w:tabs>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Дебаты.</w:t>
      </w:r>
    </w:p>
    <w:p w:rsidR="00112969" w:rsidRDefault="00112969">
      <w:pPr>
        <w:spacing w:after="0" w:line="240" w:lineRule="auto"/>
        <w:jc w:val="both"/>
        <w:rPr>
          <w:rFonts w:ascii="Times New Roman" w:eastAsia="Times New Roman" w:hAnsi="Times New Roman" w:cs="Times New Roman"/>
          <w:i/>
          <w:sz w:val="26"/>
          <w:szCs w:val="26"/>
        </w:rPr>
      </w:pPr>
    </w:p>
    <w:p w:rsidR="00112969" w:rsidRDefault="00112969">
      <w:pPr>
        <w:spacing w:after="0" w:line="240" w:lineRule="auto"/>
        <w:jc w:val="center"/>
        <w:rPr>
          <w:rFonts w:ascii="Times New Roman" w:eastAsia="Times New Roman" w:hAnsi="Times New Roman" w:cs="Times New Roman"/>
          <w:i/>
          <w:sz w:val="26"/>
          <w:szCs w:val="26"/>
        </w:rPr>
      </w:pPr>
    </w:p>
    <w:p w:rsidR="00112969" w:rsidRDefault="00661D81">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Учебный предмет «Изобразительное искусство»</w:t>
      </w:r>
    </w:p>
    <w:p w:rsidR="00112969" w:rsidRDefault="00112969">
      <w:pPr>
        <w:spacing w:after="0" w:line="240" w:lineRule="auto"/>
        <w:jc w:val="center"/>
        <w:rPr>
          <w:rFonts w:ascii="Times New Roman" w:eastAsia="Times New Roman" w:hAnsi="Times New Roman" w:cs="Times New Roman"/>
          <w:sz w:val="26"/>
          <w:szCs w:val="26"/>
        </w:rPr>
      </w:pPr>
    </w:p>
    <w:p w:rsidR="00112969" w:rsidRDefault="00661D81">
      <w:pPr>
        <w:spacing w:after="0" w:line="240" w:lineRule="auto"/>
        <w:ind w:firstLine="397"/>
        <w:jc w:val="both"/>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 xml:space="preserve">Учебный предмет </w:t>
      </w:r>
      <w:r>
        <w:rPr>
          <w:rFonts w:ascii="Times New Roman" w:eastAsia="Times New Roman" w:hAnsi="Times New Roman" w:cs="Times New Roman"/>
          <w:bCs/>
          <w:sz w:val="26"/>
          <w:szCs w:val="26"/>
        </w:rPr>
        <w:t>«Изобразительное искусство»</w:t>
      </w:r>
      <w:r>
        <w:rPr>
          <w:rFonts w:ascii="Times New Roman" w:eastAsia="Times New Roman" w:hAnsi="Times New Roman" w:cs="Times New Roman"/>
          <w:spacing w:val="2"/>
          <w:sz w:val="26"/>
          <w:szCs w:val="26"/>
        </w:rPr>
        <w:t>обеспечивает формирование личностных, познавательных, коммуникативных и регулятивных  УУД (табл. 20).</w:t>
      </w:r>
    </w:p>
    <w:p w:rsidR="00112969" w:rsidRDefault="00112969">
      <w:pPr>
        <w:spacing w:after="0" w:line="240" w:lineRule="auto"/>
        <w:jc w:val="both"/>
        <w:rPr>
          <w:rFonts w:ascii="Times New Roman" w:eastAsia="Times New Roman" w:hAnsi="Times New Roman" w:cs="Times New Roman"/>
          <w:i/>
          <w:sz w:val="26"/>
          <w:szCs w:val="26"/>
        </w:rPr>
      </w:pPr>
    </w:p>
    <w:p w:rsidR="00112969" w:rsidRDefault="00661D81">
      <w:pPr>
        <w:spacing w:after="0" w:line="240" w:lineRule="auto"/>
        <w:jc w:val="both"/>
        <w:rPr>
          <w:rFonts w:ascii="Times New Roman" w:hAnsi="Times New Roman" w:cs="Times New Roman"/>
          <w:i/>
          <w:sz w:val="26"/>
          <w:szCs w:val="26"/>
        </w:rPr>
      </w:pPr>
      <w:r>
        <w:rPr>
          <w:rFonts w:ascii="Times New Roman" w:eastAsia="Times New Roman" w:hAnsi="Times New Roman" w:cs="Times New Roman"/>
          <w:i/>
          <w:sz w:val="26"/>
          <w:szCs w:val="26"/>
        </w:rPr>
        <w:t xml:space="preserve">Таблица 20 – </w:t>
      </w:r>
      <w:r>
        <w:rPr>
          <w:rFonts w:ascii="Times New Roman" w:eastAsia="Times New Roman" w:hAnsi="Times New Roman" w:cs="Times New Roman"/>
          <w:i/>
          <w:spacing w:val="2"/>
          <w:sz w:val="26"/>
          <w:szCs w:val="26"/>
        </w:rPr>
        <w:t>Формирование регулятивных, коммуникативных, личностных и познавательных УУД средствами учебного предмета «Изобразительное искусство»</w:t>
      </w:r>
    </w:p>
    <w:p w:rsidR="00112969" w:rsidRDefault="00112969">
      <w:pPr>
        <w:spacing w:after="0" w:line="240" w:lineRule="auto"/>
        <w:jc w:val="both"/>
        <w:rPr>
          <w:rFonts w:ascii="Times New Roman" w:eastAsia="Times New Roman" w:hAnsi="Times New Roman" w:cs="Times New Roman"/>
          <w:i/>
          <w:sz w:val="26"/>
          <w:szCs w:val="26"/>
        </w:rPr>
      </w:pPr>
    </w:p>
    <w:tbl>
      <w:tblPr>
        <w:tblW w:w="5000" w:type="pct"/>
        <w:tblLook w:val="01E0"/>
      </w:tblPr>
      <w:tblGrid>
        <w:gridCol w:w="7533"/>
        <w:gridCol w:w="3149"/>
      </w:tblGrid>
      <w:tr w:rsidR="00112969">
        <w:tc>
          <w:tcPr>
            <w:tcW w:w="7380"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Требования к предметным результатам</w:t>
            </w:r>
          </w:p>
        </w:tc>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Виды универсальных учебных действий</w:t>
            </w:r>
          </w:p>
        </w:tc>
      </w:tr>
      <w:tr w:rsidR="00112969">
        <w:tc>
          <w:tcPr>
            <w:tcW w:w="7380"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1)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tc>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Личностные – смыслообразование, нравственно-этическое оценивание</w:t>
            </w:r>
          </w:p>
        </w:tc>
      </w:tr>
      <w:tr w:rsidR="00112969">
        <w:tc>
          <w:tcPr>
            <w:tcW w:w="7380"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tc>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Личностные – смыслообразование, смыслообразование, нравственно-этическое оценивание</w:t>
            </w:r>
          </w:p>
        </w:tc>
      </w:tr>
      <w:tr w:rsidR="00112969">
        <w:tc>
          <w:tcPr>
            <w:tcW w:w="7380"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3) овладение практическими умениями и навыками в восприятии, анализе и оценке произведений искусства;</w:t>
            </w:r>
          </w:p>
        </w:tc>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Познавательные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Коммуникативные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Регулятивные</w:t>
            </w:r>
          </w:p>
        </w:tc>
      </w:tr>
      <w:tr w:rsidR="00112969">
        <w:tc>
          <w:tcPr>
            <w:tcW w:w="7380"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tc>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Познавательные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Коммуникативные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Регулятивные</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Формирование ИКТ-компетентности</w:t>
            </w:r>
          </w:p>
        </w:tc>
      </w:tr>
    </w:tbl>
    <w:p w:rsidR="00112969" w:rsidRDefault="00112969">
      <w:pPr>
        <w:spacing w:after="0" w:line="240" w:lineRule="auto"/>
        <w:jc w:val="both"/>
        <w:rPr>
          <w:rFonts w:ascii="Times New Roman" w:eastAsia="Times New Roman" w:hAnsi="Times New Roman" w:cs="Times New Roman"/>
          <w:i/>
          <w:sz w:val="26"/>
          <w:szCs w:val="26"/>
        </w:rPr>
      </w:pPr>
    </w:p>
    <w:p w:rsidR="00112969" w:rsidRDefault="00112969">
      <w:pPr>
        <w:spacing w:after="0" w:line="240" w:lineRule="auto"/>
        <w:jc w:val="both"/>
        <w:rPr>
          <w:rFonts w:ascii="Times New Roman" w:eastAsia="Times New Roman" w:hAnsi="Times New Roman" w:cs="Times New Roman"/>
          <w:i/>
          <w:sz w:val="26"/>
          <w:szCs w:val="26"/>
        </w:rPr>
      </w:pPr>
    </w:p>
    <w:p w:rsidR="00112969" w:rsidRDefault="00661D81">
      <w:pPr>
        <w:spacing w:after="0" w:line="240" w:lineRule="auto"/>
        <w:ind w:firstLine="397"/>
        <w:jc w:val="both"/>
        <w:rPr>
          <w:rFonts w:ascii="Times New Roman" w:hAnsi="Times New Roman" w:cs="Times New Roman"/>
          <w:sz w:val="26"/>
          <w:szCs w:val="26"/>
        </w:rPr>
      </w:pPr>
      <w:r>
        <w:rPr>
          <w:rFonts w:ascii="Times New Roman" w:hAnsi="Times New Roman" w:cs="Times New Roman"/>
          <w:sz w:val="26"/>
          <w:szCs w:val="26"/>
        </w:rPr>
        <w:t>На уроках изобразительного искусства эффективным будет применение следующих типовых задач:</w:t>
      </w:r>
    </w:p>
    <w:p w:rsidR="00112969" w:rsidRDefault="00661D81">
      <w:pPr>
        <w:numPr>
          <w:ilvl w:val="0"/>
          <w:numId w:val="79"/>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Постановка и решение учебной задачи</w:t>
      </w:r>
    </w:p>
    <w:p w:rsidR="00112969" w:rsidRDefault="00661D81">
      <w:pPr>
        <w:numPr>
          <w:ilvl w:val="0"/>
          <w:numId w:val="79"/>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 xml:space="preserve">Технология безотметочного оценивания (приемы «Определение трудности задания», «Праздник успеха», «Прогностическая самооценка», «Работа над ошибками», «взаимоконтроль устных ответов», «Пошаговый взаимоконтроль при работе с алгоритмом», «Работа с эталоном», «Проверь себя», «Ретроспективная самооценка», «Комментирование устных ответов», «Гибкая система балльной оценки») </w:t>
      </w:r>
    </w:p>
    <w:p w:rsidR="00112969" w:rsidRDefault="00661D81">
      <w:pPr>
        <w:numPr>
          <w:ilvl w:val="0"/>
          <w:numId w:val="79"/>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Проектные задачи / групповые проекты</w:t>
      </w:r>
    </w:p>
    <w:p w:rsidR="00112969" w:rsidRDefault="00661D81">
      <w:pPr>
        <w:numPr>
          <w:ilvl w:val="0"/>
          <w:numId w:val="79"/>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 xml:space="preserve">Творческие задания </w:t>
      </w:r>
    </w:p>
    <w:p w:rsidR="00112969" w:rsidRDefault="00661D81">
      <w:pPr>
        <w:numPr>
          <w:ilvl w:val="0"/>
          <w:numId w:val="79"/>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Учебное сотрудничество</w:t>
      </w:r>
    </w:p>
    <w:p w:rsidR="00112969" w:rsidRDefault="00661D81">
      <w:pPr>
        <w:numPr>
          <w:ilvl w:val="0"/>
          <w:numId w:val="79"/>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Использование цифровых технологий, формирующих ИКТ-компетентность младшего школьника</w:t>
      </w:r>
    </w:p>
    <w:p w:rsidR="00112969" w:rsidRDefault="00661D81">
      <w:pPr>
        <w:numPr>
          <w:ilvl w:val="0"/>
          <w:numId w:val="79"/>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Технология продуктивного чтения</w:t>
      </w:r>
    </w:p>
    <w:p w:rsidR="00112969" w:rsidRDefault="00661D81">
      <w:pPr>
        <w:numPr>
          <w:ilvl w:val="0"/>
          <w:numId w:val="79"/>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Технология развития критического мышления.</w:t>
      </w:r>
    </w:p>
    <w:p w:rsidR="00112969" w:rsidRDefault="00112969">
      <w:pPr>
        <w:spacing w:after="0" w:line="240" w:lineRule="auto"/>
        <w:jc w:val="center"/>
        <w:rPr>
          <w:rFonts w:ascii="Times New Roman" w:eastAsia="Times New Roman" w:hAnsi="Times New Roman" w:cs="Times New Roman"/>
          <w:i/>
          <w:sz w:val="26"/>
          <w:szCs w:val="26"/>
        </w:rPr>
      </w:pPr>
    </w:p>
    <w:p w:rsidR="00112969" w:rsidRDefault="00112969">
      <w:pPr>
        <w:spacing w:after="0" w:line="240" w:lineRule="auto"/>
        <w:jc w:val="center"/>
        <w:rPr>
          <w:rFonts w:ascii="Times New Roman" w:eastAsia="Times New Roman" w:hAnsi="Times New Roman" w:cs="Times New Roman"/>
          <w:i/>
          <w:sz w:val="26"/>
          <w:szCs w:val="26"/>
        </w:rPr>
      </w:pPr>
    </w:p>
    <w:p w:rsidR="00112969" w:rsidRDefault="00661D81">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Учебный предмет «Музыка»</w:t>
      </w:r>
    </w:p>
    <w:p w:rsidR="00112969" w:rsidRDefault="00661D81">
      <w:pPr>
        <w:spacing w:after="0" w:line="240" w:lineRule="auto"/>
        <w:ind w:firstLine="397"/>
        <w:jc w:val="both"/>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 xml:space="preserve">Учебный предмет </w:t>
      </w:r>
      <w:r>
        <w:rPr>
          <w:rFonts w:ascii="Times New Roman" w:eastAsia="Times New Roman" w:hAnsi="Times New Roman" w:cs="Times New Roman"/>
          <w:bCs/>
          <w:sz w:val="26"/>
          <w:szCs w:val="26"/>
        </w:rPr>
        <w:t>«Музыка»</w:t>
      </w:r>
      <w:r>
        <w:rPr>
          <w:rFonts w:ascii="Times New Roman" w:eastAsia="Times New Roman" w:hAnsi="Times New Roman" w:cs="Times New Roman"/>
          <w:spacing w:val="2"/>
          <w:sz w:val="26"/>
          <w:szCs w:val="26"/>
        </w:rPr>
        <w:t>обеспечивает формирование личностных, познавательных, коммуникативных и регулятивных  УУД (табл. 21).</w:t>
      </w:r>
    </w:p>
    <w:p w:rsidR="00112969" w:rsidRDefault="00112969">
      <w:pPr>
        <w:spacing w:after="0" w:line="240" w:lineRule="auto"/>
        <w:jc w:val="both"/>
        <w:rPr>
          <w:rFonts w:ascii="Times New Roman" w:eastAsia="Times New Roman" w:hAnsi="Times New Roman" w:cs="Times New Roman"/>
          <w:i/>
          <w:sz w:val="26"/>
          <w:szCs w:val="26"/>
        </w:rPr>
      </w:pPr>
    </w:p>
    <w:p w:rsidR="00112969" w:rsidRDefault="00661D81">
      <w:pPr>
        <w:spacing w:after="0" w:line="240" w:lineRule="auto"/>
        <w:jc w:val="center"/>
        <w:rPr>
          <w:rFonts w:ascii="Times New Roman" w:eastAsia="Times New Roman" w:hAnsi="Times New Roman" w:cs="Times New Roman"/>
          <w:i/>
          <w:spacing w:val="2"/>
          <w:sz w:val="26"/>
          <w:szCs w:val="26"/>
        </w:rPr>
      </w:pPr>
      <w:r>
        <w:rPr>
          <w:rFonts w:ascii="Times New Roman" w:eastAsia="Times New Roman" w:hAnsi="Times New Roman" w:cs="Times New Roman"/>
          <w:i/>
          <w:sz w:val="26"/>
          <w:szCs w:val="26"/>
        </w:rPr>
        <w:t xml:space="preserve">Таблица 21 – </w:t>
      </w:r>
      <w:r>
        <w:rPr>
          <w:rFonts w:ascii="Times New Roman" w:eastAsia="Times New Roman" w:hAnsi="Times New Roman" w:cs="Times New Roman"/>
          <w:i/>
          <w:spacing w:val="2"/>
          <w:sz w:val="26"/>
          <w:szCs w:val="26"/>
        </w:rPr>
        <w:t>Формирование регулятивных, коммуникативных, личностных и познавательных УУД средствами учебного предмета «Музыка»</w:t>
      </w:r>
    </w:p>
    <w:p w:rsidR="00112969" w:rsidRDefault="00112969">
      <w:pPr>
        <w:spacing w:after="0" w:line="240" w:lineRule="auto"/>
        <w:jc w:val="center"/>
        <w:rPr>
          <w:rFonts w:ascii="Times New Roman" w:eastAsia="Times New Roman" w:hAnsi="Times New Roman" w:cs="Times New Roman"/>
          <w:i/>
          <w:spacing w:val="2"/>
          <w:sz w:val="26"/>
          <w:szCs w:val="26"/>
        </w:rPr>
      </w:pPr>
    </w:p>
    <w:p w:rsidR="00112969" w:rsidRDefault="00112969">
      <w:pPr>
        <w:spacing w:after="0" w:line="240" w:lineRule="auto"/>
        <w:jc w:val="center"/>
        <w:rPr>
          <w:rFonts w:ascii="Times New Roman" w:eastAsia="Times New Roman" w:hAnsi="Times New Roman" w:cs="Times New Roman"/>
          <w:i/>
          <w:spacing w:val="2"/>
          <w:sz w:val="26"/>
          <w:szCs w:val="26"/>
        </w:rPr>
      </w:pPr>
    </w:p>
    <w:tbl>
      <w:tblPr>
        <w:tblW w:w="9853" w:type="dxa"/>
        <w:tblLook w:val="01E0"/>
      </w:tblPr>
      <w:tblGrid>
        <w:gridCol w:w="6950"/>
        <w:gridCol w:w="2903"/>
      </w:tblGrid>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Требования к предметным результатам</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Виды универсальных учебных действий</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hAnsi="Times New Roman" w:cs="Times New Roman"/>
                <w:sz w:val="26"/>
                <w:szCs w:val="26"/>
              </w:rPr>
            </w:pPr>
            <w:r>
              <w:rPr>
                <w:rFonts w:ascii="Times New Roman" w:hAnsi="Times New Roman" w:cs="Times New Roman"/>
                <w:sz w:val="26"/>
                <w:szCs w:val="26"/>
              </w:rPr>
              <w:t>1) сформированность первоначальных представлений о роли музыки в жизни человека, ее роли в духовно-нравственном развитии человека;</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Личностные – самоопределение, смыслообразование, нравственно-этическое оценивание</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hAnsi="Times New Roman" w:cs="Times New Roman"/>
                <w:sz w:val="26"/>
                <w:szCs w:val="26"/>
              </w:rPr>
            </w:pPr>
            <w:r>
              <w:rPr>
                <w:rFonts w:ascii="Times New Roman" w:hAnsi="Times New Roman" w:cs="Times New Roman"/>
                <w:sz w:val="26"/>
                <w:szCs w:val="26"/>
              </w:rPr>
              <w:t>2)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Личностные – самоопределение, смыслообразование, нравственно-этическое оценивание</w:t>
            </w: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Познавательные</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hAnsi="Times New Roman" w:cs="Times New Roman"/>
                <w:sz w:val="26"/>
                <w:szCs w:val="26"/>
              </w:rPr>
            </w:pPr>
            <w:r>
              <w:rPr>
                <w:rFonts w:ascii="Times New Roman" w:hAnsi="Times New Roman" w:cs="Times New Roman"/>
                <w:sz w:val="26"/>
                <w:szCs w:val="26"/>
              </w:rPr>
              <w:t>3) умение воспринимать музыку и выражать свое отношение к музыкальному произведению;</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Личностные – самоопределение, смыслообразование, нравственно-этическое оценивание</w:t>
            </w: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Коммуникативные</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hAnsi="Times New Roman" w:cs="Times New Roman"/>
                <w:sz w:val="26"/>
                <w:szCs w:val="26"/>
              </w:rPr>
            </w:pPr>
            <w:r>
              <w:rPr>
                <w:rFonts w:ascii="Times New Roman" w:hAnsi="Times New Roman" w:cs="Times New Roman"/>
                <w:sz w:val="26"/>
                <w:szCs w:val="26"/>
              </w:rPr>
              <w:t>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Коммуникативные</w:t>
            </w: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Регулятивные</w:t>
            </w:r>
          </w:p>
        </w:tc>
      </w:tr>
    </w:tbl>
    <w:p w:rsidR="00112969" w:rsidRDefault="00112969">
      <w:pPr>
        <w:spacing w:after="0" w:line="240" w:lineRule="auto"/>
        <w:jc w:val="center"/>
        <w:rPr>
          <w:rFonts w:ascii="Times New Roman" w:hAnsi="Times New Roman" w:cs="Times New Roman"/>
          <w:i/>
          <w:sz w:val="26"/>
          <w:szCs w:val="26"/>
        </w:rPr>
      </w:pPr>
    </w:p>
    <w:p w:rsidR="00112969" w:rsidRDefault="00112969">
      <w:pPr>
        <w:spacing w:after="0" w:line="240" w:lineRule="auto"/>
        <w:jc w:val="both"/>
        <w:rPr>
          <w:rFonts w:ascii="Times New Roman" w:eastAsia="Times New Roman" w:hAnsi="Times New Roman" w:cs="Times New Roman"/>
          <w:i/>
          <w:sz w:val="26"/>
          <w:szCs w:val="26"/>
        </w:rPr>
      </w:pPr>
    </w:p>
    <w:p w:rsidR="00112969" w:rsidRDefault="00661D81">
      <w:pPr>
        <w:spacing w:after="0"/>
        <w:ind w:firstLine="397"/>
        <w:jc w:val="both"/>
        <w:rPr>
          <w:rFonts w:ascii="Times New Roman" w:hAnsi="Times New Roman" w:cs="Times New Roman"/>
          <w:sz w:val="26"/>
          <w:szCs w:val="26"/>
        </w:rPr>
      </w:pPr>
      <w:r>
        <w:rPr>
          <w:rFonts w:ascii="Times New Roman" w:hAnsi="Times New Roman" w:cs="Times New Roman"/>
          <w:sz w:val="26"/>
          <w:szCs w:val="26"/>
        </w:rPr>
        <w:t>На уроках музыки эффективным будет применение следующих типовых задач:</w:t>
      </w:r>
    </w:p>
    <w:p w:rsidR="00112969" w:rsidRDefault="00661D81">
      <w:pPr>
        <w:numPr>
          <w:ilvl w:val="0"/>
          <w:numId w:val="80"/>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Постановка и решение учебной задачи</w:t>
      </w:r>
    </w:p>
    <w:p w:rsidR="00112969" w:rsidRDefault="00661D81">
      <w:pPr>
        <w:numPr>
          <w:ilvl w:val="0"/>
          <w:numId w:val="80"/>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 xml:space="preserve">Технология безотметочного оценивания (приемы «Определение трудности задания», «Праздник успеха», «Прогностическая самооценка», «Работа над ошибками», «взаимоконтроль устных ответов», «Пошаговый взаимоконтроль при работе с алгоритмом», «Работа с эталоном», «Проверь себя», «Ретроспективная самооценка», «Комментирование устных ответов», «Гибкая система балльной оценки») </w:t>
      </w:r>
    </w:p>
    <w:p w:rsidR="00112969" w:rsidRDefault="00661D81">
      <w:pPr>
        <w:numPr>
          <w:ilvl w:val="0"/>
          <w:numId w:val="80"/>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Проектные задачи / групповые проекты</w:t>
      </w:r>
    </w:p>
    <w:p w:rsidR="00112969" w:rsidRDefault="00661D81">
      <w:pPr>
        <w:numPr>
          <w:ilvl w:val="0"/>
          <w:numId w:val="80"/>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 xml:space="preserve">Творческие задания </w:t>
      </w:r>
    </w:p>
    <w:p w:rsidR="00112969" w:rsidRDefault="00661D81">
      <w:pPr>
        <w:numPr>
          <w:ilvl w:val="0"/>
          <w:numId w:val="80"/>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Учебное сотрудничество</w:t>
      </w:r>
    </w:p>
    <w:p w:rsidR="00112969" w:rsidRDefault="00661D81">
      <w:pPr>
        <w:numPr>
          <w:ilvl w:val="0"/>
          <w:numId w:val="80"/>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Использование цифровых технологий, формирующих ИКТ-компетентность младшего школьника</w:t>
      </w:r>
    </w:p>
    <w:p w:rsidR="00112969" w:rsidRDefault="00661D81">
      <w:pPr>
        <w:numPr>
          <w:ilvl w:val="0"/>
          <w:numId w:val="80"/>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Технология продуктивного чтения</w:t>
      </w:r>
    </w:p>
    <w:p w:rsidR="00112969" w:rsidRDefault="00661D81">
      <w:pPr>
        <w:numPr>
          <w:ilvl w:val="0"/>
          <w:numId w:val="80"/>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Технология развития критического мышления.</w:t>
      </w:r>
    </w:p>
    <w:p w:rsidR="00112969" w:rsidRDefault="00112969">
      <w:pPr>
        <w:spacing w:after="0" w:line="240" w:lineRule="auto"/>
        <w:jc w:val="both"/>
        <w:rPr>
          <w:rFonts w:ascii="Times New Roman" w:eastAsia="Times New Roman" w:hAnsi="Times New Roman" w:cs="Times New Roman"/>
          <w:i/>
          <w:sz w:val="26"/>
          <w:szCs w:val="26"/>
        </w:rPr>
      </w:pPr>
    </w:p>
    <w:p w:rsidR="00112969" w:rsidRDefault="00661D81">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Учебный предмет «Труд (технология)»</w:t>
      </w:r>
    </w:p>
    <w:p w:rsidR="00112969" w:rsidRDefault="00661D81">
      <w:pPr>
        <w:spacing w:after="0" w:line="240" w:lineRule="auto"/>
        <w:ind w:firstLine="397"/>
        <w:jc w:val="both"/>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 xml:space="preserve">Учебный предмет </w:t>
      </w:r>
      <w:r>
        <w:rPr>
          <w:rFonts w:ascii="Times New Roman" w:eastAsia="Times New Roman" w:hAnsi="Times New Roman" w:cs="Times New Roman"/>
          <w:bCs/>
          <w:sz w:val="26"/>
          <w:szCs w:val="26"/>
        </w:rPr>
        <w:t xml:space="preserve">«Труд (технология)» </w:t>
      </w:r>
      <w:r>
        <w:rPr>
          <w:rFonts w:ascii="Times New Roman" w:eastAsia="Times New Roman" w:hAnsi="Times New Roman" w:cs="Times New Roman"/>
          <w:spacing w:val="2"/>
          <w:sz w:val="26"/>
          <w:szCs w:val="26"/>
        </w:rPr>
        <w:t>обеспечивает формирование регулятивных, коммуникативных, познавательных и личностных универсальных действий (табл. 22).</w:t>
      </w:r>
    </w:p>
    <w:p w:rsidR="00112969" w:rsidRDefault="00112969">
      <w:pPr>
        <w:spacing w:after="0" w:line="240" w:lineRule="auto"/>
        <w:ind w:firstLine="397"/>
        <w:jc w:val="both"/>
        <w:rPr>
          <w:rFonts w:ascii="Times New Roman" w:eastAsia="Times New Roman" w:hAnsi="Times New Roman" w:cs="Times New Roman"/>
          <w:spacing w:val="2"/>
          <w:sz w:val="26"/>
          <w:szCs w:val="26"/>
        </w:rPr>
      </w:pPr>
    </w:p>
    <w:p w:rsidR="00112969" w:rsidRDefault="00661D81">
      <w:pPr>
        <w:spacing w:after="0" w:line="240" w:lineRule="auto"/>
        <w:jc w:val="center"/>
        <w:rPr>
          <w:rFonts w:ascii="Times New Roman" w:hAnsi="Times New Roman" w:cs="Times New Roman"/>
          <w:i/>
          <w:sz w:val="26"/>
          <w:szCs w:val="26"/>
        </w:rPr>
      </w:pPr>
      <w:r>
        <w:rPr>
          <w:rFonts w:ascii="Times New Roman" w:eastAsia="Times New Roman" w:hAnsi="Times New Roman" w:cs="Times New Roman"/>
          <w:i/>
          <w:sz w:val="26"/>
          <w:szCs w:val="26"/>
        </w:rPr>
        <w:t xml:space="preserve">Таблица 22 – </w:t>
      </w:r>
      <w:r>
        <w:rPr>
          <w:rFonts w:ascii="Times New Roman" w:eastAsia="Times New Roman" w:hAnsi="Times New Roman" w:cs="Times New Roman"/>
          <w:i/>
          <w:spacing w:val="2"/>
          <w:sz w:val="26"/>
          <w:szCs w:val="26"/>
        </w:rPr>
        <w:t>Формирование регулятивных, коммуникативных, личностных и познавательных УУД средствами учебного предмета «Труд (технология)»</w:t>
      </w:r>
    </w:p>
    <w:p w:rsidR="00112969" w:rsidRDefault="00112969">
      <w:pPr>
        <w:spacing w:after="0" w:line="240" w:lineRule="auto"/>
        <w:jc w:val="both"/>
        <w:rPr>
          <w:rFonts w:ascii="Times New Roman" w:eastAsia="Times New Roman" w:hAnsi="Times New Roman" w:cs="Times New Roman"/>
          <w:i/>
          <w:sz w:val="26"/>
          <w:szCs w:val="26"/>
        </w:rPr>
      </w:pPr>
    </w:p>
    <w:tbl>
      <w:tblPr>
        <w:tblW w:w="9853" w:type="dxa"/>
        <w:tblLook w:val="01E0"/>
      </w:tblPr>
      <w:tblGrid>
        <w:gridCol w:w="6950"/>
        <w:gridCol w:w="2903"/>
      </w:tblGrid>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line="240" w:lineRule="auto"/>
              <w:jc w:val="center"/>
              <w:rPr>
                <w:rFonts w:ascii="Times New Roman" w:hAnsi="Times New Roman" w:cs="Times New Roman"/>
                <w:sz w:val="26"/>
                <w:szCs w:val="26"/>
              </w:rPr>
            </w:pPr>
            <w:r>
              <w:rPr>
                <w:rFonts w:ascii="Times New Roman" w:hAnsi="Times New Roman" w:cs="Times New Roman"/>
                <w:sz w:val="26"/>
                <w:szCs w:val="26"/>
              </w:rPr>
              <w:t>Требования к предметным результатам</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line="240" w:lineRule="auto"/>
              <w:jc w:val="center"/>
              <w:rPr>
                <w:rFonts w:ascii="Times New Roman" w:hAnsi="Times New Roman" w:cs="Times New Roman"/>
                <w:sz w:val="26"/>
                <w:szCs w:val="26"/>
              </w:rPr>
            </w:pPr>
            <w:r>
              <w:rPr>
                <w:rFonts w:ascii="Times New Roman" w:hAnsi="Times New Roman" w:cs="Times New Roman"/>
                <w:sz w:val="26"/>
                <w:szCs w:val="26"/>
              </w:rPr>
              <w:t>Виды универсальных учебных действий</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line="240" w:lineRule="auto"/>
              <w:ind w:firstLine="360"/>
              <w:rPr>
                <w:rFonts w:ascii="Times New Roman" w:hAnsi="Times New Roman" w:cs="Times New Roman"/>
                <w:sz w:val="26"/>
                <w:szCs w:val="26"/>
              </w:rPr>
            </w:pPr>
            <w:r>
              <w:rPr>
                <w:rFonts w:ascii="Times New Roman" w:hAnsi="Times New Roman" w:cs="Times New Roman"/>
                <w:sz w:val="26"/>
                <w:szCs w:val="26"/>
              </w:rPr>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line="240" w:lineRule="auto"/>
              <w:jc w:val="both"/>
              <w:rPr>
                <w:rFonts w:ascii="Times New Roman" w:hAnsi="Times New Roman" w:cs="Times New Roman"/>
                <w:sz w:val="26"/>
                <w:szCs w:val="26"/>
              </w:rPr>
            </w:pPr>
            <w:r>
              <w:rPr>
                <w:rFonts w:ascii="Times New Roman" w:hAnsi="Times New Roman" w:cs="Times New Roman"/>
                <w:sz w:val="26"/>
                <w:szCs w:val="26"/>
              </w:rPr>
              <w:t>Личностные – самоопределение, смыслообразование</w:t>
            </w:r>
          </w:p>
          <w:p w:rsidR="00112969" w:rsidRDefault="00661D81">
            <w:pPr>
              <w:spacing w:line="240" w:lineRule="auto"/>
              <w:jc w:val="both"/>
              <w:rPr>
                <w:rFonts w:ascii="Times New Roman" w:hAnsi="Times New Roman" w:cs="Times New Roman"/>
                <w:sz w:val="26"/>
                <w:szCs w:val="26"/>
              </w:rPr>
            </w:pPr>
            <w:r>
              <w:rPr>
                <w:rFonts w:ascii="Times New Roman" w:hAnsi="Times New Roman" w:cs="Times New Roman"/>
                <w:sz w:val="26"/>
                <w:szCs w:val="26"/>
              </w:rPr>
              <w:t>Познавательные</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line="240" w:lineRule="auto"/>
              <w:ind w:firstLine="360"/>
              <w:rPr>
                <w:rFonts w:ascii="Times New Roman" w:hAnsi="Times New Roman" w:cs="Times New Roman"/>
                <w:sz w:val="26"/>
                <w:szCs w:val="26"/>
              </w:rPr>
            </w:pPr>
            <w:r>
              <w:rPr>
                <w:rFonts w:ascii="Times New Roman" w:hAnsi="Times New Roman" w:cs="Times New Roman"/>
                <w:sz w:val="26"/>
                <w:szCs w:val="26"/>
              </w:rPr>
              <w:t>2) усвоение первоначальных представлений о материальной культуре как продукте предметно-преобразующей деятельности человека;</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line="240" w:lineRule="auto"/>
              <w:jc w:val="both"/>
              <w:rPr>
                <w:rFonts w:ascii="Times New Roman" w:hAnsi="Times New Roman" w:cs="Times New Roman"/>
                <w:sz w:val="26"/>
                <w:szCs w:val="26"/>
              </w:rPr>
            </w:pPr>
            <w:r>
              <w:rPr>
                <w:rFonts w:ascii="Times New Roman" w:hAnsi="Times New Roman" w:cs="Times New Roman"/>
                <w:sz w:val="26"/>
                <w:szCs w:val="26"/>
              </w:rPr>
              <w:t>Личностные – смыслообразование</w:t>
            </w:r>
          </w:p>
          <w:p w:rsidR="00112969" w:rsidRDefault="00661D81">
            <w:pPr>
              <w:spacing w:line="240" w:lineRule="auto"/>
              <w:jc w:val="both"/>
              <w:rPr>
                <w:rFonts w:ascii="Times New Roman" w:hAnsi="Times New Roman" w:cs="Times New Roman"/>
                <w:sz w:val="26"/>
                <w:szCs w:val="26"/>
              </w:rPr>
            </w:pPr>
            <w:r>
              <w:rPr>
                <w:rFonts w:ascii="Times New Roman" w:hAnsi="Times New Roman" w:cs="Times New Roman"/>
                <w:sz w:val="26"/>
                <w:szCs w:val="26"/>
              </w:rPr>
              <w:t>Познавательные</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line="240" w:lineRule="auto"/>
              <w:ind w:firstLine="360"/>
              <w:rPr>
                <w:rFonts w:ascii="Times New Roman" w:hAnsi="Times New Roman" w:cs="Times New Roman"/>
                <w:sz w:val="26"/>
                <w:szCs w:val="26"/>
              </w:rPr>
            </w:pPr>
            <w:r>
              <w:rPr>
                <w:rFonts w:ascii="Times New Roman" w:hAnsi="Times New Roman" w:cs="Times New Roman"/>
                <w:sz w:val="26"/>
                <w:szCs w:val="26"/>
              </w:rPr>
              <w:t>3) приобретение навыков самообслуживания; овладение технологическими приемами ручной обработки материалов; усвоение правил техники безопасности;</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line="240" w:lineRule="auto"/>
              <w:jc w:val="both"/>
              <w:rPr>
                <w:rFonts w:ascii="Times New Roman" w:hAnsi="Times New Roman" w:cs="Times New Roman"/>
                <w:sz w:val="26"/>
                <w:szCs w:val="26"/>
              </w:rPr>
            </w:pPr>
            <w:r>
              <w:rPr>
                <w:rFonts w:ascii="Times New Roman" w:hAnsi="Times New Roman" w:cs="Times New Roman"/>
                <w:sz w:val="26"/>
                <w:szCs w:val="26"/>
              </w:rPr>
              <w:t>Регулятивные</w:t>
            </w:r>
          </w:p>
          <w:p w:rsidR="00112969" w:rsidRDefault="00661D81">
            <w:pPr>
              <w:spacing w:line="240" w:lineRule="auto"/>
              <w:jc w:val="both"/>
              <w:rPr>
                <w:rFonts w:ascii="Times New Roman" w:hAnsi="Times New Roman" w:cs="Times New Roman"/>
                <w:sz w:val="26"/>
                <w:szCs w:val="26"/>
              </w:rPr>
            </w:pPr>
            <w:r>
              <w:rPr>
                <w:rFonts w:ascii="Times New Roman" w:hAnsi="Times New Roman" w:cs="Times New Roman"/>
                <w:sz w:val="26"/>
                <w:szCs w:val="26"/>
              </w:rPr>
              <w:t>Познавательные</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line="240" w:lineRule="auto"/>
              <w:ind w:firstLine="360"/>
              <w:rPr>
                <w:rFonts w:ascii="Times New Roman" w:hAnsi="Times New Roman" w:cs="Times New Roman"/>
                <w:sz w:val="26"/>
                <w:szCs w:val="26"/>
              </w:rPr>
            </w:pPr>
            <w:r>
              <w:rPr>
                <w:rFonts w:ascii="Times New Roman" w:hAnsi="Times New Roman" w:cs="Times New Roman"/>
                <w:sz w:val="26"/>
                <w:szCs w:val="26"/>
              </w:rPr>
              <w:t>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line="240" w:lineRule="auto"/>
              <w:jc w:val="both"/>
              <w:rPr>
                <w:rFonts w:ascii="Times New Roman" w:hAnsi="Times New Roman" w:cs="Times New Roman"/>
                <w:sz w:val="26"/>
                <w:szCs w:val="26"/>
              </w:rPr>
            </w:pPr>
            <w:r>
              <w:rPr>
                <w:rFonts w:ascii="Times New Roman" w:hAnsi="Times New Roman" w:cs="Times New Roman"/>
                <w:sz w:val="26"/>
                <w:szCs w:val="26"/>
              </w:rPr>
              <w:t>Регулятивные</w:t>
            </w:r>
          </w:p>
          <w:p w:rsidR="00112969" w:rsidRDefault="00661D81">
            <w:pPr>
              <w:spacing w:line="240" w:lineRule="auto"/>
              <w:jc w:val="both"/>
              <w:rPr>
                <w:rFonts w:ascii="Times New Roman" w:hAnsi="Times New Roman" w:cs="Times New Roman"/>
                <w:sz w:val="26"/>
                <w:szCs w:val="26"/>
              </w:rPr>
            </w:pPr>
            <w:r>
              <w:rPr>
                <w:rFonts w:ascii="Times New Roman" w:hAnsi="Times New Roman" w:cs="Times New Roman"/>
                <w:sz w:val="26"/>
                <w:szCs w:val="26"/>
              </w:rPr>
              <w:t>Познавательные</w:t>
            </w:r>
          </w:p>
          <w:p w:rsidR="00112969" w:rsidRDefault="00661D81">
            <w:pPr>
              <w:spacing w:line="240" w:lineRule="auto"/>
              <w:jc w:val="both"/>
              <w:rPr>
                <w:rFonts w:ascii="Times New Roman" w:hAnsi="Times New Roman" w:cs="Times New Roman"/>
                <w:sz w:val="26"/>
                <w:szCs w:val="26"/>
              </w:rPr>
            </w:pPr>
            <w:r>
              <w:rPr>
                <w:rFonts w:ascii="Times New Roman" w:hAnsi="Times New Roman" w:cs="Times New Roman"/>
                <w:sz w:val="26"/>
                <w:szCs w:val="26"/>
              </w:rPr>
              <w:t>Коммуникативные</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line="240" w:lineRule="auto"/>
              <w:ind w:firstLine="360"/>
              <w:rPr>
                <w:rFonts w:ascii="Times New Roman" w:hAnsi="Times New Roman" w:cs="Times New Roman"/>
                <w:sz w:val="26"/>
                <w:szCs w:val="26"/>
              </w:rPr>
            </w:pPr>
            <w:r>
              <w:rPr>
                <w:rFonts w:ascii="Times New Roman" w:hAnsi="Times New Roman" w:cs="Times New Roman"/>
                <w:sz w:val="26"/>
                <w:szCs w:val="26"/>
              </w:rPr>
              <w:t>5) приобретение первоначальных навыков совместной продуктивной деятельности, сотрудничества, взаимопомощи, планирования и организации;</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line="240" w:lineRule="auto"/>
              <w:jc w:val="both"/>
              <w:rPr>
                <w:rFonts w:ascii="Times New Roman" w:hAnsi="Times New Roman" w:cs="Times New Roman"/>
                <w:sz w:val="26"/>
                <w:szCs w:val="26"/>
              </w:rPr>
            </w:pPr>
            <w:r>
              <w:rPr>
                <w:rFonts w:ascii="Times New Roman" w:hAnsi="Times New Roman" w:cs="Times New Roman"/>
                <w:sz w:val="26"/>
                <w:szCs w:val="26"/>
              </w:rPr>
              <w:t>Коммуникативные</w:t>
            </w:r>
          </w:p>
          <w:p w:rsidR="00112969" w:rsidRDefault="00661D81">
            <w:pPr>
              <w:spacing w:line="240" w:lineRule="auto"/>
              <w:jc w:val="both"/>
              <w:rPr>
                <w:rFonts w:ascii="Times New Roman" w:hAnsi="Times New Roman" w:cs="Times New Roman"/>
                <w:sz w:val="26"/>
                <w:szCs w:val="26"/>
              </w:rPr>
            </w:pPr>
            <w:r>
              <w:rPr>
                <w:rFonts w:ascii="Times New Roman" w:hAnsi="Times New Roman" w:cs="Times New Roman"/>
                <w:sz w:val="26"/>
                <w:szCs w:val="26"/>
              </w:rPr>
              <w:t>Регулятивные</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line="240" w:lineRule="auto"/>
              <w:ind w:firstLine="360"/>
              <w:rPr>
                <w:rFonts w:ascii="Times New Roman" w:hAnsi="Times New Roman" w:cs="Times New Roman"/>
                <w:sz w:val="26"/>
                <w:szCs w:val="26"/>
              </w:rPr>
            </w:pPr>
            <w:r>
              <w:rPr>
                <w:rFonts w:ascii="Times New Roman" w:hAnsi="Times New Roman" w:cs="Times New Roman"/>
                <w:sz w:val="26"/>
                <w:szCs w:val="26"/>
              </w:rPr>
              <w:t>6)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line="240" w:lineRule="auto"/>
              <w:jc w:val="both"/>
              <w:rPr>
                <w:rFonts w:ascii="Times New Roman" w:hAnsi="Times New Roman" w:cs="Times New Roman"/>
                <w:sz w:val="26"/>
                <w:szCs w:val="26"/>
              </w:rPr>
            </w:pPr>
            <w:r>
              <w:rPr>
                <w:rFonts w:ascii="Times New Roman" w:hAnsi="Times New Roman" w:cs="Times New Roman"/>
                <w:sz w:val="26"/>
                <w:szCs w:val="26"/>
              </w:rPr>
              <w:t>Регулятивные</w:t>
            </w:r>
          </w:p>
          <w:p w:rsidR="00112969" w:rsidRDefault="00661D81">
            <w:pPr>
              <w:spacing w:line="240" w:lineRule="auto"/>
              <w:jc w:val="both"/>
              <w:rPr>
                <w:rFonts w:ascii="Times New Roman" w:hAnsi="Times New Roman" w:cs="Times New Roman"/>
                <w:sz w:val="26"/>
                <w:szCs w:val="26"/>
              </w:rPr>
            </w:pPr>
            <w:r>
              <w:rPr>
                <w:rFonts w:ascii="Times New Roman" w:hAnsi="Times New Roman" w:cs="Times New Roman"/>
                <w:sz w:val="26"/>
                <w:szCs w:val="26"/>
              </w:rPr>
              <w:t>Познавательные</w:t>
            </w:r>
          </w:p>
          <w:p w:rsidR="00112969" w:rsidRDefault="00661D81">
            <w:pPr>
              <w:spacing w:line="240" w:lineRule="auto"/>
              <w:jc w:val="both"/>
              <w:rPr>
                <w:rFonts w:ascii="Times New Roman" w:hAnsi="Times New Roman" w:cs="Times New Roman"/>
                <w:sz w:val="26"/>
                <w:szCs w:val="26"/>
              </w:rPr>
            </w:pPr>
            <w:r>
              <w:rPr>
                <w:rFonts w:ascii="Times New Roman" w:hAnsi="Times New Roman" w:cs="Times New Roman"/>
                <w:sz w:val="26"/>
                <w:szCs w:val="26"/>
              </w:rPr>
              <w:t>Коммуникативные</w:t>
            </w:r>
          </w:p>
        </w:tc>
      </w:tr>
    </w:tbl>
    <w:p w:rsidR="00112969" w:rsidRDefault="00112969">
      <w:pPr>
        <w:spacing w:after="0" w:line="240" w:lineRule="auto"/>
        <w:jc w:val="both"/>
        <w:rPr>
          <w:rFonts w:ascii="Times New Roman" w:eastAsia="Times New Roman" w:hAnsi="Times New Roman" w:cs="Times New Roman"/>
          <w:i/>
          <w:sz w:val="26"/>
          <w:szCs w:val="26"/>
        </w:rPr>
      </w:pPr>
    </w:p>
    <w:p w:rsidR="00112969" w:rsidRDefault="00661D81">
      <w:pPr>
        <w:spacing w:after="0" w:line="240" w:lineRule="auto"/>
        <w:ind w:firstLine="397"/>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Учебный предмет «Физическая культура»</w:t>
      </w:r>
    </w:p>
    <w:p w:rsidR="00112969" w:rsidRDefault="00112969">
      <w:pPr>
        <w:spacing w:after="0" w:line="240" w:lineRule="auto"/>
        <w:ind w:firstLine="397"/>
        <w:jc w:val="both"/>
        <w:rPr>
          <w:rFonts w:ascii="Times New Roman" w:eastAsia="Times New Roman" w:hAnsi="Times New Roman" w:cs="Times New Roman"/>
          <w:sz w:val="26"/>
          <w:szCs w:val="26"/>
        </w:rPr>
      </w:pPr>
    </w:p>
    <w:p w:rsidR="00112969" w:rsidRDefault="00661D81">
      <w:pPr>
        <w:spacing w:after="0" w:line="240" w:lineRule="auto"/>
        <w:ind w:firstLine="397"/>
        <w:jc w:val="both"/>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 xml:space="preserve">Учебный предмет </w:t>
      </w:r>
      <w:r>
        <w:rPr>
          <w:rFonts w:ascii="Times New Roman" w:eastAsia="Times New Roman" w:hAnsi="Times New Roman" w:cs="Times New Roman"/>
          <w:bCs/>
          <w:sz w:val="26"/>
          <w:szCs w:val="26"/>
        </w:rPr>
        <w:t>«Физическая культура»</w:t>
      </w:r>
      <w:r>
        <w:rPr>
          <w:rFonts w:ascii="Times New Roman" w:eastAsia="Times New Roman" w:hAnsi="Times New Roman" w:cs="Times New Roman"/>
          <w:spacing w:val="2"/>
          <w:sz w:val="26"/>
          <w:szCs w:val="26"/>
        </w:rPr>
        <w:t>обеспечивает формирование регулятивных, коммуникативных, познавательных и личностных универсальных действий (табл. 23).</w:t>
      </w:r>
    </w:p>
    <w:p w:rsidR="00112969" w:rsidRDefault="00112969">
      <w:pPr>
        <w:spacing w:after="0" w:line="240" w:lineRule="auto"/>
        <w:ind w:firstLine="397"/>
        <w:jc w:val="both"/>
        <w:rPr>
          <w:rFonts w:ascii="Times New Roman" w:eastAsia="Times New Roman" w:hAnsi="Times New Roman" w:cs="Times New Roman"/>
          <w:spacing w:val="2"/>
          <w:sz w:val="26"/>
          <w:szCs w:val="26"/>
        </w:rPr>
      </w:pPr>
    </w:p>
    <w:p w:rsidR="00112969" w:rsidRDefault="00661D81">
      <w:pPr>
        <w:spacing w:after="0" w:line="240" w:lineRule="auto"/>
        <w:jc w:val="center"/>
        <w:rPr>
          <w:rFonts w:ascii="Times New Roman" w:hAnsi="Times New Roman" w:cs="Times New Roman"/>
          <w:i/>
          <w:sz w:val="26"/>
          <w:szCs w:val="26"/>
        </w:rPr>
      </w:pPr>
      <w:r>
        <w:rPr>
          <w:rFonts w:ascii="Times New Roman" w:eastAsia="Times New Roman" w:hAnsi="Times New Roman" w:cs="Times New Roman"/>
          <w:i/>
          <w:sz w:val="26"/>
          <w:szCs w:val="26"/>
        </w:rPr>
        <w:t xml:space="preserve">Таблица 23 – </w:t>
      </w:r>
      <w:r>
        <w:rPr>
          <w:rFonts w:ascii="Times New Roman" w:eastAsia="Times New Roman" w:hAnsi="Times New Roman" w:cs="Times New Roman"/>
          <w:i/>
          <w:spacing w:val="2"/>
          <w:sz w:val="26"/>
          <w:szCs w:val="26"/>
        </w:rPr>
        <w:t>Формирование регулятивных, коммуникативных, личностных и познавательных УУД средствами учебного предмета «Физическая культура»</w:t>
      </w:r>
    </w:p>
    <w:p w:rsidR="00112969" w:rsidRDefault="00112969">
      <w:pPr>
        <w:spacing w:after="0" w:line="240" w:lineRule="auto"/>
        <w:jc w:val="center"/>
        <w:rPr>
          <w:rFonts w:ascii="Times New Roman" w:hAnsi="Times New Roman" w:cs="Times New Roman"/>
          <w:i/>
          <w:sz w:val="26"/>
          <w:szCs w:val="26"/>
        </w:rPr>
      </w:pPr>
    </w:p>
    <w:tbl>
      <w:tblPr>
        <w:tblW w:w="9853" w:type="dxa"/>
        <w:tblLook w:val="01E0"/>
      </w:tblPr>
      <w:tblGrid>
        <w:gridCol w:w="6950"/>
        <w:gridCol w:w="2903"/>
      </w:tblGrid>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Требования к предметным результатам</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Виды универсальных учебных действий</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jc w:val="both"/>
              <w:rPr>
                <w:rFonts w:ascii="Times New Roman" w:hAnsi="Times New Roman" w:cs="Times New Roman"/>
                <w:sz w:val="26"/>
                <w:szCs w:val="26"/>
              </w:rPr>
            </w:pPr>
            <w:r>
              <w:rPr>
                <w:rFonts w:ascii="Times New Roman" w:hAnsi="Times New Roman" w:cs="Times New Roman"/>
                <w:sz w:val="26"/>
                <w:szCs w:val="26"/>
              </w:rPr>
              <w:t>1)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Личностные – смыслообразование</w:t>
            </w: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Познавательные</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hAnsi="Times New Roman" w:cs="Times New Roman"/>
                <w:sz w:val="26"/>
                <w:szCs w:val="26"/>
              </w:rPr>
            </w:pPr>
            <w:r>
              <w:rPr>
                <w:rFonts w:ascii="Times New Roman" w:hAnsi="Times New Roman" w:cs="Times New Roman"/>
                <w:sz w:val="26"/>
                <w:szCs w:val="26"/>
              </w:rPr>
              <w:t>2) овладение умениями организовывать здоровьесберегающую жизнедеятельность (режим дня, утренняя зарядка, оздоровительные мероприятия, подвижные игры и т.д.);</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Личностные – самоопределение </w:t>
            </w: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Регулятивные</w:t>
            </w: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Коммуникативные</w:t>
            </w:r>
          </w:p>
        </w:tc>
      </w:tr>
      <w:tr w:rsidR="00112969">
        <w:tc>
          <w:tcPr>
            <w:tcW w:w="6949"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ind w:firstLine="360"/>
              <w:rPr>
                <w:rFonts w:ascii="Times New Roman" w:hAnsi="Times New Roman" w:cs="Times New Roman"/>
                <w:sz w:val="26"/>
                <w:szCs w:val="26"/>
              </w:rPr>
            </w:pPr>
            <w:r>
              <w:rPr>
                <w:rFonts w:ascii="Times New Roman" w:hAnsi="Times New Roman" w:cs="Times New Roman"/>
                <w:sz w:val="26"/>
                <w:szCs w:val="26"/>
              </w:rPr>
              <w:t>3)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tc>
        <w:tc>
          <w:tcPr>
            <w:tcW w:w="290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Личностные – смыслообразование</w:t>
            </w: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Регулятивные</w:t>
            </w:r>
          </w:p>
        </w:tc>
      </w:tr>
    </w:tbl>
    <w:p w:rsidR="00112969" w:rsidRDefault="00112969">
      <w:pPr>
        <w:ind w:firstLine="397"/>
        <w:jc w:val="both"/>
        <w:rPr>
          <w:rFonts w:ascii="Times New Roman" w:hAnsi="Times New Roman" w:cs="Times New Roman"/>
          <w:sz w:val="26"/>
          <w:szCs w:val="26"/>
        </w:rPr>
      </w:pPr>
    </w:p>
    <w:p w:rsidR="00112969" w:rsidRDefault="00661D81">
      <w:pPr>
        <w:spacing w:after="0"/>
        <w:ind w:firstLine="397"/>
        <w:jc w:val="both"/>
        <w:rPr>
          <w:rFonts w:ascii="Times New Roman" w:hAnsi="Times New Roman" w:cs="Times New Roman"/>
          <w:sz w:val="26"/>
          <w:szCs w:val="26"/>
        </w:rPr>
      </w:pPr>
      <w:r>
        <w:rPr>
          <w:rFonts w:ascii="Times New Roman" w:hAnsi="Times New Roman" w:cs="Times New Roman"/>
          <w:sz w:val="26"/>
          <w:szCs w:val="26"/>
        </w:rPr>
        <w:t>На уроках физической культуры эффективным будет применение следующих типовых задач:</w:t>
      </w:r>
    </w:p>
    <w:p w:rsidR="00112969" w:rsidRDefault="00661D81">
      <w:pPr>
        <w:numPr>
          <w:ilvl w:val="0"/>
          <w:numId w:val="81"/>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Постановка и решение учебной задачи</w:t>
      </w:r>
    </w:p>
    <w:p w:rsidR="00112969" w:rsidRDefault="00661D81">
      <w:pPr>
        <w:numPr>
          <w:ilvl w:val="0"/>
          <w:numId w:val="81"/>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Учебно-познавательные (учебно-практические) задачи на «Рефлексию», «Ценностные установки»</w:t>
      </w:r>
    </w:p>
    <w:p w:rsidR="00112969" w:rsidRDefault="00661D81">
      <w:pPr>
        <w:numPr>
          <w:ilvl w:val="0"/>
          <w:numId w:val="81"/>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 xml:space="preserve">Технология безотметочного оценивания (приемы «Прогностическая самооценка», «Пошаговый взаимоконтроль при выполнении физических упражнений», «Ретроспективная самооценка») </w:t>
      </w:r>
    </w:p>
    <w:p w:rsidR="00112969" w:rsidRDefault="00661D81">
      <w:pPr>
        <w:numPr>
          <w:ilvl w:val="0"/>
          <w:numId w:val="81"/>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Дыхательная гимнастика</w:t>
      </w:r>
    </w:p>
    <w:p w:rsidR="00112969" w:rsidRDefault="00661D81">
      <w:pPr>
        <w:numPr>
          <w:ilvl w:val="0"/>
          <w:numId w:val="81"/>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Учебное сотрудничество</w:t>
      </w:r>
    </w:p>
    <w:p w:rsidR="00112969" w:rsidRDefault="00661D81">
      <w:pPr>
        <w:numPr>
          <w:ilvl w:val="0"/>
          <w:numId w:val="81"/>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Постановка и решение учебной задачи</w:t>
      </w:r>
    </w:p>
    <w:p w:rsidR="00112969" w:rsidRDefault="00661D81">
      <w:pPr>
        <w:numPr>
          <w:ilvl w:val="0"/>
          <w:numId w:val="81"/>
        </w:numPr>
        <w:spacing w:after="0" w:line="240" w:lineRule="auto"/>
        <w:ind w:left="0" w:firstLine="360"/>
        <w:jc w:val="both"/>
        <w:rPr>
          <w:rFonts w:ascii="Times New Roman" w:hAnsi="Times New Roman" w:cs="Times New Roman"/>
          <w:sz w:val="26"/>
          <w:szCs w:val="26"/>
        </w:rPr>
      </w:pPr>
      <w:r>
        <w:rPr>
          <w:rFonts w:ascii="Times New Roman" w:hAnsi="Times New Roman" w:cs="Times New Roman"/>
          <w:sz w:val="26"/>
          <w:szCs w:val="26"/>
        </w:rPr>
        <w:t>Использование цифровых технологий, формирующих ИКТ-компетентность младшего школьника.</w:t>
      </w:r>
    </w:p>
    <w:p w:rsidR="00112969" w:rsidRDefault="00112969">
      <w:pPr>
        <w:spacing w:after="0" w:line="240" w:lineRule="auto"/>
        <w:ind w:firstLine="708"/>
        <w:jc w:val="both"/>
        <w:rPr>
          <w:rFonts w:ascii="Times New Roman" w:hAnsi="Times New Roman" w:cs="Times New Roman"/>
          <w:i/>
          <w:sz w:val="26"/>
          <w:szCs w:val="26"/>
        </w:rPr>
      </w:pPr>
    </w:p>
    <w:p w:rsidR="00112969" w:rsidRDefault="00112969">
      <w:pPr>
        <w:spacing w:after="0" w:line="240" w:lineRule="auto"/>
        <w:ind w:firstLine="708"/>
        <w:jc w:val="both"/>
        <w:rPr>
          <w:rFonts w:ascii="Times New Roman" w:hAnsi="Times New Roman" w:cs="Times New Roman"/>
          <w:i/>
          <w:sz w:val="26"/>
          <w:szCs w:val="26"/>
        </w:rPr>
      </w:pPr>
    </w:p>
    <w:p w:rsidR="00112969" w:rsidRDefault="00661D81">
      <w:pPr>
        <w:pStyle w:val="afff1"/>
        <w:numPr>
          <w:ilvl w:val="2"/>
          <w:numId w:val="87"/>
        </w:num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 xml:space="preserve">Преемственность формирования универсальных учебных действий по уровням общего образования. </w:t>
      </w:r>
    </w:p>
    <w:p w:rsidR="00112969" w:rsidRDefault="00112969">
      <w:pPr>
        <w:spacing w:after="0" w:line="240" w:lineRule="auto"/>
        <w:jc w:val="both"/>
        <w:rPr>
          <w:rFonts w:ascii="Times New Roman" w:hAnsi="Times New Roman" w:cs="Times New Roman"/>
          <w:i/>
          <w:sz w:val="26"/>
          <w:szCs w:val="26"/>
        </w:rPr>
      </w:pPr>
    </w:p>
    <w:p w:rsidR="00112969" w:rsidRDefault="00661D81">
      <w:pPr>
        <w:pStyle w:val="afff2"/>
        <w:spacing w:line="240" w:lineRule="auto"/>
        <w:ind w:firstLine="397"/>
        <w:rPr>
          <w:rFonts w:ascii="Times New Roman" w:hAnsi="Times New Roman"/>
          <w:i/>
          <w:iCs/>
          <w:color w:val="auto"/>
          <w:sz w:val="26"/>
          <w:szCs w:val="26"/>
        </w:rPr>
      </w:pPr>
      <w:r>
        <w:rPr>
          <w:rFonts w:ascii="Times New Roman" w:hAnsi="Times New Roman"/>
          <w:color w:val="auto"/>
          <w:sz w:val="26"/>
          <w:szCs w:val="26"/>
        </w:rPr>
        <w:t>Г</w:t>
      </w:r>
      <w:r>
        <w:rPr>
          <w:rFonts w:ascii="Times New Roman" w:hAnsi="Times New Roman"/>
          <w:bCs/>
          <w:iCs/>
          <w:color w:val="auto"/>
          <w:sz w:val="26"/>
          <w:szCs w:val="26"/>
        </w:rPr>
        <w:t xml:space="preserve">отовность детей к обучению в школе </w:t>
      </w:r>
      <w:r>
        <w:rPr>
          <w:rFonts w:ascii="Times New Roman" w:hAnsi="Times New Roman"/>
          <w:color w:val="auto"/>
          <w:sz w:val="26"/>
          <w:szCs w:val="26"/>
        </w:rPr>
        <w:t>рассматривается как комплексное образование, включающее в себя физическую и психологическую готовность.</w:t>
      </w:r>
    </w:p>
    <w:p w:rsidR="00112969" w:rsidRDefault="00661D81">
      <w:pPr>
        <w:pStyle w:val="afff2"/>
        <w:spacing w:line="240" w:lineRule="auto"/>
        <w:ind w:firstLine="397"/>
        <w:rPr>
          <w:rFonts w:ascii="Times New Roman" w:hAnsi="Times New Roman"/>
          <w:i/>
          <w:iCs/>
          <w:color w:val="auto"/>
          <w:sz w:val="26"/>
          <w:szCs w:val="26"/>
        </w:rPr>
      </w:pPr>
      <w:r>
        <w:rPr>
          <w:rFonts w:ascii="Times New Roman" w:hAnsi="Times New Roman"/>
          <w:i/>
          <w:iCs/>
          <w:color w:val="auto"/>
          <w:spacing w:val="-4"/>
          <w:sz w:val="26"/>
          <w:szCs w:val="26"/>
        </w:rPr>
        <w:t xml:space="preserve">Физическая готовность </w:t>
      </w:r>
      <w:r>
        <w:rPr>
          <w:rFonts w:ascii="Times New Roman" w:hAnsi="Times New Roman"/>
          <w:color w:val="auto"/>
          <w:spacing w:val="-4"/>
          <w:sz w:val="26"/>
          <w:szCs w:val="26"/>
        </w:rPr>
        <w:t xml:space="preserve">определяется состоянием здоровья, </w:t>
      </w:r>
      <w:r>
        <w:rPr>
          <w:rFonts w:ascii="Times New Roman" w:hAnsi="Times New Roman"/>
          <w:color w:val="auto"/>
          <w:spacing w:val="2"/>
          <w:sz w:val="26"/>
          <w:szCs w:val="26"/>
        </w:rPr>
        <w:t>уровнем морфофункциональной зрелости организма ребен</w:t>
      </w:r>
      <w:r>
        <w:rPr>
          <w:rFonts w:ascii="Times New Roman" w:hAnsi="Times New Roman"/>
          <w:color w:val="auto"/>
          <w:sz w:val="26"/>
          <w:szCs w:val="26"/>
        </w:rPr>
        <w:t xml:space="preserve">ка, в том числе развитием двигательных навыков и качеств </w:t>
      </w:r>
      <w:r>
        <w:rPr>
          <w:rFonts w:ascii="Times New Roman" w:hAnsi="Times New Roman"/>
          <w:color w:val="auto"/>
          <w:spacing w:val="2"/>
          <w:sz w:val="26"/>
          <w:szCs w:val="26"/>
        </w:rPr>
        <w:t xml:space="preserve">(тонкая моторная координация), физической и умственной </w:t>
      </w:r>
      <w:r>
        <w:rPr>
          <w:rFonts w:ascii="Times New Roman" w:hAnsi="Times New Roman"/>
          <w:color w:val="auto"/>
          <w:sz w:val="26"/>
          <w:szCs w:val="26"/>
        </w:rPr>
        <w:t>работоспособности.</w:t>
      </w:r>
    </w:p>
    <w:p w:rsidR="00112969" w:rsidRDefault="00661D81">
      <w:pPr>
        <w:pStyle w:val="afff2"/>
        <w:spacing w:line="240" w:lineRule="auto"/>
        <w:ind w:firstLine="397"/>
        <w:rPr>
          <w:rFonts w:ascii="Times New Roman" w:hAnsi="Times New Roman"/>
          <w:color w:val="auto"/>
          <w:sz w:val="26"/>
          <w:szCs w:val="26"/>
        </w:rPr>
      </w:pPr>
      <w:r>
        <w:rPr>
          <w:rFonts w:ascii="Times New Roman" w:hAnsi="Times New Roman"/>
          <w:i/>
          <w:iCs/>
          <w:color w:val="auto"/>
          <w:sz w:val="26"/>
          <w:szCs w:val="26"/>
        </w:rPr>
        <w:t xml:space="preserve">Психологическая готовность </w:t>
      </w:r>
      <w:r>
        <w:rPr>
          <w:rFonts w:ascii="Times New Roman" w:hAnsi="Times New Roman"/>
          <w:color w:val="auto"/>
          <w:sz w:val="26"/>
          <w:szCs w:val="26"/>
        </w:rPr>
        <w:t>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 освоение ребенком новых форм кооперации и учебного сотрудничества в системе отношений с учителем и одноклассниками.</w:t>
      </w:r>
    </w:p>
    <w:p w:rsidR="00112969" w:rsidRDefault="00661D81">
      <w:pPr>
        <w:pStyle w:val="afff2"/>
        <w:spacing w:line="240" w:lineRule="auto"/>
        <w:ind w:firstLine="397"/>
        <w:rPr>
          <w:rFonts w:ascii="Times New Roman" w:hAnsi="Times New Roman"/>
          <w:color w:val="auto"/>
          <w:sz w:val="26"/>
          <w:szCs w:val="26"/>
        </w:rPr>
      </w:pPr>
      <w:r>
        <w:rPr>
          <w:rFonts w:ascii="Times New Roman" w:hAnsi="Times New Roman"/>
          <w:color w:val="auto"/>
          <w:spacing w:val="2"/>
          <w:sz w:val="26"/>
          <w:szCs w:val="26"/>
        </w:rPr>
        <w:t xml:space="preserve">Психологическая готовность к школе имеет следующую </w:t>
      </w:r>
      <w:r>
        <w:rPr>
          <w:rFonts w:ascii="Times New Roman" w:hAnsi="Times New Roman"/>
          <w:color w:val="auto"/>
          <w:spacing w:val="-2"/>
          <w:sz w:val="26"/>
          <w:szCs w:val="26"/>
        </w:rPr>
        <w:t>структуру: личностная готовность, умственная зрелость и про</w:t>
      </w:r>
      <w:r>
        <w:rPr>
          <w:rFonts w:ascii="Times New Roman" w:hAnsi="Times New Roman"/>
          <w:color w:val="auto"/>
          <w:sz w:val="26"/>
          <w:szCs w:val="26"/>
        </w:rPr>
        <w:t>извольность регуляции поведения и деятельности.</w:t>
      </w:r>
    </w:p>
    <w:p w:rsidR="00112969" w:rsidRDefault="00661D81">
      <w:pPr>
        <w:pStyle w:val="afff2"/>
        <w:spacing w:line="240" w:lineRule="auto"/>
        <w:ind w:firstLine="397"/>
        <w:rPr>
          <w:rFonts w:ascii="Times New Roman" w:hAnsi="Times New Roman"/>
          <w:color w:val="auto"/>
          <w:sz w:val="26"/>
          <w:szCs w:val="26"/>
        </w:rPr>
      </w:pPr>
      <w:r>
        <w:rPr>
          <w:rFonts w:ascii="Times New Roman" w:hAnsi="Times New Roman"/>
          <w:i/>
          <w:color w:val="auto"/>
          <w:spacing w:val="2"/>
          <w:sz w:val="26"/>
          <w:szCs w:val="26"/>
        </w:rPr>
        <w:t>Личностная готовность</w:t>
      </w:r>
      <w:r>
        <w:rPr>
          <w:rFonts w:ascii="Times New Roman" w:hAnsi="Times New Roman"/>
          <w:color w:val="auto"/>
          <w:spacing w:val="2"/>
          <w:sz w:val="26"/>
          <w:szCs w:val="26"/>
        </w:rPr>
        <w:t xml:space="preserve"> включает мотивационную готов</w:t>
      </w:r>
      <w:r>
        <w:rPr>
          <w:rFonts w:ascii="Times New Roman" w:hAnsi="Times New Roman"/>
          <w:color w:val="auto"/>
          <w:spacing w:val="-4"/>
          <w:sz w:val="26"/>
          <w:szCs w:val="26"/>
        </w:rPr>
        <w:t>ность, коммуникативную готовность, сформированность Я</w:t>
      </w:r>
      <w:r>
        <w:rPr>
          <w:rFonts w:ascii="Times New Roman" w:hAnsi="Times New Roman"/>
          <w:color w:val="auto"/>
          <w:spacing w:val="-4"/>
          <w:sz w:val="26"/>
          <w:szCs w:val="26"/>
        </w:rPr>
        <w:softHyphen/>
        <w:t>кон</w:t>
      </w:r>
      <w:r>
        <w:rPr>
          <w:rFonts w:ascii="Times New Roman" w:hAnsi="Times New Roman"/>
          <w:color w:val="auto"/>
          <w:sz w:val="26"/>
          <w:szCs w:val="26"/>
        </w:rPr>
        <w:t>цепции и самооценки, эмоциональную зрелость. Мотиваци</w:t>
      </w:r>
      <w:r>
        <w:rPr>
          <w:rFonts w:ascii="Times New Roman" w:hAnsi="Times New Roman"/>
          <w:color w:val="auto"/>
          <w:spacing w:val="-2"/>
          <w:sz w:val="26"/>
          <w:szCs w:val="26"/>
        </w:rPr>
        <w:t xml:space="preserve">онная готовность предполагает сформированность социальных </w:t>
      </w:r>
      <w:r>
        <w:rPr>
          <w:rFonts w:ascii="Times New Roman" w:hAnsi="Times New Roman"/>
          <w:color w:val="auto"/>
          <w:sz w:val="26"/>
          <w:szCs w:val="26"/>
        </w:rPr>
        <w:t>мотивов (стремление к социально значимому статусу, потреб</w:t>
      </w:r>
      <w:r>
        <w:rPr>
          <w:rFonts w:ascii="Times New Roman" w:hAnsi="Times New Roman"/>
          <w:color w:val="auto"/>
          <w:spacing w:val="2"/>
          <w:sz w:val="26"/>
          <w:szCs w:val="26"/>
        </w:rPr>
        <w:t>ность в социальном признании, мотив социального долга), учебных и познавательных мотивов. Предпосылками воз</w:t>
      </w:r>
      <w:r>
        <w:rPr>
          <w:rFonts w:ascii="Times New Roman" w:hAnsi="Times New Roman"/>
          <w:color w:val="auto"/>
          <w:sz w:val="26"/>
          <w:szCs w:val="26"/>
        </w:rPr>
        <w:t>никновения этих мотивов служат, с одной стороны, формирующееся к концу дошкольного возраста желание детей учиться в школе, с другой – развитие любознательности и умственной активности.</w:t>
      </w:r>
    </w:p>
    <w:p w:rsidR="00112969" w:rsidRDefault="00661D81">
      <w:pPr>
        <w:pStyle w:val="afff2"/>
        <w:spacing w:line="240" w:lineRule="auto"/>
        <w:ind w:firstLine="397"/>
        <w:rPr>
          <w:rFonts w:ascii="Times New Roman" w:hAnsi="Times New Roman"/>
          <w:color w:val="auto"/>
          <w:spacing w:val="2"/>
          <w:sz w:val="26"/>
          <w:szCs w:val="26"/>
        </w:rPr>
      </w:pPr>
      <w:r>
        <w:rPr>
          <w:rFonts w:ascii="Times New Roman" w:hAnsi="Times New Roman"/>
          <w:i/>
          <w:color w:val="auto"/>
          <w:spacing w:val="2"/>
          <w:sz w:val="26"/>
          <w:szCs w:val="26"/>
        </w:rPr>
        <w:t>Мотивационная готовность</w:t>
      </w:r>
      <w:r>
        <w:rPr>
          <w:rFonts w:ascii="Times New Roman" w:hAnsi="Times New Roman"/>
          <w:color w:val="auto"/>
          <w:spacing w:val="2"/>
          <w:sz w:val="26"/>
          <w:szCs w:val="26"/>
        </w:rPr>
        <w:t xml:space="preserve"> характеризуется первичным </w:t>
      </w:r>
      <w:r>
        <w:rPr>
          <w:rFonts w:ascii="Times New Roman" w:hAnsi="Times New Roman"/>
          <w:color w:val="auto"/>
          <w:sz w:val="26"/>
          <w:szCs w:val="26"/>
        </w:rPr>
        <w:t>соподчинением мотивов с доминированием учебно</w:t>
      </w:r>
      <w:r>
        <w:rPr>
          <w:rFonts w:ascii="Times New Roman" w:hAnsi="Times New Roman"/>
          <w:color w:val="auto"/>
          <w:sz w:val="26"/>
          <w:szCs w:val="26"/>
        </w:rPr>
        <w:softHyphen/>
        <w:t>познава</w:t>
      </w:r>
      <w:r>
        <w:rPr>
          <w:rFonts w:ascii="Times New Roman" w:hAnsi="Times New Roman"/>
          <w:color w:val="auto"/>
          <w:spacing w:val="2"/>
          <w:sz w:val="26"/>
          <w:szCs w:val="26"/>
        </w:rPr>
        <w:t xml:space="preserve">тельных мотивов. </w:t>
      </w:r>
    </w:p>
    <w:p w:rsidR="00112969" w:rsidRDefault="00661D81">
      <w:pPr>
        <w:pStyle w:val="afff2"/>
        <w:spacing w:line="240" w:lineRule="auto"/>
        <w:ind w:firstLine="397"/>
        <w:rPr>
          <w:rFonts w:ascii="Times New Roman" w:hAnsi="Times New Roman"/>
          <w:color w:val="auto"/>
          <w:sz w:val="26"/>
          <w:szCs w:val="26"/>
        </w:rPr>
      </w:pPr>
      <w:r>
        <w:rPr>
          <w:rFonts w:ascii="Times New Roman" w:hAnsi="Times New Roman"/>
          <w:i/>
          <w:color w:val="auto"/>
          <w:spacing w:val="2"/>
          <w:sz w:val="26"/>
          <w:szCs w:val="26"/>
        </w:rPr>
        <w:t>Коммуникативная готовность</w:t>
      </w:r>
      <w:r>
        <w:rPr>
          <w:rFonts w:ascii="Times New Roman" w:hAnsi="Times New Roman"/>
          <w:color w:val="auto"/>
          <w:spacing w:val="2"/>
          <w:sz w:val="26"/>
          <w:szCs w:val="26"/>
        </w:rPr>
        <w:t xml:space="preserve"> выступает </w:t>
      </w:r>
      <w:r>
        <w:rPr>
          <w:rFonts w:ascii="Times New Roman" w:hAnsi="Times New Roman"/>
          <w:color w:val="auto"/>
          <w:sz w:val="26"/>
          <w:szCs w:val="26"/>
        </w:rPr>
        <w:t>как готовность ребенка к произвольному общению с учителем и сверстниками в контексте поставленной учебной зада</w:t>
      </w:r>
      <w:r>
        <w:rPr>
          <w:rFonts w:ascii="Times New Roman" w:hAnsi="Times New Roman"/>
          <w:color w:val="auto"/>
          <w:spacing w:val="2"/>
          <w:sz w:val="26"/>
          <w:szCs w:val="26"/>
        </w:rPr>
        <w:t xml:space="preserve">чи и учебного содержания. Коммуникативная готовность </w:t>
      </w:r>
      <w:r>
        <w:rPr>
          <w:rFonts w:ascii="Times New Roman" w:hAnsi="Times New Roman"/>
          <w:color w:val="auto"/>
          <w:sz w:val="26"/>
          <w:szCs w:val="26"/>
        </w:rPr>
        <w:t>создает возможности для продуктивного сотрудничества ребенка с учителем и трансляции культурного опыта в процессе обучения. Сформированность Я</w:t>
      </w:r>
      <w:r>
        <w:rPr>
          <w:rFonts w:ascii="Times New Roman" w:hAnsi="Times New Roman"/>
          <w:color w:val="auto"/>
          <w:sz w:val="26"/>
          <w:szCs w:val="26"/>
        </w:rPr>
        <w:softHyphen/>
        <w:t xml:space="preserve">концепции и самосознания характеризуется осознанием ребенком своих физических возможностей, умений, нравственных качеств, переживаний </w:t>
      </w:r>
      <w:r>
        <w:rPr>
          <w:rFonts w:ascii="Times New Roman" w:hAnsi="Times New Roman"/>
          <w:color w:val="auto"/>
          <w:spacing w:val="2"/>
          <w:sz w:val="26"/>
          <w:szCs w:val="26"/>
        </w:rPr>
        <w:t xml:space="preserve">(личное сознание), характера отношения к нему взрослых, </w:t>
      </w:r>
      <w:r>
        <w:rPr>
          <w:rFonts w:ascii="Times New Roman" w:hAnsi="Times New Roman"/>
          <w:color w:val="auto"/>
          <w:sz w:val="26"/>
          <w:szCs w:val="26"/>
        </w:rPr>
        <w:t xml:space="preserve">способностью оценки своих достижений и личностных качеств, самокритичностью. </w:t>
      </w:r>
    </w:p>
    <w:p w:rsidR="00112969" w:rsidRDefault="00661D81">
      <w:pPr>
        <w:pStyle w:val="afff2"/>
        <w:spacing w:line="240" w:lineRule="auto"/>
        <w:ind w:firstLine="397"/>
        <w:rPr>
          <w:rFonts w:ascii="Times New Roman" w:hAnsi="Times New Roman"/>
          <w:color w:val="auto"/>
          <w:sz w:val="26"/>
          <w:szCs w:val="26"/>
        </w:rPr>
      </w:pPr>
      <w:r>
        <w:rPr>
          <w:rFonts w:ascii="Times New Roman" w:hAnsi="Times New Roman"/>
          <w:i/>
          <w:color w:val="auto"/>
          <w:sz w:val="26"/>
          <w:szCs w:val="26"/>
        </w:rPr>
        <w:t>Эмоциональная готовность</w:t>
      </w:r>
      <w:r>
        <w:rPr>
          <w:rFonts w:ascii="Times New Roman" w:hAnsi="Times New Roman"/>
          <w:color w:val="auto"/>
          <w:sz w:val="26"/>
          <w:szCs w:val="26"/>
        </w:rPr>
        <w:t xml:space="preserve"> выражается в освоении ребенком социальных норм проявления чувств и в способности регулировать свое поведение на ос</w:t>
      </w:r>
      <w:r>
        <w:rPr>
          <w:rFonts w:ascii="Times New Roman" w:hAnsi="Times New Roman"/>
          <w:color w:val="auto"/>
          <w:spacing w:val="2"/>
          <w:sz w:val="26"/>
          <w:szCs w:val="26"/>
        </w:rPr>
        <w:t>нове эмоционального предвосхищения и прогнозирования. Показателем эмоциональной готовности к школьному обу</w:t>
      </w:r>
      <w:r>
        <w:rPr>
          <w:rFonts w:ascii="Times New Roman" w:hAnsi="Times New Roman"/>
          <w:color w:val="auto"/>
          <w:sz w:val="26"/>
          <w:szCs w:val="26"/>
        </w:rPr>
        <w:t>чению является сформированность высших чувств – нрав</w:t>
      </w:r>
      <w:r>
        <w:rPr>
          <w:rFonts w:ascii="Times New Roman" w:hAnsi="Times New Roman"/>
          <w:color w:val="auto"/>
          <w:spacing w:val="2"/>
          <w:sz w:val="26"/>
          <w:szCs w:val="26"/>
        </w:rPr>
        <w:t>ственных переживаний, интеллектуальных чувств (радость познания), эстетических чувств (чувство прекрасного). Вы</w:t>
      </w:r>
      <w:r>
        <w:rPr>
          <w:rFonts w:ascii="Times New Roman" w:hAnsi="Times New Roman"/>
          <w:color w:val="auto"/>
          <w:sz w:val="26"/>
          <w:szCs w:val="26"/>
        </w:rPr>
        <w:t>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112969" w:rsidRDefault="00661D81">
      <w:pPr>
        <w:pStyle w:val="afff2"/>
        <w:spacing w:line="240" w:lineRule="auto"/>
        <w:ind w:firstLine="397"/>
        <w:rPr>
          <w:rFonts w:ascii="Times New Roman" w:hAnsi="Times New Roman"/>
          <w:color w:val="auto"/>
          <w:spacing w:val="2"/>
          <w:sz w:val="26"/>
          <w:szCs w:val="26"/>
        </w:rPr>
      </w:pPr>
      <w:r>
        <w:rPr>
          <w:rFonts w:ascii="Times New Roman" w:hAnsi="Times New Roman"/>
          <w:i/>
          <w:color w:val="auto"/>
          <w:spacing w:val="-2"/>
          <w:sz w:val="26"/>
          <w:szCs w:val="26"/>
        </w:rPr>
        <w:t>Умственную зрелость</w:t>
      </w:r>
      <w:r>
        <w:rPr>
          <w:rFonts w:ascii="Times New Roman" w:hAnsi="Times New Roman"/>
          <w:color w:val="auto"/>
          <w:spacing w:val="-2"/>
          <w:sz w:val="26"/>
          <w:szCs w:val="26"/>
        </w:rPr>
        <w:t xml:space="preserve"> составляет интеллектуальная, речевая </w:t>
      </w:r>
      <w:r>
        <w:rPr>
          <w:rFonts w:ascii="Times New Roman" w:hAnsi="Times New Roman"/>
          <w:color w:val="auto"/>
          <w:spacing w:val="2"/>
          <w:sz w:val="26"/>
          <w:szCs w:val="26"/>
        </w:rPr>
        <w:t>готовность и сформированность восприятия, памяти, вни</w:t>
      </w:r>
      <w:r>
        <w:rPr>
          <w:rFonts w:ascii="Times New Roman" w:hAnsi="Times New Roman"/>
          <w:color w:val="auto"/>
          <w:sz w:val="26"/>
          <w:szCs w:val="26"/>
        </w:rPr>
        <w:t>мания, воображения. Интеллектуальная готовность к школе включает особую познавательную позицию ребенка в отношении мира (децентрацию), переход к понятийному интел</w:t>
      </w:r>
      <w:r>
        <w:rPr>
          <w:rFonts w:ascii="Times New Roman" w:hAnsi="Times New Roman"/>
          <w:color w:val="auto"/>
          <w:spacing w:val="-2"/>
          <w:sz w:val="26"/>
          <w:szCs w:val="26"/>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w:t>
      </w:r>
      <w:r>
        <w:rPr>
          <w:rFonts w:ascii="Times New Roman" w:hAnsi="Times New Roman"/>
          <w:color w:val="auto"/>
          <w:spacing w:val="2"/>
          <w:sz w:val="26"/>
          <w:szCs w:val="26"/>
        </w:rPr>
        <w:t xml:space="preserve">представлений и умений. </w:t>
      </w:r>
    </w:p>
    <w:p w:rsidR="00112969" w:rsidRDefault="00661D81">
      <w:pPr>
        <w:pStyle w:val="afff2"/>
        <w:spacing w:line="240" w:lineRule="auto"/>
        <w:ind w:firstLine="397"/>
        <w:rPr>
          <w:rFonts w:ascii="Times New Roman" w:hAnsi="Times New Roman"/>
          <w:color w:val="auto"/>
          <w:spacing w:val="-2"/>
          <w:sz w:val="26"/>
          <w:szCs w:val="26"/>
        </w:rPr>
      </w:pPr>
      <w:r>
        <w:rPr>
          <w:rFonts w:ascii="Times New Roman" w:hAnsi="Times New Roman"/>
          <w:i/>
          <w:color w:val="auto"/>
          <w:spacing w:val="2"/>
          <w:sz w:val="26"/>
          <w:szCs w:val="26"/>
        </w:rPr>
        <w:t>Речевая готовность</w:t>
      </w:r>
      <w:r>
        <w:rPr>
          <w:rFonts w:ascii="Times New Roman" w:hAnsi="Times New Roman"/>
          <w:color w:val="auto"/>
          <w:spacing w:val="2"/>
          <w:sz w:val="26"/>
          <w:szCs w:val="26"/>
        </w:rPr>
        <w:t xml:space="preserve"> предполагает </w:t>
      </w:r>
      <w:r>
        <w:rPr>
          <w:rFonts w:ascii="Times New Roman" w:hAnsi="Times New Roman"/>
          <w:color w:val="auto"/>
          <w:sz w:val="26"/>
          <w:szCs w:val="26"/>
        </w:rPr>
        <w:t>сформированность фонематической, лексической, граммати</w:t>
      </w:r>
      <w:r>
        <w:rPr>
          <w:rFonts w:ascii="Times New Roman" w:hAnsi="Times New Roman"/>
          <w:color w:val="auto"/>
          <w:spacing w:val="-2"/>
          <w:sz w:val="26"/>
          <w:szCs w:val="26"/>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w:t>
      </w:r>
      <w:r>
        <w:rPr>
          <w:rFonts w:ascii="Times New Roman" w:hAnsi="Times New Roman"/>
          <w:color w:val="auto"/>
          <w:spacing w:val="2"/>
          <w:sz w:val="26"/>
          <w:szCs w:val="26"/>
        </w:rPr>
        <w:t>ее единицы. Восприятие характеризуется все большей осо</w:t>
      </w:r>
      <w:r>
        <w:rPr>
          <w:rFonts w:ascii="Times New Roman" w:hAnsi="Times New Roman"/>
          <w:color w:val="auto"/>
          <w:sz w:val="26"/>
          <w:szCs w:val="26"/>
        </w:rPr>
        <w:t>з</w:t>
      </w:r>
      <w:r>
        <w:rPr>
          <w:rFonts w:ascii="Times New Roman" w:hAnsi="Times New Roman"/>
          <w:color w:val="auto"/>
          <w:spacing w:val="-2"/>
          <w:sz w:val="26"/>
          <w:szCs w:val="26"/>
        </w:rPr>
        <w:t>нанностью, опирается на использование системы обществен</w:t>
      </w:r>
      <w:r>
        <w:rPr>
          <w:rFonts w:ascii="Times New Roman" w:hAnsi="Times New Roman"/>
          <w:color w:val="auto"/>
          <w:spacing w:val="2"/>
          <w:sz w:val="26"/>
          <w:szCs w:val="26"/>
        </w:rPr>
        <w:t xml:space="preserve">ных сенсорных эталонов и соответствующих перцептивных </w:t>
      </w:r>
      <w:r>
        <w:rPr>
          <w:rFonts w:ascii="Times New Roman" w:hAnsi="Times New Roman"/>
          <w:color w:val="auto"/>
          <w:spacing w:val="-2"/>
          <w:sz w:val="26"/>
          <w:szCs w:val="26"/>
        </w:rPr>
        <w:t>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w:t>
      </w:r>
    </w:p>
    <w:p w:rsidR="00112969" w:rsidRDefault="00661D81">
      <w:pPr>
        <w:pStyle w:val="afff2"/>
        <w:spacing w:line="240" w:lineRule="auto"/>
        <w:ind w:firstLine="397"/>
        <w:rPr>
          <w:rFonts w:ascii="Times New Roman" w:hAnsi="Times New Roman"/>
          <w:color w:val="auto"/>
          <w:sz w:val="26"/>
          <w:szCs w:val="26"/>
        </w:rPr>
      </w:pPr>
      <w:r>
        <w:rPr>
          <w:rFonts w:ascii="Times New Roman" w:hAnsi="Times New Roman"/>
          <w:i/>
          <w:color w:val="auto"/>
          <w:spacing w:val="2"/>
          <w:sz w:val="26"/>
          <w:szCs w:val="26"/>
        </w:rPr>
        <w:t>Психологическая готовность в сфере воли и произвольности</w:t>
      </w:r>
      <w:r>
        <w:rPr>
          <w:rFonts w:ascii="Times New Roman" w:hAnsi="Times New Roman"/>
          <w:color w:val="auto"/>
          <w:spacing w:val="2"/>
          <w:sz w:val="26"/>
          <w:szCs w:val="26"/>
        </w:rPr>
        <w:t xml:space="preserve">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w:t>
      </w:r>
      <w:r>
        <w:rPr>
          <w:rFonts w:ascii="Times New Roman" w:hAnsi="Times New Roman"/>
          <w:color w:val="auto"/>
          <w:sz w:val="26"/>
          <w:szCs w:val="26"/>
        </w:rPr>
        <w:t>тивов, целеполагании и сохранении цели, способности при</w:t>
      </w:r>
      <w:r>
        <w:rPr>
          <w:rFonts w:ascii="Times New Roman" w:hAnsi="Times New Roman"/>
          <w:color w:val="auto"/>
          <w:spacing w:val="2"/>
          <w:sz w:val="26"/>
          <w:szCs w:val="26"/>
        </w:rPr>
        <w:t xml:space="preserve">лагать волевое усилие для ее достижения. Произвольность </w:t>
      </w:r>
      <w:r>
        <w:rPr>
          <w:rFonts w:ascii="Times New Roman" w:hAnsi="Times New Roman"/>
          <w:color w:val="auto"/>
          <w:sz w:val="26"/>
          <w:szCs w:val="26"/>
        </w:rPr>
        <w:t xml:space="preserve">выступает как умение строить свое поведение и деятельность </w:t>
      </w:r>
      <w:r>
        <w:rPr>
          <w:rFonts w:ascii="Times New Roman" w:hAnsi="Times New Roman"/>
          <w:color w:val="auto"/>
          <w:spacing w:val="2"/>
          <w:sz w:val="26"/>
          <w:szCs w:val="26"/>
        </w:rPr>
        <w:t xml:space="preserve">в соответствии с предлагаемыми образцами и правилами, </w:t>
      </w:r>
      <w:r>
        <w:rPr>
          <w:rFonts w:ascii="Times New Roman" w:hAnsi="Times New Roman"/>
          <w:color w:val="auto"/>
          <w:sz w:val="26"/>
          <w:szCs w:val="26"/>
        </w:rPr>
        <w:t>осуществлять планирование, контроль и коррекцию выполняемых действий, используя соответствующие средства.</w:t>
      </w:r>
    </w:p>
    <w:p w:rsidR="00112969" w:rsidRDefault="00661D81">
      <w:pPr>
        <w:pStyle w:val="afff2"/>
        <w:spacing w:line="240" w:lineRule="auto"/>
        <w:ind w:firstLine="397"/>
        <w:rPr>
          <w:rFonts w:ascii="Times New Roman" w:hAnsi="Times New Roman"/>
          <w:color w:val="auto"/>
          <w:sz w:val="26"/>
          <w:szCs w:val="26"/>
        </w:rPr>
      </w:pPr>
      <w:r>
        <w:rPr>
          <w:rFonts w:ascii="Times New Roman" w:hAnsi="Times New Roman"/>
          <w:color w:val="auto"/>
          <w:spacing w:val="2"/>
          <w:sz w:val="26"/>
          <w:szCs w:val="26"/>
        </w:rPr>
        <w:t xml:space="preserve">Формирование фундамента готовности перехода к обучению на уровень начального общего образования </w:t>
      </w:r>
      <w:r>
        <w:rPr>
          <w:rFonts w:ascii="Times New Roman" w:hAnsi="Times New Roman"/>
          <w:color w:val="auto"/>
          <w:sz w:val="26"/>
          <w:szCs w:val="26"/>
        </w:rPr>
        <w:t xml:space="preserve">осуществляется в рамках </w:t>
      </w:r>
      <w:r>
        <w:rPr>
          <w:rFonts w:ascii="Times New Roman" w:hAnsi="Times New Roman"/>
          <w:i/>
          <w:color w:val="auto"/>
          <w:sz w:val="26"/>
          <w:szCs w:val="26"/>
        </w:rPr>
        <w:t>специфически детских видов деятельности</w:t>
      </w:r>
      <w:r>
        <w:rPr>
          <w:rFonts w:ascii="Times New Roman" w:hAnsi="Times New Roman"/>
          <w:color w:val="auto"/>
          <w:sz w:val="26"/>
          <w:szCs w:val="26"/>
        </w:rPr>
        <w:t xml:space="preserve">: </w:t>
      </w:r>
    </w:p>
    <w:p w:rsidR="00112969" w:rsidRDefault="00661D81">
      <w:pPr>
        <w:numPr>
          <w:ilvl w:val="0"/>
          <w:numId w:val="82"/>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игровая, включая сюжетно-ролевую игру, игру с правилами и другие виды игры; </w:t>
      </w:r>
    </w:p>
    <w:p w:rsidR="00112969" w:rsidRDefault="00661D81">
      <w:pPr>
        <w:numPr>
          <w:ilvl w:val="0"/>
          <w:numId w:val="82"/>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коммуникативная (общение и взаимодействие со взрослыми и сверстниками), </w:t>
      </w:r>
    </w:p>
    <w:p w:rsidR="00112969" w:rsidRDefault="00661D81">
      <w:pPr>
        <w:numPr>
          <w:ilvl w:val="0"/>
          <w:numId w:val="82"/>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познавательно-исследовательская (исследования объектов окружающего мира и экспериментирования с ними), </w:t>
      </w:r>
    </w:p>
    <w:p w:rsidR="00112969" w:rsidRDefault="00661D81">
      <w:pPr>
        <w:numPr>
          <w:ilvl w:val="0"/>
          <w:numId w:val="82"/>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восприятие художественной литературы и фольклора; </w:t>
      </w:r>
    </w:p>
    <w:p w:rsidR="00112969" w:rsidRDefault="00661D81">
      <w:pPr>
        <w:numPr>
          <w:ilvl w:val="0"/>
          <w:numId w:val="82"/>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самообслуживание и элементарный бытовой труд (в помещении и на улице); </w:t>
      </w:r>
    </w:p>
    <w:p w:rsidR="00112969" w:rsidRDefault="00661D81">
      <w:pPr>
        <w:numPr>
          <w:ilvl w:val="0"/>
          <w:numId w:val="82"/>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конструирование из разного материала, включая конструкторы, модули, бумагу, природный и иной материал; </w:t>
      </w:r>
    </w:p>
    <w:p w:rsidR="00112969" w:rsidRDefault="00661D81">
      <w:pPr>
        <w:numPr>
          <w:ilvl w:val="0"/>
          <w:numId w:val="82"/>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изобразительная (рисование, лепка, аппликация); </w:t>
      </w:r>
    </w:p>
    <w:p w:rsidR="00112969" w:rsidRDefault="00661D81">
      <w:pPr>
        <w:numPr>
          <w:ilvl w:val="0"/>
          <w:numId w:val="82"/>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112969" w:rsidRDefault="00661D81">
      <w:pPr>
        <w:numPr>
          <w:ilvl w:val="0"/>
          <w:numId w:val="82"/>
        </w:numPr>
        <w:spacing w:after="0" w:line="240" w:lineRule="auto"/>
        <w:jc w:val="both"/>
        <w:rPr>
          <w:rFonts w:ascii="Times New Roman" w:hAnsi="Times New Roman" w:cs="Times New Roman"/>
          <w:sz w:val="26"/>
          <w:szCs w:val="26"/>
        </w:rPr>
      </w:pPr>
      <w:r>
        <w:rPr>
          <w:rFonts w:ascii="Times New Roman" w:hAnsi="Times New Roman" w:cs="Times New Roman"/>
          <w:sz w:val="26"/>
          <w:szCs w:val="26"/>
        </w:rPr>
        <w:t>двигательная (овладение основными движениями) формы активности ребенка.</w:t>
      </w:r>
    </w:p>
    <w:p w:rsidR="00112969" w:rsidRDefault="00661D81">
      <w:pPr>
        <w:spacing w:after="0" w:line="240" w:lineRule="auto"/>
        <w:ind w:firstLine="397"/>
        <w:jc w:val="both"/>
        <w:rPr>
          <w:rFonts w:ascii="Times New Roman" w:hAnsi="Times New Roman" w:cs="Times New Roman"/>
          <w:sz w:val="26"/>
          <w:szCs w:val="26"/>
        </w:rPr>
      </w:pPr>
      <w:r>
        <w:rPr>
          <w:rFonts w:ascii="Times New Roman" w:hAnsi="Times New Roman" w:cs="Times New Roman"/>
          <w:sz w:val="26"/>
          <w:szCs w:val="26"/>
        </w:rPr>
        <w:t>Требования к результатам освоения основной образовательной программы дошкольного образования в соответствии с Федеральным государственным образовательным стандартом дошкольного образования (Приказ Министерства образования и науки Российской Федерации от 22.03.2021 г. № 115) представляются в виде целевых ориентиров дошкольного образования.</w:t>
      </w:r>
    </w:p>
    <w:p w:rsidR="00112969" w:rsidRDefault="00661D81">
      <w:pPr>
        <w:spacing w:after="0" w:line="240" w:lineRule="auto"/>
        <w:ind w:firstLine="397"/>
        <w:jc w:val="both"/>
        <w:rPr>
          <w:rFonts w:ascii="Times New Roman" w:hAnsi="Times New Roman" w:cs="Times New Roman"/>
          <w:sz w:val="26"/>
          <w:szCs w:val="26"/>
        </w:rPr>
      </w:pPr>
      <w:r>
        <w:rPr>
          <w:rFonts w:ascii="Times New Roman" w:hAnsi="Times New Roman" w:cs="Times New Roman"/>
          <w:sz w:val="26"/>
          <w:szCs w:val="26"/>
        </w:rPr>
        <w:t xml:space="preserve">Целевые ориентиры дошкольного образования – социально-нормативные возрастные характеристики возможных достижений ребенка на этапе завершения уровня дошкольного образования. </w:t>
      </w:r>
    </w:p>
    <w:p w:rsidR="00112969" w:rsidRDefault="00661D81">
      <w:pPr>
        <w:spacing w:after="0" w:line="240" w:lineRule="auto"/>
        <w:ind w:firstLine="397"/>
        <w:jc w:val="both"/>
        <w:rPr>
          <w:rFonts w:ascii="Times New Roman" w:hAnsi="Times New Roman" w:cs="Times New Roman"/>
          <w:sz w:val="26"/>
          <w:szCs w:val="26"/>
        </w:rPr>
      </w:pPr>
      <w:r>
        <w:rPr>
          <w:rFonts w:ascii="Times New Roman" w:hAnsi="Times New Roman" w:cs="Times New Roman"/>
          <w:sz w:val="26"/>
          <w:szCs w:val="26"/>
        </w:rPr>
        <w:t>При приеме ребенка в общеобразовательную организацию учитывается, что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112969" w:rsidRDefault="00661D81">
      <w:pPr>
        <w:spacing w:after="0" w:line="240" w:lineRule="auto"/>
        <w:ind w:firstLine="397"/>
        <w:jc w:val="both"/>
        <w:rPr>
          <w:rFonts w:ascii="Times New Roman" w:hAnsi="Times New Roman" w:cs="Times New Roman"/>
          <w:sz w:val="26"/>
          <w:szCs w:val="26"/>
        </w:rPr>
      </w:pPr>
      <w:r>
        <w:rPr>
          <w:rFonts w:ascii="Times New Roman" w:hAnsi="Times New Roman" w:cs="Times New Roman"/>
          <w:sz w:val="26"/>
          <w:szCs w:val="26"/>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w:t>
      </w:r>
      <w:r>
        <w:rPr>
          <w:rStyle w:val="a4"/>
          <w:rFonts w:ascii="Times New Roman" w:hAnsi="Times New Roman" w:cs="Times New Roman"/>
          <w:sz w:val="26"/>
          <w:szCs w:val="26"/>
        </w:rPr>
        <w:footnoteReference w:id="7"/>
      </w:r>
      <w:r>
        <w:rPr>
          <w:rFonts w:ascii="Times New Roman" w:hAnsi="Times New Roman" w:cs="Times New Roman"/>
          <w:sz w:val="26"/>
          <w:szCs w:val="26"/>
        </w:rPr>
        <w:t xml:space="preserve">. </w:t>
      </w:r>
    </w:p>
    <w:p w:rsidR="00112969" w:rsidRDefault="00661D81">
      <w:pPr>
        <w:spacing w:after="0" w:line="240" w:lineRule="auto"/>
        <w:ind w:firstLine="397"/>
        <w:jc w:val="both"/>
        <w:rPr>
          <w:rFonts w:ascii="Times New Roman" w:hAnsi="Times New Roman" w:cs="Times New Roman"/>
          <w:sz w:val="26"/>
          <w:szCs w:val="26"/>
        </w:rPr>
      </w:pPr>
      <w:r>
        <w:rPr>
          <w:rFonts w:ascii="Times New Roman" w:hAnsi="Times New Roman" w:cs="Times New Roman"/>
          <w:sz w:val="26"/>
          <w:szCs w:val="26"/>
        </w:rPr>
        <w:t>Освоение основной образовательной программы дошкольного образования не сопровождается проведением промежуточных аттестаций и итоговой аттестации воспитанников</w:t>
      </w:r>
      <w:r>
        <w:rPr>
          <w:rStyle w:val="a4"/>
          <w:rFonts w:ascii="Times New Roman" w:hAnsi="Times New Roman" w:cs="Times New Roman"/>
          <w:sz w:val="26"/>
          <w:szCs w:val="26"/>
        </w:rPr>
        <w:footnoteReference w:id="8"/>
      </w:r>
      <w:r>
        <w:rPr>
          <w:rFonts w:ascii="Times New Roman" w:hAnsi="Times New Roman" w:cs="Times New Roman"/>
          <w:sz w:val="26"/>
          <w:szCs w:val="26"/>
        </w:rPr>
        <w:t>.</w:t>
      </w:r>
    </w:p>
    <w:p w:rsidR="00112969" w:rsidRDefault="00661D81">
      <w:pPr>
        <w:spacing w:after="0" w:line="240" w:lineRule="auto"/>
        <w:ind w:firstLine="397"/>
        <w:jc w:val="both"/>
        <w:rPr>
          <w:rFonts w:ascii="Times New Roman" w:hAnsi="Times New Roman" w:cs="Times New Roman"/>
          <w:sz w:val="26"/>
          <w:szCs w:val="26"/>
        </w:rPr>
      </w:pPr>
      <w:r>
        <w:rPr>
          <w:rFonts w:ascii="Times New Roman" w:hAnsi="Times New Roman" w:cs="Times New Roman"/>
          <w:sz w:val="26"/>
          <w:szCs w:val="26"/>
        </w:rPr>
        <w:t>Таким образом, преемственность основных образовательных программ дошкольного образования и начального общего образования обеспечивается на уровне формирования предпосылок к формированию универсальных учебных действий. Сопоставление целевых ориентиров дошкольного образования и универсальных учебных действий, которые формируются на их основе представлено в таблице 24.</w:t>
      </w:r>
    </w:p>
    <w:p w:rsidR="00112969" w:rsidRDefault="00112969">
      <w:pPr>
        <w:spacing w:line="240" w:lineRule="auto"/>
        <w:ind w:firstLine="397"/>
        <w:jc w:val="center"/>
        <w:rPr>
          <w:rFonts w:ascii="Times New Roman" w:hAnsi="Times New Roman" w:cs="Times New Roman"/>
          <w:i/>
          <w:sz w:val="26"/>
          <w:szCs w:val="26"/>
        </w:rPr>
      </w:pPr>
    </w:p>
    <w:p w:rsidR="00112969" w:rsidRDefault="00661D81">
      <w:pPr>
        <w:spacing w:line="240" w:lineRule="auto"/>
        <w:ind w:firstLine="397"/>
        <w:jc w:val="center"/>
        <w:rPr>
          <w:rFonts w:ascii="Times New Roman" w:hAnsi="Times New Roman" w:cs="Times New Roman"/>
          <w:i/>
          <w:sz w:val="26"/>
          <w:szCs w:val="26"/>
        </w:rPr>
      </w:pPr>
      <w:r>
        <w:rPr>
          <w:rFonts w:ascii="Times New Roman" w:hAnsi="Times New Roman" w:cs="Times New Roman"/>
          <w:i/>
          <w:sz w:val="26"/>
          <w:szCs w:val="26"/>
        </w:rPr>
        <w:t>Таблица 24 – Целевые ориентиры дошкольного образования как предпосылки формирования универсальных учебных действий</w:t>
      </w:r>
    </w:p>
    <w:tbl>
      <w:tblPr>
        <w:tblW w:w="5000" w:type="pct"/>
        <w:tblLook w:val="01E0"/>
      </w:tblPr>
      <w:tblGrid>
        <w:gridCol w:w="7618"/>
        <w:gridCol w:w="3064"/>
      </w:tblGrid>
      <w:tr w:rsidR="00112969">
        <w:tc>
          <w:tcPr>
            <w:tcW w:w="746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center"/>
              <w:rPr>
                <w:rFonts w:ascii="Times New Roman" w:hAnsi="Times New Roman" w:cs="Times New Roman"/>
                <w:b/>
                <w:sz w:val="26"/>
                <w:szCs w:val="26"/>
              </w:rPr>
            </w:pPr>
            <w:r>
              <w:rPr>
                <w:rFonts w:ascii="Times New Roman" w:hAnsi="Times New Roman" w:cs="Times New Roman"/>
                <w:b/>
                <w:sz w:val="26"/>
                <w:szCs w:val="26"/>
              </w:rPr>
              <w:t>Целевые ориентиры дошкольного образования</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center"/>
              <w:rPr>
                <w:rFonts w:ascii="Times New Roman" w:hAnsi="Times New Roman" w:cs="Times New Roman"/>
                <w:b/>
                <w:sz w:val="26"/>
                <w:szCs w:val="26"/>
              </w:rPr>
            </w:pPr>
            <w:r>
              <w:rPr>
                <w:rFonts w:ascii="Times New Roman" w:hAnsi="Times New Roman" w:cs="Times New Roman"/>
                <w:b/>
                <w:sz w:val="26"/>
                <w:szCs w:val="26"/>
              </w:rPr>
              <w:t>Виды УУД</w:t>
            </w:r>
          </w:p>
        </w:tc>
      </w:tr>
      <w:tr w:rsidR="00112969">
        <w:tc>
          <w:tcPr>
            <w:tcW w:w="746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rPr>
                <w:rFonts w:ascii="Times New Roman" w:hAnsi="Times New Roman" w:cs="Times New Roman"/>
                <w:sz w:val="26"/>
                <w:szCs w:val="26"/>
              </w:rPr>
            </w:pP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b/>
                <w:i/>
                <w:sz w:val="26"/>
                <w:szCs w:val="26"/>
              </w:rPr>
            </w:pPr>
            <w:r>
              <w:rPr>
                <w:rFonts w:ascii="Times New Roman" w:hAnsi="Times New Roman" w:cs="Times New Roman"/>
                <w:b/>
                <w:i/>
                <w:sz w:val="26"/>
                <w:szCs w:val="26"/>
              </w:rPr>
              <w:t>Личностные</w:t>
            </w:r>
          </w:p>
        </w:tc>
      </w:tr>
      <w:tr w:rsidR="00112969">
        <w:trPr>
          <w:trHeight w:val="1141"/>
        </w:trPr>
        <w:tc>
          <w:tcPr>
            <w:tcW w:w="746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numPr>
                <w:ilvl w:val="0"/>
                <w:numId w:val="83"/>
              </w:numPr>
              <w:spacing w:after="0" w:line="240" w:lineRule="auto"/>
              <w:rPr>
                <w:rFonts w:ascii="Times New Roman" w:hAnsi="Times New Roman" w:cs="Times New Roman"/>
                <w:sz w:val="26"/>
                <w:szCs w:val="26"/>
              </w:rPr>
            </w:pPr>
            <w:r>
              <w:rPr>
                <w:rFonts w:ascii="Times New Roman" w:hAnsi="Times New Roman" w:cs="Times New Roman"/>
                <w:sz w:val="26"/>
                <w:szCs w:val="26"/>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z w:val="26"/>
                <w:szCs w:val="26"/>
              </w:rPr>
            </w:pPr>
            <w:r>
              <w:rPr>
                <w:rFonts w:ascii="Times New Roman" w:hAnsi="Times New Roman" w:cs="Times New Roman"/>
                <w:sz w:val="26"/>
                <w:szCs w:val="26"/>
              </w:rPr>
              <w:t>Самоопределение, смыслообразование</w:t>
            </w:r>
          </w:p>
        </w:tc>
      </w:tr>
      <w:tr w:rsidR="00112969">
        <w:trPr>
          <w:trHeight w:val="844"/>
        </w:trPr>
        <w:tc>
          <w:tcPr>
            <w:tcW w:w="746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numPr>
                <w:ilvl w:val="0"/>
                <w:numId w:val="83"/>
              </w:num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z w:val="26"/>
                <w:szCs w:val="26"/>
              </w:rPr>
            </w:pPr>
            <w:r>
              <w:rPr>
                <w:rFonts w:ascii="Times New Roman" w:hAnsi="Times New Roman" w:cs="Times New Roman"/>
                <w:sz w:val="26"/>
                <w:szCs w:val="26"/>
              </w:rPr>
              <w:t>Самоопределение, нравственно-этическая ориентация</w:t>
            </w:r>
          </w:p>
        </w:tc>
      </w:tr>
      <w:tr w:rsidR="00112969">
        <w:trPr>
          <w:trHeight w:val="1140"/>
        </w:trPr>
        <w:tc>
          <w:tcPr>
            <w:tcW w:w="746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numPr>
                <w:ilvl w:val="0"/>
                <w:numId w:val="83"/>
              </w:numPr>
              <w:spacing w:after="0" w:line="240" w:lineRule="auto"/>
              <w:rPr>
                <w:rFonts w:ascii="Times New Roman" w:hAnsi="Times New Roman" w:cs="Times New Roman"/>
                <w:sz w:val="26"/>
                <w:szCs w:val="26"/>
              </w:rPr>
            </w:pPr>
            <w:r>
              <w:rPr>
                <w:rFonts w:ascii="Times New Roman" w:hAnsi="Times New Roman" w:cs="Times New Roman"/>
                <w:sz w:val="26"/>
                <w:szCs w:val="26"/>
              </w:rPr>
              <w:t>ребенок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z w:val="26"/>
                <w:szCs w:val="26"/>
              </w:rPr>
            </w:pPr>
            <w:r>
              <w:rPr>
                <w:rFonts w:ascii="Times New Roman" w:hAnsi="Times New Roman" w:cs="Times New Roman"/>
                <w:sz w:val="26"/>
                <w:szCs w:val="26"/>
              </w:rPr>
              <w:t>Нравственно-этическая ориентация</w:t>
            </w:r>
          </w:p>
        </w:tc>
      </w:tr>
      <w:tr w:rsidR="00112969">
        <w:tc>
          <w:tcPr>
            <w:tcW w:w="746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rPr>
                <w:rFonts w:ascii="Times New Roman" w:hAnsi="Times New Roman" w:cs="Times New Roman"/>
                <w:sz w:val="26"/>
                <w:szCs w:val="26"/>
              </w:rPr>
            </w:pP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b/>
                <w:i/>
                <w:sz w:val="26"/>
                <w:szCs w:val="26"/>
              </w:rPr>
            </w:pPr>
            <w:r>
              <w:rPr>
                <w:rFonts w:ascii="Times New Roman" w:hAnsi="Times New Roman" w:cs="Times New Roman"/>
                <w:b/>
                <w:i/>
                <w:sz w:val="26"/>
                <w:szCs w:val="26"/>
              </w:rPr>
              <w:t>Регулятивные</w:t>
            </w:r>
          </w:p>
        </w:tc>
      </w:tr>
      <w:tr w:rsidR="00112969">
        <w:trPr>
          <w:trHeight w:val="717"/>
        </w:trPr>
        <w:tc>
          <w:tcPr>
            <w:tcW w:w="746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numPr>
                <w:ilvl w:val="0"/>
                <w:numId w:val="83"/>
              </w:numPr>
              <w:spacing w:after="0" w:line="240" w:lineRule="auto"/>
              <w:rPr>
                <w:rFonts w:ascii="Times New Roman" w:hAnsi="Times New Roman" w:cs="Times New Roman"/>
                <w:sz w:val="26"/>
                <w:szCs w:val="26"/>
              </w:rPr>
            </w:pPr>
            <w:r>
              <w:rPr>
                <w:rFonts w:ascii="Times New Roman" w:hAnsi="Times New Roman" w:cs="Times New Roman"/>
                <w:sz w:val="26"/>
                <w:szCs w:val="26"/>
              </w:rPr>
              <w:t>ребенок владеет разными формами и видами игры, различает условную и реальную ситуации, умеет подчиняться разным правилам и социальным нормам;</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rPr>
                <w:rFonts w:ascii="Times New Roman" w:hAnsi="Times New Roman" w:cs="Times New Roman"/>
                <w:sz w:val="26"/>
                <w:szCs w:val="26"/>
              </w:rPr>
            </w:pPr>
            <w:r>
              <w:rPr>
                <w:rFonts w:ascii="Times New Roman" w:hAnsi="Times New Roman" w:cs="Times New Roman"/>
                <w:sz w:val="26"/>
                <w:szCs w:val="26"/>
              </w:rPr>
              <w:t>Целеполагание</w:t>
            </w:r>
          </w:p>
          <w:p w:rsidR="00112969" w:rsidRDefault="00661D81">
            <w:pPr>
              <w:jc w:val="both"/>
              <w:rPr>
                <w:rFonts w:ascii="Times New Roman" w:hAnsi="Times New Roman" w:cs="Times New Roman"/>
                <w:sz w:val="26"/>
                <w:szCs w:val="26"/>
              </w:rPr>
            </w:pPr>
            <w:r>
              <w:rPr>
                <w:rFonts w:ascii="Times New Roman" w:hAnsi="Times New Roman" w:cs="Times New Roman"/>
                <w:sz w:val="26"/>
                <w:szCs w:val="26"/>
              </w:rPr>
              <w:t xml:space="preserve">Планирование </w:t>
            </w:r>
          </w:p>
          <w:p w:rsidR="00112969" w:rsidRDefault="00661D81">
            <w:pPr>
              <w:jc w:val="both"/>
              <w:rPr>
                <w:rFonts w:ascii="Times New Roman" w:hAnsi="Times New Roman" w:cs="Times New Roman"/>
                <w:sz w:val="26"/>
                <w:szCs w:val="26"/>
              </w:rPr>
            </w:pPr>
            <w:r>
              <w:rPr>
                <w:rFonts w:ascii="Times New Roman" w:hAnsi="Times New Roman" w:cs="Times New Roman"/>
                <w:sz w:val="26"/>
                <w:szCs w:val="26"/>
              </w:rPr>
              <w:t>Саморегуляция</w:t>
            </w:r>
          </w:p>
        </w:tc>
      </w:tr>
      <w:tr w:rsidR="00112969">
        <w:trPr>
          <w:trHeight w:val="716"/>
        </w:trPr>
        <w:tc>
          <w:tcPr>
            <w:tcW w:w="746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numPr>
                <w:ilvl w:val="0"/>
                <w:numId w:val="83"/>
              </w:numPr>
              <w:spacing w:after="0" w:line="240" w:lineRule="auto"/>
              <w:rPr>
                <w:rFonts w:ascii="Times New Roman" w:hAnsi="Times New Roman" w:cs="Times New Roman"/>
                <w:sz w:val="26"/>
                <w:szCs w:val="26"/>
              </w:rPr>
            </w:pPr>
            <w:r>
              <w:rPr>
                <w:rFonts w:ascii="Times New Roman" w:hAnsi="Times New Roman" w:cs="Times New Roman"/>
                <w:sz w:val="26"/>
                <w:szCs w:val="26"/>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z w:val="26"/>
                <w:szCs w:val="26"/>
              </w:rPr>
            </w:pPr>
            <w:r>
              <w:rPr>
                <w:rFonts w:ascii="Times New Roman" w:hAnsi="Times New Roman" w:cs="Times New Roman"/>
                <w:sz w:val="26"/>
                <w:szCs w:val="26"/>
              </w:rPr>
              <w:t>Саморегуляция</w:t>
            </w:r>
          </w:p>
          <w:p w:rsidR="00112969" w:rsidRDefault="00661D81">
            <w:pPr>
              <w:jc w:val="both"/>
              <w:rPr>
                <w:rFonts w:ascii="Times New Roman" w:hAnsi="Times New Roman" w:cs="Times New Roman"/>
                <w:sz w:val="26"/>
                <w:szCs w:val="26"/>
              </w:rPr>
            </w:pPr>
            <w:r>
              <w:rPr>
                <w:rFonts w:ascii="Times New Roman" w:hAnsi="Times New Roman" w:cs="Times New Roman"/>
                <w:sz w:val="26"/>
                <w:szCs w:val="26"/>
              </w:rPr>
              <w:t>Контроль</w:t>
            </w:r>
          </w:p>
        </w:tc>
      </w:tr>
      <w:tr w:rsidR="00112969">
        <w:trPr>
          <w:trHeight w:val="134"/>
        </w:trPr>
        <w:tc>
          <w:tcPr>
            <w:tcW w:w="746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numPr>
                <w:ilvl w:val="0"/>
                <w:numId w:val="83"/>
              </w:numPr>
              <w:spacing w:after="0" w:line="240" w:lineRule="auto"/>
              <w:rPr>
                <w:rFonts w:ascii="Times New Roman" w:hAnsi="Times New Roman" w:cs="Times New Roman"/>
                <w:sz w:val="26"/>
                <w:szCs w:val="26"/>
              </w:rPr>
            </w:pPr>
            <w:r>
              <w:rPr>
                <w:rFonts w:ascii="Times New Roman" w:hAnsi="Times New Roman" w:cs="Times New Roman"/>
                <w:sz w:val="26"/>
                <w:szCs w:val="26"/>
              </w:rPr>
              <w:t>ребенок способен к волевым усилиям</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z w:val="26"/>
                <w:szCs w:val="26"/>
              </w:rPr>
            </w:pPr>
            <w:r>
              <w:rPr>
                <w:rFonts w:ascii="Times New Roman" w:hAnsi="Times New Roman" w:cs="Times New Roman"/>
                <w:sz w:val="26"/>
                <w:szCs w:val="26"/>
              </w:rPr>
              <w:t>Саморегуляция</w:t>
            </w:r>
          </w:p>
        </w:tc>
      </w:tr>
      <w:tr w:rsidR="00112969">
        <w:tc>
          <w:tcPr>
            <w:tcW w:w="746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rPr>
                <w:rFonts w:ascii="Times New Roman" w:hAnsi="Times New Roman" w:cs="Times New Roman"/>
                <w:sz w:val="26"/>
                <w:szCs w:val="26"/>
              </w:rPr>
            </w:pP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b/>
                <w:i/>
                <w:sz w:val="26"/>
                <w:szCs w:val="26"/>
              </w:rPr>
            </w:pPr>
            <w:r>
              <w:rPr>
                <w:rFonts w:ascii="Times New Roman" w:hAnsi="Times New Roman" w:cs="Times New Roman"/>
                <w:b/>
                <w:i/>
                <w:sz w:val="26"/>
                <w:szCs w:val="26"/>
              </w:rPr>
              <w:t>Познавательные</w:t>
            </w:r>
          </w:p>
        </w:tc>
      </w:tr>
      <w:tr w:rsidR="00112969">
        <w:trPr>
          <w:trHeight w:val="569"/>
        </w:trPr>
        <w:tc>
          <w:tcPr>
            <w:tcW w:w="746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numPr>
                <w:ilvl w:val="0"/>
                <w:numId w:val="83"/>
              </w:numPr>
              <w:spacing w:after="0" w:line="240" w:lineRule="auto"/>
              <w:rPr>
                <w:rFonts w:ascii="Times New Roman" w:hAnsi="Times New Roman" w:cs="Times New Roman"/>
                <w:sz w:val="26"/>
                <w:szCs w:val="26"/>
              </w:rPr>
            </w:pPr>
            <w:r>
              <w:rPr>
                <w:rFonts w:ascii="Times New Roman" w:hAnsi="Times New Roman" w:cs="Times New Roman"/>
                <w:sz w:val="26"/>
                <w:szCs w:val="26"/>
              </w:rPr>
              <w:t>ребенок обладает развитым воображением, которое реализуется в разных видах деятельности, и прежде всего в игре;</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z w:val="26"/>
                <w:szCs w:val="26"/>
              </w:rPr>
            </w:pPr>
            <w:r>
              <w:rPr>
                <w:rFonts w:ascii="Times New Roman" w:hAnsi="Times New Roman" w:cs="Times New Roman"/>
                <w:sz w:val="26"/>
                <w:szCs w:val="26"/>
              </w:rPr>
              <w:t>Общеучебные</w:t>
            </w:r>
          </w:p>
        </w:tc>
      </w:tr>
      <w:tr w:rsidR="00112969">
        <w:trPr>
          <w:trHeight w:val="1962"/>
        </w:trPr>
        <w:tc>
          <w:tcPr>
            <w:tcW w:w="746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rPr>
                <w:rFonts w:ascii="Times New Roman" w:hAnsi="Times New Roman" w:cs="Times New Roman"/>
                <w:sz w:val="26"/>
                <w:szCs w:val="26"/>
              </w:rPr>
            </w:pPr>
            <w:r>
              <w:rPr>
                <w:rFonts w:ascii="Times New Roman" w:hAnsi="Times New Roman" w:cs="Times New Roman"/>
                <w:sz w:val="26"/>
                <w:szCs w:val="26"/>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z w:val="26"/>
                <w:szCs w:val="26"/>
              </w:rPr>
            </w:pPr>
            <w:r>
              <w:rPr>
                <w:rFonts w:ascii="Times New Roman" w:hAnsi="Times New Roman" w:cs="Times New Roman"/>
                <w:sz w:val="26"/>
                <w:szCs w:val="26"/>
              </w:rPr>
              <w:t>Логические</w:t>
            </w:r>
          </w:p>
          <w:p w:rsidR="00112969" w:rsidRDefault="00661D81">
            <w:pPr>
              <w:jc w:val="both"/>
              <w:rPr>
                <w:rFonts w:ascii="Times New Roman" w:hAnsi="Times New Roman" w:cs="Times New Roman"/>
                <w:sz w:val="26"/>
                <w:szCs w:val="26"/>
              </w:rPr>
            </w:pPr>
            <w:r>
              <w:rPr>
                <w:rFonts w:ascii="Times New Roman" w:hAnsi="Times New Roman" w:cs="Times New Roman"/>
                <w:sz w:val="26"/>
                <w:szCs w:val="26"/>
              </w:rPr>
              <w:t>Общеучебные</w:t>
            </w:r>
          </w:p>
          <w:p w:rsidR="00112969" w:rsidRDefault="00661D81">
            <w:pPr>
              <w:jc w:val="both"/>
              <w:rPr>
                <w:rFonts w:ascii="Times New Roman" w:hAnsi="Times New Roman" w:cs="Times New Roman"/>
                <w:sz w:val="26"/>
                <w:szCs w:val="26"/>
              </w:rPr>
            </w:pPr>
            <w:r>
              <w:rPr>
                <w:rFonts w:ascii="Times New Roman" w:hAnsi="Times New Roman" w:cs="Times New Roman"/>
                <w:sz w:val="26"/>
                <w:szCs w:val="26"/>
              </w:rPr>
              <w:t>Постановка и решение проблем</w:t>
            </w:r>
          </w:p>
        </w:tc>
      </w:tr>
      <w:tr w:rsidR="00112969">
        <w:tc>
          <w:tcPr>
            <w:tcW w:w="746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rPr>
                <w:rFonts w:ascii="Times New Roman" w:hAnsi="Times New Roman" w:cs="Times New Roman"/>
                <w:sz w:val="26"/>
                <w:szCs w:val="26"/>
              </w:rPr>
            </w:pP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b/>
                <w:i/>
                <w:sz w:val="26"/>
                <w:szCs w:val="26"/>
              </w:rPr>
            </w:pPr>
            <w:r>
              <w:rPr>
                <w:rFonts w:ascii="Times New Roman" w:hAnsi="Times New Roman" w:cs="Times New Roman"/>
                <w:b/>
                <w:i/>
                <w:sz w:val="26"/>
                <w:szCs w:val="26"/>
              </w:rPr>
              <w:t>Коммуникативные</w:t>
            </w:r>
          </w:p>
        </w:tc>
      </w:tr>
      <w:tr w:rsidR="00112969">
        <w:trPr>
          <w:trHeight w:val="1813"/>
        </w:trPr>
        <w:tc>
          <w:tcPr>
            <w:tcW w:w="746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numPr>
                <w:ilvl w:val="0"/>
                <w:numId w:val="83"/>
              </w:numPr>
              <w:spacing w:after="0" w:line="240" w:lineRule="auto"/>
              <w:rPr>
                <w:rFonts w:ascii="Times New Roman" w:hAnsi="Times New Roman" w:cs="Times New Roman"/>
                <w:sz w:val="26"/>
                <w:szCs w:val="26"/>
              </w:rPr>
            </w:pPr>
            <w:r>
              <w:rPr>
                <w:rFonts w:ascii="Times New Roman" w:hAnsi="Times New Roman" w:cs="Times New Roman"/>
                <w:sz w:val="26"/>
                <w:szCs w:val="26"/>
              </w:rPr>
              <w:t>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pacing w:val="-2"/>
                <w:sz w:val="26"/>
                <w:szCs w:val="26"/>
              </w:rPr>
            </w:pPr>
            <w:r>
              <w:rPr>
                <w:rFonts w:ascii="Times New Roman" w:hAnsi="Times New Roman" w:cs="Times New Roman"/>
                <w:spacing w:val="-2"/>
                <w:sz w:val="26"/>
                <w:szCs w:val="26"/>
              </w:rPr>
              <w:t>Планирование учебного сотрудничества</w:t>
            </w:r>
          </w:p>
          <w:p w:rsidR="00112969" w:rsidRDefault="00661D81">
            <w:pPr>
              <w:jc w:val="both"/>
              <w:rPr>
                <w:rFonts w:ascii="Times New Roman" w:hAnsi="Times New Roman" w:cs="Times New Roman"/>
                <w:sz w:val="26"/>
                <w:szCs w:val="26"/>
              </w:rPr>
            </w:pPr>
            <w:r>
              <w:rPr>
                <w:rFonts w:ascii="Times New Roman" w:hAnsi="Times New Roman" w:cs="Times New Roman"/>
                <w:sz w:val="26"/>
                <w:szCs w:val="26"/>
              </w:rPr>
              <w:t>Постановка вопросов</w:t>
            </w:r>
          </w:p>
          <w:p w:rsidR="00112969" w:rsidRDefault="00661D81">
            <w:pPr>
              <w:jc w:val="both"/>
              <w:rPr>
                <w:rFonts w:ascii="Times New Roman" w:hAnsi="Times New Roman" w:cs="Times New Roman"/>
                <w:sz w:val="26"/>
                <w:szCs w:val="26"/>
              </w:rPr>
            </w:pPr>
            <w:r>
              <w:rPr>
                <w:rFonts w:ascii="Times New Roman" w:hAnsi="Times New Roman" w:cs="Times New Roman"/>
                <w:spacing w:val="2"/>
                <w:sz w:val="26"/>
                <w:szCs w:val="26"/>
              </w:rPr>
              <w:t>Разрешение конфликтов</w:t>
            </w:r>
          </w:p>
        </w:tc>
      </w:tr>
      <w:tr w:rsidR="00112969">
        <w:trPr>
          <w:trHeight w:val="1813"/>
        </w:trPr>
        <w:tc>
          <w:tcPr>
            <w:tcW w:w="7463"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numPr>
                <w:ilvl w:val="0"/>
                <w:numId w:val="83"/>
              </w:numPr>
              <w:spacing w:after="0" w:line="240" w:lineRule="auto"/>
              <w:rPr>
                <w:rFonts w:ascii="Times New Roman" w:hAnsi="Times New Roman" w:cs="Times New Roman"/>
                <w:sz w:val="26"/>
                <w:szCs w:val="26"/>
              </w:rPr>
            </w:pPr>
            <w:r>
              <w:rPr>
                <w:rFonts w:ascii="Times New Roman" w:hAnsi="Times New Roman" w:cs="Times New Roman"/>
                <w:sz w:val="26"/>
                <w:szCs w:val="26"/>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3002"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jc w:val="both"/>
              <w:rPr>
                <w:rFonts w:ascii="Times New Roman" w:hAnsi="Times New Roman" w:cs="Times New Roman"/>
                <w:spacing w:val="2"/>
                <w:sz w:val="26"/>
                <w:szCs w:val="26"/>
              </w:rPr>
            </w:pPr>
            <w:r>
              <w:rPr>
                <w:rFonts w:ascii="Times New Roman" w:hAnsi="Times New Roman" w:cs="Times New Roman"/>
                <w:spacing w:val="2"/>
                <w:sz w:val="26"/>
                <w:szCs w:val="26"/>
              </w:rPr>
              <w:t>Управление поведением партнера</w:t>
            </w:r>
          </w:p>
          <w:p w:rsidR="00112969" w:rsidRDefault="00661D81">
            <w:pPr>
              <w:jc w:val="both"/>
              <w:rPr>
                <w:rFonts w:ascii="Times New Roman" w:hAnsi="Times New Roman" w:cs="Times New Roman"/>
                <w:sz w:val="26"/>
                <w:szCs w:val="26"/>
              </w:rPr>
            </w:pPr>
            <w:r>
              <w:rPr>
                <w:rFonts w:ascii="Times New Roman" w:hAnsi="Times New Roman" w:cs="Times New Roman"/>
                <w:sz w:val="26"/>
                <w:szCs w:val="26"/>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Pr>
                <w:rFonts w:ascii="Times New Roman" w:hAnsi="Times New Roman" w:cs="Times New Roman"/>
                <w:spacing w:val="2"/>
                <w:sz w:val="26"/>
                <w:szCs w:val="26"/>
              </w:rPr>
              <w:t>ми речи в соответствии с грамматическими и синтаксиче</w:t>
            </w:r>
            <w:r>
              <w:rPr>
                <w:rFonts w:ascii="Times New Roman" w:hAnsi="Times New Roman" w:cs="Times New Roman"/>
                <w:sz w:val="26"/>
                <w:szCs w:val="26"/>
              </w:rPr>
              <w:t>скими нормами родного языка, современных средств коммуникации</w:t>
            </w:r>
          </w:p>
        </w:tc>
      </w:tr>
    </w:tbl>
    <w:p w:rsidR="00112969" w:rsidRDefault="00112969">
      <w:pPr>
        <w:spacing w:after="0" w:line="240" w:lineRule="auto"/>
        <w:jc w:val="both"/>
        <w:rPr>
          <w:rFonts w:ascii="Times New Roman" w:hAnsi="Times New Roman" w:cs="Times New Roman"/>
          <w:i/>
          <w:sz w:val="26"/>
          <w:szCs w:val="26"/>
        </w:rPr>
      </w:pPr>
    </w:p>
    <w:p w:rsidR="00112969" w:rsidRDefault="00661D81">
      <w:pPr>
        <w:shd w:val="clear" w:color="auto" w:fill="FFFFFF"/>
        <w:spacing w:after="0" w:line="240" w:lineRule="auto"/>
        <w:ind w:firstLine="426"/>
        <w:jc w:val="both"/>
        <w:rPr>
          <w:rFonts w:ascii="Times New Roman" w:hAnsi="Times New Roman" w:cs="Times New Roman"/>
          <w:w w:val="101"/>
          <w:sz w:val="26"/>
          <w:szCs w:val="26"/>
        </w:rPr>
      </w:pPr>
      <w:r>
        <w:rPr>
          <w:rFonts w:ascii="Times New Roman" w:hAnsi="Times New Roman" w:cs="Times New Roman"/>
          <w:w w:val="101"/>
          <w:sz w:val="26"/>
          <w:szCs w:val="26"/>
        </w:rPr>
        <w:t>Организация преемственности при переходе от дошкольного общего образования к начальному общему образованию, от начального общего образования к основному образованию в ЧОУ «СОШ № 1 г. Челябинска»  осуществляется следующим образом.</w:t>
      </w:r>
    </w:p>
    <w:p w:rsidR="00112969" w:rsidRDefault="00661D81">
      <w:pPr>
        <w:shd w:val="clear" w:color="auto" w:fill="FFFFFF"/>
        <w:spacing w:after="0" w:line="240" w:lineRule="auto"/>
        <w:ind w:firstLine="426"/>
        <w:jc w:val="both"/>
        <w:rPr>
          <w:rFonts w:ascii="Times New Roman" w:hAnsi="Times New Roman" w:cs="Times New Roman"/>
          <w:sz w:val="26"/>
          <w:szCs w:val="26"/>
        </w:rPr>
      </w:pPr>
      <w:r>
        <w:rPr>
          <w:rFonts w:ascii="Times New Roman" w:hAnsi="Times New Roman" w:cs="Times New Roman"/>
          <w:w w:val="101"/>
          <w:sz w:val="26"/>
          <w:szCs w:val="26"/>
        </w:rPr>
        <w:t xml:space="preserve">1. Проводится стартовая диагностика  готовности обучающихся к обучению в начальном общем образовании </w:t>
      </w:r>
      <w:r>
        <w:rPr>
          <w:rFonts w:ascii="Times New Roman" w:hAnsi="Times New Roman" w:cs="Times New Roman"/>
          <w:sz w:val="26"/>
          <w:szCs w:val="26"/>
        </w:rPr>
        <w:t>и основном общем образовании.</w:t>
      </w:r>
    </w:p>
    <w:p w:rsidR="00112969" w:rsidRDefault="00661D81">
      <w:pPr>
        <w:shd w:val="clear" w:color="auto" w:fill="FFFFFF"/>
        <w:spacing w:after="0" w:line="240" w:lineRule="auto"/>
        <w:ind w:firstLine="426"/>
        <w:jc w:val="both"/>
        <w:rPr>
          <w:rFonts w:ascii="Times New Roman" w:hAnsi="Times New Roman" w:cs="Times New Roman"/>
          <w:sz w:val="26"/>
          <w:szCs w:val="26"/>
        </w:rPr>
      </w:pPr>
      <w:r>
        <w:rPr>
          <w:rFonts w:ascii="Times New Roman" w:hAnsi="Times New Roman" w:cs="Times New Roman"/>
          <w:sz w:val="26"/>
          <w:szCs w:val="26"/>
        </w:rPr>
        <w:t>2.  В течение 2-х первых месяцев организуется адаптационный период обучения, в который средствами УМК «Школа России» проводится работа по коррекции и развитию  УУД  обучающихся.</w:t>
      </w:r>
    </w:p>
    <w:p w:rsidR="00112969" w:rsidRDefault="00661D81">
      <w:pPr>
        <w:shd w:val="clear" w:color="auto" w:fill="FFFFFF"/>
        <w:spacing w:after="0" w:line="240" w:lineRule="auto"/>
        <w:ind w:firstLine="426"/>
        <w:jc w:val="both"/>
        <w:rPr>
          <w:rFonts w:ascii="Times New Roman" w:hAnsi="Times New Roman" w:cs="Times New Roman"/>
          <w:w w:val="101"/>
          <w:sz w:val="26"/>
          <w:szCs w:val="26"/>
        </w:rPr>
      </w:pPr>
      <w:r>
        <w:rPr>
          <w:rFonts w:ascii="Times New Roman" w:hAnsi="Times New Roman" w:cs="Times New Roman"/>
          <w:sz w:val="26"/>
          <w:szCs w:val="26"/>
        </w:rPr>
        <w:t xml:space="preserve">3. В дальнейшем проходит ежегодно </w:t>
      </w:r>
      <w:r>
        <w:rPr>
          <w:rFonts w:ascii="Times New Roman" w:hAnsi="Times New Roman" w:cs="Times New Roman"/>
          <w:w w:val="101"/>
          <w:sz w:val="26"/>
          <w:szCs w:val="26"/>
        </w:rPr>
        <w:t>стартовая</w:t>
      </w:r>
      <w:r>
        <w:rPr>
          <w:rFonts w:ascii="Times New Roman" w:hAnsi="Times New Roman" w:cs="Times New Roman"/>
          <w:sz w:val="26"/>
          <w:szCs w:val="26"/>
        </w:rPr>
        <w:t xml:space="preserve"> диагностика, имеющая целью </w:t>
      </w:r>
      <w:r>
        <w:rPr>
          <w:rFonts w:ascii="Times New Roman" w:hAnsi="Times New Roman" w:cs="Times New Roman"/>
          <w:w w:val="101"/>
          <w:sz w:val="26"/>
          <w:szCs w:val="26"/>
        </w:rPr>
        <w:t>определить  основные проблемы, характерные для большинства обучающихся, и в соответствии с ними выстраивается система работы по преемственности (контрольные и проверочные работы, тесты).</w:t>
      </w:r>
    </w:p>
    <w:p w:rsidR="00112969" w:rsidRDefault="00661D81">
      <w:pPr>
        <w:spacing w:after="0" w:line="240" w:lineRule="auto"/>
        <w:ind w:firstLine="643"/>
        <w:jc w:val="both"/>
        <w:rPr>
          <w:rFonts w:ascii="Times New Roman" w:hAnsi="Times New Roman" w:cs="Times New Roman"/>
          <w:sz w:val="26"/>
          <w:szCs w:val="26"/>
        </w:rPr>
      </w:pPr>
      <w:r>
        <w:rPr>
          <w:rFonts w:ascii="Times New Roman" w:hAnsi="Times New Roman" w:cs="Times New Roman"/>
          <w:sz w:val="26"/>
          <w:szCs w:val="26"/>
        </w:rPr>
        <w:t>Основанием преемственности разных уровней образования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112969" w:rsidRDefault="00661D81">
      <w:pPr>
        <w:pStyle w:val="Default"/>
        <w:ind w:firstLine="643"/>
        <w:jc w:val="both"/>
        <w:rPr>
          <w:rFonts w:eastAsia="Calibri"/>
          <w:bCs/>
          <w:i/>
          <w:sz w:val="26"/>
          <w:szCs w:val="26"/>
        </w:rPr>
      </w:pPr>
      <w:r>
        <w:rPr>
          <w:color w:val="2B2C30"/>
          <w:sz w:val="26"/>
          <w:szCs w:val="26"/>
        </w:rPr>
        <w:t xml:space="preserve">Преемственность начального общего образования и основного общего образования обеспечивается формированием у младших школьников УУД как основы успешного освоения содержания программы в последующем образовании, а также  использованием средств обучения, разработанных авторами УМК «школа России» издательства «Просвещение», для основного общего образования, в частности разработаны </w:t>
      </w:r>
      <w:r>
        <w:rPr>
          <w:rFonts w:eastAsia="Calibri"/>
          <w:bCs/>
          <w:sz w:val="26"/>
          <w:szCs w:val="26"/>
        </w:rPr>
        <w:t>учебники, содержание которых соответствует федеральному государственному образовательному стандарту основного общего образования.</w:t>
      </w:r>
    </w:p>
    <w:p w:rsidR="00112969" w:rsidRDefault="00661D81">
      <w:pPr>
        <w:spacing w:after="0" w:line="240" w:lineRule="auto"/>
        <w:ind w:firstLine="426"/>
        <w:jc w:val="both"/>
        <w:rPr>
          <w:rFonts w:ascii="Times New Roman" w:hAnsi="Times New Roman" w:cs="Times New Roman"/>
          <w:sz w:val="26"/>
          <w:szCs w:val="26"/>
        </w:rPr>
      </w:pPr>
      <w:r>
        <w:rPr>
          <w:rFonts w:ascii="Times New Roman" w:hAnsi="Times New Roman" w:cs="Times New Roman"/>
          <w:sz w:val="26"/>
          <w:szCs w:val="26"/>
        </w:rPr>
        <w:t>Основанием преемственности разных уровней образования является  ориентация педагогов на формирование умения учиться, понимание значения развития  УУД для дальнейшего обучения учащихся.</w:t>
      </w:r>
    </w:p>
    <w:p w:rsidR="00112969" w:rsidRDefault="00661D81">
      <w:pPr>
        <w:pStyle w:val="afff1"/>
        <w:numPr>
          <w:ilvl w:val="1"/>
          <w:numId w:val="87"/>
        </w:numPr>
        <w:spacing w:after="0" w:line="240" w:lineRule="auto"/>
        <w:rPr>
          <w:rFonts w:ascii="Times New Roman" w:hAnsi="Times New Roman" w:cs="Times New Roman"/>
          <w:b/>
          <w:color w:val="000000"/>
          <w:sz w:val="26"/>
          <w:szCs w:val="26"/>
        </w:rPr>
      </w:pPr>
      <w:r>
        <w:rPr>
          <w:rFonts w:ascii="Times New Roman" w:hAnsi="Times New Roman" w:cs="Times New Roman"/>
          <w:b/>
          <w:spacing w:val="-4"/>
          <w:sz w:val="26"/>
          <w:szCs w:val="26"/>
        </w:rPr>
        <w:t>Рабочие программы учебных предметов, курсов , в том числе курсов внеурочной деятельности</w:t>
      </w:r>
    </w:p>
    <w:p w:rsidR="00112969" w:rsidRDefault="00661D81">
      <w:pPr>
        <w:spacing w:after="0" w:line="240" w:lineRule="auto"/>
        <w:ind w:firstLine="426"/>
        <w:jc w:val="both"/>
        <w:rPr>
          <w:rFonts w:ascii="Times New Roman" w:hAnsi="Times New Roman" w:cs="Times New Roman"/>
          <w:i/>
          <w:spacing w:val="-4"/>
          <w:sz w:val="26"/>
          <w:szCs w:val="26"/>
        </w:rPr>
      </w:pPr>
      <w:r>
        <w:rPr>
          <w:rFonts w:ascii="Times New Roman" w:hAnsi="Times New Roman" w:cs="Times New Roman"/>
          <w:i/>
          <w:spacing w:val="-4"/>
          <w:sz w:val="26"/>
          <w:szCs w:val="26"/>
        </w:rPr>
        <w:t>2.2.1.Общие положения</w:t>
      </w:r>
    </w:p>
    <w:p w:rsidR="00112969" w:rsidRDefault="00661D81">
      <w:pPr>
        <w:spacing w:after="0" w:line="240" w:lineRule="auto"/>
        <w:ind w:firstLine="426"/>
        <w:jc w:val="both"/>
        <w:rPr>
          <w:rFonts w:ascii="Times New Roman" w:hAnsi="Times New Roman" w:cs="Times New Roman"/>
          <w:sz w:val="26"/>
          <w:szCs w:val="26"/>
        </w:rPr>
      </w:pPr>
      <w:r>
        <w:rPr>
          <w:rFonts w:ascii="Times New Roman" w:hAnsi="Times New Roman" w:cs="Times New Roman"/>
          <w:spacing w:val="-4"/>
          <w:sz w:val="26"/>
          <w:szCs w:val="26"/>
        </w:rPr>
        <w:t xml:space="preserve">Рабочие программы учебных предметов, курсов, в том числе  курсов внеурочной деятельности </w:t>
      </w:r>
      <w:r>
        <w:rPr>
          <w:rStyle w:val="dash0417005f0430005f0433005f043e005f043b005f043e005f0432005f043e005f043a005f00203005f005fchar1char1"/>
          <w:rFonts w:ascii="Times New Roman" w:hAnsi="Times New Roman" w:cs="Times New Roman"/>
          <w:color w:val="000000"/>
        </w:rPr>
        <w:t>обеспечивают достижение планируемых результатов освоения  ООП НОО ЧОУ «СОШ № 1 г. Челябинска» и разрабатываются в соответствии с требованиями ФГОС НОО, а также локального нормативного акта «</w:t>
      </w:r>
      <w:r>
        <w:rPr>
          <w:rFonts w:ascii="Times New Roman" w:hAnsi="Times New Roman" w:cs="Times New Roman"/>
          <w:sz w:val="26"/>
          <w:szCs w:val="26"/>
        </w:rPr>
        <w:t>Положение о рабочих программах учебных предметов, курсов  ЧОУ «СОШ № 1  г. Челябинска» (Приложение 4).</w:t>
      </w:r>
    </w:p>
    <w:p w:rsidR="00112969" w:rsidRDefault="00661D81">
      <w:pPr>
        <w:widowControl w:val="0"/>
        <w:spacing w:after="0" w:line="240" w:lineRule="auto"/>
        <w:ind w:firstLine="540"/>
        <w:jc w:val="both"/>
        <w:rPr>
          <w:rFonts w:ascii="Times New Roman" w:hAnsi="Times New Roman" w:cs="Times New Roman"/>
          <w:sz w:val="26"/>
          <w:szCs w:val="26"/>
        </w:rPr>
      </w:pPr>
      <w:r>
        <w:rPr>
          <w:rFonts w:ascii="Times New Roman" w:hAnsi="Times New Roman" w:cs="Times New Roman"/>
          <w:sz w:val="26"/>
          <w:szCs w:val="26"/>
        </w:rPr>
        <w:t>Рабочие программы учебных предметов, курсов содержат:</w:t>
      </w:r>
    </w:p>
    <w:p w:rsidR="00112969" w:rsidRDefault="00661D81">
      <w:pPr>
        <w:widowControl w:val="0"/>
        <w:spacing w:after="0" w:line="240" w:lineRule="auto"/>
        <w:ind w:firstLine="540"/>
        <w:jc w:val="both"/>
        <w:rPr>
          <w:rFonts w:ascii="Times New Roman" w:hAnsi="Times New Roman" w:cs="Times New Roman"/>
          <w:sz w:val="26"/>
          <w:szCs w:val="26"/>
        </w:rPr>
      </w:pPr>
      <w:r>
        <w:rPr>
          <w:rFonts w:ascii="Times New Roman" w:hAnsi="Times New Roman" w:cs="Times New Roman"/>
          <w:sz w:val="26"/>
          <w:szCs w:val="26"/>
        </w:rPr>
        <w:t>1) планируемые результаты освоения учебного предмета, курса;</w:t>
      </w:r>
    </w:p>
    <w:p w:rsidR="00112969" w:rsidRDefault="00661D81">
      <w:pPr>
        <w:widowControl w:val="0"/>
        <w:spacing w:after="0" w:line="240" w:lineRule="auto"/>
        <w:ind w:firstLine="540"/>
        <w:jc w:val="both"/>
        <w:rPr>
          <w:rFonts w:ascii="Times New Roman" w:hAnsi="Times New Roman" w:cs="Times New Roman"/>
          <w:sz w:val="26"/>
          <w:szCs w:val="26"/>
        </w:rPr>
      </w:pPr>
      <w:r>
        <w:rPr>
          <w:rFonts w:ascii="Times New Roman" w:hAnsi="Times New Roman" w:cs="Times New Roman"/>
          <w:sz w:val="26"/>
          <w:szCs w:val="26"/>
        </w:rPr>
        <w:t>2) содержание учебного предмета, курса;</w:t>
      </w:r>
    </w:p>
    <w:p w:rsidR="00112969" w:rsidRDefault="00661D81">
      <w:pPr>
        <w:widowControl w:val="0"/>
        <w:spacing w:after="0" w:line="240" w:lineRule="auto"/>
        <w:ind w:firstLine="540"/>
        <w:jc w:val="both"/>
        <w:rPr>
          <w:rFonts w:ascii="Times New Roman" w:hAnsi="Times New Roman" w:cs="Times New Roman"/>
          <w:sz w:val="26"/>
          <w:szCs w:val="26"/>
        </w:rPr>
      </w:pPr>
      <w:r>
        <w:rPr>
          <w:rFonts w:ascii="Times New Roman" w:hAnsi="Times New Roman" w:cs="Times New Roman"/>
          <w:sz w:val="26"/>
          <w:szCs w:val="26"/>
        </w:rPr>
        <w:t>3) тематическое планирование с указанием количества часов, отводимых на освоение каждой темы.</w:t>
      </w:r>
    </w:p>
    <w:p w:rsidR="00112969" w:rsidRDefault="00661D81">
      <w:pPr>
        <w:spacing w:after="0" w:line="240" w:lineRule="auto"/>
        <w:ind w:firstLine="426"/>
        <w:jc w:val="both"/>
        <w:rPr>
          <w:rFonts w:ascii="Times New Roman" w:hAnsi="Times New Roman" w:cs="Times New Roman"/>
          <w:sz w:val="26"/>
          <w:szCs w:val="26"/>
        </w:rPr>
      </w:pPr>
      <w:r>
        <w:rPr>
          <w:rFonts w:ascii="Times New Roman" w:eastAsia="HiddenHorzOCR" w:hAnsi="Times New Roman" w:cs="Times New Roman"/>
          <w:sz w:val="26"/>
          <w:szCs w:val="26"/>
        </w:rPr>
        <w:t xml:space="preserve">Рабочие программы курсов внеурочной деятельности направлены на достижение обучающимися планируемых (личностных и метапредметных) результатов освоения ООП НОО ЧОУ «СОШ № 1 г. Челябинска» </w:t>
      </w:r>
      <w:r>
        <w:rPr>
          <w:rStyle w:val="dash0417005f0430005f0433005f043e005f043b005f043e005f0432005f043e005f043a005f00203005f005fchar1char1"/>
          <w:rFonts w:ascii="Times New Roman" w:hAnsi="Times New Roman" w:cs="Times New Roman"/>
          <w:color w:val="000000"/>
        </w:rPr>
        <w:t>и разрабатываются в соответствии с положением локального нормативного акта «</w:t>
      </w:r>
      <w:r>
        <w:rPr>
          <w:rFonts w:ascii="Times New Roman" w:hAnsi="Times New Roman" w:cs="Times New Roman"/>
          <w:sz w:val="26"/>
          <w:szCs w:val="26"/>
        </w:rPr>
        <w:t>Положение о рабочих программах курсов внеурочной деятельности НОУ «СОШ №  1 г. Челябинска» (Приложение 65).</w:t>
      </w:r>
    </w:p>
    <w:p w:rsidR="00112969" w:rsidRDefault="00661D81">
      <w:pPr>
        <w:widowControl w:val="0"/>
        <w:spacing w:after="0" w:line="240" w:lineRule="auto"/>
        <w:ind w:firstLine="540"/>
        <w:jc w:val="both"/>
        <w:rPr>
          <w:rFonts w:ascii="Times New Roman" w:hAnsi="Times New Roman" w:cs="Times New Roman"/>
          <w:sz w:val="26"/>
          <w:szCs w:val="26"/>
        </w:rPr>
      </w:pPr>
      <w:r>
        <w:rPr>
          <w:rFonts w:ascii="Times New Roman" w:hAnsi="Times New Roman" w:cs="Times New Roman"/>
          <w:sz w:val="26"/>
          <w:szCs w:val="26"/>
        </w:rPr>
        <w:t>Рабочие программы курсов внеурочной деятельности содержат:</w:t>
      </w:r>
    </w:p>
    <w:p w:rsidR="00112969" w:rsidRDefault="00661D81">
      <w:pPr>
        <w:widowControl w:val="0"/>
        <w:spacing w:after="0" w:line="240" w:lineRule="auto"/>
        <w:ind w:firstLine="540"/>
        <w:jc w:val="both"/>
        <w:rPr>
          <w:rFonts w:ascii="Times New Roman" w:hAnsi="Times New Roman" w:cs="Times New Roman"/>
          <w:sz w:val="26"/>
          <w:szCs w:val="26"/>
        </w:rPr>
      </w:pPr>
      <w:r>
        <w:rPr>
          <w:rFonts w:ascii="Times New Roman" w:hAnsi="Times New Roman" w:cs="Times New Roman"/>
          <w:sz w:val="26"/>
          <w:szCs w:val="26"/>
        </w:rPr>
        <w:t>1) результаты освоения курса внеурочной деятельности;</w:t>
      </w:r>
    </w:p>
    <w:p w:rsidR="00112969" w:rsidRDefault="00661D81">
      <w:pPr>
        <w:widowControl w:val="0"/>
        <w:spacing w:after="0" w:line="240" w:lineRule="auto"/>
        <w:ind w:firstLine="540"/>
        <w:jc w:val="both"/>
        <w:rPr>
          <w:rFonts w:ascii="Times New Roman" w:hAnsi="Times New Roman" w:cs="Times New Roman"/>
          <w:sz w:val="26"/>
          <w:szCs w:val="26"/>
        </w:rPr>
      </w:pPr>
      <w:r>
        <w:rPr>
          <w:rFonts w:ascii="Times New Roman" w:hAnsi="Times New Roman" w:cs="Times New Roman"/>
          <w:sz w:val="26"/>
          <w:szCs w:val="26"/>
        </w:rPr>
        <w:t>2) содержание курса внеурочной деятельности с указанием форм организации и видов деятельности;</w:t>
      </w:r>
    </w:p>
    <w:p w:rsidR="00112969" w:rsidRDefault="00661D81">
      <w:pPr>
        <w:spacing w:after="0" w:line="240" w:lineRule="auto"/>
        <w:ind w:firstLine="426"/>
        <w:jc w:val="both"/>
        <w:rPr>
          <w:rFonts w:ascii="Times New Roman" w:hAnsi="Times New Roman" w:cs="Times New Roman"/>
          <w:i/>
          <w:sz w:val="26"/>
          <w:szCs w:val="26"/>
        </w:rPr>
      </w:pPr>
      <w:r>
        <w:rPr>
          <w:rFonts w:ascii="Times New Roman" w:hAnsi="Times New Roman" w:cs="Times New Roman"/>
          <w:sz w:val="26"/>
          <w:szCs w:val="26"/>
        </w:rPr>
        <w:t>3) тематическое планирование.</w:t>
      </w:r>
    </w:p>
    <w:p w:rsidR="00112969" w:rsidRDefault="00112969">
      <w:pPr>
        <w:spacing w:after="0" w:line="240" w:lineRule="auto"/>
        <w:ind w:firstLine="426"/>
        <w:jc w:val="both"/>
        <w:rPr>
          <w:rFonts w:ascii="Times New Roman" w:hAnsi="Times New Roman" w:cs="Times New Roman"/>
          <w:i/>
          <w:sz w:val="26"/>
          <w:szCs w:val="26"/>
        </w:rPr>
      </w:pPr>
    </w:p>
    <w:p w:rsidR="00112969" w:rsidRDefault="00661D81">
      <w:pPr>
        <w:spacing w:after="0"/>
        <w:ind w:firstLine="426"/>
        <w:jc w:val="both"/>
        <w:rPr>
          <w:rFonts w:ascii="Times New Roman" w:hAnsi="Times New Roman" w:cs="Times New Roman"/>
          <w:i/>
          <w:sz w:val="26"/>
          <w:szCs w:val="26"/>
        </w:rPr>
      </w:pPr>
      <w:r>
        <w:rPr>
          <w:rFonts w:ascii="Times New Roman" w:hAnsi="Times New Roman" w:cs="Times New Roman"/>
          <w:i/>
          <w:sz w:val="26"/>
          <w:szCs w:val="26"/>
        </w:rPr>
        <w:t>2.2.2. Основное содержание учебных предметов при получении  начальногообщего образования.</w:t>
      </w:r>
    </w:p>
    <w:p w:rsidR="00112969" w:rsidRDefault="00112969">
      <w:pPr>
        <w:pStyle w:val="afff1"/>
        <w:widowControl w:val="0"/>
        <w:ind w:left="0"/>
        <w:jc w:val="center"/>
        <w:rPr>
          <w:rFonts w:ascii="Times New Roman" w:hAnsi="Times New Roman" w:cs="Times New Roman"/>
          <w:i/>
          <w:spacing w:val="-4"/>
          <w:sz w:val="26"/>
          <w:szCs w:val="26"/>
        </w:rPr>
      </w:pPr>
    </w:p>
    <w:p w:rsidR="00112969" w:rsidRDefault="00661D81">
      <w:pPr>
        <w:pStyle w:val="afff1"/>
        <w:widowControl w:val="0"/>
        <w:ind w:left="0"/>
        <w:jc w:val="center"/>
        <w:rPr>
          <w:rFonts w:ascii="Times New Roman" w:hAnsi="Times New Roman" w:cs="Times New Roman"/>
          <w:i/>
          <w:sz w:val="26"/>
          <w:szCs w:val="26"/>
        </w:rPr>
      </w:pPr>
      <w:r>
        <w:rPr>
          <w:rFonts w:ascii="Times New Roman" w:hAnsi="Times New Roman" w:cs="Times New Roman"/>
          <w:i/>
          <w:spacing w:val="-4"/>
          <w:sz w:val="26"/>
          <w:szCs w:val="26"/>
        </w:rPr>
        <w:t>2.2.2.1.</w:t>
      </w:r>
      <w:r>
        <w:rPr>
          <w:rFonts w:ascii="Times New Roman" w:hAnsi="Times New Roman" w:cs="Times New Roman"/>
          <w:i/>
          <w:sz w:val="26"/>
          <w:szCs w:val="26"/>
        </w:rPr>
        <w:t>Содержание учебного предмета «Русский язык»</w:t>
      </w:r>
      <w:r>
        <w:rPr>
          <w:rFonts w:ascii="Times New Roman" w:hAnsi="Times New Roman" w:cs="Times New Roman"/>
          <w:i/>
          <w:spacing w:val="-4"/>
          <w:sz w:val="26"/>
          <w:szCs w:val="26"/>
        </w:rPr>
        <w:br/>
      </w:r>
    </w:p>
    <w:p w:rsidR="00112969" w:rsidRDefault="00661D81">
      <w:pPr>
        <w:spacing w:after="0" w:line="240" w:lineRule="auto"/>
        <w:jc w:val="both"/>
        <w:rPr>
          <w:rFonts w:ascii="Times New Roman" w:hAnsi="Times New Roman" w:cs="Times New Roman"/>
          <w:b/>
          <w:i/>
          <w:sz w:val="26"/>
          <w:szCs w:val="26"/>
        </w:rPr>
      </w:pPr>
      <w:r>
        <w:rPr>
          <w:rFonts w:ascii="Times New Roman" w:hAnsi="Times New Roman" w:cs="Times New Roman"/>
          <w:b/>
          <w:i/>
          <w:sz w:val="26"/>
          <w:szCs w:val="26"/>
        </w:rPr>
        <w:t>1 класс</w:t>
      </w:r>
    </w:p>
    <w:p w:rsidR="00112969" w:rsidRDefault="00661D81">
      <w:pPr>
        <w:spacing w:after="0" w:line="240" w:lineRule="auto"/>
        <w:jc w:val="center"/>
        <w:rPr>
          <w:rFonts w:ascii="Times New Roman" w:hAnsi="Times New Roman" w:cs="Times New Roman"/>
          <w:b/>
          <w:i/>
          <w:sz w:val="26"/>
          <w:szCs w:val="26"/>
        </w:rPr>
      </w:pPr>
      <w:r>
        <w:rPr>
          <w:rFonts w:ascii="Times New Roman" w:hAnsi="Times New Roman" w:cs="Times New Roman"/>
          <w:b/>
          <w:sz w:val="26"/>
          <w:szCs w:val="26"/>
        </w:rPr>
        <w:t>Содержательная линия «Система языка»</w:t>
      </w:r>
    </w:p>
    <w:p w:rsidR="00112969" w:rsidRDefault="00661D81">
      <w:pPr>
        <w:pStyle w:val="afff2"/>
        <w:tabs>
          <w:tab w:val="left" w:pos="709"/>
        </w:tabs>
        <w:spacing w:line="240" w:lineRule="auto"/>
        <w:ind w:firstLine="454"/>
        <w:rPr>
          <w:rFonts w:ascii="Times New Roman" w:hAnsi="Times New Roman"/>
          <w:b/>
          <w:color w:val="auto"/>
          <w:sz w:val="26"/>
          <w:szCs w:val="26"/>
        </w:rPr>
      </w:pPr>
      <w:r>
        <w:rPr>
          <w:rFonts w:ascii="Times New Roman" w:hAnsi="Times New Roman"/>
          <w:b/>
          <w:bCs/>
          <w:iCs/>
          <w:color w:val="auto"/>
          <w:sz w:val="26"/>
          <w:szCs w:val="26"/>
        </w:rPr>
        <w:t>Раздел «Фонетика и графика»</w:t>
      </w:r>
    </w:p>
    <w:p w:rsidR="00112969" w:rsidRDefault="00661D81">
      <w:pPr>
        <w:pStyle w:val="afff2"/>
        <w:tabs>
          <w:tab w:val="left" w:pos="709"/>
        </w:tabs>
        <w:spacing w:line="240" w:lineRule="auto"/>
        <w:ind w:firstLine="454"/>
        <w:rPr>
          <w:rFonts w:ascii="Times New Roman" w:hAnsi="Times New Roman"/>
          <w:color w:val="auto"/>
          <w:sz w:val="26"/>
          <w:szCs w:val="26"/>
        </w:rPr>
      </w:pPr>
      <w:r>
        <w:rPr>
          <w:rFonts w:ascii="Times New Roman" w:hAnsi="Times New Roman"/>
          <w:color w:val="auto"/>
          <w:sz w:val="26"/>
          <w:szCs w:val="26"/>
        </w:rPr>
        <w:t>Обучающийся научится:</w:t>
      </w:r>
    </w:p>
    <w:p w:rsidR="00112969" w:rsidRDefault="00661D81">
      <w:pPr>
        <w:pStyle w:val="affff5"/>
        <w:numPr>
          <w:ilvl w:val="0"/>
          <w:numId w:val="3"/>
        </w:numPr>
        <w:tabs>
          <w:tab w:val="left" w:pos="1134"/>
        </w:tabs>
        <w:spacing w:line="240" w:lineRule="auto"/>
        <w:ind w:left="0"/>
        <w:rPr>
          <w:rFonts w:ascii="Times New Roman" w:hAnsi="Times New Roman"/>
          <w:color w:val="auto"/>
          <w:sz w:val="26"/>
          <w:szCs w:val="26"/>
        </w:rPr>
      </w:pPr>
      <w:r>
        <w:rPr>
          <w:rFonts w:ascii="Times New Roman" w:hAnsi="Times New Roman"/>
          <w:color w:val="auto"/>
          <w:sz w:val="26"/>
          <w:szCs w:val="26"/>
        </w:rPr>
        <w:t>различать звуки и буквы;</w:t>
      </w:r>
    </w:p>
    <w:p w:rsidR="00112969" w:rsidRDefault="00661D81">
      <w:pPr>
        <w:pStyle w:val="affff5"/>
        <w:numPr>
          <w:ilvl w:val="0"/>
          <w:numId w:val="3"/>
        </w:numPr>
        <w:tabs>
          <w:tab w:val="left" w:pos="1134"/>
        </w:tabs>
        <w:spacing w:line="240" w:lineRule="auto"/>
        <w:ind w:left="0"/>
        <w:rPr>
          <w:rFonts w:ascii="Times New Roman" w:hAnsi="Times New Roman"/>
          <w:color w:val="auto"/>
          <w:sz w:val="26"/>
          <w:szCs w:val="26"/>
        </w:rPr>
      </w:pPr>
      <w:r>
        <w:rPr>
          <w:rFonts w:ascii="Times New Roman" w:hAnsi="Times New Roman"/>
          <w:color w:val="auto"/>
          <w:sz w:val="26"/>
          <w:szCs w:val="26"/>
        </w:rPr>
        <w:t>характеризовать звуки русского языка: гласные ударные/</w:t>
      </w:r>
      <w:r>
        <w:rPr>
          <w:rFonts w:ascii="Times New Roman" w:hAnsi="Times New Roman"/>
          <w:color w:val="auto"/>
          <w:spacing w:val="2"/>
          <w:sz w:val="26"/>
          <w:szCs w:val="26"/>
        </w:rPr>
        <w:t xml:space="preserve">безударные; </w:t>
      </w:r>
    </w:p>
    <w:p w:rsidR="00112969" w:rsidRDefault="00661D81">
      <w:pPr>
        <w:pStyle w:val="affff5"/>
        <w:numPr>
          <w:ilvl w:val="0"/>
          <w:numId w:val="3"/>
        </w:numPr>
        <w:tabs>
          <w:tab w:val="left" w:pos="1134"/>
        </w:tabs>
        <w:spacing w:line="240" w:lineRule="auto"/>
        <w:ind w:left="0"/>
        <w:rPr>
          <w:rFonts w:ascii="Times New Roman" w:hAnsi="Times New Roman"/>
          <w:color w:val="auto"/>
          <w:sz w:val="26"/>
          <w:szCs w:val="26"/>
        </w:rPr>
      </w:pPr>
      <w:r>
        <w:rPr>
          <w:rFonts w:ascii="Times New Roman" w:hAnsi="Times New Roman"/>
          <w:color w:val="auto"/>
          <w:sz w:val="26"/>
          <w:szCs w:val="26"/>
        </w:rPr>
        <w:t xml:space="preserve">характеризовать звуки русского языка: </w:t>
      </w:r>
      <w:r>
        <w:rPr>
          <w:rFonts w:ascii="Times New Roman" w:hAnsi="Times New Roman"/>
          <w:color w:val="auto"/>
          <w:spacing w:val="2"/>
          <w:sz w:val="26"/>
          <w:szCs w:val="26"/>
        </w:rPr>
        <w:t xml:space="preserve">согласные твердые/мягкие; </w:t>
      </w:r>
    </w:p>
    <w:p w:rsidR="00112969" w:rsidRDefault="00661D81">
      <w:pPr>
        <w:pStyle w:val="affff5"/>
        <w:numPr>
          <w:ilvl w:val="0"/>
          <w:numId w:val="3"/>
        </w:numPr>
        <w:tabs>
          <w:tab w:val="left" w:pos="1134"/>
        </w:tabs>
        <w:spacing w:line="240" w:lineRule="auto"/>
        <w:ind w:left="0"/>
        <w:rPr>
          <w:rFonts w:ascii="Times New Roman" w:hAnsi="Times New Roman"/>
          <w:color w:val="auto"/>
          <w:sz w:val="26"/>
          <w:szCs w:val="26"/>
        </w:rPr>
      </w:pPr>
      <w:r>
        <w:rPr>
          <w:rFonts w:ascii="Times New Roman" w:hAnsi="Times New Roman"/>
          <w:color w:val="auto"/>
          <w:sz w:val="26"/>
          <w:szCs w:val="26"/>
        </w:rPr>
        <w:t xml:space="preserve">характеризовать звуки русского языка: согласные звонкие/глухие, </w:t>
      </w:r>
    </w:p>
    <w:p w:rsidR="00112969" w:rsidRDefault="00661D81">
      <w:pPr>
        <w:pStyle w:val="affff5"/>
        <w:numPr>
          <w:ilvl w:val="0"/>
          <w:numId w:val="3"/>
        </w:numPr>
        <w:tabs>
          <w:tab w:val="left" w:pos="1134"/>
        </w:tabs>
        <w:spacing w:line="240" w:lineRule="auto"/>
        <w:ind w:left="0"/>
        <w:rPr>
          <w:rFonts w:ascii="Times New Roman" w:hAnsi="Times New Roman"/>
          <w:color w:val="auto"/>
          <w:sz w:val="26"/>
          <w:szCs w:val="26"/>
        </w:rPr>
      </w:pPr>
      <w:r>
        <w:rPr>
          <w:rFonts w:ascii="Times New Roman" w:hAnsi="Times New Roman"/>
          <w:color w:val="auto"/>
          <w:sz w:val="26"/>
          <w:szCs w:val="26"/>
        </w:rPr>
        <w:t>характеризовать звуки русского языка: парные/непарные звонкие и глухие.</w:t>
      </w:r>
    </w:p>
    <w:p w:rsidR="00112969" w:rsidRDefault="00661D81">
      <w:pPr>
        <w:pStyle w:val="afff1"/>
        <w:numPr>
          <w:ilvl w:val="0"/>
          <w:numId w:val="3"/>
        </w:numPr>
        <w:shd w:val="clear" w:color="auto" w:fill="FFFFFF"/>
        <w:tabs>
          <w:tab w:val="left" w:pos="709"/>
        </w:tabs>
        <w:spacing w:after="0" w:line="240" w:lineRule="auto"/>
        <w:jc w:val="both"/>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знакомство с фонетическими особенностями языка жителей региона, соблюдение орфоэпических норм русского литературного языка.</w:t>
      </w:r>
    </w:p>
    <w:p w:rsidR="00112969" w:rsidRDefault="00661D81">
      <w:pPr>
        <w:pStyle w:val="afff2"/>
        <w:tabs>
          <w:tab w:val="left" w:pos="709"/>
        </w:tabs>
        <w:spacing w:line="240" w:lineRule="auto"/>
        <w:ind w:firstLine="454"/>
        <w:rPr>
          <w:rFonts w:ascii="Times New Roman" w:hAnsi="Times New Roman"/>
          <w:iCs/>
          <w:color w:val="auto"/>
          <w:sz w:val="26"/>
          <w:szCs w:val="26"/>
        </w:rPr>
      </w:pPr>
      <w:r>
        <w:rPr>
          <w:rFonts w:ascii="Times New Roman" w:hAnsi="Times New Roman"/>
          <w:b/>
          <w:bCs/>
          <w:iCs/>
          <w:color w:val="auto"/>
          <w:sz w:val="26"/>
          <w:szCs w:val="26"/>
        </w:rPr>
        <w:t>Раздел «Орфоэпия»</w:t>
      </w:r>
    </w:p>
    <w:p w:rsidR="00112969" w:rsidRDefault="00661D81">
      <w:pPr>
        <w:pStyle w:val="afff2"/>
        <w:tabs>
          <w:tab w:val="left" w:pos="709"/>
        </w:tabs>
        <w:spacing w:line="240" w:lineRule="auto"/>
        <w:ind w:firstLine="454"/>
        <w:rPr>
          <w:rFonts w:ascii="Times New Roman" w:hAnsi="Times New Roman"/>
          <w:i/>
          <w:color w:val="auto"/>
          <w:sz w:val="26"/>
          <w:szCs w:val="26"/>
        </w:rPr>
      </w:pPr>
      <w:r>
        <w:rPr>
          <w:rFonts w:ascii="Times New Roman" w:hAnsi="Times New Roman"/>
          <w:i/>
          <w:iCs/>
          <w:color w:val="auto"/>
          <w:sz w:val="26"/>
          <w:szCs w:val="26"/>
        </w:rPr>
        <w:t>Обучающийся получит возможность научиться:</w:t>
      </w:r>
    </w:p>
    <w:p w:rsidR="00112969" w:rsidRDefault="00661D81">
      <w:pPr>
        <w:pStyle w:val="affff5"/>
        <w:numPr>
          <w:ilvl w:val="0"/>
          <w:numId w:val="3"/>
        </w:numPr>
        <w:tabs>
          <w:tab w:val="left" w:pos="1134"/>
        </w:tabs>
        <w:spacing w:line="240" w:lineRule="auto"/>
        <w:ind w:left="0"/>
        <w:rPr>
          <w:rFonts w:ascii="Times New Roman" w:hAnsi="Times New Roman"/>
          <w:sz w:val="26"/>
          <w:szCs w:val="26"/>
        </w:rPr>
      </w:pPr>
      <w:r>
        <w:rPr>
          <w:rFonts w:ascii="Times New Roman" w:hAnsi="Times New Roman"/>
          <w:sz w:val="26"/>
          <w:szCs w:val="26"/>
        </w:rPr>
        <w:t>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112969" w:rsidRDefault="00661D81">
      <w:pPr>
        <w:pStyle w:val="affff5"/>
        <w:numPr>
          <w:ilvl w:val="0"/>
          <w:numId w:val="3"/>
        </w:numPr>
        <w:tabs>
          <w:tab w:val="left" w:pos="1134"/>
        </w:tabs>
        <w:spacing w:line="240" w:lineRule="auto"/>
        <w:ind w:left="0"/>
        <w:rPr>
          <w:rFonts w:ascii="Times New Roman" w:hAnsi="Times New Roman"/>
          <w:i/>
          <w:color w:val="auto"/>
          <w:sz w:val="26"/>
          <w:szCs w:val="26"/>
        </w:rPr>
      </w:pPr>
      <w:r>
        <w:rPr>
          <w:rFonts w:ascii="Times New Roman" w:hAnsi="Times New Roman"/>
          <w:sz w:val="26"/>
          <w:szCs w:val="26"/>
        </w:rPr>
        <w:t>находить при сомнении в правильности постановки ударения или произношения</w:t>
      </w:r>
      <w:r>
        <w:rPr>
          <w:rFonts w:ascii="Times New Roman" w:hAnsi="Times New Roman"/>
          <w:color w:val="auto"/>
          <w:spacing w:val="2"/>
          <w:sz w:val="26"/>
          <w:szCs w:val="26"/>
        </w:rPr>
        <w:t xml:space="preserve"> слова ответ самостоятельно (по словарю учебника) либо обращаться за помощью </w:t>
      </w:r>
      <w:r>
        <w:rPr>
          <w:rFonts w:ascii="Times New Roman" w:hAnsi="Times New Roman"/>
          <w:color w:val="auto"/>
          <w:sz w:val="26"/>
          <w:szCs w:val="26"/>
        </w:rPr>
        <w:t>к учителю, родителям и др.;</w:t>
      </w:r>
    </w:p>
    <w:p w:rsidR="00112969" w:rsidRDefault="00661D81">
      <w:pPr>
        <w:pStyle w:val="affff5"/>
        <w:numPr>
          <w:ilvl w:val="0"/>
          <w:numId w:val="3"/>
        </w:numPr>
        <w:tabs>
          <w:tab w:val="left" w:pos="1134"/>
        </w:tabs>
        <w:spacing w:line="240" w:lineRule="auto"/>
        <w:ind w:left="0"/>
        <w:rPr>
          <w:rFonts w:ascii="Times New Roman" w:hAnsi="Times New Roman"/>
          <w:i/>
          <w:color w:val="auto"/>
          <w:sz w:val="26"/>
          <w:szCs w:val="26"/>
        </w:rPr>
      </w:pPr>
      <w:r>
        <w:rPr>
          <w:rFonts w:ascii="Times New Roman" w:hAnsi="Times New Roman"/>
          <w:b/>
          <w:i/>
          <w:sz w:val="26"/>
          <w:szCs w:val="26"/>
        </w:rPr>
        <w:t>соблюдение орфоэпических норм русского литературного языка.</w:t>
      </w:r>
    </w:p>
    <w:p w:rsidR="00112969" w:rsidRDefault="00661D81">
      <w:pPr>
        <w:pStyle w:val="afff2"/>
        <w:tabs>
          <w:tab w:val="left" w:pos="709"/>
        </w:tabs>
        <w:spacing w:line="240" w:lineRule="auto"/>
        <w:ind w:firstLine="454"/>
        <w:rPr>
          <w:rFonts w:ascii="Times New Roman" w:hAnsi="Times New Roman"/>
          <w:color w:val="auto"/>
          <w:sz w:val="26"/>
          <w:szCs w:val="26"/>
        </w:rPr>
      </w:pPr>
      <w:r>
        <w:rPr>
          <w:rFonts w:ascii="Times New Roman" w:hAnsi="Times New Roman"/>
          <w:b/>
          <w:bCs/>
          <w:iCs/>
          <w:color w:val="auto"/>
          <w:sz w:val="26"/>
          <w:szCs w:val="26"/>
        </w:rPr>
        <w:t>Раздел «Лексика»</w:t>
      </w:r>
    </w:p>
    <w:p w:rsidR="00112969" w:rsidRDefault="00661D81">
      <w:pPr>
        <w:pStyle w:val="afff2"/>
        <w:tabs>
          <w:tab w:val="left" w:pos="709"/>
        </w:tabs>
        <w:spacing w:line="240" w:lineRule="auto"/>
        <w:ind w:firstLine="454"/>
        <w:rPr>
          <w:rFonts w:ascii="Times New Roman" w:hAnsi="Times New Roman"/>
          <w:color w:val="auto"/>
          <w:sz w:val="26"/>
          <w:szCs w:val="26"/>
        </w:rPr>
      </w:pPr>
      <w:r>
        <w:rPr>
          <w:rFonts w:ascii="Times New Roman" w:hAnsi="Times New Roman"/>
          <w:color w:val="auto"/>
          <w:sz w:val="26"/>
          <w:szCs w:val="26"/>
        </w:rPr>
        <w:t>Обучающийся научится:</w:t>
      </w:r>
    </w:p>
    <w:p w:rsidR="00112969" w:rsidRDefault="00661D81">
      <w:pPr>
        <w:pStyle w:val="213"/>
        <w:numPr>
          <w:ilvl w:val="0"/>
          <w:numId w:val="4"/>
        </w:numPr>
        <w:tabs>
          <w:tab w:val="left" w:pos="993"/>
        </w:tabs>
        <w:spacing w:line="240" w:lineRule="auto"/>
        <w:rPr>
          <w:sz w:val="26"/>
          <w:szCs w:val="26"/>
        </w:rPr>
      </w:pPr>
      <w:r>
        <w:rPr>
          <w:sz w:val="26"/>
          <w:szCs w:val="26"/>
        </w:rPr>
        <w:t>выявлять слова, значение которых требует уточнения;</w:t>
      </w:r>
    </w:p>
    <w:p w:rsidR="00112969" w:rsidRDefault="00661D81">
      <w:pPr>
        <w:pStyle w:val="213"/>
        <w:numPr>
          <w:ilvl w:val="0"/>
          <w:numId w:val="4"/>
        </w:numPr>
        <w:tabs>
          <w:tab w:val="left" w:pos="993"/>
        </w:tabs>
        <w:spacing w:line="240" w:lineRule="auto"/>
        <w:rPr>
          <w:i/>
          <w:sz w:val="26"/>
          <w:szCs w:val="26"/>
        </w:rPr>
      </w:pPr>
      <w:r>
        <w:rPr>
          <w:b/>
          <w:i/>
          <w:sz w:val="26"/>
          <w:szCs w:val="26"/>
        </w:rPr>
        <w:t>изучение этимологии своей фамилии, анализ значения личных имен членов своей семьи.</w:t>
      </w:r>
    </w:p>
    <w:p w:rsidR="00112969" w:rsidRDefault="00661D81">
      <w:pPr>
        <w:pStyle w:val="213"/>
        <w:tabs>
          <w:tab w:val="left" w:pos="709"/>
        </w:tabs>
        <w:spacing w:line="240" w:lineRule="auto"/>
        <w:ind w:left="426"/>
        <w:rPr>
          <w:i/>
          <w:sz w:val="26"/>
          <w:szCs w:val="26"/>
        </w:rPr>
      </w:pPr>
      <w:r>
        <w:rPr>
          <w:i/>
          <w:iCs/>
          <w:sz w:val="26"/>
          <w:szCs w:val="26"/>
        </w:rPr>
        <w:t>Обучающийся получит возможность научиться:</w:t>
      </w:r>
    </w:p>
    <w:p w:rsidR="00112969" w:rsidRDefault="00661D81">
      <w:pPr>
        <w:pStyle w:val="213"/>
        <w:numPr>
          <w:ilvl w:val="0"/>
          <w:numId w:val="4"/>
        </w:numPr>
        <w:tabs>
          <w:tab w:val="left" w:pos="993"/>
        </w:tabs>
        <w:spacing w:line="240" w:lineRule="auto"/>
        <w:rPr>
          <w:i/>
          <w:sz w:val="26"/>
          <w:szCs w:val="26"/>
        </w:rPr>
      </w:pPr>
      <w:r>
        <w:rPr>
          <w:i/>
          <w:sz w:val="26"/>
          <w:szCs w:val="26"/>
        </w:rPr>
        <w:t>выбирать слова из ряда предложенных для успешного решения коммуникативной задачи.</w:t>
      </w:r>
    </w:p>
    <w:p w:rsidR="00112969" w:rsidRDefault="00661D81">
      <w:pPr>
        <w:pStyle w:val="afff2"/>
        <w:tabs>
          <w:tab w:val="left" w:pos="709"/>
        </w:tabs>
        <w:spacing w:line="240" w:lineRule="auto"/>
        <w:ind w:firstLine="454"/>
        <w:rPr>
          <w:rFonts w:ascii="Times New Roman" w:hAnsi="Times New Roman"/>
          <w:color w:val="auto"/>
          <w:sz w:val="26"/>
          <w:szCs w:val="26"/>
        </w:rPr>
      </w:pPr>
      <w:r>
        <w:rPr>
          <w:rFonts w:ascii="Times New Roman" w:hAnsi="Times New Roman"/>
          <w:b/>
          <w:bCs/>
          <w:iCs/>
          <w:color w:val="auto"/>
          <w:sz w:val="26"/>
          <w:szCs w:val="26"/>
        </w:rPr>
        <w:t>Раздел «Морфология»</w:t>
      </w:r>
    </w:p>
    <w:p w:rsidR="00112969" w:rsidRDefault="00661D81">
      <w:pPr>
        <w:pStyle w:val="afff2"/>
        <w:tabs>
          <w:tab w:val="left" w:pos="709"/>
        </w:tabs>
        <w:spacing w:line="240" w:lineRule="auto"/>
        <w:ind w:firstLine="454"/>
        <w:rPr>
          <w:rFonts w:ascii="Times New Roman" w:hAnsi="Times New Roman"/>
          <w:color w:val="auto"/>
          <w:sz w:val="26"/>
          <w:szCs w:val="26"/>
        </w:rPr>
      </w:pPr>
      <w:r>
        <w:rPr>
          <w:rFonts w:ascii="Times New Roman" w:hAnsi="Times New Roman"/>
          <w:color w:val="auto"/>
          <w:sz w:val="26"/>
          <w:szCs w:val="26"/>
        </w:rPr>
        <w:t>Обучающийся научится:</w:t>
      </w:r>
    </w:p>
    <w:p w:rsidR="00112969" w:rsidRDefault="00661D81">
      <w:pPr>
        <w:pStyle w:val="213"/>
        <w:numPr>
          <w:ilvl w:val="0"/>
          <w:numId w:val="4"/>
        </w:numPr>
        <w:tabs>
          <w:tab w:val="left" w:pos="1134"/>
        </w:tabs>
        <w:spacing w:line="240" w:lineRule="auto"/>
        <w:rPr>
          <w:sz w:val="26"/>
          <w:szCs w:val="26"/>
        </w:rPr>
      </w:pPr>
      <w:r>
        <w:rPr>
          <w:sz w:val="26"/>
          <w:szCs w:val="26"/>
        </w:rPr>
        <w:t>с учетом совокупности выявленных признаков (что называет) относить слова к определенной группе;</w:t>
      </w:r>
    </w:p>
    <w:p w:rsidR="00112969" w:rsidRDefault="00661D81">
      <w:pPr>
        <w:pStyle w:val="213"/>
        <w:numPr>
          <w:ilvl w:val="0"/>
          <w:numId w:val="4"/>
        </w:numPr>
        <w:tabs>
          <w:tab w:val="left" w:pos="1134"/>
        </w:tabs>
        <w:spacing w:line="240" w:lineRule="auto"/>
        <w:rPr>
          <w:sz w:val="26"/>
          <w:szCs w:val="26"/>
        </w:rPr>
      </w:pPr>
      <w:r>
        <w:rPr>
          <w:sz w:val="26"/>
          <w:szCs w:val="26"/>
        </w:rPr>
        <w:t xml:space="preserve">распознавать грамматические признаки имени существительного: </w:t>
      </w:r>
      <w:r>
        <w:rPr>
          <w:i/>
          <w:sz w:val="26"/>
          <w:szCs w:val="26"/>
        </w:rPr>
        <w:t>имя собственное;</w:t>
      </w:r>
    </w:p>
    <w:p w:rsidR="00112969" w:rsidRDefault="00661D81">
      <w:pPr>
        <w:pStyle w:val="afff2"/>
        <w:tabs>
          <w:tab w:val="left" w:pos="709"/>
        </w:tabs>
        <w:spacing w:line="240" w:lineRule="auto"/>
        <w:ind w:firstLine="454"/>
        <w:rPr>
          <w:rFonts w:ascii="Times New Roman" w:hAnsi="Times New Roman"/>
          <w:b/>
          <w:color w:val="auto"/>
          <w:sz w:val="26"/>
          <w:szCs w:val="26"/>
        </w:rPr>
      </w:pPr>
      <w:r>
        <w:rPr>
          <w:rFonts w:ascii="Times New Roman" w:hAnsi="Times New Roman"/>
          <w:b/>
          <w:bCs/>
          <w:iCs/>
          <w:color w:val="auto"/>
          <w:sz w:val="26"/>
          <w:szCs w:val="26"/>
        </w:rPr>
        <w:t>Раздел «Синтаксис»</w:t>
      </w:r>
    </w:p>
    <w:p w:rsidR="00112969" w:rsidRDefault="00661D81">
      <w:pPr>
        <w:pStyle w:val="afff2"/>
        <w:tabs>
          <w:tab w:val="left" w:pos="709"/>
        </w:tabs>
        <w:spacing w:line="240" w:lineRule="auto"/>
        <w:ind w:firstLine="454"/>
        <w:rPr>
          <w:rFonts w:ascii="Times New Roman" w:hAnsi="Times New Roman"/>
          <w:color w:val="auto"/>
          <w:sz w:val="26"/>
          <w:szCs w:val="26"/>
        </w:rPr>
      </w:pPr>
      <w:r>
        <w:rPr>
          <w:rFonts w:ascii="Times New Roman" w:hAnsi="Times New Roman"/>
          <w:color w:val="auto"/>
          <w:sz w:val="26"/>
          <w:szCs w:val="26"/>
        </w:rPr>
        <w:t>Обучающийся  научится:</w:t>
      </w:r>
    </w:p>
    <w:p w:rsidR="00112969" w:rsidRDefault="00661D81">
      <w:pPr>
        <w:pStyle w:val="213"/>
        <w:numPr>
          <w:ilvl w:val="0"/>
          <w:numId w:val="4"/>
        </w:numPr>
        <w:tabs>
          <w:tab w:val="left" w:pos="993"/>
        </w:tabs>
        <w:spacing w:line="240" w:lineRule="auto"/>
        <w:rPr>
          <w:sz w:val="26"/>
          <w:szCs w:val="26"/>
        </w:rPr>
      </w:pPr>
      <w:r>
        <w:rPr>
          <w:sz w:val="26"/>
          <w:szCs w:val="26"/>
        </w:rPr>
        <w:t>различать предложение и слово.</w:t>
      </w:r>
    </w:p>
    <w:p w:rsidR="00112969" w:rsidRDefault="00661D81">
      <w:r>
        <w:rPr>
          <w:rFonts w:ascii="Times New Roman" w:hAnsi="Times New Roman" w:cs="Times New Roman"/>
          <w:b/>
          <w:sz w:val="26"/>
          <w:szCs w:val="26"/>
        </w:rPr>
        <w:t>Содержательная линия «Орфография и пунктуация»</w:t>
      </w:r>
    </w:p>
    <w:p w:rsidR="00112969" w:rsidRDefault="00661D81">
      <w:pPr>
        <w:pStyle w:val="afff2"/>
        <w:tabs>
          <w:tab w:val="left" w:pos="709"/>
        </w:tabs>
        <w:spacing w:line="240" w:lineRule="auto"/>
        <w:ind w:firstLine="454"/>
        <w:rPr>
          <w:rFonts w:ascii="Times New Roman" w:hAnsi="Times New Roman"/>
          <w:color w:val="auto"/>
          <w:sz w:val="26"/>
          <w:szCs w:val="26"/>
        </w:rPr>
      </w:pPr>
      <w:r>
        <w:rPr>
          <w:rFonts w:ascii="Times New Roman" w:hAnsi="Times New Roman"/>
          <w:color w:val="auto"/>
          <w:sz w:val="26"/>
          <w:szCs w:val="26"/>
        </w:rPr>
        <w:t>Обучающийся научится:</w:t>
      </w:r>
    </w:p>
    <w:p w:rsidR="00112969" w:rsidRDefault="00661D81">
      <w:pPr>
        <w:pStyle w:val="213"/>
        <w:numPr>
          <w:ilvl w:val="0"/>
          <w:numId w:val="4"/>
        </w:numPr>
        <w:tabs>
          <w:tab w:val="left" w:pos="993"/>
        </w:tabs>
        <w:spacing w:line="240" w:lineRule="auto"/>
        <w:rPr>
          <w:rStyle w:val="Zag11"/>
          <w:rFonts w:eastAsia="@Arial Unicode MS"/>
          <w:sz w:val="26"/>
          <w:szCs w:val="26"/>
        </w:rPr>
      </w:pPr>
      <w:r>
        <w:rPr>
          <w:sz w:val="26"/>
          <w:szCs w:val="26"/>
        </w:rPr>
        <w:t xml:space="preserve">применять правила правописания (в объеме содержания курса): </w:t>
      </w:r>
      <w:r>
        <w:rPr>
          <w:rStyle w:val="Zag11"/>
          <w:rFonts w:eastAsia="@Arial Unicode MS"/>
          <w:sz w:val="26"/>
          <w:szCs w:val="26"/>
        </w:rPr>
        <w:t xml:space="preserve">сочетания </w:t>
      </w:r>
      <w:r>
        <w:rPr>
          <w:rStyle w:val="Zag11"/>
          <w:rFonts w:eastAsia="@Arial Unicode MS"/>
          <w:b/>
          <w:bCs/>
          <w:i/>
          <w:iCs/>
          <w:sz w:val="26"/>
          <w:szCs w:val="26"/>
        </w:rPr>
        <w:t>жи – ши,ча – ща</w:t>
      </w:r>
      <w:r>
        <w:rPr>
          <w:rStyle w:val="Zag11"/>
          <w:rFonts w:eastAsia="@Arial Unicode MS"/>
          <w:sz w:val="26"/>
          <w:szCs w:val="26"/>
        </w:rPr>
        <w:t xml:space="preserve">, </w:t>
      </w:r>
      <w:r>
        <w:rPr>
          <w:rStyle w:val="Zag11"/>
          <w:rFonts w:eastAsia="@Arial Unicode MS"/>
          <w:b/>
          <w:bCs/>
          <w:i/>
          <w:iCs/>
          <w:sz w:val="26"/>
          <w:szCs w:val="26"/>
        </w:rPr>
        <w:t xml:space="preserve">чу – щу </w:t>
      </w:r>
      <w:r>
        <w:rPr>
          <w:rStyle w:val="Zag11"/>
          <w:rFonts w:eastAsia="@Arial Unicode MS"/>
          <w:sz w:val="26"/>
          <w:szCs w:val="26"/>
        </w:rPr>
        <w:t xml:space="preserve">в положении под ударением; </w:t>
      </w:r>
    </w:p>
    <w:p w:rsidR="00112969" w:rsidRDefault="00661D81">
      <w:pPr>
        <w:pStyle w:val="213"/>
        <w:numPr>
          <w:ilvl w:val="0"/>
          <w:numId w:val="4"/>
        </w:numPr>
        <w:tabs>
          <w:tab w:val="left" w:pos="993"/>
        </w:tabs>
        <w:spacing w:line="240" w:lineRule="auto"/>
        <w:rPr>
          <w:sz w:val="26"/>
          <w:szCs w:val="26"/>
        </w:rPr>
      </w:pPr>
      <w:r>
        <w:rPr>
          <w:sz w:val="26"/>
          <w:szCs w:val="26"/>
        </w:rPr>
        <w:t>применять правила правописания (в объеме содержания курса): сочетания чк – чн, чт, щн;</w:t>
      </w:r>
    </w:p>
    <w:p w:rsidR="00112969" w:rsidRDefault="00661D81">
      <w:pPr>
        <w:pStyle w:val="213"/>
        <w:numPr>
          <w:ilvl w:val="0"/>
          <w:numId w:val="4"/>
        </w:numPr>
        <w:tabs>
          <w:tab w:val="left" w:pos="993"/>
        </w:tabs>
        <w:spacing w:line="240" w:lineRule="auto"/>
        <w:rPr>
          <w:sz w:val="26"/>
          <w:szCs w:val="26"/>
        </w:rPr>
      </w:pPr>
      <w:r>
        <w:rPr>
          <w:sz w:val="26"/>
          <w:szCs w:val="26"/>
        </w:rPr>
        <w:t>применять правила правописания (в объеме содержания курса): прописная буква в начале предложения, в именах собственных;</w:t>
      </w:r>
    </w:p>
    <w:p w:rsidR="00112969" w:rsidRDefault="00661D81">
      <w:pPr>
        <w:pStyle w:val="213"/>
        <w:numPr>
          <w:ilvl w:val="0"/>
          <w:numId w:val="4"/>
        </w:numPr>
        <w:tabs>
          <w:tab w:val="left" w:pos="993"/>
        </w:tabs>
        <w:spacing w:line="240" w:lineRule="auto"/>
        <w:rPr>
          <w:sz w:val="26"/>
          <w:szCs w:val="26"/>
        </w:rPr>
      </w:pPr>
      <w:r>
        <w:rPr>
          <w:sz w:val="26"/>
          <w:szCs w:val="26"/>
        </w:rPr>
        <w:t>применять правила правописания (в объеме содержания курса): непроверяемые гласные и согласные в корне слова (на ограниченном перечне слов);</w:t>
      </w:r>
    </w:p>
    <w:p w:rsidR="00112969" w:rsidRDefault="00661D81">
      <w:pPr>
        <w:pStyle w:val="213"/>
        <w:numPr>
          <w:ilvl w:val="0"/>
          <w:numId w:val="4"/>
        </w:numPr>
        <w:tabs>
          <w:tab w:val="left" w:pos="993"/>
        </w:tabs>
        <w:spacing w:line="240" w:lineRule="auto"/>
        <w:rPr>
          <w:sz w:val="26"/>
          <w:szCs w:val="26"/>
        </w:rPr>
      </w:pPr>
      <w:r>
        <w:rPr>
          <w:sz w:val="26"/>
          <w:szCs w:val="26"/>
        </w:rPr>
        <w:t>применять правила правописания (в объеме содержания курса): раздельное написание предлогов с другими словами;</w:t>
      </w:r>
    </w:p>
    <w:p w:rsidR="00112969" w:rsidRDefault="00661D81">
      <w:pPr>
        <w:pStyle w:val="213"/>
        <w:numPr>
          <w:ilvl w:val="0"/>
          <w:numId w:val="4"/>
        </w:numPr>
        <w:tabs>
          <w:tab w:val="left" w:pos="993"/>
        </w:tabs>
        <w:spacing w:line="240" w:lineRule="auto"/>
        <w:rPr>
          <w:sz w:val="26"/>
          <w:szCs w:val="26"/>
        </w:rPr>
      </w:pPr>
      <w:r>
        <w:rPr>
          <w:sz w:val="26"/>
          <w:szCs w:val="26"/>
        </w:rPr>
        <w:t>применять правила правописания (в объеме содержания курса): знаки препинания в конце предложения: точка, вопросительный и восклицательный знаки;</w:t>
      </w:r>
    </w:p>
    <w:p w:rsidR="00112969" w:rsidRDefault="00661D81">
      <w:pPr>
        <w:pStyle w:val="213"/>
        <w:numPr>
          <w:ilvl w:val="0"/>
          <w:numId w:val="4"/>
        </w:numPr>
        <w:tabs>
          <w:tab w:val="left" w:pos="993"/>
        </w:tabs>
        <w:spacing w:line="240" w:lineRule="auto"/>
        <w:rPr>
          <w:rStyle w:val="Zag11"/>
          <w:rFonts w:eastAsia="@Arial Unicode MS"/>
          <w:b/>
          <w:bCs/>
          <w:sz w:val="26"/>
          <w:szCs w:val="26"/>
        </w:rPr>
      </w:pPr>
      <w:r>
        <w:rPr>
          <w:sz w:val="26"/>
          <w:szCs w:val="26"/>
        </w:rPr>
        <w:t>применять правила правописания (в объеме содержания курса): знаки препинания (запятая</w:t>
      </w:r>
      <w:r>
        <w:rPr>
          <w:rStyle w:val="Zag11"/>
          <w:rFonts w:eastAsia="@Arial Unicode MS"/>
          <w:sz w:val="26"/>
          <w:szCs w:val="26"/>
        </w:rPr>
        <w:t>) в предложениях с однородными членами.</w:t>
      </w:r>
    </w:p>
    <w:p w:rsidR="00112969" w:rsidRDefault="00661D81">
      <w:pPr>
        <w:pStyle w:val="213"/>
        <w:numPr>
          <w:ilvl w:val="0"/>
          <w:numId w:val="4"/>
        </w:numPr>
        <w:tabs>
          <w:tab w:val="left" w:pos="993"/>
        </w:tabs>
        <w:spacing w:line="240" w:lineRule="auto"/>
        <w:rPr>
          <w:sz w:val="26"/>
          <w:szCs w:val="26"/>
        </w:rPr>
      </w:pPr>
      <w:r>
        <w:rPr>
          <w:sz w:val="26"/>
          <w:szCs w:val="26"/>
        </w:rPr>
        <w:t>безошибочно списывать текст объемом 15-20 слов;</w:t>
      </w:r>
    </w:p>
    <w:p w:rsidR="00112969" w:rsidRDefault="00661D81">
      <w:pPr>
        <w:pStyle w:val="213"/>
        <w:numPr>
          <w:ilvl w:val="0"/>
          <w:numId w:val="4"/>
        </w:numPr>
        <w:tabs>
          <w:tab w:val="left" w:pos="993"/>
        </w:tabs>
        <w:spacing w:line="240" w:lineRule="auto"/>
        <w:rPr>
          <w:sz w:val="26"/>
          <w:szCs w:val="26"/>
        </w:rPr>
      </w:pPr>
      <w:r>
        <w:rPr>
          <w:sz w:val="26"/>
          <w:szCs w:val="26"/>
        </w:rPr>
        <w:t>писать под диктовку тексты объемом 15-20 слов в соответствии с изученными правилами правописания.</w:t>
      </w:r>
    </w:p>
    <w:p w:rsidR="00112969" w:rsidRDefault="00661D81">
      <w:pPr>
        <w:pStyle w:val="afff2"/>
        <w:tabs>
          <w:tab w:val="left" w:pos="709"/>
        </w:tabs>
        <w:spacing w:line="240" w:lineRule="auto"/>
        <w:ind w:firstLine="454"/>
        <w:rPr>
          <w:rFonts w:ascii="Times New Roman" w:hAnsi="Times New Roman"/>
          <w:i/>
          <w:color w:val="auto"/>
          <w:sz w:val="26"/>
          <w:szCs w:val="26"/>
        </w:rPr>
      </w:pPr>
      <w:r>
        <w:rPr>
          <w:rFonts w:ascii="Times New Roman" w:hAnsi="Times New Roman"/>
          <w:i/>
          <w:iCs/>
          <w:color w:val="auto"/>
          <w:sz w:val="26"/>
          <w:szCs w:val="26"/>
        </w:rPr>
        <w:t>Обучающийся получит возможность научиться:</w:t>
      </w:r>
    </w:p>
    <w:p w:rsidR="00112969" w:rsidRDefault="00661D81">
      <w:pPr>
        <w:pStyle w:val="213"/>
        <w:numPr>
          <w:ilvl w:val="0"/>
          <w:numId w:val="4"/>
        </w:numPr>
        <w:tabs>
          <w:tab w:val="left" w:pos="993"/>
        </w:tabs>
        <w:spacing w:line="240" w:lineRule="auto"/>
        <w:rPr>
          <w:i/>
          <w:sz w:val="26"/>
          <w:szCs w:val="26"/>
        </w:rPr>
      </w:pPr>
      <w:r>
        <w:rPr>
          <w:i/>
          <w:sz w:val="26"/>
          <w:szCs w:val="26"/>
        </w:rPr>
        <w:t>осознавать место возможного возникновения орфографической ошибки.</w:t>
      </w:r>
    </w:p>
    <w:p w:rsidR="00112969" w:rsidRDefault="00661D81">
      <w:r>
        <w:rPr>
          <w:rFonts w:ascii="Times New Roman" w:hAnsi="Times New Roman" w:cs="Times New Roman"/>
          <w:b/>
          <w:sz w:val="26"/>
          <w:szCs w:val="26"/>
        </w:rPr>
        <w:t>Содержательная линия «Развитие речи»</w:t>
      </w:r>
    </w:p>
    <w:p w:rsidR="00112969" w:rsidRDefault="00661D81">
      <w:pPr>
        <w:pStyle w:val="afff2"/>
        <w:tabs>
          <w:tab w:val="left" w:pos="709"/>
        </w:tabs>
        <w:spacing w:line="240" w:lineRule="auto"/>
        <w:ind w:firstLine="454"/>
        <w:rPr>
          <w:rFonts w:ascii="Times New Roman" w:hAnsi="Times New Roman"/>
          <w:color w:val="auto"/>
          <w:sz w:val="26"/>
          <w:szCs w:val="26"/>
        </w:rPr>
      </w:pPr>
      <w:r>
        <w:rPr>
          <w:rFonts w:ascii="Times New Roman" w:hAnsi="Times New Roman"/>
          <w:color w:val="auto"/>
          <w:sz w:val="26"/>
          <w:szCs w:val="26"/>
        </w:rPr>
        <w:t>Обучающийся научится:</w:t>
      </w:r>
    </w:p>
    <w:p w:rsidR="00112969" w:rsidRDefault="00661D81">
      <w:pPr>
        <w:pStyle w:val="213"/>
        <w:numPr>
          <w:ilvl w:val="0"/>
          <w:numId w:val="4"/>
        </w:numPr>
        <w:tabs>
          <w:tab w:val="left" w:pos="993"/>
        </w:tabs>
        <w:spacing w:line="240" w:lineRule="auto"/>
        <w:rPr>
          <w:sz w:val="26"/>
          <w:szCs w:val="26"/>
        </w:rPr>
      </w:pPr>
      <w:r>
        <w:rPr>
          <w:sz w:val="26"/>
          <w:szCs w:val="26"/>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112969" w:rsidRDefault="00661D81">
      <w:pPr>
        <w:pStyle w:val="213"/>
        <w:numPr>
          <w:ilvl w:val="0"/>
          <w:numId w:val="4"/>
        </w:numPr>
        <w:tabs>
          <w:tab w:val="left" w:pos="993"/>
        </w:tabs>
        <w:spacing w:line="240" w:lineRule="auto"/>
        <w:rPr>
          <w:sz w:val="26"/>
          <w:szCs w:val="26"/>
        </w:rPr>
      </w:pPr>
      <w:r>
        <w:rPr>
          <w:sz w:val="26"/>
          <w:szCs w:val="26"/>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112969" w:rsidRDefault="00661D81">
      <w:pPr>
        <w:pStyle w:val="213"/>
        <w:numPr>
          <w:ilvl w:val="0"/>
          <w:numId w:val="4"/>
        </w:numPr>
        <w:tabs>
          <w:tab w:val="left" w:pos="993"/>
        </w:tabs>
        <w:spacing w:line="240" w:lineRule="auto"/>
        <w:rPr>
          <w:sz w:val="26"/>
          <w:szCs w:val="26"/>
        </w:rPr>
      </w:pPr>
      <w:r>
        <w:rPr>
          <w:sz w:val="26"/>
          <w:szCs w:val="26"/>
        </w:rPr>
        <w:t>выражать собственное мнение и аргументировать его;</w:t>
      </w:r>
    </w:p>
    <w:p w:rsidR="00112969" w:rsidRDefault="00661D81">
      <w:pPr>
        <w:pStyle w:val="213"/>
        <w:numPr>
          <w:ilvl w:val="0"/>
          <w:numId w:val="4"/>
        </w:numPr>
        <w:tabs>
          <w:tab w:val="left" w:pos="993"/>
        </w:tabs>
        <w:spacing w:line="240" w:lineRule="auto"/>
        <w:rPr>
          <w:sz w:val="26"/>
          <w:szCs w:val="26"/>
        </w:rPr>
      </w:pPr>
      <w:r>
        <w:rPr>
          <w:sz w:val="26"/>
          <w:szCs w:val="26"/>
        </w:rPr>
        <w:t>сочинять записки.</w:t>
      </w:r>
    </w:p>
    <w:p w:rsidR="00112969" w:rsidRDefault="00112969">
      <w:pPr>
        <w:spacing w:after="0" w:line="240" w:lineRule="auto"/>
        <w:jc w:val="both"/>
        <w:rPr>
          <w:rFonts w:ascii="Times New Roman" w:hAnsi="Times New Roman" w:cs="Times New Roman"/>
          <w:sz w:val="26"/>
          <w:szCs w:val="26"/>
        </w:rPr>
      </w:pPr>
    </w:p>
    <w:p w:rsidR="00112969" w:rsidRDefault="00661D81">
      <w:pPr>
        <w:spacing w:after="0" w:line="240" w:lineRule="auto"/>
        <w:jc w:val="center"/>
        <w:rPr>
          <w:rFonts w:ascii="Times New Roman" w:hAnsi="Times New Roman" w:cs="Times New Roman"/>
          <w:b/>
          <w:i/>
          <w:sz w:val="26"/>
          <w:szCs w:val="26"/>
        </w:rPr>
      </w:pPr>
      <w:r>
        <w:rPr>
          <w:rFonts w:ascii="Times New Roman" w:hAnsi="Times New Roman" w:cs="Times New Roman"/>
          <w:b/>
          <w:i/>
          <w:sz w:val="26"/>
          <w:szCs w:val="26"/>
        </w:rPr>
        <w:t>2 класс</w:t>
      </w:r>
    </w:p>
    <w:p w:rsidR="00112969" w:rsidRDefault="00661D81">
      <w:pPr>
        <w:spacing w:after="0" w:line="240" w:lineRule="auto"/>
        <w:jc w:val="center"/>
        <w:rPr>
          <w:rFonts w:ascii="Times New Roman" w:hAnsi="Times New Roman" w:cs="Times New Roman"/>
          <w:b/>
          <w:i/>
          <w:sz w:val="26"/>
          <w:szCs w:val="26"/>
        </w:rPr>
      </w:pPr>
      <w:r>
        <w:rPr>
          <w:rFonts w:ascii="Times New Roman" w:hAnsi="Times New Roman" w:cs="Times New Roman"/>
          <w:b/>
          <w:sz w:val="26"/>
          <w:szCs w:val="26"/>
        </w:rPr>
        <w:t>Содержательная линия «Система языка»</w:t>
      </w:r>
    </w:p>
    <w:p w:rsidR="00112969" w:rsidRDefault="00661D81">
      <w:pPr>
        <w:pStyle w:val="afff2"/>
        <w:tabs>
          <w:tab w:val="left" w:pos="709"/>
        </w:tabs>
        <w:spacing w:line="240" w:lineRule="auto"/>
        <w:ind w:firstLine="454"/>
        <w:rPr>
          <w:rFonts w:ascii="Times New Roman" w:hAnsi="Times New Roman"/>
          <w:color w:val="auto"/>
          <w:sz w:val="26"/>
          <w:szCs w:val="26"/>
        </w:rPr>
      </w:pPr>
      <w:r>
        <w:rPr>
          <w:rFonts w:ascii="Times New Roman" w:hAnsi="Times New Roman"/>
          <w:b/>
          <w:bCs/>
          <w:iCs/>
          <w:color w:val="auto"/>
          <w:sz w:val="26"/>
          <w:szCs w:val="26"/>
        </w:rPr>
        <w:t>Раздел «Фонетика и графика»</w:t>
      </w:r>
    </w:p>
    <w:p w:rsidR="00112969" w:rsidRDefault="00661D81">
      <w:pPr>
        <w:pStyle w:val="afff2"/>
        <w:tabs>
          <w:tab w:val="left" w:pos="709"/>
        </w:tabs>
        <w:spacing w:line="240" w:lineRule="auto"/>
        <w:ind w:firstLine="454"/>
        <w:rPr>
          <w:rFonts w:ascii="Times New Roman" w:hAnsi="Times New Roman"/>
          <w:color w:val="auto"/>
          <w:sz w:val="26"/>
          <w:szCs w:val="26"/>
        </w:rPr>
      </w:pPr>
      <w:r>
        <w:rPr>
          <w:rFonts w:ascii="Times New Roman" w:hAnsi="Times New Roman"/>
          <w:color w:val="auto"/>
          <w:sz w:val="26"/>
          <w:szCs w:val="26"/>
        </w:rPr>
        <w:t>Обучающийся научится:</w:t>
      </w:r>
    </w:p>
    <w:p w:rsidR="00112969" w:rsidRDefault="00661D81">
      <w:pPr>
        <w:pStyle w:val="affff5"/>
        <w:numPr>
          <w:ilvl w:val="0"/>
          <w:numId w:val="3"/>
        </w:numPr>
        <w:tabs>
          <w:tab w:val="left" w:pos="1134"/>
        </w:tabs>
        <w:spacing w:line="240" w:lineRule="auto"/>
        <w:ind w:left="0"/>
        <w:rPr>
          <w:rFonts w:ascii="Times New Roman" w:hAnsi="Times New Roman"/>
          <w:color w:val="auto"/>
          <w:sz w:val="26"/>
          <w:szCs w:val="26"/>
        </w:rPr>
      </w:pPr>
      <w:r>
        <w:rPr>
          <w:rFonts w:ascii="Times New Roman" w:hAnsi="Times New Roman"/>
          <w:color w:val="auto"/>
          <w:sz w:val="26"/>
          <w:szCs w:val="26"/>
        </w:rPr>
        <w:t>различать звуки и буквы;</w:t>
      </w:r>
    </w:p>
    <w:p w:rsidR="00112969" w:rsidRDefault="00661D81">
      <w:pPr>
        <w:pStyle w:val="affff5"/>
        <w:numPr>
          <w:ilvl w:val="0"/>
          <w:numId w:val="3"/>
        </w:numPr>
        <w:tabs>
          <w:tab w:val="left" w:pos="1134"/>
        </w:tabs>
        <w:spacing w:line="240" w:lineRule="auto"/>
        <w:ind w:left="0"/>
        <w:rPr>
          <w:rFonts w:ascii="Times New Roman" w:hAnsi="Times New Roman"/>
          <w:color w:val="auto"/>
          <w:sz w:val="26"/>
          <w:szCs w:val="26"/>
        </w:rPr>
      </w:pPr>
      <w:r>
        <w:rPr>
          <w:rFonts w:ascii="Times New Roman" w:hAnsi="Times New Roman"/>
          <w:color w:val="auto"/>
          <w:sz w:val="26"/>
          <w:szCs w:val="26"/>
        </w:rPr>
        <w:t>характеризовать звуки русского языка: гласные ударные/</w:t>
      </w:r>
      <w:r>
        <w:rPr>
          <w:rFonts w:ascii="Times New Roman" w:hAnsi="Times New Roman"/>
          <w:color w:val="auto"/>
          <w:spacing w:val="2"/>
          <w:sz w:val="26"/>
          <w:szCs w:val="26"/>
        </w:rPr>
        <w:t xml:space="preserve">безударные; </w:t>
      </w:r>
    </w:p>
    <w:p w:rsidR="00112969" w:rsidRDefault="00661D81">
      <w:pPr>
        <w:pStyle w:val="affff5"/>
        <w:numPr>
          <w:ilvl w:val="0"/>
          <w:numId w:val="3"/>
        </w:numPr>
        <w:tabs>
          <w:tab w:val="left" w:pos="1134"/>
        </w:tabs>
        <w:spacing w:line="240" w:lineRule="auto"/>
        <w:ind w:left="0"/>
        <w:rPr>
          <w:rFonts w:ascii="Times New Roman" w:hAnsi="Times New Roman"/>
          <w:color w:val="auto"/>
          <w:sz w:val="26"/>
          <w:szCs w:val="26"/>
        </w:rPr>
      </w:pPr>
      <w:r>
        <w:rPr>
          <w:rFonts w:ascii="Times New Roman" w:hAnsi="Times New Roman"/>
          <w:color w:val="auto"/>
          <w:sz w:val="26"/>
          <w:szCs w:val="26"/>
        </w:rPr>
        <w:t xml:space="preserve">характеризовать звуки русского языка: </w:t>
      </w:r>
      <w:r>
        <w:rPr>
          <w:rFonts w:ascii="Times New Roman" w:hAnsi="Times New Roman"/>
          <w:color w:val="auto"/>
          <w:spacing w:val="2"/>
          <w:sz w:val="26"/>
          <w:szCs w:val="26"/>
        </w:rPr>
        <w:t xml:space="preserve">согласные твердые/мягкие; </w:t>
      </w:r>
    </w:p>
    <w:p w:rsidR="00112969" w:rsidRDefault="00661D81">
      <w:pPr>
        <w:pStyle w:val="affff5"/>
        <w:numPr>
          <w:ilvl w:val="0"/>
          <w:numId w:val="3"/>
        </w:numPr>
        <w:tabs>
          <w:tab w:val="left" w:pos="1134"/>
        </w:tabs>
        <w:spacing w:line="240" w:lineRule="auto"/>
        <w:ind w:left="0"/>
        <w:rPr>
          <w:rFonts w:ascii="Times New Roman" w:hAnsi="Times New Roman"/>
          <w:color w:val="auto"/>
          <w:sz w:val="26"/>
          <w:szCs w:val="26"/>
        </w:rPr>
      </w:pPr>
      <w:r>
        <w:rPr>
          <w:rFonts w:ascii="Times New Roman" w:hAnsi="Times New Roman"/>
          <w:color w:val="auto"/>
          <w:sz w:val="26"/>
          <w:szCs w:val="26"/>
        </w:rPr>
        <w:t xml:space="preserve">характеризовать звуки русского языка: </w:t>
      </w:r>
      <w:r>
        <w:rPr>
          <w:rFonts w:ascii="Times New Roman" w:hAnsi="Times New Roman"/>
          <w:color w:val="auto"/>
          <w:spacing w:val="2"/>
          <w:sz w:val="26"/>
          <w:szCs w:val="26"/>
        </w:rPr>
        <w:t xml:space="preserve">парные/непарные </w:t>
      </w:r>
      <w:r>
        <w:rPr>
          <w:rFonts w:ascii="Times New Roman" w:hAnsi="Times New Roman"/>
          <w:color w:val="auto"/>
          <w:sz w:val="26"/>
          <w:szCs w:val="26"/>
        </w:rPr>
        <w:t xml:space="preserve">твердые и мягкие; </w:t>
      </w:r>
    </w:p>
    <w:p w:rsidR="00112969" w:rsidRDefault="00661D81">
      <w:pPr>
        <w:pStyle w:val="affff5"/>
        <w:numPr>
          <w:ilvl w:val="0"/>
          <w:numId w:val="3"/>
        </w:numPr>
        <w:tabs>
          <w:tab w:val="left" w:pos="1134"/>
        </w:tabs>
        <w:spacing w:line="240" w:lineRule="auto"/>
        <w:ind w:left="0"/>
        <w:rPr>
          <w:rFonts w:ascii="Times New Roman" w:hAnsi="Times New Roman"/>
          <w:color w:val="auto"/>
          <w:sz w:val="26"/>
          <w:szCs w:val="26"/>
        </w:rPr>
      </w:pPr>
      <w:r>
        <w:rPr>
          <w:rFonts w:ascii="Times New Roman" w:hAnsi="Times New Roman"/>
          <w:color w:val="auto"/>
          <w:sz w:val="26"/>
          <w:szCs w:val="26"/>
        </w:rPr>
        <w:t xml:space="preserve">характеризовать звуки русского языка: согласные звонкие/глухие, </w:t>
      </w:r>
    </w:p>
    <w:p w:rsidR="00112969" w:rsidRDefault="00661D81">
      <w:pPr>
        <w:pStyle w:val="affff5"/>
        <w:numPr>
          <w:ilvl w:val="0"/>
          <w:numId w:val="3"/>
        </w:numPr>
        <w:tabs>
          <w:tab w:val="left" w:pos="1134"/>
        </w:tabs>
        <w:spacing w:line="240" w:lineRule="auto"/>
        <w:ind w:left="0"/>
        <w:rPr>
          <w:rFonts w:ascii="Times New Roman" w:hAnsi="Times New Roman"/>
          <w:color w:val="auto"/>
          <w:sz w:val="26"/>
          <w:szCs w:val="26"/>
        </w:rPr>
      </w:pPr>
      <w:r>
        <w:rPr>
          <w:rFonts w:ascii="Times New Roman" w:hAnsi="Times New Roman"/>
          <w:color w:val="auto"/>
          <w:sz w:val="26"/>
          <w:szCs w:val="26"/>
        </w:rPr>
        <w:t>характеризовать звуки русского языка: парные/непарные звонкие и глухие;</w:t>
      </w:r>
    </w:p>
    <w:p w:rsidR="00112969" w:rsidRDefault="00661D81">
      <w:pPr>
        <w:pStyle w:val="affff5"/>
        <w:numPr>
          <w:ilvl w:val="0"/>
          <w:numId w:val="3"/>
        </w:numPr>
        <w:tabs>
          <w:tab w:val="left" w:pos="1134"/>
        </w:tabs>
        <w:spacing w:line="240" w:lineRule="auto"/>
        <w:ind w:left="0"/>
        <w:rPr>
          <w:rFonts w:ascii="Times New Roman" w:hAnsi="Times New Roman"/>
          <w:color w:val="auto"/>
          <w:sz w:val="26"/>
          <w:szCs w:val="26"/>
        </w:rPr>
      </w:pPr>
      <w:r>
        <w:rPr>
          <w:rFonts w:ascii="Times New Roman" w:hAnsi="Times New Roman"/>
          <w:sz w:val="26"/>
          <w:szCs w:val="26"/>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Pr>
          <w:rFonts w:ascii="Times New Roman" w:hAnsi="Times New Roman"/>
          <w:color w:val="auto"/>
          <w:sz w:val="26"/>
          <w:szCs w:val="26"/>
        </w:rPr>
        <w:t>.</w:t>
      </w:r>
    </w:p>
    <w:p w:rsidR="00112969" w:rsidRDefault="00661D81">
      <w:pPr>
        <w:pStyle w:val="afff1"/>
        <w:numPr>
          <w:ilvl w:val="0"/>
          <w:numId w:val="3"/>
        </w:numPr>
        <w:shd w:val="clear" w:color="auto" w:fill="FFFFFF"/>
        <w:tabs>
          <w:tab w:val="left" w:pos="709"/>
        </w:tabs>
        <w:spacing w:after="0" w:line="240" w:lineRule="auto"/>
        <w:jc w:val="both"/>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знакомство с фонетическими, лексическими и грамматическими особенностями языка жителей региона, соблюдение норм русского литературного языка.</w:t>
      </w:r>
    </w:p>
    <w:p w:rsidR="00112969" w:rsidRDefault="00661D81">
      <w:pPr>
        <w:pStyle w:val="afff2"/>
        <w:tabs>
          <w:tab w:val="left" w:pos="709"/>
        </w:tabs>
        <w:spacing w:line="240" w:lineRule="auto"/>
        <w:ind w:firstLine="454"/>
        <w:rPr>
          <w:rFonts w:ascii="Times New Roman" w:hAnsi="Times New Roman"/>
          <w:i/>
          <w:iCs/>
          <w:color w:val="auto"/>
          <w:sz w:val="26"/>
          <w:szCs w:val="26"/>
        </w:rPr>
      </w:pPr>
      <w:r>
        <w:rPr>
          <w:rFonts w:ascii="Times New Roman" w:hAnsi="Times New Roman"/>
          <w:i/>
          <w:iCs/>
          <w:color w:val="auto"/>
          <w:sz w:val="26"/>
          <w:szCs w:val="26"/>
        </w:rPr>
        <w:t xml:space="preserve">Обучающийся получит возможность научиться </w:t>
      </w:r>
    </w:p>
    <w:p w:rsidR="00112969" w:rsidRDefault="00661D81">
      <w:pPr>
        <w:pStyle w:val="affff5"/>
        <w:numPr>
          <w:ilvl w:val="0"/>
          <w:numId w:val="3"/>
        </w:numPr>
        <w:tabs>
          <w:tab w:val="left" w:pos="1134"/>
        </w:tabs>
        <w:spacing w:line="240" w:lineRule="auto"/>
        <w:ind w:left="0"/>
        <w:rPr>
          <w:rFonts w:ascii="Times New Roman" w:hAnsi="Times New Roman"/>
          <w:b/>
          <w:bCs/>
          <w:i/>
          <w:iCs/>
          <w:color w:val="auto"/>
          <w:sz w:val="26"/>
          <w:szCs w:val="26"/>
        </w:rPr>
      </w:pPr>
      <w:r>
        <w:rPr>
          <w:rFonts w:ascii="Times New Roman" w:hAnsi="Times New Roman"/>
          <w:i/>
          <w:sz w:val="26"/>
          <w:szCs w:val="26"/>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Pr>
          <w:rFonts w:ascii="Times New Roman" w:hAnsi="Times New Roman"/>
          <w:i/>
          <w:iCs/>
          <w:color w:val="auto"/>
          <w:sz w:val="26"/>
          <w:szCs w:val="26"/>
        </w:rPr>
        <w:t>.</w:t>
      </w:r>
    </w:p>
    <w:p w:rsidR="00112969" w:rsidRDefault="00661D81">
      <w:pPr>
        <w:pStyle w:val="afff2"/>
        <w:tabs>
          <w:tab w:val="left" w:pos="709"/>
        </w:tabs>
        <w:spacing w:line="240" w:lineRule="auto"/>
        <w:ind w:firstLine="454"/>
        <w:rPr>
          <w:rFonts w:ascii="Times New Roman" w:hAnsi="Times New Roman"/>
          <w:iCs/>
          <w:color w:val="auto"/>
          <w:sz w:val="26"/>
          <w:szCs w:val="26"/>
        </w:rPr>
      </w:pPr>
      <w:r>
        <w:rPr>
          <w:rFonts w:ascii="Times New Roman" w:hAnsi="Times New Roman"/>
          <w:b/>
          <w:bCs/>
          <w:iCs/>
          <w:color w:val="auto"/>
          <w:sz w:val="26"/>
          <w:szCs w:val="26"/>
        </w:rPr>
        <w:t>Раздел «Орфоэпия»</w:t>
      </w:r>
    </w:p>
    <w:p w:rsidR="00112969" w:rsidRDefault="00661D81">
      <w:pPr>
        <w:pStyle w:val="afff2"/>
        <w:tabs>
          <w:tab w:val="left" w:pos="709"/>
        </w:tabs>
        <w:spacing w:line="240" w:lineRule="auto"/>
        <w:ind w:firstLine="454"/>
        <w:rPr>
          <w:rFonts w:ascii="Times New Roman" w:hAnsi="Times New Roman"/>
          <w:i/>
          <w:color w:val="auto"/>
          <w:sz w:val="26"/>
          <w:szCs w:val="26"/>
        </w:rPr>
      </w:pPr>
      <w:r>
        <w:rPr>
          <w:rFonts w:ascii="Times New Roman" w:hAnsi="Times New Roman"/>
          <w:i/>
          <w:iCs/>
          <w:color w:val="auto"/>
          <w:sz w:val="26"/>
          <w:szCs w:val="26"/>
        </w:rPr>
        <w:t>Обучающийся получит возможность научиться:</w:t>
      </w:r>
    </w:p>
    <w:p w:rsidR="00112969" w:rsidRDefault="00661D81">
      <w:pPr>
        <w:pStyle w:val="affff5"/>
        <w:numPr>
          <w:ilvl w:val="0"/>
          <w:numId w:val="3"/>
        </w:numPr>
        <w:tabs>
          <w:tab w:val="left" w:pos="1134"/>
        </w:tabs>
        <w:spacing w:line="240" w:lineRule="auto"/>
        <w:ind w:left="0"/>
        <w:rPr>
          <w:rFonts w:ascii="Times New Roman" w:hAnsi="Times New Roman"/>
          <w:sz w:val="26"/>
          <w:szCs w:val="26"/>
        </w:rPr>
      </w:pPr>
      <w:r>
        <w:rPr>
          <w:rFonts w:ascii="Times New Roman" w:hAnsi="Times New Roman"/>
          <w:sz w:val="26"/>
          <w:szCs w:val="26"/>
        </w:rPr>
        <w:t>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112969" w:rsidRDefault="00661D81">
      <w:pPr>
        <w:pStyle w:val="affff5"/>
        <w:numPr>
          <w:ilvl w:val="0"/>
          <w:numId w:val="3"/>
        </w:numPr>
        <w:tabs>
          <w:tab w:val="left" w:pos="1134"/>
        </w:tabs>
        <w:spacing w:line="240" w:lineRule="auto"/>
        <w:ind w:left="0"/>
        <w:rPr>
          <w:rFonts w:ascii="Times New Roman" w:hAnsi="Times New Roman"/>
          <w:i/>
          <w:color w:val="auto"/>
          <w:sz w:val="26"/>
          <w:szCs w:val="26"/>
        </w:rPr>
      </w:pPr>
      <w:r>
        <w:rPr>
          <w:rFonts w:ascii="Times New Roman" w:hAnsi="Times New Roman"/>
          <w:sz w:val="26"/>
          <w:szCs w:val="26"/>
        </w:rPr>
        <w:t>находить при сомнении в правильности постановки ударения или произношения</w:t>
      </w:r>
      <w:r>
        <w:rPr>
          <w:rFonts w:ascii="Times New Roman" w:hAnsi="Times New Roman"/>
          <w:color w:val="auto"/>
          <w:spacing w:val="2"/>
          <w:sz w:val="26"/>
          <w:szCs w:val="26"/>
        </w:rPr>
        <w:t xml:space="preserve"> слова ответ самостоятельно (по словарю учебника) либо обращаться за помощью </w:t>
      </w:r>
      <w:r>
        <w:rPr>
          <w:rFonts w:ascii="Times New Roman" w:hAnsi="Times New Roman"/>
          <w:color w:val="auto"/>
          <w:sz w:val="26"/>
          <w:szCs w:val="26"/>
        </w:rPr>
        <w:t>к учителю, родителям и др.</w:t>
      </w:r>
    </w:p>
    <w:p w:rsidR="00112969" w:rsidRDefault="00661D81">
      <w:pPr>
        <w:pStyle w:val="afff2"/>
        <w:tabs>
          <w:tab w:val="left" w:pos="709"/>
        </w:tabs>
        <w:spacing w:line="240" w:lineRule="auto"/>
        <w:ind w:firstLine="454"/>
        <w:rPr>
          <w:rFonts w:ascii="Times New Roman" w:hAnsi="Times New Roman"/>
          <w:color w:val="auto"/>
          <w:sz w:val="26"/>
          <w:szCs w:val="26"/>
        </w:rPr>
      </w:pPr>
      <w:r>
        <w:rPr>
          <w:rFonts w:ascii="Times New Roman" w:hAnsi="Times New Roman"/>
          <w:b/>
          <w:bCs/>
          <w:iCs/>
          <w:color w:val="auto"/>
          <w:sz w:val="26"/>
          <w:szCs w:val="26"/>
        </w:rPr>
        <w:t>Раздел «Состав слова (морфемика)»</w:t>
      </w:r>
    </w:p>
    <w:p w:rsidR="00112969" w:rsidRDefault="00661D81">
      <w:pPr>
        <w:pStyle w:val="afff2"/>
        <w:tabs>
          <w:tab w:val="left" w:pos="709"/>
        </w:tabs>
        <w:spacing w:line="240" w:lineRule="auto"/>
        <w:ind w:firstLine="454"/>
        <w:rPr>
          <w:rFonts w:ascii="Times New Roman" w:hAnsi="Times New Roman"/>
          <w:b/>
          <w:color w:val="auto"/>
          <w:sz w:val="26"/>
          <w:szCs w:val="26"/>
        </w:rPr>
      </w:pPr>
      <w:r>
        <w:rPr>
          <w:rFonts w:ascii="Times New Roman" w:hAnsi="Times New Roman"/>
          <w:color w:val="auto"/>
          <w:sz w:val="26"/>
          <w:szCs w:val="26"/>
        </w:rPr>
        <w:t>Обучающийся научится</w:t>
      </w:r>
      <w:r>
        <w:rPr>
          <w:rFonts w:ascii="Times New Roman" w:hAnsi="Times New Roman"/>
          <w:b/>
          <w:color w:val="auto"/>
          <w:sz w:val="26"/>
          <w:szCs w:val="26"/>
        </w:rPr>
        <w:t>:</w:t>
      </w:r>
    </w:p>
    <w:p w:rsidR="00112969" w:rsidRDefault="00661D81">
      <w:pPr>
        <w:pStyle w:val="213"/>
        <w:numPr>
          <w:ilvl w:val="0"/>
          <w:numId w:val="4"/>
        </w:numPr>
        <w:tabs>
          <w:tab w:val="left" w:pos="993"/>
        </w:tabs>
        <w:spacing w:line="240" w:lineRule="auto"/>
        <w:rPr>
          <w:sz w:val="26"/>
          <w:szCs w:val="26"/>
        </w:rPr>
      </w:pPr>
      <w:r>
        <w:rPr>
          <w:sz w:val="26"/>
          <w:szCs w:val="26"/>
        </w:rPr>
        <w:t>находить в словах с однозначно выделяемыми морфемами окончание;</w:t>
      </w:r>
    </w:p>
    <w:p w:rsidR="00112969" w:rsidRDefault="00661D81">
      <w:pPr>
        <w:pStyle w:val="213"/>
        <w:numPr>
          <w:ilvl w:val="0"/>
          <w:numId w:val="4"/>
        </w:numPr>
        <w:tabs>
          <w:tab w:val="left" w:pos="993"/>
        </w:tabs>
        <w:spacing w:line="240" w:lineRule="auto"/>
        <w:rPr>
          <w:sz w:val="26"/>
          <w:szCs w:val="26"/>
        </w:rPr>
      </w:pPr>
      <w:r>
        <w:rPr>
          <w:sz w:val="26"/>
          <w:szCs w:val="26"/>
        </w:rPr>
        <w:t>находить в словах с однозначно выделяемыми морфемами корень.</w:t>
      </w:r>
    </w:p>
    <w:p w:rsidR="00112969" w:rsidRDefault="00661D81">
      <w:pPr>
        <w:pStyle w:val="afff2"/>
        <w:tabs>
          <w:tab w:val="left" w:pos="709"/>
        </w:tabs>
        <w:spacing w:line="240" w:lineRule="auto"/>
        <w:ind w:firstLine="709"/>
        <w:rPr>
          <w:rFonts w:ascii="Times New Roman" w:hAnsi="Times New Roman"/>
          <w:i/>
          <w:iCs/>
          <w:color w:val="auto"/>
          <w:sz w:val="26"/>
          <w:szCs w:val="26"/>
        </w:rPr>
      </w:pPr>
      <w:r>
        <w:rPr>
          <w:rFonts w:ascii="Times New Roman" w:hAnsi="Times New Roman"/>
          <w:i/>
          <w:iCs/>
          <w:color w:val="auto"/>
          <w:sz w:val="26"/>
          <w:szCs w:val="26"/>
        </w:rPr>
        <w:t>Обучающийся получит возможность научиться:</w:t>
      </w:r>
    </w:p>
    <w:p w:rsidR="00112969" w:rsidRDefault="00661D81">
      <w:pPr>
        <w:pStyle w:val="afff2"/>
        <w:numPr>
          <w:ilvl w:val="0"/>
          <w:numId w:val="5"/>
        </w:numPr>
        <w:tabs>
          <w:tab w:val="left" w:pos="993"/>
        </w:tabs>
        <w:spacing w:line="240" w:lineRule="auto"/>
        <w:ind w:left="0" w:firstLine="709"/>
        <w:rPr>
          <w:rFonts w:ascii="Times New Roman" w:hAnsi="Times New Roman"/>
          <w:i/>
          <w:iCs/>
          <w:color w:val="auto"/>
          <w:sz w:val="26"/>
          <w:szCs w:val="26"/>
        </w:rPr>
      </w:pPr>
      <w:r>
        <w:rPr>
          <w:rFonts w:ascii="Times New Roman" w:hAnsi="Times New Roman"/>
          <w:i/>
          <w:iCs/>
          <w:color w:val="auto"/>
          <w:sz w:val="26"/>
          <w:szCs w:val="26"/>
        </w:rPr>
        <w:t>выполнять морфемный анализ слова в соответствии с предложенным учебником алгоритмом, оценивать правильность его выполнения;</w:t>
      </w:r>
    </w:p>
    <w:p w:rsidR="00112969" w:rsidRDefault="00661D81">
      <w:pPr>
        <w:pStyle w:val="afff2"/>
        <w:numPr>
          <w:ilvl w:val="0"/>
          <w:numId w:val="5"/>
        </w:numPr>
        <w:tabs>
          <w:tab w:val="left" w:pos="993"/>
        </w:tabs>
        <w:spacing w:line="240" w:lineRule="auto"/>
        <w:ind w:left="0" w:firstLine="709"/>
        <w:rPr>
          <w:rFonts w:ascii="Times New Roman" w:hAnsi="Times New Roman"/>
          <w:i/>
          <w:iCs/>
          <w:color w:val="auto"/>
          <w:sz w:val="26"/>
          <w:szCs w:val="26"/>
        </w:rPr>
      </w:pPr>
      <w:r>
        <w:rPr>
          <w:rFonts w:ascii="Times New Roman" w:hAnsi="Times New Roman"/>
          <w:i/>
          <w:iCs/>
          <w:color w:val="auto"/>
          <w:sz w:val="26"/>
          <w:szCs w:val="26"/>
        </w:rPr>
        <w:t>использовать результаты выполненного морфемного анализа для решения орфографических и/или речевых задач.</w:t>
      </w:r>
    </w:p>
    <w:p w:rsidR="00112969" w:rsidRDefault="00661D81">
      <w:pPr>
        <w:pStyle w:val="afff2"/>
        <w:tabs>
          <w:tab w:val="left" w:pos="709"/>
        </w:tabs>
        <w:spacing w:line="240" w:lineRule="auto"/>
        <w:ind w:firstLine="454"/>
        <w:rPr>
          <w:rFonts w:ascii="Times New Roman" w:hAnsi="Times New Roman"/>
          <w:color w:val="auto"/>
          <w:sz w:val="26"/>
          <w:szCs w:val="26"/>
        </w:rPr>
      </w:pPr>
      <w:r>
        <w:rPr>
          <w:rFonts w:ascii="Times New Roman" w:hAnsi="Times New Roman"/>
          <w:b/>
          <w:bCs/>
          <w:iCs/>
          <w:color w:val="auto"/>
          <w:sz w:val="26"/>
          <w:szCs w:val="26"/>
        </w:rPr>
        <w:t>Раздел «Лексика»</w:t>
      </w:r>
    </w:p>
    <w:p w:rsidR="00112969" w:rsidRDefault="00661D81">
      <w:pPr>
        <w:pStyle w:val="afff2"/>
        <w:tabs>
          <w:tab w:val="left" w:pos="709"/>
        </w:tabs>
        <w:spacing w:line="240" w:lineRule="auto"/>
        <w:ind w:firstLine="454"/>
        <w:rPr>
          <w:rFonts w:ascii="Times New Roman" w:hAnsi="Times New Roman"/>
          <w:color w:val="auto"/>
          <w:sz w:val="26"/>
          <w:szCs w:val="26"/>
        </w:rPr>
      </w:pPr>
      <w:r>
        <w:rPr>
          <w:rFonts w:ascii="Times New Roman" w:hAnsi="Times New Roman"/>
          <w:color w:val="auto"/>
          <w:sz w:val="26"/>
          <w:szCs w:val="26"/>
        </w:rPr>
        <w:t>Обучающийся научится:</w:t>
      </w:r>
    </w:p>
    <w:p w:rsidR="00112969" w:rsidRDefault="00661D81">
      <w:pPr>
        <w:pStyle w:val="213"/>
        <w:numPr>
          <w:ilvl w:val="0"/>
          <w:numId w:val="4"/>
        </w:numPr>
        <w:tabs>
          <w:tab w:val="left" w:pos="993"/>
        </w:tabs>
        <w:spacing w:line="240" w:lineRule="auto"/>
        <w:rPr>
          <w:sz w:val="26"/>
          <w:szCs w:val="26"/>
        </w:rPr>
      </w:pPr>
      <w:r>
        <w:rPr>
          <w:sz w:val="26"/>
          <w:szCs w:val="26"/>
        </w:rPr>
        <w:t>выявлять слова, значение которых требует уточнения;</w:t>
      </w:r>
    </w:p>
    <w:p w:rsidR="00112969" w:rsidRDefault="00661D81">
      <w:pPr>
        <w:pStyle w:val="213"/>
        <w:numPr>
          <w:ilvl w:val="0"/>
          <w:numId w:val="4"/>
        </w:numPr>
        <w:tabs>
          <w:tab w:val="left" w:pos="993"/>
        </w:tabs>
        <w:spacing w:line="240" w:lineRule="auto"/>
        <w:rPr>
          <w:sz w:val="26"/>
          <w:szCs w:val="26"/>
        </w:rPr>
      </w:pPr>
      <w:r>
        <w:rPr>
          <w:sz w:val="26"/>
          <w:szCs w:val="26"/>
        </w:rPr>
        <w:t>определять значение слова по тексту или уточнять с помощью толкового словаря;</w:t>
      </w:r>
    </w:p>
    <w:p w:rsidR="00112969" w:rsidRDefault="00661D81">
      <w:pPr>
        <w:pStyle w:val="213"/>
        <w:numPr>
          <w:ilvl w:val="0"/>
          <w:numId w:val="4"/>
        </w:numPr>
        <w:tabs>
          <w:tab w:val="left" w:pos="993"/>
        </w:tabs>
        <w:spacing w:line="240" w:lineRule="auto"/>
        <w:rPr>
          <w:sz w:val="26"/>
          <w:szCs w:val="26"/>
        </w:rPr>
      </w:pPr>
      <w:r>
        <w:rPr>
          <w:sz w:val="26"/>
          <w:szCs w:val="26"/>
        </w:rPr>
        <w:t>подбирать синонимы для устранения повторов в тексте;</w:t>
      </w:r>
    </w:p>
    <w:p w:rsidR="00112969" w:rsidRDefault="00661D81">
      <w:pPr>
        <w:pStyle w:val="213"/>
        <w:numPr>
          <w:ilvl w:val="0"/>
          <w:numId w:val="88"/>
        </w:numPr>
        <w:tabs>
          <w:tab w:val="left" w:pos="993"/>
        </w:tabs>
        <w:spacing w:line="240" w:lineRule="auto"/>
        <w:rPr>
          <w:i/>
          <w:sz w:val="26"/>
          <w:szCs w:val="26"/>
        </w:rPr>
      </w:pPr>
      <w:r>
        <w:rPr>
          <w:b/>
          <w:i/>
          <w:sz w:val="26"/>
          <w:szCs w:val="26"/>
        </w:rPr>
        <w:t>знакомство с лексическими особенностями языка жителей</w:t>
      </w:r>
    </w:p>
    <w:p w:rsidR="00112969" w:rsidRDefault="00661D81">
      <w:pPr>
        <w:pStyle w:val="213"/>
        <w:tabs>
          <w:tab w:val="left" w:pos="993"/>
        </w:tabs>
        <w:spacing w:line="240" w:lineRule="auto"/>
        <w:rPr>
          <w:b/>
          <w:sz w:val="26"/>
          <w:szCs w:val="26"/>
        </w:rPr>
      </w:pPr>
      <w:r>
        <w:rPr>
          <w:b/>
          <w:i/>
          <w:sz w:val="26"/>
          <w:szCs w:val="26"/>
        </w:rPr>
        <w:t>региона.</w:t>
      </w:r>
    </w:p>
    <w:p w:rsidR="00112969" w:rsidRDefault="00661D81">
      <w:pPr>
        <w:pStyle w:val="213"/>
        <w:tabs>
          <w:tab w:val="left" w:pos="993"/>
        </w:tabs>
        <w:spacing w:line="240" w:lineRule="auto"/>
        <w:rPr>
          <w:i/>
          <w:sz w:val="26"/>
          <w:szCs w:val="26"/>
        </w:rPr>
      </w:pPr>
      <w:r>
        <w:rPr>
          <w:b/>
          <w:sz w:val="26"/>
          <w:szCs w:val="26"/>
        </w:rPr>
        <w:tab/>
      </w:r>
      <w:r>
        <w:rPr>
          <w:i/>
          <w:iCs/>
          <w:sz w:val="26"/>
          <w:szCs w:val="26"/>
        </w:rPr>
        <w:t>Обучающийся получит возможность научиться:</w:t>
      </w:r>
    </w:p>
    <w:p w:rsidR="00112969" w:rsidRDefault="00661D81">
      <w:pPr>
        <w:pStyle w:val="213"/>
        <w:numPr>
          <w:ilvl w:val="0"/>
          <w:numId w:val="4"/>
        </w:numPr>
        <w:tabs>
          <w:tab w:val="left" w:pos="993"/>
        </w:tabs>
        <w:spacing w:line="240" w:lineRule="auto"/>
        <w:rPr>
          <w:i/>
          <w:sz w:val="26"/>
          <w:szCs w:val="26"/>
        </w:rPr>
      </w:pPr>
      <w:r>
        <w:rPr>
          <w:i/>
          <w:spacing w:val="2"/>
          <w:sz w:val="26"/>
          <w:szCs w:val="26"/>
        </w:rPr>
        <w:t xml:space="preserve">подбирать антонимы для точной характеристики </w:t>
      </w:r>
      <w:r>
        <w:rPr>
          <w:i/>
          <w:sz w:val="26"/>
          <w:szCs w:val="26"/>
        </w:rPr>
        <w:t>предметов при их сравнении;</w:t>
      </w:r>
    </w:p>
    <w:p w:rsidR="00112969" w:rsidRDefault="00661D81">
      <w:pPr>
        <w:pStyle w:val="213"/>
        <w:numPr>
          <w:ilvl w:val="0"/>
          <w:numId w:val="4"/>
        </w:numPr>
        <w:tabs>
          <w:tab w:val="left" w:pos="993"/>
        </w:tabs>
        <w:spacing w:line="240" w:lineRule="auto"/>
        <w:rPr>
          <w:i/>
          <w:sz w:val="26"/>
          <w:szCs w:val="26"/>
        </w:rPr>
      </w:pPr>
      <w:r>
        <w:rPr>
          <w:i/>
          <w:spacing w:val="2"/>
          <w:sz w:val="26"/>
          <w:szCs w:val="26"/>
        </w:rPr>
        <w:t xml:space="preserve">различать употребление в тексте слов в прямом и </w:t>
      </w:r>
      <w:r>
        <w:rPr>
          <w:i/>
          <w:sz w:val="26"/>
          <w:szCs w:val="26"/>
        </w:rPr>
        <w:t>переносном значении (простые случаи);</w:t>
      </w:r>
    </w:p>
    <w:p w:rsidR="00112969" w:rsidRDefault="00661D81">
      <w:pPr>
        <w:pStyle w:val="213"/>
        <w:numPr>
          <w:ilvl w:val="0"/>
          <w:numId w:val="4"/>
        </w:numPr>
        <w:tabs>
          <w:tab w:val="left" w:pos="993"/>
        </w:tabs>
        <w:spacing w:line="240" w:lineRule="auto"/>
        <w:rPr>
          <w:i/>
          <w:sz w:val="26"/>
          <w:szCs w:val="26"/>
        </w:rPr>
      </w:pPr>
      <w:r>
        <w:rPr>
          <w:i/>
          <w:sz w:val="26"/>
          <w:szCs w:val="26"/>
        </w:rPr>
        <w:t>оценивать уместность использования слов в тексте;</w:t>
      </w:r>
    </w:p>
    <w:p w:rsidR="00112969" w:rsidRDefault="00661D81">
      <w:pPr>
        <w:pStyle w:val="213"/>
        <w:numPr>
          <w:ilvl w:val="0"/>
          <w:numId w:val="4"/>
        </w:numPr>
        <w:tabs>
          <w:tab w:val="left" w:pos="993"/>
        </w:tabs>
        <w:spacing w:line="240" w:lineRule="auto"/>
        <w:rPr>
          <w:i/>
          <w:sz w:val="26"/>
          <w:szCs w:val="26"/>
        </w:rPr>
      </w:pPr>
      <w:r>
        <w:rPr>
          <w:i/>
          <w:sz w:val="26"/>
          <w:szCs w:val="26"/>
        </w:rPr>
        <w:t>выбирать слова из ряда предложенных для успешного решения коммуникативной задачи;</w:t>
      </w:r>
    </w:p>
    <w:p w:rsidR="00112969" w:rsidRDefault="00661D81">
      <w:pPr>
        <w:pStyle w:val="213"/>
        <w:numPr>
          <w:ilvl w:val="0"/>
          <w:numId w:val="4"/>
        </w:numPr>
        <w:tabs>
          <w:tab w:val="left" w:pos="993"/>
        </w:tabs>
        <w:spacing w:line="240" w:lineRule="auto"/>
        <w:rPr>
          <w:b/>
          <w:i/>
          <w:sz w:val="26"/>
          <w:szCs w:val="26"/>
        </w:rPr>
      </w:pPr>
      <w:r>
        <w:rPr>
          <w:b/>
          <w:i/>
          <w:sz w:val="26"/>
          <w:szCs w:val="26"/>
        </w:rPr>
        <w:t>приобщение учащихся к лингвокраеведческой работе по топонимике.</w:t>
      </w:r>
    </w:p>
    <w:p w:rsidR="00112969" w:rsidRDefault="00661D81">
      <w:pPr>
        <w:pStyle w:val="afff2"/>
        <w:tabs>
          <w:tab w:val="left" w:pos="709"/>
        </w:tabs>
        <w:spacing w:line="240" w:lineRule="auto"/>
        <w:ind w:firstLine="454"/>
        <w:rPr>
          <w:rFonts w:ascii="Times New Roman" w:hAnsi="Times New Roman"/>
          <w:color w:val="auto"/>
          <w:sz w:val="26"/>
          <w:szCs w:val="26"/>
        </w:rPr>
      </w:pPr>
      <w:r>
        <w:rPr>
          <w:rFonts w:ascii="Times New Roman" w:hAnsi="Times New Roman"/>
          <w:b/>
          <w:bCs/>
          <w:iCs/>
          <w:color w:val="auto"/>
          <w:sz w:val="26"/>
          <w:szCs w:val="26"/>
        </w:rPr>
        <w:t>Раздел «Морфология»</w:t>
      </w:r>
    </w:p>
    <w:p w:rsidR="00112969" w:rsidRDefault="00661D81">
      <w:pPr>
        <w:pStyle w:val="afff2"/>
        <w:tabs>
          <w:tab w:val="left" w:pos="709"/>
        </w:tabs>
        <w:spacing w:line="240" w:lineRule="auto"/>
        <w:ind w:firstLine="454"/>
        <w:rPr>
          <w:rFonts w:ascii="Times New Roman" w:hAnsi="Times New Roman"/>
          <w:color w:val="auto"/>
          <w:sz w:val="26"/>
          <w:szCs w:val="26"/>
        </w:rPr>
      </w:pPr>
      <w:r>
        <w:rPr>
          <w:rFonts w:ascii="Times New Roman" w:hAnsi="Times New Roman"/>
          <w:color w:val="auto"/>
          <w:sz w:val="26"/>
          <w:szCs w:val="26"/>
        </w:rPr>
        <w:t>Обучающийся  научится:</w:t>
      </w:r>
    </w:p>
    <w:p w:rsidR="00112969" w:rsidRDefault="00661D81">
      <w:pPr>
        <w:pStyle w:val="213"/>
        <w:numPr>
          <w:ilvl w:val="0"/>
          <w:numId w:val="4"/>
        </w:numPr>
        <w:tabs>
          <w:tab w:val="left" w:pos="1134"/>
        </w:tabs>
        <w:spacing w:line="240" w:lineRule="auto"/>
        <w:rPr>
          <w:sz w:val="26"/>
          <w:szCs w:val="26"/>
        </w:rPr>
      </w:pPr>
      <w:r>
        <w:rPr>
          <w:sz w:val="26"/>
          <w:szCs w:val="26"/>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112969" w:rsidRDefault="00661D81">
      <w:pPr>
        <w:pStyle w:val="213"/>
        <w:numPr>
          <w:ilvl w:val="0"/>
          <w:numId w:val="4"/>
        </w:numPr>
        <w:tabs>
          <w:tab w:val="left" w:pos="1134"/>
        </w:tabs>
        <w:spacing w:line="240" w:lineRule="auto"/>
        <w:rPr>
          <w:sz w:val="26"/>
          <w:szCs w:val="26"/>
        </w:rPr>
      </w:pPr>
      <w:r>
        <w:rPr>
          <w:sz w:val="26"/>
          <w:szCs w:val="26"/>
        </w:rPr>
        <w:t xml:space="preserve">распознавать грамматические признаки имени существительного: </w:t>
      </w:r>
      <w:r>
        <w:rPr>
          <w:i/>
          <w:sz w:val="26"/>
          <w:szCs w:val="26"/>
        </w:rPr>
        <w:t>имя собственное;</w:t>
      </w:r>
    </w:p>
    <w:p w:rsidR="00112969" w:rsidRDefault="00661D81">
      <w:pPr>
        <w:pStyle w:val="213"/>
        <w:numPr>
          <w:ilvl w:val="0"/>
          <w:numId w:val="4"/>
        </w:numPr>
        <w:tabs>
          <w:tab w:val="left" w:pos="1134"/>
        </w:tabs>
        <w:spacing w:line="240" w:lineRule="auto"/>
        <w:rPr>
          <w:sz w:val="26"/>
          <w:szCs w:val="26"/>
        </w:rPr>
      </w:pPr>
      <w:r>
        <w:rPr>
          <w:sz w:val="26"/>
          <w:szCs w:val="26"/>
        </w:rPr>
        <w:t>распознавать грамматические признаки имени существительного: отвечает на вопрос кто? или что? (</w:t>
      </w:r>
      <w:r>
        <w:rPr>
          <w:i/>
          <w:sz w:val="26"/>
          <w:szCs w:val="26"/>
        </w:rPr>
        <w:t>одушевленное или неодушевленное;</w:t>
      </w:r>
    </w:p>
    <w:p w:rsidR="00112969" w:rsidRDefault="00661D81">
      <w:pPr>
        <w:pStyle w:val="213"/>
        <w:tabs>
          <w:tab w:val="left" w:pos="709"/>
        </w:tabs>
        <w:spacing w:line="240" w:lineRule="auto"/>
        <w:ind w:left="426"/>
        <w:rPr>
          <w:i/>
          <w:sz w:val="26"/>
          <w:szCs w:val="26"/>
        </w:rPr>
      </w:pPr>
      <w:r>
        <w:rPr>
          <w:i/>
          <w:iCs/>
          <w:sz w:val="26"/>
          <w:szCs w:val="26"/>
        </w:rPr>
        <w:t>Обучающийся получит возможность научиться:</w:t>
      </w:r>
    </w:p>
    <w:p w:rsidR="00112969" w:rsidRDefault="00661D81">
      <w:pPr>
        <w:pStyle w:val="213"/>
        <w:numPr>
          <w:ilvl w:val="0"/>
          <w:numId w:val="4"/>
        </w:numPr>
        <w:tabs>
          <w:tab w:val="left" w:pos="993"/>
        </w:tabs>
        <w:spacing w:line="240" w:lineRule="auto"/>
        <w:rPr>
          <w:i/>
          <w:iCs/>
          <w:sz w:val="26"/>
          <w:szCs w:val="26"/>
        </w:rPr>
      </w:pPr>
      <w:r>
        <w:rPr>
          <w:i/>
          <w:iCs/>
          <w:sz w:val="26"/>
          <w:szCs w:val="26"/>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Pr>
          <w:b/>
          <w:bCs/>
          <w:i/>
          <w:iCs/>
          <w:sz w:val="26"/>
          <w:szCs w:val="26"/>
        </w:rPr>
        <w:t xml:space="preserve">и, а, но, </w:t>
      </w:r>
      <w:r>
        <w:rPr>
          <w:i/>
          <w:iCs/>
          <w:sz w:val="26"/>
          <w:szCs w:val="26"/>
        </w:rPr>
        <w:t xml:space="preserve">частицу </w:t>
      </w:r>
      <w:r>
        <w:rPr>
          <w:b/>
          <w:bCs/>
          <w:i/>
          <w:iCs/>
          <w:sz w:val="26"/>
          <w:szCs w:val="26"/>
        </w:rPr>
        <w:t>не</w:t>
      </w:r>
      <w:r>
        <w:rPr>
          <w:i/>
          <w:iCs/>
          <w:sz w:val="26"/>
          <w:szCs w:val="26"/>
        </w:rPr>
        <w:t xml:space="preserve"> при глаголах;</w:t>
      </w:r>
    </w:p>
    <w:p w:rsidR="00112969" w:rsidRDefault="00661D81">
      <w:pPr>
        <w:pStyle w:val="213"/>
        <w:numPr>
          <w:ilvl w:val="0"/>
          <w:numId w:val="4"/>
        </w:numPr>
        <w:tabs>
          <w:tab w:val="left" w:pos="993"/>
        </w:tabs>
        <w:spacing w:line="240" w:lineRule="auto"/>
        <w:rPr>
          <w:i/>
          <w:iCs/>
          <w:sz w:val="26"/>
          <w:szCs w:val="26"/>
        </w:rPr>
      </w:pPr>
      <w:r>
        <w:rPr>
          <w:b/>
          <w:i/>
          <w:sz w:val="26"/>
          <w:szCs w:val="26"/>
        </w:rPr>
        <w:t>знакомство с грамматическими особенностями языка жителей региона.</w:t>
      </w:r>
    </w:p>
    <w:p w:rsidR="00112969" w:rsidRDefault="00661D81">
      <w:pPr>
        <w:pStyle w:val="afff2"/>
        <w:tabs>
          <w:tab w:val="left" w:pos="709"/>
        </w:tabs>
        <w:spacing w:line="240" w:lineRule="auto"/>
        <w:ind w:firstLine="454"/>
        <w:rPr>
          <w:rFonts w:ascii="Times New Roman" w:hAnsi="Times New Roman"/>
          <w:b/>
          <w:color w:val="auto"/>
          <w:sz w:val="26"/>
          <w:szCs w:val="26"/>
        </w:rPr>
      </w:pPr>
      <w:r>
        <w:rPr>
          <w:rFonts w:ascii="Times New Roman" w:hAnsi="Times New Roman"/>
          <w:b/>
          <w:bCs/>
          <w:iCs/>
          <w:color w:val="auto"/>
          <w:sz w:val="26"/>
          <w:szCs w:val="26"/>
        </w:rPr>
        <w:t>Раздел «Синтаксис»</w:t>
      </w:r>
    </w:p>
    <w:p w:rsidR="00112969" w:rsidRDefault="00661D81">
      <w:pPr>
        <w:pStyle w:val="afff2"/>
        <w:tabs>
          <w:tab w:val="left" w:pos="709"/>
        </w:tabs>
        <w:spacing w:line="240" w:lineRule="auto"/>
        <w:ind w:firstLine="454"/>
        <w:rPr>
          <w:rFonts w:ascii="Times New Roman" w:hAnsi="Times New Roman"/>
          <w:color w:val="auto"/>
          <w:sz w:val="26"/>
          <w:szCs w:val="26"/>
        </w:rPr>
      </w:pPr>
      <w:r>
        <w:rPr>
          <w:rFonts w:ascii="Times New Roman" w:hAnsi="Times New Roman"/>
          <w:color w:val="auto"/>
          <w:sz w:val="26"/>
          <w:szCs w:val="26"/>
        </w:rPr>
        <w:t>Обучающийся научится:</w:t>
      </w:r>
    </w:p>
    <w:p w:rsidR="00112969" w:rsidRDefault="00661D81">
      <w:pPr>
        <w:pStyle w:val="213"/>
        <w:numPr>
          <w:ilvl w:val="0"/>
          <w:numId w:val="4"/>
        </w:numPr>
        <w:tabs>
          <w:tab w:val="left" w:pos="993"/>
        </w:tabs>
        <w:spacing w:line="240" w:lineRule="auto"/>
        <w:rPr>
          <w:sz w:val="26"/>
          <w:szCs w:val="26"/>
        </w:rPr>
      </w:pPr>
      <w:r>
        <w:rPr>
          <w:sz w:val="26"/>
          <w:szCs w:val="26"/>
        </w:rPr>
        <w:t>различать предложение, словосочетание, слово.</w:t>
      </w:r>
    </w:p>
    <w:p w:rsidR="00112969" w:rsidRDefault="00661D81">
      <w:r>
        <w:rPr>
          <w:rFonts w:ascii="Times New Roman" w:hAnsi="Times New Roman" w:cs="Times New Roman"/>
          <w:b/>
          <w:sz w:val="26"/>
          <w:szCs w:val="26"/>
        </w:rPr>
        <w:t>Содержательная линия «Орфография и пунктуация»</w:t>
      </w:r>
    </w:p>
    <w:p w:rsidR="00112969" w:rsidRDefault="00661D81">
      <w:pPr>
        <w:pStyle w:val="afff2"/>
        <w:tabs>
          <w:tab w:val="left" w:pos="709"/>
        </w:tabs>
        <w:spacing w:line="240" w:lineRule="auto"/>
        <w:ind w:firstLine="454"/>
        <w:rPr>
          <w:rFonts w:ascii="Times New Roman" w:hAnsi="Times New Roman"/>
          <w:b/>
          <w:color w:val="auto"/>
          <w:sz w:val="26"/>
          <w:szCs w:val="26"/>
        </w:rPr>
      </w:pPr>
      <w:r>
        <w:rPr>
          <w:rFonts w:ascii="Times New Roman" w:hAnsi="Times New Roman"/>
          <w:color w:val="auto"/>
          <w:sz w:val="26"/>
          <w:szCs w:val="26"/>
        </w:rPr>
        <w:t>Обучающийсянаучится:</w:t>
      </w:r>
    </w:p>
    <w:p w:rsidR="00112969" w:rsidRDefault="00661D81">
      <w:pPr>
        <w:pStyle w:val="213"/>
        <w:numPr>
          <w:ilvl w:val="0"/>
          <w:numId w:val="4"/>
        </w:numPr>
        <w:tabs>
          <w:tab w:val="left" w:pos="993"/>
        </w:tabs>
        <w:spacing w:line="240" w:lineRule="auto"/>
        <w:rPr>
          <w:rStyle w:val="Zag11"/>
          <w:rFonts w:eastAsia="@Arial Unicode MS"/>
          <w:sz w:val="26"/>
          <w:szCs w:val="26"/>
        </w:rPr>
      </w:pPr>
      <w:r>
        <w:rPr>
          <w:sz w:val="26"/>
          <w:szCs w:val="26"/>
        </w:rPr>
        <w:t xml:space="preserve">применять правила правописания (в объеме содержания курса): </w:t>
      </w:r>
      <w:r>
        <w:rPr>
          <w:rStyle w:val="Zag11"/>
          <w:rFonts w:eastAsia="@Arial Unicode MS"/>
          <w:sz w:val="26"/>
          <w:szCs w:val="26"/>
        </w:rPr>
        <w:t xml:space="preserve">сочетания </w:t>
      </w:r>
      <w:r>
        <w:rPr>
          <w:rStyle w:val="Zag11"/>
          <w:rFonts w:eastAsia="@Arial Unicode MS"/>
          <w:b/>
          <w:bCs/>
          <w:i/>
          <w:iCs/>
          <w:sz w:val="26"/>
          <w:szCs w:val="26"/>
        </w:rPr>
        <w:t>жи – ши,ча – ща</w:t>
      </w:r>
      <w:r>
        <w:rPr>
          <w:rStyle w:val="Zag11"/>
          <w:rFonts w:eastAsia="@Arial Unicode MS"/>
          <w:sz w:val="26"/>
          <w:szCs w:val="26"/>
        </w:rPr>
        <w:t xml:space="preserve">, </w:t>
      </w:r>
      <w:r>
        <w:rPr>
          <w:rStyle w:val="Zag11"/>
          <w:rFonts w:eastAsia="@Arial Unicode MS"/>
          <w:b/>
          <w:bCs/>
          <w:i/>
          <w:iCs/>
          <w:sz w:val="26"/>
          <w:szCs w:val="26"/>
        </w:rPr>
        <w:t xml:space="preserve">чу – щу </w:t>
      </w:r>
      <w:r>
        <w:rPr>
          <w:rStyle w:val="Zag11"/>
          <w:rFonts w:eastAsia="@Arial Unicode MS"/>
          <w:sz w:val="26"/>
          <w:szCs w:val="26"/>
        </w:rPr>
        <w:t xml:space="preserve">в положении под ударением; </w:t>
      </w:r>
    </w:p>
    <w:p w:rsidR="00112969" w:rsidRDefault="00661D81">
      <w:pPr>
        <w:pStyle w:val="213"/>
        <w:numPr>
          <w:ilvl w:val="0"/>
          <w:numId w:val="4"/>
        </w:numPr>
        <w:tabs>
          <w:tab w:val="left" w:pos="993"/>
        </w:tabs>
        <w:spacing w:line="240" w:lineRule="auto"/>
        <w:rPr>
          <w:sz w:val="26"/>
          <w:szCs w:val="26"/>
        </w:rPr>
      </w:pPr>
      <w:r>
        <w:rPr>
          <w:sz w:val="26"/>
          <w:szCs w:val="26"/>
        </w:rPr>
        <w:t xml:space="preserve">применять правила правописания (в объеме содержания курса): сочетания </w:t>
      </w:r>
      <w:r>
        <w:rPr>
          <w:b/>
          <w:i/>
          <w:sz w:val="26"/>
          <w:szCs w:val="26"/>
        </w:rPr>
        <w:t>чк – чн, чт, щн;</w:t>
      </w:r>
    </w:p>
    <w:p w:rsidR="00112969" w:rsidRDefault="00661D81">
      <w:pPr>
        <w:pStyle w:val="213"/>
        <w:numPr>
          <w:ilvl w:val="0"/>
          <w:numId w:val="4"/>
        </w:numPr>
        <w:tabs>
          <w:tab w:val="left" w:pos="993"/>
        </w:tabs>
        <w:spacing w:line="240" w:lineRule="auto"/>
        <w:rPr>
          <w:sz w:val="26"/>
          <w:szCs w:val="26"/>
        </w:rPr>
      </w:pPr>
      <w:r>
        <w:rPr>
          <w:sz w:val="26"/>
          <w:szCs w:val="26"/>
        </w:rPr>
        <w:t>применять правила правописания (в объеме содержания курса): перенос слов;</w:t>
      </w:r>
    </w:p>
    <w:p w:rsidR="00112969" w:rsidRDefault="00661D81">
      <w:pPr>
        <w:pStyle w:val="213"/>
        <w:numPr>
          <w:ilvl w:val="0"/>
          <w:numId w:val="4"/>
        </w:numPr>
        <w:tabs>
          <w:tab w:val="left" w:pos="993"/>
        </w:tabs>
        <w:spacing w:line="240" w:lineRule="auto"/>
        <w:rPr>
          <w:sz w:val="26"/>
          <w:szCs w:val="26"/>
        </w:rPr>
      </w:pPr>
      <w:r>
        <w:rPr>
          <w:sz w:val="26"/>
          <w:szCs w:val="26"/>
        </w:rPr>
        <w:t>применять правила правописания (в объеме содержания курса): прописная буква в начале предложения, в именах собственных;</w:t>
      </w:r>
    </w:p>
    <w:p w:rsidR="00112969" w:rsidRDefault="00661D81">
      <w:pPr>
        <w:pStyle w:val="213"/>
        <w:numPr>
          <w:ilvl w:val="0"/>
          <w:numId w:val="4"/>
        </w:numPr>
        <w:tabs>
          <w:tab w:val="left" w:pos="993"/>
        </w:tabs>
        <w:spacing w:line="240" w:lineRule="auto"/>
        <w:rPr>
          <w:sz w:val="26"/>
          <w:szCs w:val="26"/>
        </w:rPr>
      </w:pPr>
      <w:r>
        <w:rPr>
          <w:sz w:val="26"/>
          <w:szCs w:val="26"/>
        </w:rPr>
        <w:t>применять правила правописания (в объеме содержания курса): проверяемые безударные гласные в корне слова;</w:t>
      </w:r>
    </w:p>
    <w:p w:rsidR="00112969" w:rsidRDefault="00661D81">
      <w:pPr>
        <w:pStyle w:val="213"/>
        <w:numPr>
          <w:ilvl w:val="0"/>
          <w:numId w:val="4"/>
        </w:numPr>
        <w:tabs>
          <w:tab w:val="left" w:pos="993"/>
        </w:tabs>
        <w:spacing w:line="240" w:lineRule="auto"/>
        <w:rPr>
          <w:sz w:val="26"/>
          <w:szCs w:val="26"/>
        </w:rPr>
      </w:pPr>
      <w:r>
        <w:rPr>
          <w:sz w:val="26"/>
          <w:szCs w:val="26"/>
        </w:rPr>
        <w:t>применять правила правописания (в объеме содержания курса): парные звонкие и глухие согласные в корне слова;</w:t>
      </w:r>
    </w:p>
    <w:p w:rsidR="00112969" w:rsidRDefault="00661D81">
      <w:pPr>
        <w:pStyle w:val="213"/>
        <w:numPr>
          <w:ilvl w:val="0"/>
          <w:numId w:val="4"/>
        </w:numPr>
        <w:tabs>
          <w:tab w:val="left" w:pos="993"/>
        </w:tabs>
        <w:spacing w:line="240" w:lineRule="auto"/>
        <w:rPr>
          <w:sz w:val="26"/>
          <w:szCs w:val="26"/>
        </w:rPr>
      </w:pPr>
      <w:r>
        <w:rPr>
          <w:sz w:val="26"/>
          <w:szCs w:val="26"/>
        </w:rPr>
        <w:t>применять правила правописания (в объеме содержания курса): непроверяемые гласные и согласные в корне слова (на ограниченном перечне слов);</w:t>
      </w:r>
    </w:p>
    <w:p w:rsidR="00112969" w:rsidRDefault="00661D81">
      <w:pPr>
        <w:pStyle w:val="213"/>
        <w:numPr>
          <w:ilvl w:val="0"/>
          <w:numId w:val="4"/>
        </w:numPr>
        <w:tabs>
          <w:tab w:val="left" w:pos="993"/>
        </w:tabs>
        <w:spacing w:line="240" w:lineRule="auto"/>
        <w:rPr>
          <w:sz w:val="26"/>
          <w:szCs w:val="26"/>
        </w:rPr>
      </w:pPr>
      <w:r>
        <w:rPr>
          <w:sz w:val="26"/>
          <w:szCs w:val="26"/>
        </w:rPr>
        <w:t>применять правила правописания (в объеме содержания курса): раздельное написание предлогов с другими словами;</w:t>
      </w:r>
    </w:p>
    <w:p w:rsidR="00112969" w:rsidRDefault="00661D81">
      <w:pPr>
        <w:pStyle w:val="213"/>
        <w:numPr>
          <w:ilvl w:val="0"/>
          <w:numId w:val="4"/>
        </w:numPr>
        <w:tabs>
          <w:tab w:val="left" w:pos="993"/>
        </w:tabs>
        <w:spacing w:line="240" w:lineRule="auto"/>
        <w:rPr>
          <w:sz w:val="26"/>
          <w:szCs w:val="26"/>
        </w:rPr>
      </w:pPr>
      <w:r>
        <w:rPr>
          <w:sz w:val="26"/>
          <w:szCs w:val="26"/>
        </w:rPr>
        <w:t>применять правила правописания (в объеме содержания курса): знаки препинания в конце предложения: точка, вопросительный и восклицательный знаки;</w:t>
      </w:r>
    </w:p>
    <w:p w:rsidR="00112969" w:rsidRDefault="00661D81">
      <w:pPr>
        <w:pStyle w:val="213"/>
        <w:numPr>
          <w:ilvl w:val="0"/>
          <w:numId w:val="4"/>
        </w:numPr>
        <w:tabs>
          <w:tab w:val="left" w:pos="993"/>
        </w:tabs>
        <w:spacing w:line="240" w:lineRule="auto"/>
        <w:rPr>
          <w:sz w:val="26"/>
          <w:szCs w:val="26"/>
        </w:rPr>
      </w:pPr>
      <w:r>
        <w:rPr>
          <w:sz w:val="26"/>
          <w:szCs w:val="26"/>
        </w:rPr>
        <w:t>определять (уточнять) написание слова по орфографическому словарю учебника;</w:t>
      </w:r>
    </w:p>
    <w:p w:rsidR="00112969" w:rsidRDefault="00661D81">
      <w:pPr>
        <w:pStyle w:val="213"/>
        <w:numPr>
          <w:ilvl w:val="0"/>
          <w:numId w:val="4"/>
        </w:numPr>
        <w:tabs>
          <w:tab w:val="left" w:pos="993"/>
        </w:tabs>
        <w:spacing w:line="240" w:lineRule="auto"/>
        <w:rPr>
          <w:sz w:val="26"/>
          <w:szCs w:val="26"/>
        </w:rPr>
      </w:pPr>
      <w:r>
        <w:rPr>
          <w:sz w:val="26"/>
          <w:szCs w:val="26"/>
        </w:rPr>
        <w:t>безошибочно списывать текст объемом 35-40 слов;</w:t>
      </w:r>
    </w:p>
    <w:p w:rsidR="00112969" w:rsidRDefault="00661D81">
      <w:pPr>
        <w:pStyle w:val="213"/>
        <w:numPr>
          <w:ilvl w:val="0"/>
          <w:numId w:val="4"/>
        </w:numPr>
        <w:tabs>
          <w:tab w:val="left" w:pos="993"/>
        </w:tabs>
        <w:spacing w:line="240" w:lineRule="auto"/>
        <w:rPr>
          <w:sz w:val="26"/>
          <w:szCs w:val="26"/>
        </w:rPr>
      </w:pPr>
      <w:r>
        <w:rPr>
          <w:sz w:val="26"/>
          <w:szCs w:val="26"/>
        </w:rPr>
        <w:t>писать под диктовку тексты объемом 35-40 слов в соответствии с изученными правилами правописания.</w:t>
      </w:r>
    </w:p>
    <w:p w:rsidR="00112969" w:rsidRDefault="00661D81">
      <w:pPr>
        <w:pStyle w:val="afff2"/>
        <w:tabs>
          <w:tab w:val="left" w:pos="709"/>
        </w:tabs>
        <w:spacing w:line="240" w:lineRule="auto"/>
        <w:ind w:firstLine="454"/>
        <w:rPr>
          <w:rFonts w:ascii="Times New Roman" w:hAnsi="Times New Roman"/>
          <w:i/>
          <w:color w:val="auto"/>
          <w:sz w:val="26"/>
          <w:szCs w:val="26"/>
        </w:rPr>
      </w:pPr>
      <w:r>
        <w:rPr>
          <w:rFonts w:ascii="Times New Roman" w:hAnsi="Times New Roman"/>
          <w:i/>
          <w:iCs/>
          <w:color w:val="auto"/>
          <w:sz w:val="26"/>
          <w:szCs w:val="26"/>
        </w:rPr>
        <w:t>Обучающийся получит возможность научиться:</w:t>
      </w:r>
    </w:p>
    <w:p w:rsidR="00112969" w:rsidRDefault="00661D81">
      <w:pPr>
        <w:pStyle w:val="213"/>
        <w:numPr>
          <w:ilvl w:val="0"/>
          <w:numId w:val="4"/>
        </w:numPr>
        <w:tabs>
          <w:tab w:val="left" w:pos="993"/>
        </w:tabs>
        <w:spacing w:line="240" w:lineRule="auto"/>
        <w:rPr>
          <w:i/>
          <w:sz w:val="26"/>
          <w:szCs w:val="26"/>
        </w:rPr>
      </w:pPr>
      <w:r>
        <w:rPr>
          <w:i/>
          <w:sz w:val="26"/>
          <w:szCs w:val="26"/>
        </w:rPr>
        <w:t>осознавать место возможного возникновения орфографической ошибки;</w:t>
      </w:r>
    </w:p>
    <w:p w:rsidR="00112969" w:rsidRDefault="00661D81">
      <w:pPr>
        <w:pStyle w:val="213"/>
        <w:numPr>
          <w:ilvl w:val="0"/>
          <w:numId w:val="4"/>
        </w:numPr>
        <w:tabs>
          <w:tab w:val="left" w:pos="993"/>
        </w:tabs>
        <w:spacing w:line="240" w:lineRule="auto"/>
        <w:rPr>
          <w:i/>
          <w:sz w:val="26"/>
          <w:szCs w:val="26"/>
        </w:rPr>
      </w:pPr>
      <w:r>
        <w:rPr>
          <w:i/>
          <w:sz w:val="26"/>
          <w:szCs w:val="26"/>
        </w:rPr>
        <w:t>подбирать примеры с определенной орфограммой;</w:t>
      </w:r>
    </w:p>
    <w:p w:rsidR="00112969" w:rsidRDefault="00661D81">
      <w:pPr>
        <w:pStyle w:val="213"/>
        <w:numPr>
          <w:ilvl w:val="0"/>
          <w:numId w:val="4"/>
        </w:numPr>
        <w:tabs>
          <w:tab w:val="left" w:pos="993"/>
        </w:tabs>
        <w:spacing w:line="240" w:lineRule="auto"/>
        <w:rPr>
          <w:i/>
          <w:sz w:val="26"/>
          <w:szCs w:val="26"/>
        </w:rPr>
      </w:pPr>
      <w:r>
        <w:rPr>
          <w:i/>
          <w:sz w:val="26"/>
          <w:szCs w:val="26"/>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112969" w:rsidRDefault="00661D81">
      <w:r>
        <w:rPr>
          <w:rFonts w:ascii="Times New Roman" w:hAnsi="Times New Roman" w:cs="Times New Roman"/>
          <w:b/>
          <w:sz w:val="26"/>
          <w:szCs w:val="26"/>
        </w:rPr>
        <w:t>Содержательная линия «Развитие речи»</w:t>
      </w:r>
    </w:p>
    <w:p w:rsidR="00112969" w:rsidRDefault="00661D81">
      <w:pPr>
        <w:pStyle w:val="afff2"/>
        <w:tabs>
          <w:tab w:val="left" w:pos="709"/>
        </w:tabs>
        <w:spacing w:line="240" w:lineRule="auto"/>
        <w:ind w:firstLine="454"/>
        <w:rPr>
          <w:rFonts w:ascii="Times New Roman" w:hAnsi="Times New Roman"/>
          <w:color w:val="auto"/>
          <w:sz w:val="26"/>
          <w:szCs w:val="26"/>
        </w:rPr>
      </w:pPr>
      <w:r>
        <w:rPr>
          <w:rFonts w:ascii="Times New Roman" w:hAnsi="Times New Roman"/>
          <w:color w:val="auto"/>
          <w:sz w:val="26"/>
          <w:szCs w:val="26"/>
        </w:rPr>
        <w:t>Обучающийся научится:</w:t>
      </w:r>
    </w:p>
    <w:p w:rsidR="00112969" w:rsidRDefault="00661D81">
      <w:pPr>
        <w:pStyle w:val="213"/>
        <w:numPr>
          <w:ilvl w:val="0"/>
          <w:numId w:val="4"/>
        </w:numPr>
        <w:tabs>
          <w:tab w:val="left" w:pos="993"/>
        </w:tabs>
        <w:spacing w:line="240" w:lineRule="auto"/>
        <w:rPr>
          <w:sz w:val="26"/>
          <w:szCs w:val="26"/>
        </w:rPr>
      </w:pPr>
      <w:r>
        <w:rPr>
          <w:sz w:val="26"/>
          <w:szCs w:val="26"/>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112969" w:rsidRDefault="00661D81">
      <w:pPr>
        <w:pStyle w:val="213"/>
        <w:numPr>
          <w:ilvl w:val="0"/>
          <w:numId w:val="4"/>
        </w:numPr>
        <w:tabs>
          <w:tab w:val="left" w:pos="993"/>
        </w:tabs>
        <w:spacing w:line="240" w:lineRule="auto"/>
        <w:rPr>
          <w:sz w:val="26"/>
          <w:szCs w:val="26"/>
        </w:rPr>
      </w:pPr>
      <w:r>
        <w:rPr>
          <w:sz w:val="26"/>
          <w:szCs w:val="26"/>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112969" w:rsidRDefault="00661D81">
      <w:pPr>
        <w:pStyle w:val="213"/>
        <w:numPr>
          <w:ilvl w:val="0"/>
          <w:numId w:val="4"/>
        </w:numPr>
        <w:tabs>
          <w:tab w:val="left" w:pos="993"/>
        </w:tabs>
        <w:spacing w:line="240" w:lineRule="auto"/>
        <w:rPr>
          <w:sz w:val="26"/>
          <w:szCs w:val="26"/>
        </w:rPr>
      </w:pPr>
      <w:r>
        <w:rPr>
          <w:sz w:val="26"/>
          <w:szCs w:val="26"/>
        </w:rPr>
        <w:t>выражать собственное мнение и аргументировать его;</w:t>
      </w:r>
    </w:p>
    <w:p w:rsidR="00112969" w:rsidRDefault="00661D81">
      <w:pPr>
        <w:pStyle w:val="213"/>
        <w:numPr>
          <w:ilvl w:val="0"/>
          <w:numId w:val="4"/>
        </w:numPr>
        <w:tabs>
          <w:tab w:val="left" w:pos="993"/>
        </w:tabs>
        <w:spacing w:line="240" w:lineRule="auto"/>
        <w:rPr>
          <w:sz w:val="26"/>
          <w:szCs w:val="26"/>
        </w:rPr>
      </w:pPr>
      <w:r>
        <w:rPr>
          <w:sz w:val="26"/>
          <w:szCs w:val="26"/>
        </w:rPr>
        <w:t>самостоятельно озаглавливать текст;</w:t>
      </w:r>
    </w:p>
    <w:p w:rsidR="00112969" w:rsidRDefault="00661D81">
      <w:pPr>
        <w:pStyle w:val="213"/>
        <w:numPr>
          <w:ilvl w:val="0"/>
          <w:numId w:val="4"/>
        </w:numPr>
        <w:tabs>
          <w:tab w:val="left" w:pos="993"/>
        </w:tabs>
        <w:spacing w:line="240" w:lineRule="auto"/>
        <w:rPr>
          <w:sz w:val="26"/>
          <w:szCs w:val="26"/>
        </w:rPr>
      </w:pPr>
      <w:r>
        <w:rPr>
          <w:sz w:val="26"/>
          <w:szCs w:val="26"/>
        </w:rPr>
        <w:t xml:space="preserve">сочинять письма; </w:t>
      </w:r>
    </w:p>
    <w:p w:rsidR="00112969" w:rsidRDefault="00661D81">
      <w:pPr>
        <w:pStyle w:val="213"/>
        <w:numPr>
          <w:ilvl w:val="0"/>
          <w:numId w:val="4"/>
        </w:numPr>
        <w:tabs>
          <w:tab w:val="left" w:pos="993"/>
        </w:tabs>
        <w:spacing w:line="240" w:lineRule="auto"/>
        <w:rPr>
          <w:sz w:val="26"/>
          <w:szCs w:val="26"/>
        </w:rPr>
      </w:pPr>
      <w:r>
        <w:rPr>
          <w:sz w:val="26"/>
          <w:szCs w:val="26"/>
        </w:rPr>
        <w:t xml:space="preserve">сочинять поздравительные открытки; </w:t>
      </w:r>
    </w:p>
    <w:p w:rsidR="00112969" w:rsidRDefault="00661D81">
      <w:pPr>
        <w:pStyle w:val="213"/>
        <w:numPr>
          <w:ilvl w:val="0"/>
          <w:numId w:val="4"/>
        </w:numPr>
        <w:tabs>
          <w:tab w:val="left" w:pos="993"/>
        </w:tabs>
        <w:spacing w:line="240" w:lineRule="auto"/>
        <w:rPr>
          <w:sz w:val="26"/>
          <w:szCs w:val="26"/>
        </w:rPr>
      </w:pPr>
      <w:r>
        <w:rPr>
          <w:sz w:val="26"/>
          <w:szCs w:val="26"/>
        </w:rPr>
        <w:t>сочинять записки;</w:t>
      </w:r>
    </w:p>
    <w:p w:rsidR="00112969" w:rsidRDefault="00661D81">
      <w:pPr>
        <w:pStyle w:val="213"/>
        <w:numPr>
          <w:ilvl w:val="0"/>
          <w:numId w:val="4"/>
        </w:numPr>
        <w:tabs>
          <w:tab w:val="left" w:pos="993"/>
        </w:tabs>
        <w:spacing w:line="240" w:lineRule="auto"/>
        <w:rPr>
          <w:sz w:val="26"/>
          <w:szCs w:val="26"/>
        </w:rPr>
      </w:pPr>
      <w:r>
        <w:rPr>
          <w:sz w:val="26"/>
          <w:szCs w:val="26"/>
        </w:rPr>
        <w:t>сочинять небольшие тексты для конкретных ситуаций общения.</w:t>
      </w:r>
    </w:p>
    <w:p w:rsidR="00112969" w:rsidRDefault="00661D81">
      <w:pPr>
        <w:pStyle w:val="afff2"/>
        <w:tabs>
          <w:tab w:val="left" w:pos="709"/>
        </w:tabs>
        <w:spacing w:line="240" w:lineRule="auto"/>
        <w:ind w:firstLine="454"/>
        <w:rPr>
          <w:rFonts w:ascii="Times New Roman" w:hAnsi="Times New Roman"/>
          <w:i/>
          <w:color w:val="auto"/>
          <w:sz w:val="26"/>
          <w:szCs w:val="26"/>
        </w:rPr>
      </w:pPr>
      <w:r>
        <w:rPr>
          <w:rFonts w:ascii="Times New Roman" w:hAnsi="Times New Roman"/>
          <w:i/>
          <w:iCs/>
          <w:color w:val="auto"/>
          <w:sz w:val="26"/>
          <w:szCs w:val="26"/>
        </w:rPr>
        <w:t>Обучающийся получит возможность научиться:</w:t>
      </w:r>
    </w:p>
    <w:p w:rsidR="00112969" w:rsidRDefault="00661D81">
      <w:pPr>
        <w:pStyle w:val="213"/>
        <w:numPr>
          <w:ilvl w:val="0"/>
          <w:numId w:val="4"/>
        </w:numPr>
        <w:tabs>
          <w:tab w:val="left" w:pos="993"/>
        </w:tabs>
        <w:spacing w:line="240" w:lineRule="auto"/>
        <w:rPr>
          <w:i/>
          <w:sz w:val="26"/>
          <w:szCs w:val="26"/>
        </w:rPr>
      </w:pPr>
      <w:r>
        <w:rPr>
          <w:i/>
          <w:sz w:val="26"/>
          <w:szCs w:val="26"/>
        </w:rPr>
        <w:t>составлять устный рассказ на определенную тему с использованием разных типов речи: повествование;</w:t>
      </w:r>
    </w:p>
    <w:p w:rsidR="00112969" w:rsidRDefault="00661D81">
      <w:pPr>
        <w:pStyle w:val="213"/>
        <w:numPr>
          <w:ilvl w:val="0"/>
          <w:numId w:val="4"/>
        </w:numPr>
        <w:tabs>
          <w:tab w:val="left" w:pos="993"/>
        </w:tabs>
        <w:spacing w:line="240" w:lineRule="auto"/>
        <w:rPr>
          <w:i/>
          <w:sz w:val="26"/>
          <w:szCs w:val="26"/>
        </w:rPr>
      </w:pPr>
      <w:r>
        <w:rPr>
          <w:i/>
          <w:sz w:val="26"/>
          <w:szCs w:val="26"/>
        </w:rPr>
        <w:t>анализировать и корректировать тексты с нарушенным порядком предложений, находить в тексте смысловые пропуски;</w:t>
      </w:r>
    </w:p>
    <w:p w:rsidR="00112969" w:rsidRDefault="00661D81">
      <w:pPr>
        <w:pStyle w:val="213"/>
        <w:numPr>
          <w:ilvl w:val="0"/>
          <w:numId w:val="4"/>
        </w:numPr>
        <w:tabs>
          <w:tab w:val="left" w:pos="993"/>
        </w:tabs>
        <w:spacing w:line="240" w:lineRule="auto"/>
        <w:rPr>
          <w:i/>
          <w:sz w:val="26"/>
          <w:szCs w:val="26"/>
        </w:rPr>
      </w:pPr>
      <w:r>
        <w:rPr>
          <w:b/>
          <w:i/>
          <w:sz w:val="26"/>
          <w:szCs w:val="26"/>
        </w:rPr>
        <w:t>составление устных рассказов, отражающих тематику национальных, региональных и этнокультурных особенностей.</w:t>
      </w:r>
    </w:p>
    <w:p w:rsidR="00112969" w:rsidRDefault="00661D81">
      <w:pPr>
        <w:spacing w:after="0" w:line="240" w:lineRule="auto"/>
        <w:jc w:val="center"/>
        <w:rPr>
          <w:rFonts w:ascii="Times New Roman" w:hAnsi="Times New Roman" w:cs="Times New Roman"/>
          <w:b/>
          <w:i/>
          <w:sz w:val="26"/>
          <w:szCs w:val="26"/>
        </w:rPr>
      </w:pPr>
      <w:r>
        <w:rPr>
          <w:rFonts w:ascii="Times New Roman" w:hAnsi="Times New Roman" w:cs="Times New Roman"/>
          <w:b/>
          <w:i/>
          <w:sz w:val="26"/>
          <w:szCs w:val="26"/>
        </w:rPr>
        <w:t>3 класс</w:t>
      </w:r>
    </w:p>
    <w:p w:rsidR="00112969" w:rsidRDefault="00112969">
      <w:pPr>
        <w:spacing w:after="0" w:line="240" w:lineRule="auto"/>
        <w:jc w:val="center"/>
        <w:rPr>
          <w:rFonts w:ascii="Times New Roman" w:hAnsi="Times New Roman" w:cs="Times New Roman"/>
          <w:b/>
          <w:sz w:val="26"/>
          <w:szCs w:val="26"/>
        </w:rPr>
      </w:pPr>
    </w:p>
    <w:p w:rsidR="00112969" w:rsidRDefault="00661D81">
      <w:pPr>
        <w:spacing w:after="0" w:line="240" w:lineRule="auto"/>
        <w:jc w:val="center"/>
        <w:rPr>
          <w:rFonts w:ascii="Times New Roman" w:hAnsi="Times New Roman" w:cs="Times New Roman"/>
          <w:b/>
          <w:i/>
          <w:sz w:val="26"/>
          <w:szCs w:val="26"/>
        </w:rPr>
      </w:pPr>
      <w:r>
        <w:rPr>
          <w:rFonts w:ascii="Times New Roman" w:hAnsi="Times New Roman" w:cs="Times New Roman"/>
          <w:b/>
          <w:sz w:val="26"/>
          <w:szCs w:val="26"/>
        </w:rPr>
        <w:t>Содержательная линия «Система языка»</w:t>
      </w:r>
    </w:p>
    <w:p w:rsidR="00112969" w:rsidRDefault="00661D81">
      <w:pPr>
        <w:pStyle w:val="afff2"/>
        <w:tabs>
          <w:tab w:val="left" w:pos="709"/>
        </w:tabs>
        <w:spacing w:line="240" w:lineRule="auto"/>
        <w:ind w:firstLine="454"/>
        <w:rPr>
          <w:rFonts w:ascii="Times New Roman" w:hAnsi="Times New Roman"/>
          <w:color w:val="auto"/>
          <w:sz w:val="26"/>
          <w:szCs w:val="26"/>
        </w:rPr>
      </w:pPr>
      <w:r>
        <w:rPr>
          <w:rFonts w:ascii="Times New Roman" w:hAnsi="Times New Roman"/>
          <w:b/>
          <w:bCs/>
          <w:iCs/>
          <w:color w:val="auto"/>
          <w:sz w:val="26"/>
          <w:szCs w:val="26"/>
        </w:rPr>
        <w:t>Раздел «Фонетика и графика»</w:t>
      </w:r>
    </w:p>
    <w:p w:rsidR="00112969" w:rsidRDefault="00661D81">
      <w:pPr>
        <w:pStyle w:val="afff2"/>
        <w:tabs>
          <w:tab w:val="left" w:pos="709"/>
        </w:tabs>
        <w:spacing w:line="240" w:lineRule="auto"/>
        <w:ind w:firstLine="454"/>
        <w:rPr>
          <w:rFonts w:ascii="Times New Roman" w:hAnsi="Times New Roman"/>
          <w:color w:val="auto"/>
          <w:sz w:val="26"/>
          <w:szCs w:val="26"/>
        </w:rPr>
      </w:pPr>
      <w:r>
        <w:rPr>
          <w:rFonts w:ascii="Times New Roman" w:hAnsi="Times New Roman"/>
          <w:color w:val="auto"/>
          <w:sz w:val="26"/>
          <w:szCs w:val="26"/>
        </w:rPr>
        <w:t>Обучающийся научится:</w:t>
      </w:r>
    </w:p>
    <w:p w:rsidR="00112969" w:rsidRDefault="00661D81">
      <w:pPr>
        <w:pStyle w:val="affff5"/>
        <w:numPr>
          <w:ilvl w:val="0"/>
          <w:numId w:val="3"/>
        </w:numPr>
        <w:tabs>
          <w:tab w:val="left" w:pos="1134"/>
        </w:tabs>
        <w:spacing w:line="240" w:lineRule="auto"/>
        <w:ind w:left="0"/>
        <w:rPr>
          <w:rFonts w:ascii="Times New Roman" w:hAnsi="Times New Roman"/>
          <w:color w:val="auto"/>
          <w:sz w:val="26"/>
          <w:szCs w:val="26"/>
        </w:rPr>
      </w:pPr>
      <w:r>
        <w:rPr>
          <w:rFonts w:ascii="Times New Roman" w:hAnsi="Times New Roman"/>
          <w:color w:val="auto"/>
          <w:sz w:val="26"/>
          <w:szCs w:val="26"/>
        </w:rPr>
        <w:t>различать звуки и буквы;</w:t>
      </w:r>
    </w:p>
    <w:p w:rsidR="00112969" w:rsidRDefault="00661D81">
      <w:pPr>
        <w:pStyle w:val="affff5"/>
        <w:numPr>
          <w:ilvl w:val="0"/>
          <w:numId w:val="3"/>
        </w:numPr>
        <w:tabs>
          <w:tab w:val="left" w:pos="1134"/>
        </w:tabs>
        <w:spacing w:line="240" w:lineRule="auto"/>
        <w:ind w:left="0"/>
        <w:rPr>
          <w:rFonts w:ascii="Times New Roman" w:hAnsi="Times New Roman"/>
          <w:color w:val="auto"/>
          <w:sz w:val="26"/>
          <w:szCs w:val="26"/>
        </w:rPr>
      </w:pPr>
      <w:r>
        <w:rPr>
          <w:rFonts w:ascii="Times New Roman" w:hAnsi="Times New Roman"/>
          <w:color w:val="auto"/>
          <w:sz w:val="26"/>
          <w:szCs w:val="26"/>
        </w:rPr>
        <w:t>характеризовать звуки русского языка: гласные ударные/</w:t>
      </w:r>
      <w:r>
        <w:rPr>
          <w:rFonts w:ascii="Times New Roman" w:hAnsi="Times New Roman"/>
          <w:color w:val="auto"/>
          <w:spacing w:val="2"/>
          <w:sz w:val="26"/>
          <w:szCs w:val="26"/>
        </w:rPr>
        <w:t xml:space="preserve">безударные; </w:t>
      </w:r>
    </w:p>
    <w:p w:rsidR="00112969" w:rsidRDefault="00661D81">
      <w:pPr>
        <w:pStyle w:val="affff5"/>
        <w:numPr>
          <w:ilvl w:val="0"/>
          <w:numId w:val="3"/>
        </w:numPr>
        <w:tabs>
          <w:tab w:val="left" w:pos="1134"/>
        </w:tabs>
        <w:spacing w:line="240" w:lineRule="auto"/>
        <w:ind w:left="0"/>
        <w:rPr>
          <w:rFonts w:ascii="Times New Roman" w:hAnsi="Times New Roman"/>
          <w:color w:val="auto"/>
          <w:sz w:val="26"/>
          <w:szCs w:val="26"/>
        </w:rPr>
      </w:pPr>
      <w:r>
        <w:rPr>
          <w:rFonts w:ascii="Times New Roman" w:hAnsi="Times New Roman"/>
          <w:color w:val="auto"/>
          <w:sz w:val="26"/>
          <w:szCs w:val="26"/>
        </w:rPr>
        <w:t xml:space="preserve">характеризовать звуки русского языка: </w:t>
      </w:r>
      <w:r>
        <w:rPr>
          <w:rFonts w:ascii="Times New Roman" w:hAnsi="Times New Roman"/>
          <w:color w:val="auto"/>
          <w:spacing w:val="2"/>
          <w:sz w:val="26"/>
          <w:szCs w:val="26"/>
        </w:rPr>
        <w:t xml:space="preserve">согласные твердые/мягкие; </w:t>
      </w:r>
    </w:p>
    <w:p w:rsidR="00112969" w:rsidRDefault="00661D81">
      <w:pPr>
        <w:pStyle w:val="affff5"/>
        <w:numPr>
          <w:ilvl w:val="0"/>
          <w:numId w:val="3"/>
        </w:numPr>
        <w:tabs>
          <w:tab w:val="left" w:pos="1134"/>
        </w:tabs>
        <w:spacing w:line="240" w:lineRule="auto"/>
        <w:ind w:left="0"/>
        <w:rPr>
          <w:rFonts w:ascii="Times New Roman" w:hAnsi="Times New Roman"/>
          <w:color w:val="auto"/>
          <w:sz w:val="26"/>
          <w:szCs w:val="26"/>
        </w:rPr>
      </w:pPr>
      <w:r>
        <w:rPr>
          <w:rFonts w:ascii="Times New Roman" w:hAnsi="Times New Roman"/>
          <w:color w:val="auto"/>
          <w:sz w:val="26"/>
          <w:szCs w:val="26"/>
        </w:rPr>
        <w:t xml:space="preserve">характеризовать звуки русского языка: </w:t>
      </w:r>
      <w:r>
        <w:rPr>
          <w:rFonts w:ascii="Times New Roman" w:hAnsi="Times New Roman"/>
          <w:color w:val="auto"/>
          <w:spacing w:val="2"/>
          <w:sz w:val="26"/>
          <w:szCs w:val="26"/>
        </w:rPr>
        <w:t xml:space="preserve">парные/непарные </w:t>
      </w:r>
      <w:r>
        <w:rPr>
          <w:rFonts w:ascii="Times New Roman" w:hAnsi="Times New Roman"/>
          <w:color w:val="auto"/>
          <w:sz w:val="26"/>
          <w:szCs w:val="26"/>
        </w:rPr>
        <w:t xml:space="preserve">твердые и мягкие; </w:t>
      </w:r>
    </w:p>
    <w:p w:rsidR="00112969" w:rsidRDefault="00661D81">
      <w:pPr>
        <w:pStyle w:val="affff5"/>
        <w:numPr>
          <w:ilvl w:val="0"/>
          <w:numId w:val="3"/>
        </w:numPr>
        <w:tabs>
          <w:tab w:val="left" w:pos="1134"/>
        </w:tabs>
        <w:spacing w:line="240" w:lineRule="auto"/>
        <w:ind w:left="0"/>
        <w:rPr>
          <w:rFonts w:ascii="Times New Roman" w:hAnsi="Times New Roman"/>
          <w:color w:val="auto"/>
          <w:sz w:val="26"/>
          <w:szCs w:val="26"/>
        </w:rPr>
      </w:pPr>
      <w:r>
        <w:rPr>
          <w:rFonts w:ascii="Times New Roman" w:hAnsi="Times New Roman"/>
          <w:color w:val="auto"/>
          <w:sz w:val="26"/>
          <w:szCs w:val="26"/>
        </w:rPr>
        <w:t xml:space="preserve">характеризовать звуки русского языка: согласные звонкие/глухие, </w:t>
      </w:r>
    </w:p>
    <w:p w:rsidR="00112969" w:rsidRDefault="00661D81">
      <w:pPr>
        <w:pStyle w:val="affff5"/>
        <w:numPr>
          <w:ilvl w:val="0"/>
          <w:numId w:val="3"/>
        </w:numPr>
        <w:tabs>
          <w:tab w:val="left" w:pos="1134"/>
        </w:tabs>
        <w:spacing w:line="240" w:lineRule="auto"/>
        <w:ind w:left="0"/>
        <w:rPr>
          <w:rFonts w:ascii="Times New Roman" w:hAnsi="Times New Roman"/>
          <w:color w:val="auto"/>
          <w:sz w:val="26"/>
          <w:szCs w:val="26"/>
        </w:rPr>
      </w:pPr>
      <w:r>
        <w:rPr>
          <w:rFonts w:ascii="Times New Roman" w:hAnsi="Times New Roman"/>
          <w:color w:val="auto"/>
          <w:sz w:val="26"/>
          <w:szCs w:val="26"/>
        </w:rPr>
        <w:t>характеризовать звуки русского языка: парные/непарные звонкие и глухие;</w:t>
      </w:r>
    </w:p>
    <w:p w:rsidR="00112969" w:rsidRDefault="00661D81">
      <w:pPr>
        <w:pStyle w:val="affff5"/>
        <w:numPr>
          <w:ilvl w:val="0"/>
          <w:numId w:val="3"/>
        </w:numPr>
        <w:tabs>
          <w:tab w:val="left" w:pos="1134"/>
        </w:tabs>
        <w:spacing w:line="240" w:lineRule="auto"/>
        <w:ind w:left="0"/>
        <w:rPr>
          <w:rFonts w:ascii="Times New Roman" w:hAnsi="Times New Roman"/>
          <w:color w:val="auto"/>
          <w:sz w:val="26"/>
          <w:szCs w:val="26"/>
        </w:rPr>
      </w:pPr>
      <w:r>
        <w:rPr>
          <w:rFonts w:ascii="Times New Roman" w:hAnsi="Times New Roman"/>
          <w:sz w:val="26"/>
          <w:szCs w:val="26"/>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Pr>
          <w:rFonts w:ascii="Times New Roman" w:hAnsi="Times New Roman"/>
          <w:color w:val="auto"/>
          <w:sz w:val="26"/>
          <w:szCs w:val="26"/>
        </w:rPr>
        <w:t>.</w:t>
      </w:r>
    </w:p>
    <w:p w:rsidR="00112969" w:rsidRDefault="00661D81">
      <w:pPr>
        <w:pStyle w:val="afff2"/>
        <w:tabs>
          <w:tab w:val="left" w:pos="709"/>
        </w:tabs>
        <w:spacing w:line="240" w:lineRule="auto"/>
        <w:ind w:firstLine="454"/>
        <w:rPr>
          <w:rFonts w:ascii="Times New Roman" w:hAnsi="Times New Roman"/>
          <w:i/>
          <w:iCs/>
          <w:color w:val="auto"/>
          <w:sz w:val="26"/>
          <w:szCs w:val="26"/>
        </w:rPr>
      </w:pPr>
      <w:r>
        <w:rPr>
          <w:rFonts w:ascii="Times New Roman" w:hAnsi="Times New Roman"/>
          <w:i/>
          <w:iCs/>
          <w:color w:val="auto"/>
          <w:sz w:val="26"/>
          <w:szCs w:val="26"/>
        </w:rPr>
        <w:t xml:space="preserve">Обучающийся получит возможность научиться: </w:t>
      </w:r>
    </w:p>
    <w:p w:rsidR="00112969" w:rsidRDefault="00661D81">
      <w:pPr>
        <w:pStyle w:val="affff5"/>
        <w:numPr>
          <w:ilvl w:val="0"/>
          <w:numId w:val="3"/>
        </w:numPr>
        <w:tabs>
          <w:tab w:val="left" w:pos="1134"/>
        </w:tabs>
        <w:spacing w:line="240" w:lineRule="auto"/>
        <w:ind w:left="0"/>
        <w:rPr>
          <w:rFonts w:ascii="Times New Roman" w:hAnsi="Times New Roman"/>
          <w:b/>
          <w:bCs/>
          <w:i/>
          <w:iCs/>
          <w:color w:val="auto"/>
          <w:sz w:val="26"/>
          <w:szCs w:val="26"/>
        </w:rPr>
      </w:pPr>
      <w:r>
        <w:rPr>
          <w:rFonts w:ascii="Times New Roman" w:hAnsi="Times New Roman"/>
          <w:i/>
          <w:sz w:val="26"/>
          <w:szCs w:val="26"/>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Pr>
          <w:rFonts w:ascii="Times New Roman" w:hAnsi="Times New Roman"/>
          <w:i/>
          <w:iCs/>
          <w:color w:val="auto"/>
          <w:sz w:val="26"/>
          <w:szCs w:val="26"/>
        </w:rPr>
        <w:t>.</w:t>
      </w:r>
    </w:p>
    <w:p w:rsidR="00112969" w:rsidRDefault="00661D81">
      <w:pPr>
        <w:pStyle w:val="afff2"/>
        <w:tabs>
          <w:tab w:val="left" w:pos="709"/>
        </w:tabs>
        <w:spacing w:line="240" w:lineRule="auto"/>
        <w:ind w:firstLine="454"/>
        <w:rPr>
          <w:rFonts w:ascii="Times New Roman" w:hAnsi="Times New Roman"/>
          <w:iCs/>
          <w:color w:val="auto"/>
          <w:sz w:val="26"/>
          <w:szCs w:val="26"/>
        </w:rPr>
      </w:pPr>
      <w:r>
        <w:rPr>
          <w:rFonts w:ascii="Times New Roman" w:hAnsi="Times New Roman"/>
          <w:b/>
          <w:bCs/>
          <w:iCs/>
          <w:color w:val="auto"/>
          <w:sz w:val="26"/>
          <w:szCs w:val="26"/>
        </w:rPr>
        <w:t>Раздел «Орфоэпия»</w:t>
      </w:r>
    </w:p>
    <w:p w:rsidR="00112969" w:rsidRDefault="00661D81">
      <w:pPr>
        <w:pStyle w:val="afff2"/>
        <w:tabs>
          <w:tab w:val="left" w:pos="709"/>
        </w:tabs>
        <w:spacing w:line="240" w:lineRule="auto"/>
        <w:ind w:firstLine="454"/>
        <w:rPr>
          <w:rFonts w:ascii="Times New Roman" w:hAnsi="Times New Roman"/>
          <w:i/>
          <w:color w:val="auto"/>
          <w:sz w:val="26"/>
          <w:szCs w:val="26"/>
        </w:rPr>
      </w:pPr>
      <w:r>
        <w:rPr>
          <w:rFonts w:ascii="Times New Roman" w:hAnsi="Times New Roman"/>
          <w:i/>
          <w:iCs/>
          <w:color w:val="auto"/>
          <w:sz w:val="26"/>
          <w:szCs w:val="26"/>
        </w:rPr>
        <w:t>Обучающийся получит возможность научиться:</w:t>
      </w:r>
    </w:p>
    <w:p w:rsidR="00112969" w:rsidRDefault="00661D81">
      <w:pPr>
        <w:pStyle w:val="affff5"/>
        <w:numPr>
          <w:ilvl w:val="0"/>
          <w:numId w:val="3"/>
        </w:numPr>
        <w:tabs>
          <w:tab w:val="left" w:pos="1134"/>
        </w:tabs>
        <w:spacing w:line="240" w:lineRule="auto"/>
        <w:ind w:left="0"/>
        <w:rPr>
          <w:rFonts w:ascii="Times New Roman" w:hAnsi="Times New Roman"/>
          <w:sz w:val="26"/>
          <w:szCs w:val="26"/>
        </w:rPr>
      </w:pPr>
      <w:r>
        <w:rPr>
          <w:rFonts w:ascii="Times New Roman" w:hAnsi="Times New Roman"/>
          <w:sz w:val="26"/>
          <w:szCs w:val="26"/>
        </w:rPr>
        <w:t>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112969" w:rsidRDefault="00661D81">
      <w:pPr>
        <w:pStyle w:val="affff5"/>
        <w:numPr>
          <w:ilvl w:val="0"/>
          <w:numId w:val="3"/>
        </w:numPr>
        <w:tabs>
          <w:tab w:val="left" w:pos="1134"/>
        </w:tabs>
        <w:spacing w:line="240" w:lineRule="auto"/>
        <w:ind w:left="0"/>
        <w:rPr>
          <w:rFonts w:ascii="Times New Roman" w:hAnsi="Times New Roman"/>
          <w:i/>
          <w:color w:val="auto"/>
          <w:sz w:val="26"/>
          <w:szCs w:val="26"/>
        </w:rPr>
      </w:pPr>
      <w:r>
        <w:rPr>
          <w:rFonts w:ascii="Times New Roman" w:hAnsi="Times New Roman"/>
          <w:sz w:val="26"/>
          <w:szCs w:val="26"/>
        </w:rPr>
        <w:t>находить при сомнении в правильности постановки ударения или произношения</w:t>
      </w:r>
      <w:r>
        <w:rPr>
          <w:rFonts w:ascii="Times New Roman" w:hAnsi="Times New Roman"/>
          <w:color w:val="auto"/>
          <w:spacing w:val="2"/>
          <w:sz w:val="26"/>
          <w:szCs w:val="26"/>
        </w:rPr>
        <w:t xml:space="preserve"> слова ответ самостоятельно (по словарю учебника) либо обращаться за помощью </w:t>
      </w:r>
      <w:r>
        <w:rPr>
          <w:rFonts w:ascii="Times New Roman" w:hAnsi="Times New Roman"/>
          <w:color w:val="auto"/>
          <w:sz w:val="26"/>
          <w:szCs w:val="26"/>
        </w:rPr>
        <w:t>к учителю, родителям и др.</w:t>
      </w:r>
    </w:p>
    <w:p w:rsidR="00112969" w:rsidRDefault="00661D81">
      <w:pPr>
        <w:pStyle w:val="afff2"/>
        <w:tabs>
          <w:tab w:val="left" w:pos="709"/>
        </w:tabs>
        <w:spacing w:line="240" w:lineRule="auto"/>
        <w:ind w:firstLine="454"/>
        <w:rPr>
          <w:rFonts w:ascii="Times New Roman" w:hAnsi="Times New Roman"/>
          <w:color w:val="auto"/>
          <w:sz w:val="26"/>
          <w:szCs w:val="26"/>
        </w:rPr>
      </w:pPr>
      <w:r>
        <w:rPr>
          <w:rFonts w:ascii="Times New Roman" w:hAnsi="Times New Roman"/>
          <w:b/>
          <w:bCs/>
          <w:iCs/>
          <w:color w:val="auto"/>
          <w:sz w:val="26"/>
          <w:szCs w:val="26"/>
        </w:rPr>
        <w:t>Раздел «Состав слова (морфемика)»</w:t>
      </w:r>
    </w:p>
    <w:p w:rsidR="00112969" w:rsidRDefault="00661D81">
      <w:pPr>
        <w:pStyle w:val="afff2"/>
        <w:tabs>
          <w:tab w:val="left" w:pos="709"/>
        </w:tabs>
        <w:spacing w:line="240" w:lineRule="auto"/>
        <w:ind w:firstLine="454"/>
        <w:rPr>
          <w:rFonts w:ascii="Times New Roman" w:hAnsi="Times New Roman"/>
          <w:color w:val="auto"/>
          <w:sz w:val="26"/>
          <w:szCs w:val="26"/>
        </w:rPr>
      </w:pPr>
      <w:r>
        <w:rPr>
          <w:rFonts w:ascii="Times New Roman" w:hAnsi="Times New Roman"/>
          <w:color w:val="auto"/>
          <w:sz w:val="26"/>
          <w:szCs w:val="26"/>
        </w:rPr>
        <w:t>Обучающийся научится:</w:t>
      </w:r>
    </w:p>
    <w:p w:rsidR="00112969" w:rsidRDefault="00661D81">
      <w:pPr>
        <w:pStyle w:val="213"/>
        <w:numPr>
          <w:ilvl w:val="0"/>
          <w:numId w:val="4"/>
        </w:numPr>
        <w:tabs>
          <w:tab w:val="left" w:pos="993"/>
        </w:tabs>
        <w:spacing w:line="240" w:lineRule="auto"/>
        <w:rPr>
          <w:sz w:val="26"/>
          <w:szCs w:val="26"/>
        </w:rPr>
      </w:pPr>
      <w:r>
        <w:rPr>
          <w:sz w:val="26"/>
          <w:szCs w:val="26"/>
        </w:rPr>
        <w:t>различать изменяемые и неизменяемые слова;</w:t>
      </w:r>
    </w:p>
    <w:p w:rsidR="00112969" w:rsidRDefault="00661D81">
      <w:pPr>
        <w:pStyle w:val="213"/>
        <w:numPr>
          <w:ilvl w:val="0"/>
          <w:numId w:val="4"/>
        </w:numPr>
        <w:tabs>
          <w:tab w:val="left" w:pos="993"/>
        </w:tabs>
        <w:spacing w:line="240" w:lineRule="auto"/>
        <w:rPr>
          <w:sz w:val="26"/>
          <w:szCs w:val="26"/>
        </w:rPr>
      </w:pPr>
      <w:r>
        <w:rPr>
          <w:spacing w:val="2"/>
          <w:sz w:val="26"/>
          <w:szCs w:val="26"/>
        </w:rPr>
        <w:t xml:space="preserve">различать родственные (однокоренные) слова и формы </w:t>
      </w:r>
      <w:r>
        <w:rPr>
          <w:sz w:val="26"/>
          <w:szCs w:val="26"/>
        </w:rPr>
        <w:t>слова;</w:t>
      </w:r>
    </w:p>
    <w:p w:rsidR="00112969" w:rsidRDefault="00661D81">
      <w:pPr>
        <w:pStyle w:val="213"/>
        <w:numPr>
          <w:ilvl w:val="0"/>
          <w:numId w:val="4"/>
        </w:numPr>
        <w:tabs>
          <w:tab w:val="left" w:pos="993"/>
        </w:tabs>
        <w:spacing w:line="240" w:lineRule="auto"/>
        <w:rPr>
          <w:sz w:val="26"/>
          <w:szCs w:val="26"/>
        </w:rPr>
      </w:pPr>
      <w:r>
        <w:rPr>
          <w:sz w:val="26"/>
          <w:szCs w:val="26"/>
        </w:rPr>
        <w:t>находить в словах с однозначно выделяемыми морфемами окончание;</w:t>
      </w:r>
    </w:p>
    <w:p w:rsidR="00112969" w:rsidRDefault="00661D81">
      <w:pPr>
        <w:pStyle w:val="213"/>
        <w:numPr>
          <w:ilvl w:val="0"/>
          <w:numId w:val="4"/>
        </w:numPr>
        <w:tabs>
          <w:tab w:val="left" w:pos="993"/>
        </w:tabs>
        <w:spacing w:line="240" w:lineRule="auto"/>
        <w:rPr>
          <w:sz w:val="26"/>
          <w:szCs w:val="26"/>
        </w:rPr>
      </w:pPr>
      <w:r>
        <w:rPr>
          <w:sz w:val="26"/>
          <w:szCs w:val="26"/>
        </w:rPr>
        <w:t xml:space="preserve">находить в словах с однозначно выделяемыми морфемами корень; </w:t>
      </w:r>
    </w:p>
    <w:p w:rsidR="00112969" w:rsidRDefault="00661D81">
      <w:pPr>
        <w:pStyle w:val="213"/>
        <w:numPr>
          <w:ilvl w:val="0"/>
          <w:numId w:val="4"/>
        </w:numPr>
        <w:tabs>
          <w:tab w:val="left" w:pos="993"/>
        </w:tabs>
        <w:spacing w:line="240" w:lineRule="auto"/>
        <w:rPr>
          <w:sz w:val="26"/>
          <w:szCs w:val="26"/>
        </w:rPr>
      </w:pPr>
      <w:r>
        <w:rPr>
          <w:sz w:val="26"/>
          <w:szCs w:val="26"/>
        </w:rPr>
        <w:t xml:space="preserve">находить в словах с однозначно выделяемыми морфемами приставку; </w:t>
      </w:r>
    </w:p>
    <w:p w:rsidR="00112969" w:rsidRDefault="00661D81">
      <w:pPr>
        <w:pStyle w:val="213"/>
        <w:numPr>
          <w:ilvl w:val="0"/>
          <w:numId w:val="4"/>
        </w:numPr>
        <w:tabs>
          <w:tab w:val="left" w:pos="993"/>
        </w:tabs>
        <w:spacing w:line="240" w:lineRule="auto"/>
        <w:rPr>
          <w:sz w:val="26"/>
          <w:szCs w:val="26"/>
        </w:rPr>
      </w:pPr>
      <w:r>
        <w:rPr>
          <w:sz w:val="26"/>
          <w:szCs w:val="26"/>
        </w:rPr>
        <w:t>находить в словах с однозначно выделяемыми морфемами суффикс.</w:t>
      </w:r>
    </w:p>
    <w:p w:rsidR="00112969" w:rsidRDefault="00661D81">
      <w:pPr>
        <w:pStyle w:val="afff2"/>
        <w:tabs>
          <w:tab w:val="left" w:pos="709"/>
        </w:tabs>
        <w:spacing w:line="240" w:lineRule="auto"/>
        <w:ind w:firstLine="709"/>
        <w:rPr>
          <w:rFonts w:ascii="Times New Roman" w:hAnsi="Times New Roman"/>
          <w:i/>
          <w:iCs/>
          <w:color w:val="auto"/>
          <w:sz w:val="26"/>
          <w:szCs w:val="26"/>
        </w:rPr>
      </w:pPr>
      <w:r>
        <w:rPr>
          <w:rFonts w:ascii="Times New Roman" w:hAnsi="Times New Roman"/>
          <w:i/>
          <w:iCs/>
          <w:color w:val="auto"/>
          <w:sz w:val="26"/>
          <w:szCs w:val="26"/>
        </w:rPr>
        <w:t>Обучающийся получит возможность научиться:</w:t>
      </w:r>
    </w:p>
    <w:p w:rsidR="00112969" w:rsidRDefault="00661D81">
      <w:pPr>
        <w:pStyle w:val="afff2"/>
        <w:numPr>
          <w:ilvl w:val="0"/>
          <w:numId w:val="5"/>
        </w:numPr>
        <w:tabs>
          <w:tab w:val="left" w:pos="993"/>
        </w:tabs>
        <w:spacing w:line="240" w:lineRule="auto"/>
        <w:ind w:left="0" w:firstLine="709"/>
        <w:rPr>
          <w:rFonts w:ascii="Times New Roman" w:hAnsi="Times New Roman"/>
          <w:i/>
          <w:iCs/>
          <w:color w:val="auto"/>
          <w:sz w:val="26"/>
          <w:szCs w:val="26"/>
        </w:rPr>
      </w:pPr>
      <w:r>
        <w:rPr>
          <w:rFonts w:ascii="Times New Roman" w:hAnsi="Times New Roman"/>
          <w:i/>
          <w:iCs/>
          <w:color w:val="auto"/>
          <w:sz w:val="26"/>
          <w:szCs w:val="26"/>
        </w:rPr>
        <w:t>выполнять морфемный анализ слова в соответствии с предложенным учебником алгоритмом, оценивать правильность его выполнения;</w:t>
      </w:r>
    </w:p>
    <w:p w:rsidR="00112969" w:rsidRDefault="00661D81">
      <w:pPr>
        <w:pStyle w:val="afff2"/>
        <w:numPr>
          <w:ilvl w:val="0"/>
          <w:numId w:val="5"/>
        </w:numPr>
        <w:tabs>
          <w:tab w:val="left" w:pos="993"/>
        </w:tabs>
        <w:spacing w:line="240" w:lineRule="auto"/>
        <w:ind w:left="0" w:firstLine="709"/>
        <w:rPr>
          <w:rFonts w:ascii="Times New Roman" w:hAnsi="Times New Roman"/>
          <w:i/>
          <w:iCs/>
          <w:color w:val="auto"/>
          <w:sz w:val="26"/>
          <w:szCs w:val="26"/>
        </w:rPr>
      </w:pPr>
      <w:r>
        <w:rPr>
          <w:rFonts w:ascii="Times New Roman" w:hAnsi="Times New Roman"/>
          <w:i/>
          <w:iCs/>
          <w:color w:val="auto"/>
          <w:sz w:val="26"/>
          <w:szCs w:val="26"/>
        </w:rPr>
        <w:t>использовать результаты выполненного морфемного анализа для решения орфографических и/или речевых задач.</w:t>
      </w:r>
    </w:p>
    <w:p w:rsidR="00112969" w:rsidRDefault="00661D81">
      <w:pPr>
        <w:pStyle w:val="afff2"/>
        <w:tabs>
          <w:tab w:val="left" w:pos="709"/>
        </w:tabs>
        <w:spacing w:line="240" w:lineRule="auto"/>
        <w:ind w:firstLine="454"/>
        <w:rPr>
          <w:rFonts w:ascii="Times New Roman" w:hAnsi="Times New Roman"/>
          <w:color w:val="auto"/>
          <w:sz w:val="26"/>
          <w:szCs w:val="26"/>
        </w:rPr>
      </w:pPr>
      <w:r>
        <w:rPr>
          <w:rFonts w:ascii="Times New Roman" w:hAnsi="Times New Roman"/>
          <w:b/>
          <w:bCs/>
          <w:iCs/>
          <w:color w:val="auto"/>
          <w:sz w:val="26"/>
          <w:szCs w:val="26"/>
        </w:rPr>
        <w:t>Раздел «Лексика»</w:t>
      </w:r>
    </w:p>
    <w:p w:rsidR="00112969" w:rsidRDefault="00661D81">
      <w:pPr>
        <w:pStyle w:val="afff2"/>
        <w:tabs>
          <w:tab w:val="left" w:pos="709"/>
        </w:tabs>
        <w:spacing w:line="240" w:lineRule="auto"/>
        <w:ind w:firstLine="454"/>
        <w:rPr>
          <w:rFonts w:ascii="Times New Roman" w:hAnsi="Times New Roman"/>
          <w:color w:val="auto"/>
          <w:sz w:val="26"/>
          <w:szCs w:val="26"/>
        </w:rPr>
      </w:pPr>
      <w:r>
        <w:rPr>
          <w:rFonts w:ascii="Times New Roman" w:hAnsi="Times New Roman"/>
          <w:color w:val="auto"/>
          <w:sz w:val="26"/>
          <w:szCs w:val="26"/>
        </w:rPr>
        <w:t>Обучающийся научится:</w:t>
      </w:r>
    </w:p>
    <w:p w:rsidR="00112969" w:rsidRDefault="00661D81">
      <w:pPr>
        <w:pStyle w:val="213"/>
        <w:numPr>
          <w:ilvl w:val="0"/>
          <w:numId w:val="4"/>
        </w:numPr>
        <w:tabs>
          <w:tab w:val="left" w:pos="709"/>
        </w:tabs>
        <w:spacing w:line="240" w:lineRule="auto"/>
        <w:rPr>
          <w:sz w:val="26"/>
          <w:szCs w:val="26"/>
        </w:rPr>
      </w:pPr>
      <w:r>
        <w:rPr>
          <w:sz w:val="26"/>
          <w:szCs w:val="26"/>
        </w:rPr>
        <w:t>выявлять слова, значение которых требует уточнения;</w:t>
      </w:r>
    </w:p>
    <w:p w:rsidR="00112969" w:rsidRDefault="00661D81">
      <w:pPr>
        <w:pStyle w:val="213"/>
        <w:numPr>
          <w:ilvl w:val="0"/>
          <w:numId w:val="4"/>
        </w:numPr>
        <w:tabs>
          <w:tab w:val="left" w:pos="993"/>
        </w:tabs>
        <w:spacing w:line="240" w:lineRule="auto"/>
        <w:rPr>
          <w:sz w:val="26"/>
          <w:szCs w:val="26"/>
        </w:rPr>
      </w:pPr>
      <w:r>
        <w:rPr>
          <w:sz w:val="26"/>
          <w:szCs w:val="26"/>
        </w:rPr>
        <w:t>определять значение слова по тексту или уточнять с помощью толкового словаря;</w:t>
      </w:r>
    </w:p>
    <w:p w:rsidR="00112969" w:rsidRDefault="00661D81">
      <w:pPr>
        <w:pStyle w:val="213"/>
        <w:numPr>
          <w:ilvl w:val="0"/>
          <w:numId w:val="4"/>
        </w:numPr>
        <w:tabs>
          <w:tab w:val="left" w:pos="993"/>
        </w:tabs>
        <w:spacing w:line="240" w:lineRule="auto"/>
        <w:rPr>
          <w:sz w:val="26"/>
          <w:szCs w:val="26"/>
        </w:rPr>
      </w:pPr>
      <w:r>
        <w:rPr>
          <w:sz w:val="26"/>
          <w:szCs w:val="26"/>
        </w:rPr>
        <w:t>подбирать синонимы для устранения повторов в тексте;</w:t>
      </w:r>
    </w:p>
    <w:p w:rsidR="00112969" w:rsidRDefault="00661D81">
      <w:pPr>
        <w:pStyle w:val="213"/>
        <w:numPr>
          <w:ilvl w:val="0"/>
          <w:numId w:val="4"/>
        </w:numPr>
        <w:spacing w:line="240" w:lineRule="auto"/>
        <w:rPr>
          <w:b/>
          <w:i/>
          <w:sz w:val="26"/>
          <w:szCs w:val="26"/>
        </w:rPr>
      </w:pPr>
      <w:r>
        <w:rPr>
          <w:b/>
          <w:i/>
          <w:sz w:val="26"/>
          <w:szCs w:val="26"/>
        </w:rPr>
        <w:t>знакомство с фонетическими, лексическими и грамматическими особенностями языка жителей региона, соблюдение норм русского литературного языка.</w:t>
      </w:r>
    </w:p>
    <w:p w:rsidR="00112969" w:rsidRDefault="00661D81">
      <w:pPr>
        <w:pStyle w:val="213"/>
        <w:tabs>
          <w:tab w:val="left" w:pos="709"/>
        </w:tabs>
        <w:spacing w:line="240" w:lineRule="auto"/>
        <w:ind w:left="426"/>
        <w:rPr>
          <w:i/>
          <w:sz w:val="26"/>
          <w:szCs w:val="26"/>
        </w:rPr>
      </w:pPr>
      <w:r>
        <w:rPr>
          <w:i/>
          <w:iCs/>
          <w:sz w:val="26"/>
          <w:szCs w:val="26"/>
        </w:rPr>
        <w:t>Обучающийся получит возможность научиться:</w:t>
      </w:r>
    </w:p>
    <w:p w:rsidR="00112969" w:rsidRDefault="00661D81">
      <w:pPr>
        <w:pStyle w:val="213"/>
        <w:numPr>
          <w:ilvl w:val="0"/>
          <w:numId w:val="4"/>
        </w:numPr>
        <w:tabs>
          <w:tab w:val="left" w:pos="993"/>
        </w:tabs>
        <w:spacing w:line="240" w:lineRule="auto"/>
        <w:rPr>
          <w:i/>
          <w:sz w:val="26"/>
          <w:szCs w:val="26"/>
        </w:rPr>
      </w:pPr>
      <w:r>
        <w:rPr>
          <w:i/>
          <w:spacing w:val="2"/>
          <w:sz w:val="26"/>
          <w:szCs w:val="26"/>
        </w:rPr>
        <w:t xml:space="preserve">подбирать антонимы для точной характеристики </w:t>
      </w:r>
      <w:r>
        <w:rPr>
          <w:i/>
          <w:sz w:val="26"/>
          <w:szCs w:val="26"/>
        </w:rPr>
        <w:t>предметов при их сравнении;</w:t>
      </w:r>
    </w:p>
    <w:p w:rsidR="00112969" w:rsidRDefault="00661D81">
      <w:pPr>
        <w:pStyle w:val="213"/>
        <w:numPr>
          <w:ilvl w:val="0"/>
          <w:numId w:val="4"/>
        </w:numPr>
        <w:tabs>
          <w:tab w:val="left" w:pos="993"/>
        </w:tabs>
        <w:spacing w:line="240" w:lineRule="auto"/>
        <w:rPr>
          <w:i/>
          <w:sz w:val="26"/>
          <w:szCs w:val="26"/>
        </w:rPr>
      </w:pPr>
      <w:r>
        <w:rPr>
          <w:i/>
          <w:spacing w:val="2"/>
          <w:sz w:val="26"/>
          <w:szCs w:val="26"/>
        </w:rPr>
        <w:t xml:space="preserve">различать употребление в тексте слов в прямом и </w:t>
      </w:r>
      <w:r>
        <w:rPr>
          <w:i/>
          <w:sz w:val="26"/>
          <w:szCs w:val="26"/>
        </w:rPr>
        <w:t>переносном значении (простые случаи);</w:t>
      </w:r>
    </w:p>
    <w:p w:rsidR="00112969" w:rsidRDefault="00661D81">
      <w:pPr>
        <w:pStyle w:val="213"/>
        <w:numPr>
          <w:ilvl w:val="0"/>
          <w:numId w:val="4"/>
        </w:numPr>
        <w:tabs>
          <w:tab w:val="left" w:pos="993"/>
        </w:tabs>
        <w:spacing w:line="240" w:lineRule="auto"/>
        <w:rPr>
          <w:i/>
          <w:sz w:val="26"/>
          <w:szCs w:val="26"/>
        </w:rPr>
      </w:pPr>
      <w:r>
        <w:rPr>
          <w:i/>
          <w:sz w:val="26"/>
          <w:szCs w:val="26"/>
        </w:rPr>
        <w:t>оценивать уместность использования слов в тексте;</w:t>
      </w:r>
    </w:p>
    <w:p w:rsidR="00112969" w:rsidRDefault="00661D81">
      <w:pPr>
        <w:pStyle w:val="213"/>
        <w:numPr>
          <w:ilvl w:val="0"/>
          <w:numId w:val="4"/>
        </w:numPr>
        <w:tabs>
          <w:tab w:val="left" w:pos="993"/>
        </w:tabs>
        <w:spacing w:line="240" w:lineRule="auto"/>
        <w:rPr>
          <w:i/>
          <w:sz w:val="26"/>
          <w:szCs w:val="26"/>
        </w:rPr>
      </w:pPr>
      <w:r>
        <w:rPr>
          <w:i/>
          <w:sz w:val="26"/>
          <w:szCs w:val="26"/>
        </w:rPr>
        <w:t>выбирать слова из ряда предложенных для успешного решения коммуникативной задачи;</w:t>
      </w:r>
    </w:p>
    <w:p w:rsidR="00112969" w:rsidRDefault="00661D81">
      <w:pPr>
        <w:pStyle w:val="213"/>
        <w:numPr>
          <w:ilvl w:val="0"/>
          <w:numId w:val="4"/>
        </w:numPr>
        <w:tabs>
          <w:tab w:val="left" w:pos="993"/>
        </w:tabs>
        <w:spacing w:line="240" w:lineRule="auto"/>
        <w:rPr>
          <w:b/>
          <w:i/>
          <w:sz w:val="26"/>
          <w:szCs w:val="26"/>
        </w:rPr>
      </w:pPr>
      <w:r>
        <w:rPr>
          <w:b/>
          <w:i/>
          <w:sz w:val="26"/>
          <w:szCs w:val="26"/>
        </w:rPr>
        <w:t>создание небольших письменных текстов, отражающих тематику национальных, региональных и этнокультурных особенностей.</w:t>
      </w:r>
    </w:p>
    <w:p w:rsidR="00112969" w:rsidRDefault="00661D81">
      <w:pPr>
        <w:pStyle w:val="afff2"/>
        <w:tabs>
          <w:tab w:val="left" w:pos="709"/>
        </w:tabs>
        <w:spacing w:line="240" w:lineRule="auto"/>
        <w:ind w:firstLine="454"/>
        <w:rPr>
          <w:rFonts w:ascii="Times New Roman" w:hAnsi="Times New Roman"/>
          <w:color w:val="auto"/>
          <w:sz w:val="26"/>
          <w:szCs w:val="26"/>
        </w:rPr>
      </w:pPr>
      <w:r>
        <w:rPr>
          <w:rFonts w:ascii="Times New Roman" w:hAnsi="Times New Roman"/>
          <w:b/>
          <w:bCs/>
          <w:iCs/>
          <w:color w:val="auto"/>
          <w:sz w:val="26"/>
          <w:szCs w:val="26"/>
        </w:rPr>
        <w:t>Раздел «Морфология»</w:t>
      </w:r>
    </w:p>
    <w:p w:rsidR="00112969" w:rsidRDefault="00661D81">
      <w:pPr>
        <w:pStyle w:val="afff2"/>
        <w:tabs>
          <w:tab w:val="left" w:pos="709"/>
        </w:tabs>
        <w:spacing w:line="240" w:lineRule="auto"/>
        <w:ind w:firstLine="454"/>
        <w:rPr>
          <w:rFonts w:ascii="Times New Roman" w:hAnsi="Times New Roman"/>
          <w:color w:val="auto"/>
          <w:sz w:val="26"/>
          <w:szCs w:val="26"/>
        </w:rPr>
      </w:pPr>
      <w:r>
        <w:rPr>
          <w:rFonts w:ascii="Times New Roman" w:hAnsi="Times New Roman"/>
          <w:color w:val="auto"/>
          <w:sz w:val="26"/>
          <w:szCs w:val="26"/>
        </w:rPr>
        <w:t>Обучающийся научится:</w:t>
      </w:r>
    </w:p>
    <w:p w:rsidR="00112969" w:rsidRDefault="00661D81">
      <w:pPr>
        <w:pStyle w:val="213"/>
        <w:numPr>
          <w:ilvl w:val="0"/>
          <w:numId w:val="4"/>
        </w:numPr>
        <w:tabs>
          <w:tab w:val="left" w:pos="1134"/>
        </w:tabs>
        <w:spacing w:line="240" w:lineRule="auto"/>
        <w:rPr>
          <w:sz w:val="26"/>
          <w:szCs w:val="26"/>
        </w:rPr>
      </w:pPr>
      <w:r>
        <w:rPr>
          <w:sz w:val="26"/>
          <w:szCs w:val="26"/>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112969" w:rsidRDefault="00661D81">
      <w:pPr>
        <w:pStyle w:val="213"/>
        <w:numPr>
          <w:ilvl w:val="0"/>
          <w:numId w:val="4"/>
        </w:numPr>
        <w:tabs>
          <w:tab w:val="left" w:pos="1134"/>
        </w:tabs>
        <w:spacing w:line="240" w:lineRule="auto"/>
        <w:rPr>
          <w:sz w:val="26"/>
          <w:szCs w:val="26"/>
        </w:rPr>
      </w:pPr>
      <w:r>
        <w:rPr>
          <w:sz w:val="26"/>
          <w:szCs w:val="26"/>
        </w:rPr>
        <w:t>распознавать грамматические признаки имени существительного: род</w:t>
      </w:r>
      <w:r>
        <w:rPr>
          <w:i/>
          <w:sz w:val="26"/>
          <w:szCs w:val="26"/>
        </w:rPr>
        <w:t>;</w:t>
      </w:r>
    </w:p>
    <w:p w:rsidR="00112969" w:rsidRDefault="00661D81">
      <w:pPr>
        <w:pStyle w:val="213"/>
        <w:numPr>
          <w:ilvl w:val="0"/>
          <w:numId w:val="4"/>
        </w:numPr>
        <w:tabs>
          <w:tab w:val="left" w:pos="1134"/>
        </w:tabs>
        <w:spacing w:line="240" w:lineRule="auto"/>
        <w:rPr>
          <w:sz w:val="26"/>
          <w:szCs w:val="26"/>
        </w:rPr>
      </w:pPr>
      <w:r>
        <w:rPr>
          <w:sz w:val="26"/>
          <w:szCs w:val="26"/>
        </w:rPr>
        <w:t>распознавать грамматические признаки имени существительного: число;</w:t>
      </w:r>
    </w:p>
    <w:p w:rsidR="00112969" w:rsidRDefault="00661D81">
      <w:pPr>
        <w:pStyle w:val="213"/>
        <w:numPr>
          <w:ilvl w:val="0"/>
          <w:numId w:val="4"/>
        </w:numPr>
        <w:tabs>
          <w:tab w:val="left" w:pos="1134"/>
        </w:tabs>
        <w:spacing w:line="240" w:lineRule="auto"/>
        <w:rPr>
          <w:sz w:val="26"/>
          <w:szCs w:val="26"/>
        </w:rPr>
      </w:pPr>
      <w:r>
        <w:rPr>
          <w:sz w:val="26"/>
          <w:szCs w:val="26"/>
        </w:rPr>
        <w:t xml:space="preserve">распознавать грамматические признаки имени существительного: </w:t>
      </w:r>
      <w:r>
        <w:rPr>
          <w:i/>
          <w:sz w:val="26"/>
          <w:szCs w:val="26"/>
        </w:rPr>
        <w:t>имя собственное;</w:t>
      </w:r>
    </w:p>
    <w:p w:rsidR="00112969" w:rsidRDefault="00661D81">
      <w:pPr>
        <w:pStyle w:val="213"/>
        <w:numPr>
          <w:ilvl w:val="0"/>
          <w:numId w:val="4"/>
        </w:numPr>
        <w:tabs>
          <w:tab w:val="left" w:pos="1134"/>
        </w:tabs>
        <w:spacing w:line="240" w:lineRule="auto"/>
        <w:rPr>
          <w:sz w:val="26"/>
          <w:szCs w:val="26"/>
        </w:rPr>
      </w:pPr>
      <w:r>
        <w:rPr>
          <w:sz w:val="26"/>
          <w:szCs w:val="26"/>
        </w:rPr>
        <w:t>распознавать грамматические признаки имени существительного: отвечает на вопрос кто? или что? (</w:t>
      </w:r>
      <w:r>
        <w:rPr>
          <w:i/>
          <w:sz w:val="26"/>
          <w:szCs w:val="26"/>
        </w:rPr>
        <w:t>одушевленное или неодушевленное;</w:t>
      </w:r>
    </w:p>
    <w:p w:rsidR="00112969" w:rsidRDefault="00661D81">
      <w:pPr>
        <w:pStyle w:val="213"/>
        <w:numPr>
          <w:ilvl w:val="0"/>
          <w:numId w:val="4"/>
        </w:numPr>
        <w:tabs>
          <w:tab w:val="left" w:pos="1134"/>
        </w:tabs>
        <w:spacing w:line="240" w:lineRule="auto"/>
        <w:rPr>
          <w:sz w:val="26"/>
          <w:szCs w:val="26"/>
        </w:rPr>
      </w:pPr>
      <w:r>
        <w:rPr>
          <w:sz w:val="26"/>
          <w:szCs w:val="26"/>
        </w:rPr>
        <w:t>распознавать грамматические признаки имени прилагательного: род</w:t>
      </w:r>
      <w:r>
        <w:rPr>
          <w:i/>
          <w:sz w:val="26"/>
          <w:szCs w:val="26"/>
        </w:rPr>
        <w:t>;</w:t>
      </w:r>
    </w:p>
    <w:p w:rsidR="00112969" w:rsidRDefault="00661D81">
      <w:pPr>
        <w:pStyle w:val="213"/>
        <w:numPr>
          <w:ilvl w:val="0"/>
          <w:numId w:val="4"/>
        </w:numPr>
        <w:tabs>
          <w:tab w:val="left" w:pos="1134"/>
        </w:tabs>
        <w:spacing w:line="240" w:lineRule="auto"/>
        <w:rPr>
          <w:sz w:val="26"/>
          <w:szCs w:val="26"/>
        </w:rPr>
      </w:pPr>
      <w:r>
        <w:rPr>
          <w:sz w:val="26"/>
          <w:szCs w:val="26"/>
        </w:rPr>
        <w:t>распознавать грамматические признаки имени прилагательного: число</w:t>
      </w:r>
      <w:r>
        <w:rPr>
          <w:i/>
          <w:sz w:val="26"/>
          <w:szCs w:val="26"/>
        </w:rPr>
        <w:t>;</w:t>
      </w:r>
    </w:p>
    <w:p w:rsidR="00112969" w:rsidRDefault="00661D81">
      <w:pPr>
        <w:pStyle w:val="213"/>
        <w:numPr>
          <w:ilvl w:val="0"/>
          <w:numId w:val="4"/>
        </w:numPr>
        <w:tabs>
          <w:tab w:val="left" w:pos="1134"/>
        </w:tabs>
        <w:spacing w:line="240" w:lineRule="auto"/>
        <w:rPr>
          <w:i/>
          <w:sz w:val="26"/>
          <w:szCs w:val="26"/>
        </w:rPr>
      </w:pPr>
      <w:r>
        <w:rPr>
          <w:b/>
          <w:i/>
          <w:sz w:val="26"/>
          <w:szCs w:val="26"/>
        </w:rPr>
        <w:t>знакомство с грамматическими особенностями языка жителей региона.</w:t>
      </w:r>
    </w:p>
    <w:p w:rsidR="00112969" w:rsidRDefault="00661D81">
      <w:pPr>
        <w:pStyle w:val="213"/>
        <w:tabs>
          <w:tab w:val="left" w:pos="709"/>
        </w:tabs>
        <w:spacing w:line="240" w:lineRule="auto"/>
        <w:ind w:left="426"/>
        <w:rPr>
          <w:i/>
          <w:sz w:val="26"/>
          <w:szCs w:val="26"/>
        </w:rPr>
      </w:pPr>
      <w:r>
        <w:rPr>
          <w:i/>
          <w:iCs/>
          <w:sz w:val="26"/>
          <w:szCs w:val="26"/>
        </w:rPr>
        <w:t>Обучающийся получит возможность научиться:</w:t>
      </w:r>
    </w:p>
    <w:p w:rsidR="00112969" w:rsidRDefault="00661D81">
      <w:pPr>
        <w:pStyle w:val="213"/>
        <w:numPr>
          <w:ilvl w:val="0"/>
          <w:numId w:val="4"/>
        </w:numPr>
        <w:tabs>
          <w:tab w:val="left" w:pos="993"/>
        </w:tabs>
        <w:spacing w:line="240" w:lineRule="auto"/>
        <w:rPr>
          <w:i/>
          <w:iCs/>
          <w:sz w:val="26"/>
          <w:szCs w:val="26"/>
        </w:rPr>
      </w:pPr>
      <w:r>
        <w:rPr>
          <w:i/>
          <w:iCs/>
          <w:spacing w:val="2"/>
          <w:sz w:val="26"/>
          <w:szCs w:val="26"/>
        </w:rPr>
        <w:t>проводить морфологический разбор имен существи</w:t>
      </w:r>
      <w:r>
        <w:rPr>
          <w:i/>
          <w:iCs/>
          <w:sz w:val="26"/>
          <w:szCs w:val="26"/>
        </w:rPr>
        <w:t>тельных, имен прилагательных, глаголов по предложенно</w:t>
      </w:r>
      <w:r>
        <w:rPr>
          <w:i/>
          <w:iCs/>
          <w:spacing w:val="2"/>
          <w:sz w:val="26"/>
          <w:szCs w:val="26"/>
        </w:rPr>
        <w:t>му в учебнике алгоритму; оценивать правильность про</w:t>
      </w:r>
      <w:r>
        <w:rPr>
          <w:i/>
          <w:iCs/>
          <w:sz w:val="26"/>
          <w:szCs w:val="26"/>
        </w:rPr>
        <w:t>ведения морфологического разбора;</w:t>
      </w:r>
    </w:p>
    <w:p w:rsidR="00112969" w:rsidRDefault="00661D81">
      <w:pPr>
        <w:pStyle w:val="213"/>
        <w:numPr>
          <w:ilvl w:val="0"/>
          <w:numId w:val="4"/>
        </w:numPr>
        <w:tabs>
          <w:tab w:val="left" w:pos="993"/>
        </w:tabs>
        <w:spacing w:line="240" w:lineRule="auto"/>
        <w:rPr>
          <w:i/>
          <w:iCs/>
          <w:sz w:val="26"/>
          <w:szCs w:val="26"/>
        </w:rPr>
      </w:pPr>
      <w:r>
        <w:rPr>
          <w:i/>
          <w:iCs/>
          <w:sz w:val="26"/>
          <w:szCs w:val="26"/>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Pr>
          <w:b/>
          <w:bCs/>
          <w:i/>
          <w:iCs/>
          <w:sz w:val="26"/>
          <w:szCs w:val="26"/>
        </w:rPr>
        <w:t xml:space="preserve">и, а, но, </w:t>
      </w:r>
      <w:r>
        <w:rPr>
          <w:i/>
          <w:iCs/>
          <w:sz w:val="26"/>
          <w:szCs w:val="26"/>
        </w:rPr>
        <w:t xml:space="preserve">частицу </w:t>
      </w:r>
      <w:r>
        <w:rPr>
          <w:b/>
          <w:bCs/>
          <w:i/>
          <w:iCs/>
          <w:sz w:val="26"/>
          <w:szCs w:val="26"/>
        </w:rPr>
        <w:t>не</w:t>
      </w:r>
      <w:r>
        <w:rPr>
          <w:i/>
          <w:iCs/>
          <w:sz w:val="26"/>
          <w:szCs w:val="26"/>
        </w:rPr>
        <w:t xml:space="preserve"> при глаголах.</w:t>
      </w:r>
    </w:p>
    <w:p w:rsidR="00112969" w:rsidRDefault="00661D81">
      <w:pPr>
        <w:pStyle w:val="afff2"/>
        <w:tabs>
          <w:tab w:val="left" w:pos="709"/>
        </w:tabs>
        <w:spacing w:line="240" w:lineRule="auto"/>
        <w:ind w:firstLine="454"/>
        <w:rPr>
          <w:rFonts w:ascii="Times New Roman" w:hAnsi="Times New Roman"/>
          <w:b/>
          <w:color w:val="auto"/>
          <w:sz w:val="26"/>
          <w:szCs w:val="26"/>
        </w:rPr>
      </w:pPr>
      <w:r>
        <w:rPr>
          <w:rFonts w:ascii="Times New Roman" w:hAnsi="Times New Roman"/>
          <w:b/>
          <w:bCs/>
          <w:iCs/>
          <w:color w:val="auto"/>
          <w:sz w:val="26"/>
          <w:szCs w:val="26"/>
        </w:rPr>
        <w:t>Раздел «Синтаксис»</w:t>
      </w:r>
    </w:p>
    <w:p w:rsidR="00112969" w:rsidRDefault="00661D81">
      <w:pPr>
        <w:pStyle w:val="afff2"/>
        <w:tabs>
          <w:tab w:val="left" w:pos="709"/>
        </w:tabs>
        <w:spacing w:line="240" w:lineRule="auto"/>
        <w:ind w:firstLine="454"/>
        <w:rPr>
          <w:rFonts w:ascii="Times New Roman" w:hAnsi="Times New Roman"/>
          <w:color w:val="auto"/>
          <w:sz w:val="26"/>
          <w:szCs w:val="26"/>
        </w:rPr>
      </w:pPr>
      <w:r>
        <w:rPr>
          <w:rFonts w:ascii="Times New Roman" w:hAnsi="Times New Roman"/>
          <w:color w:val="auto"/>
          <w:sz w:val="26"/>
          <w:szCs w:val="26"/>
        </w:rPr>
        <w:t>Обучающийся научится:</w:t>
      </w:r>
    </w:p>
    <w:p w:rsidR="00112969" w:rsidRDefault="00661D81">
      <w:pPr>
        <w:pStyle w:val="213"/>
        <w:numPr>
          <w:ilvl w:val="0"/>
          <w:numId w:val="4"/>
        </w:numPr>
        <w:tabs>
          <w:tab w:val="left" w:pos="993"/>
        </w:tabs>
        <w:spacing w:line="240" w:lineRule="auto"/>
        <w:rPr>
          <w:sz w:val="26"/>
          <w:szCs w:val="26"/>
        </w:rPr>
      </w:pPr>
      <w:r>
        <w:rPr>
          <w:sz w:val="26"/>
          <w:szCs w:val="26"/>
        </w:rPr>
        <w:t>различать предложение, словосочетание, слово;</w:t>
      </w:r>
    </w:p>
    <w:p w:rsidR="00112969" w:rsidRDefault="00661D81">
      <w:pPr>
        <w:pStyle w:val="213"/>
        <w:numPr>
          <w:ilvl w:val="0"/>
          <w:numId w:val="4"/>
        </w:numPr>
        <w:tabs>
          <w:tab w:val="left" w:pos="993"/>
        </w:tabs>
        <w:spacing w:line="240" w:lineRule="auto"/>
        <w:rPr>
          <w:sz w:val="26"/>
          <w:szCs w:val="26"/>
        </w:rPr>
      </w:pPr>
      <w:r>
        <w:rPr>
          <w:spacing w:val="2"/>
          <w:sz w:val="26"/>
          <w:szCs w:val="26"/>
        </w:rPr>
        <w:t xml:space="preserve">устанавливать при помощи смысловых вопросов связь </w:t>
      </w:r>
      <w:r>
        <w:rPr>
          <w:sz w:val="26"/>
          <w:szCs w:val="26"/>
        </w:rPr>
        <w:t>между словами в словосочетании и предложении;</w:t>
      </w:r>
    </w:p>
    <w:p w:rsidR="00112969" w:rsidRDefault="00661D81">
      <w:pPr>
        <w:pStyle w:val="213"/>
        <w:numPr>
          <w:ilvl w:val="0"/>
          <w:numId w:val="4"/>
        </w:numPr>
        <w:tabs>
          <w:tab w:val="left" w:pos="993"/>
        </w:tabs>
        <w:spacing w:line="240" w:lineRule="auto"/>
        <w:rPr>
          <w:sz w:val="26"/>
          <w:szCs w:val="26"/>
        </w:rPr>
      </w:pPr>
      <w:r>
        <w:rPr>
          <w:sz w:val="26"/>
          <w:szCs w:val="26"/>
        </w:rPr>
        <w:t xml:space="preserve">классифицировать предложения по цели высказывания, </w:t>
      </w:r>
      <w:r>
        <w:rPr>
          <w:spacing w:val="2"/>
          <w:sz w:val="26"/>
          <w:szCs w:val="26"/>
        </w:rPr>
        <w:t xml:space="preserve">находить повествовательные/побудительные/вопросительные </w:t>
      </w:r>
      <w:r>
        <w:rPr>
          <w:sz w:val="26"/>
          <w:szCs w:val="26"/>
        </w:rPr>
        <w:t>предложения;</w:t>
      </w:r>
    </w:p>
    <w:p w:rsidR="00112969" w:rsidRDefault="00661D81">
      <w:pPr>
        <w:pStyle w:val="213"/>
        <w:numPr>
          <w:ilvl w:val="0"/>
          <w:numId w:val="4"/>
        </w:numPr>
        <w:tabs>
          <w:tab w:val="left" w:pos="993"/>
        </w:tabs>
        <w:spacing w:line="240" w:lineRule="auto"/>
        <w:rPr>
          <w:sz w:val="26"/>
          <w:szCs w:val="26"/>
        </w:rPr>
      </w:pPr>
      <w:r>
        <w:rPr>
          <w:sz w:val="26"/>
          <w:szCs w:val="26"/>
        </w:rPr>
        <w:t>определять восклицательную/невосклицательную интонацию предложения;</w:t>
      </w:r>
    </w:p>
    <w:p w:rsidR="00112969" w:rsidRDefault="00661D81">
      <w:pPr>
        <w:pStyle w:val="213"/>
        <w:numPr>
          <w:ilvl w:val="0"/>
          <w:numId w:val="4"/>
        </w:numPr>
        <w:tabs>
          <w:tab w:val="left" w:pos="993"/>
        </w:tabs>
        <w:spacing w:line="240" w:lineRule="auto"/>
        <w:rPr>
          <w:sz w:val="26"/>
          <w:szCs w:val="26"/>
        </w:rPr>
      </w:pPr>
      <w:r>
        <w:rPr>
          <w:sz w:val="26"/>
          <w:szCs w:val="26"/>
        </w:rPr>
        <w:t>находить главные и второстепенные (без деления на виды) члены предложения;</w:t>
      </w:r>
    </w:p>
    <w:p w:rsidR="00112969" w:rsidRDefault="00661D81">
      <w:pPr>
        <w:pStyle w:val="213"/>
        <w:numPr>
          <w:ilvl w:val="0"/>
          <w:numId w:val="4"/>
        </w:numPr>
        <w:tabs>
          <w:tab w:val="left" w:pos="993"/>
        </w:tabs>
        <w:spacing w:line="240" w:lineRule="auto"/>
        <w:rPr>
          <w:sz w:val="26"/>
          <w:szCs w:val="26"/>
        </w:rPr>
      </w:pPr>
      <w:r>
        <w:rPr>
          <w:sz w:val="26"/>
          <w:szCs w:val="26"/>
        </w:rPr>
        <w:t>выделять предложения с однородными членами.</w:t>
      </w:r>
    </w:p>
    <w:p w:rsidR="00112969" w:rsidRDefault="00661D81">
      <w:pPr>
        <w:pStyle w:val="afff2"/>
        <w:tabs>
          <w:tab w:val="left" w:pos="709"/>
        </w:tabs>
        <w:spacing w:line="240" w:lineRule="auto"/>
        <w:ind w:firstLine="454"/>
        <w:rPr>
          <w:rFonts w:ascii="Times New Roman" w:hAnsi="Times New Roman"/>
          <w:i/>
          <w:color w:val="auto"/>
          <w:sz w:val="26"/>
          <w:szCs w:val="26"/>
        </w:rPr>
      </w:pPr>
      <w:r>
        <w:rPr>
          <w:rFonts w:ascii="Times New Roman" w:hAnsi="Times New Roman"/>
          <w:i/>
          <w:iCs/>
          <w:color w:val="auto"/>
          <w:sz w:val="26"/>
          <w:szCs w:val="26"/>
        </w:rPr>
        <w:t>Обучающийся получит возможность научиться:</w:t>
      </w:r>
    </w:p>
    <w:p w:rsidR="00112969" w:rsidRDefault="00661D81">
      <w:pPr>
        <w:pStyle w:val="213"/>
        <w:numPr>
          <w:ilvl w:val="0"/>
          <w:numId w:val="4"/>
        </w:numPr>
        <w:tabs>
          <w:tab w:val="left" w:pos="993"/>
        </w:tabs>
        <w:spacing w:line="240" w:lineRule="auto"/>
        <w:rPr>
          <w:i/>
          <w:sz w:val="26"/>
          <w:szCs w:val="26"/>
        </w:rPr>
      </w:pPr>
      <w:r>
        <w:rPr>
          <w:i/>
          <w:sz w:val="26"/>
          <w:szCs w:val="26"/>
        </w:rPr>
        <w:t>различать второстепенные члены предложения – определения, дополнения, обстоятельства;</w:t>
      </w:r>
    </w:p>
    <w:p w:rsidR="00112969" w:rsidRDefault="00661D81">
      <w:pPr>
        <w:pStyle w:val="213"/>
        <w:numPr>
          <w:ilvl w:val="0"/>
          <w:numId w:val="4"/>
        </w:numPr>
        <w:tabs>
          <w:tab w:val="left" w:pos="993"/>
        </w:tabs>
        <w:spacing w:line="240" w:lineRule="auto"/>
        <w:rPr>
          <w:i/>
          <w:sz w:val="26"/>
          <w:szCs w:val="26"/>
        </w:rPr>
      </w:pPr>
      <w:r>
        <w:rPr>
          <w:i/>
          <w:sz w:val="26"/>
          <w:szCs w:val="26"/>
        </w:rPr>
        <w:t xml:space="preserve">выполнять в соответствии с предложенным в учебнике алгоритмом разбор простого предложения (по членам </w:t>
      </w:r>
      <w:r>
        <w:rPr>
          <w:i/>
          <w:spacing w:val="2"/>
          <w:sz w:val="26"/>
          <w:szCs w:val="26"/>
        </w:rPr>
        <w:t xml:space="preserve">предложения, синтаксический), оценивать правильность </w:t>
      </w:r>
      <w:r>
        <w:rPr>
          <w:i/>
          <w:sz w:val="26"/>
          <w:szCs w:val="26"/>
        </w:rPr>
        <w:t>разбора;</w:t>
      </w:r>
    </w:p>
    <w:p w:rsidR="00112969" w:rsidRDefault="00661D81">
      <w:pPr>
        <w:pStyle w:val="213"/>
        <w:numPr>
          <w:ilvl w:val="0"/>
          <w:numId w:val="4"/>
        </w:numPr>
        <w:tabs>
          <w:tab w:val="left" w:pos="993"/>
        </w:tabs>
        <w:spacing w:line="240" w:lineRule="auto"/>
        <w:rPr>
          <w:i/>
          <w:sz w:val="26"/>
          <w:szCs w:val="26"/>
        </w:rPr>
      </w:pPr>
      <w:r>
        <w:rPr>
          <w:i/>
          <w:sz w:val="26"/>
          <w:szCs w:val="26"/>
        </w:rPr>
        <w:t>различать простые и сложные предложения.</w:t>
      </w:r>
    </w:p>
    <w:p w:rsidR="00112969" w:rsidRDefault="00661D81">
      <w:r>
        <w:rPr>
          <w:rFonts w:ascii="Times New Roman" w:hAnsi="Times New Roman" w:cs="Times New Roman"/>
          <w:b/>
          <w:sz w:val="26"/>
          <w:szCs w:val="26"/>
        </w:rPr>
        <w:t>Содержательная линия «Орфография и пунктуация»</w:t>
      </w:r>
    </w:p>
    <w:p w:rsidR="00112969" w:rsidRDefault="00661D81">
      <w:pPr>
        <w:pStyle w:val="afff2"/>
        <w:tabs>
          <w:tab w:val="left" w:pos="709"/>
        </w:tabs>
        <w:spacing w:line="240" w:lineRule="auto"/>
        <w:ind w:firstLine="454"/>
        <w:rPr>
          <w:rFonts w:ascii="Times New Roman" w:hAnsi="Times New Roman"/>
          <w:color w:val="auto"/>
          <w:sz w:val="26"/>
          <w:szCs w:val="26"/>
        </w:rPr>
      </w:pPr>
      <w:r>
        <w:rPr>
          <w:rFonts w:ascii="Times New Roman" w:hAnsi="Times New Roman"/>
          <w:color w:val="auto"/>
          <w:sz w:val="26"/>
          <w:szCs w:val="26"/>
        </w:rPr>
        <w:t>Обучающийся научится:</w:t>
      </w:r>
    </w:p>
    <w:p w:rsidR="00112969" w:rsidRDefault="00661D81">
      <w:pPr>
        <w:pStyle w:val="213"/>
        <w:numPr>
          <w:ilvl w:val="0"/>
          <w:numId w:val="4"/>
        </w:numPr>
        <w:tabs>
          <w:tab w:val="left" w:pos="993"/>
        </w:tabs>
        <w:spacing w:line="240" w:lineRule="auto"/>
        <w:rPr>
          <w:rStyle w:val="Zag11"/>
          <w:rFonts w:eastAsia="@Arial Unicode MS"/>
          <w:sz w:val="26"/>
          <w:szCs w:val="26"/>
        </w:rPr>
      </w:pPr>
      <w:r>
        <w:rPr>
          <w:sz w:val="26"/>
          <w:szCs w:val="26"/>
        </w:rPr>
        <w:t xml:space="preserve">применять правила правописания (в объеме содержания курса): </w:t>
      </w:r>
      <w:r>
        <w:rPr>
          <w:rStyle w:val="Zag11"/>
          <w:rFonts w:eastAsia="@Arial Unicode MS"/>
          <w:sz w:val="26"/>
          <w:szCs w:val="26"/>
        </w:rPr>
        <w:t xml:space="preserve">сочетания </w:t>
      </w:r>
      <w:r>
        <w:rPr>
          <w:rStyle w:val="Zag11"/>
          <w:rFonts w:eastAsia="@Arial Unicode MS"/>
          <w:b/>
          <w:bCs/>
          <w:i/>
          <w:iCs/>
          <w:sz w:val="26"/>
          <w:szCs w:val="26"/>
        </w:rPr>
        <w:t>жи – ши,ча – ща</w:t>
      </w:r>
      <w:r>
        <w:rPr>
          <w:rStyle w:val="Zag11"/>
          <w:rFonts w:eastAsia="@Arial Unicode MS"/>
          <w:sz w:val="26"/>
          <w:szCs w:val="26"/>
        </w:rPr>
        <w:t xml:space="preserve">, </w:t>
      </w:r>
      <w:r>
        <w:rPr>
          <w:rStyle w:val="Zag11"/>
          <w:rFonts w:eastAsia="@Arial Unicode MS"/>
          <w:b/>
          <w:bCs/>
          <w:i/>
          <w:iCs/>
          <w:sz w:val="26"/>
          <w:szCs w:val="26"/>
        </w:rPr>
        <w:t xml:space="preserve">чу – щу </w:t>
      </w:r>
      <w:r>
        <w:rPr>
          <w:rStyle w:val="Zag11"/>
          <w:rFonts w:eastAsia="@Arial Unicode MS"/>
          <w:sz w:val="26"/>
          <w:szCs w:val="26"/>
        </w:rPr>
        <w:t xml:space="preserve">в положении под ударением; </w:t>
      </w:r>
    </w:p>
    <w:p w:rsidR="00112969" w:rsidRDefault="00661D81">
      <w:pPr>
        <w:pStyle w:val="213"/>
        <w:numPr>
          <w:ilvl w:val="0"/>
          <w:numId w:val="4"/>
        </w:numPr>
        <w:tabs>
          <w:tab w:val="left" w:pos="993"/>
        </w:tabs>
        <w:spacing w:line="240" w:lineRule="auto"/>
        <w:rPr>
          <w:sz w:val="26"/>
          <w:szCs w:val="26"/>
        </w:rPr>
      </w:pPr>
      <w:r>
        <w:rPr>
          <w:sz w:val="26"/>
          <w:szCs w:val="26"/>
        </w:rPr>
        <w:t xml:space="preserve">применять правила правописания (в объеме содержания курса): сочетания </w:t>
      </w:r>
      <w:r>
        <w:rPr>
          <w:b/>
          <w:i/>
          <w:sz w:val="26"/>
          <w:szCs w:val="26"/>
        </w:rPr>
        <w:t>чк – чн, чт, щн;</w:t>
      </w:r>
    </w:p>
    <w:p w:rsidR="00112969" w:rsidRDefault="00661D81">
      <w:pPr>
        <w:pStyle w:val="213"/>
        <w:numPr>
          <w:ilvl w:val="0"/>
          <w:numId w:val="4"/>
        </w:numPr>
        <w:tabs>
          <w:tab w:val="left" w:pos="993"/>
        </w:tabs>
        <w:spacing w:line="240" w:lineRule="auto"/>
        <w:rPr>
          <w:sz w:val="26"/>
          <w:szCs w:val="26"/>
        </w:rPr>
      </w:pPr>
      <w:r>
        <w:rPr>
          <w:sz w:val="26"/>
          <w:szCs w:val="26"/>
        </w:rPr>
        <w:t>применять правила правописания (в объеме содержания курса): перенос слов;</w:t>
      </w:r>
    </w:p>
    <w:p w:rsidR="00112969" w:rsidRDefault="00661D81">
      <w:pPr>
        <w:pStyle w:val="213"/>
        <w:numPr>
          <w:ilvl w:val="0"/>
          <w:numId w:val="4"/>
        </w:numPr>
        <w:tabs>
          <w:tab w:val="left" w:pos="993"/>
        </w:tabs>
        <w:spacing w:line="240" w:lineRule="auto"/>
        <w:rPr>
          <w:sz w:val="26"/>
          <w:szCs w:val="26"/>
        </w:rPr>
      </w:pPr>
      <w:r>
        <w:rPr>
          <w:sz w:val="26"/>
          <w:szCs w:val="26"/>
        </w:rPr>
        <w:t>применять правила правописания (в объеме содержания курса): прописная буква в начале предложения, в именах собственных;</w:t>
      </w:r>
    </w:p>
    <w:p w:rsidR="00112969" w:rsidRDefault="00661D81">
      <w:pPr>
        <w:pStyle w:val="213"/>
        <w:numPr>
          <w:ilvl w:val="0"/>
          <w:numId w:val="4"/>
        </w:numPr>
        <w:tabs>
          <w:tab w:val="left" w:pos="993"/>
        </w:tabs>
        <w:spacing w:line="240" w:lineRule="auto"/>
        <w:rPr>
          <w:sz w:val="26"/>
          <w:szCs w:val="26"/>
        </w:rPr>
      </w:pPr>
      <w:r>
        <w:rPr>
          <w:sz w:val="26"/>
          <w:szCs w:val="26"/>
        </w:rPr>
        <w:t>применять правила правописания (в объеме содержания курса): проверяемые безударные гласные в корне слова;</w:t>
      </w:r>
    </w:p>
    <w:p w:rsidR="00112969" w:rsidRDefault="00661D81">
      <w:pPr>
        <w:pStyle w:val="213"/>
        <w:numPr>
          <w:ilvl w:val="0"/>
          <w:numId w:val="4"/>
        </w:numPr>
        <w:tabs>
          <w:tab w:val="left" w:pos="993"/>
        </w:tabs>
        <w:spacing w:line="240" w:lineRule="auto"/>
        <w:rPr>
          <w:sz w:val="26"/>
          <w:szCs w:val="26"/>
        </w:rPr>
      </w:pPr>
      <w:r>
        <w:rPr>
          <w:sz w:val="26"/>
          <w:szCs w:val="26"/>
        </w:rPr>
        <w:t>применять правила правописания (в объеме содержания курса): парные звонкие и глухие согласные в корне слова;</w:t>
      </w:r>
    </w:p>
    <w:p w:rsidR="00112969" w:rsidRDefault="00661D81">
      <w:pPr>
        <w:pStyle w:val="213"/>
        <w:numPr>
          <w:ilvl w:val="0"/>
          <w:numId w:val="4"/>
        </w:numPr>
        <w:tabs>
          <w:tab w:val="left" w:pos="993"/>
        </w:tabs>
        <w:spacing w:line="240" w:lineRule="auto"/>
        <w:rPr>
          <w:sz w:val="26"/>
          <w:szCs w:val="26"/>
        </w:rPr>
      </w:pPr>
      <w:r>
        <w:rPr>
          <w:sz w:val="26"/>
          <w:szCs w:val="26"/>
        </w:rPr>
        <w:t>применять правила правописания (в объеме содержания курса): непроизносимые согласные;</w:t>
      </w:r>
    </w:p>
    <w:p w:rsidR="00112969" w:rsidRDefault="00661D81">
      <w:pPr>
        <w:pStyle w:val="213"/>
        <w:numPr>
          <w:ilvl w:val="0"/>
          <w:numId w:val="4"/>
        </w:numPr>
        <w:tabs>
          <w:tab w:val="left" w:pos="993"/>
        </w:tabs>
        <w:spacing w:line="240" w:lineRule="auto"/>
        <w:rPr>
          <w:sz w:val="26"/>
          <w:szCs w:val="26"/>
        </w:rPr>
      </w:pPr>
      <w:r>
        <w:rPr>
          <w:sz w:val="26"/>
          <w:szCs w:val="26"/>
        </w:rPr>
        <w:t>применять правила правописания (в объеме содержания курса): непроверяемые гласные и согласные в корне слова (на ограниченном перечне слов);</w:t>
      </w:r>
    </w:p>
    <w:p w:rsidR="00112969" w:rsidRDefault="00661D81">
      <w:pPr>
        <w:pStyle w:val="213"/>
        <w:numPr>
          <w:ilvl w:val="0"/>
          <w:numId w:val="4"/>
        </w:numPr>
        <w:tabs>
          <w:tab w:val="left" w:pos="993"/>
        </w:tabs>
        <w:spacing w:line="240" w:lineRule="auto"/>
        <w:rPr>
          <w:sz w:val="26"/>
          <w:szCs w:val="26"/>
        </w:rPr>
      </w:pPr>
      <w:r>
        <w:rPr>
          <w:sz w:val="26"/>
          <w:szCs w:val="26"/>
        </w:rPr>
        <w:t>применять правила правописания (в объеме содержания курса): гласные и согласные в неизменяемых на письме приставках;</w:t>
      </w:r>
    </w:p>
    <w:p w:rsidR="00112969" w:rsidRDefault="00661D81">
      <w:pPr>
        <w:pStyle w:val="213"/>
        <w:numPr>
          <w:ilvl w:val="0"/>
          <w:numId w:val="4"/>
        </w:numPr>
        <w:tabs>
          <w:tab w:val="left" w:pos="993"/>
        </w:tabs>
        <w:spacing w:line="240" w:lineRule="auto"/>
        <w:rPr>
          <w:sz w:val="26"/>
          <w:szCs w:val="26"/>
        </w:rPr>
      </w:pPr>
      <w:r>
        <w:rPr>
          <w:sz w:val="26"/>
          <w:szCs w:val="26"/>
        </w:rPr>
        <w:t>применять правила правописания (в объеме содержания курса): разделительные ъ и ь;</w:t>
      </w:r>
    </w:p>
    <w:p w:rsidR="00112969" w:rsidRDefault="00661D81">
      <w:pPr>
        <w:pStyle w:val="213"/>
        <w:numPr>
          <w:ilvl w:val="0"/>
          <w:numId w:val="4"/>
        </w:numPr>
        <w:tabs>
          <w:tab w:val="left" w:pos="993"/>
        </w:tabs>
        <w:spacing w:line="240" w:lineRule="auto"/>
        <w:rPr>
          <w:sz w:val="26"/>
          <w:szCs w:val="26"/>
        </w:rPr>
      </w:pPr>
      <w:r>
        <w:rPr>
          <w:sz w:val="26"/>
          <w:szCs w:val="26"/>
        </w:rPr>
        <w:t>применять правила правописания (в объеме содержания курса): раздельное написание предлогов с личными местоимениями;</w:t>
      </w:r>
    </w:p>
    <w:p w:rsidR="00112969" w:rsidRDefault="00661D81">
      <w:pPr>
        <w:pStyle w:val="213"/>
        <w:numPr>
          <w:ilvl w:val="0"/>
          <w:numId w:val="4"/>
        </w:numPr>
        <w:tabs>
          <w:tab w:val="left" w:pos="993"/>
        </w:tabs>
        <w:spacing w:line="240" w:lineRule="auto"/>
        <w:rPr>
          <w:sz w:val="26"/>
          <w:szCs w:val="26"/>
        </w:rPr>
      </w:pPr>
      <w:r>
        <w:rPr>
          <w:sz w:val="26"/>
          <w:szCs w:val="26"/>
        </w:rPr>
        <w:t>применять правила правописания (в объеме содержания курса): раздельное написание предлогов с другими словами;</w:t>
      </w:r>
    </w:p>
    <w:p w:rsidR="00112969" w:rsidRDefault="00661D81">
      <w:pPr>
        <w:pStyle w:val="213"/>
        <w:numPr>
          <w:ilvl w:val="0"/>
          <w:numId w:val="4"/>
        </w:numPr>
        <w:tabs>
          <w:tab w:val="left" w:pos="993"/>
        </w:tabs>
        <w:spacing w:line="240" w:lineRule="auto"/>
        <w:rPr>
          <w:sz w:val="26"/>
          <w:szCs w:val="26"/>
        </w:rPr>
      </w:pPr>
      <w:r>
        <w:rPr>
          <w:sz w:val="26"/>
          <w:szCs w:val="26"/>
        </w:rPr>
        <w:t>применять правила правописания (в объеме содержания курса): знаки препинания в конце предложения: точка, вопросительный и восклицательный знаки;</w:t>
      </w:r>
    </w:p>
    <w:p w:rsidR="00112969" w:rsidRDefault="00661D81">
      <w:pPr>
        <w:pStyle w:val="213"/>
        <w:numPr>
          <w:ilvl w:val="0"/>
          <w:numId w:val="4"/>
        </w:numPr>
        <w:tabs>
          <w:tab w:val="left" w:pos="993"/>
        </w:tabs>
        <w:spacing w:line="240" w:lineRule="auto"/>
        <w:rPr>
          <w:sz w:val="26"/>
          <w:szCs w:val="26"/>
        </w:rPr>
      </w:pPr>
      <w:r>
        <w:rPr>
          <w:sz w:val="26"/>
          <w:szCs w:val="26"/>
        </w:rPr>
        <w:t>определять (уточнять) написание слова по орфографическому словарю учебника;</w:t>
      </w:r>
    </w:p>
    <w:p w:rsidR="00112969" w:rsidRDefault="00661D81">
      <w:pPr>
        <w:pStyle w:val="213"/>
        <w:numPr>
          <w:ilvl w:val="0"/>
          <w:numId w:val="4"/>
        </w:numPr>
        <w:tabs>
          <w:tab w:val="left" w:pos="993"/>
        </w:tabs>
        <w:spacing w:line="240" w:lineRule="auto"/>
        <w:rPr>
          <w:sz w:val="26"/>
          <w:szCs w:val="26"/>
        </w:rPr>
      </w:pPr>
      <w:r>
        <w:rPr>
          <w:sz w:val="26"/>
          <w:szCs w:val="26"/>
        </w:rPr>
        <w:t>безошибочно списывать текст объемом 55-70 слов;</w:t>
      </w:r>
    </w:p>
    <w:p w:rsidR="00112969" w:rsidRDefault="00661D81">
      <w:pPr>
        <w:pStyle w:val="213"/>
        <w:numPr>
          <w:ilvl w:val="0"/>
          <w:numId w:val="4"/>
        </w:numPr>
        <w:tabs>
          <w:tab w:val="left" w:pos="993"/>
        </w:tabs>
        <w:spacing w:line="240" w:lineRule="auto"/>
        <w:rPr>
          <w:sz w:val="26"/>
          <w:szCs w:val="26"/>
        </w:rPr>
      </w:pPr>
      <w:r>
        <w:rPr>
          <w:sz w:val="26"/>
          <w:szCs w:val="26"/>
        </w:rPr>
        <w:t>писать под диктовку тексты объемом 55-60 слов в соответствии с изученными правилами правописания;</w:t>
      </w:r>
    </w:p>
    <w:p w:rsidR="00112969" w:rsidRDefault="00661D81">
      <w:pPr>
        <w:pStyle w:val="213"/>
        <w:numPr>
          <w:ilvl w:val="0"/>
          <w:numId w:val="4"/>
        </w:numPr>
        <w:tabs>
          <w:tab w:val="left" w:pos="993"/>
        </w:tabs>
        <w:spacing w:line="240" w:lineRule="auto"/>
        <w:rPr>
          <w:sz w:val="26"/>
          <w:szCs w:val="26"/>
        </w:rPr>
      </w:pPr>
      <w:r>
        <w:rPr>
          <w:sz w:val="26"/>
          <w:szCs w:val="26"/>
        </w:rPr>
        <w:t>проверять собственный и предложенный текст, находить и исправлять орфографические и пунктуационные ошибки.</w:t>
      </w:r>
    </w:p>
    <w:p w:rsidR="00112969" w:rsidRDefault="00661D81">
      <w:pPr>
        <w:pStyle w:val="afff2"/>
        <w:tabs>
          <w:tab w:val="left" w:pos="709"/>
        </w:tabs>
        <w:spacing w:line="240" w:lineRule="auto"/>
        <w:ind w:firstLine="454"/>
        <w:rPr>
          <w:rFonts w:ascii="Times New Roman" w:hAnsi="Times New Roman"/>
          <w:i/>
          <w:iCs/>
          <w:color w:val="auto"/>
          <w:sz w:val="26"/>
          <w:szCs w:val="26"/>
        </w:rPr>
      </w:pPr>
      <w:r>
        <w:rPr>
          <w:rFonts w:ascii="Times New Roman" w:hAnsi="Times New Roman"/>
          <w:i/>
          <w:color w:val="auto"/>
          <w:sz w:val="26"/>
          <w:szCs w:val="26"/>
        </w:rPr>
        <w:t>Обучающийся</w:t>
      </w:r>
      <w:r>
        <w:rPr>
          <w:rFonts w:ascii="Times New Roman" w:hAnsi="Times New Roman"/>
          <w:i/>
          <w:iCs/>
          <w:color w:val="auto"/>
          <w:sz w:val="26"/>
          <w:szCs w:val="26"/>
        </w:rPr>
        <w:t xml:space="preserve"> получит возможность научиться:</w:t>
      </w:r>
    </w:p>
    <w:p w:rsidR="00112969" w:rsidRDefault="00661D81">
      <w:pPr>
        <w:pStyle w:val="afff2"/>
        <w:numPr>
          <w:ilvl w:val="0"/>
          <w:numId w:val="89"/>
        </w:numPr>
        <w:tabs>
          <w:tab w:val="left" w:pos="709"/>
        </w:tabs>
        <w:spacing w:line="240" w:lineRule="auto"/>
        <w:rPr>
          <w:rFonts w:ascii="Times New Roman" w:hAnsi="Times New Roman"/>
          <w:i/>
          <w:color w:val="auto"/>
          <w:sz w:val="26"/>
          <w:szCs w:val="26"/>
        </w:rPr>
      </w:pPr>
      <w:r>
        <w:rPr>
          <w:rFonts w:ascii="Times New Roman" w:hAnsi="Times New Roman"/>
          <w:b/>
          <w:sz w:val="26"/>
          <w:szCs w:val="26"/>
        </w:rPr>
        <w:t>создание небольших письменных текстов, отражающих</w:t>
      </w:r>
    </w:p>
    <w:p w:rsidR="00112969" w:rsidRDefault="00661D81">
      <w:pPr>
        <w:pStyle w:val="afff2"/>
        <w:tabs>
          <w:tab w:val="left" w:pos="709"/>
        </w:tabs>
        <w:spacing w:line="240" w:lineRule="auto"/>
        <w:ind w:firstLine="0"/>
        <w:rPr>
          <w:rFonts w:ascii="Times New Roman" w:hAnsi="Times New Roman"/>
          <w:i/>
          <w:color w:val="auto"/>
          <w:sz w:val="26"/>
          <w:szCs w:val="26"/>
        </w:rPr>
      </w:pPr>
      <w:r>
        <w:rPr>
          <w:rFonts w:ascii="Times New Roman" w:hAnsi="Times New Roman"/>
          <w:b/>
          <w:sz w:val="26"/>
          <w:szCs w:val="26"/>
        </w:rPr>
        <w:t>тематику</w:t>
      </w:r>
      <w:r>
        <w:rPr>
          <w:rFonts w:ascii="Times New Roman" w:hAnsi="Times New Roman"/>
          <w:b/>
          <w:i/>
          <w:sz w:val="26"/>
          <w:szCs w:val="26"/>
        </w:rPr>
        <w:t>национальных, региональных и этнокультурных особенностей Челябинской области;</w:t>
      </w:r>
    </w:p>
    <w:p w:rsidR="00112969" w:rsidRDefault="00661D81">
      <w:pPr>
        <w:pStyle w:val="213"/>
        <w:numPr>
          <w:ilvl w:val="0"/>
          <w:numId w:val="89"/>
        </w:numPr>
        <w:tabs>
          <w:tab w:val="left" w:pos="993"/>
        </w:tabs>
        <w:spacing w:line="240" w:lineRule="auto"/>
        <w:rPr>
          <w:i/>
          <w:sz w:val="26"/>
          <w:szCs w:val="26"/>
        </w:rPr>
      </w:pPr>
      <w:r>
        <w:rPr>
          <w:i/>
          <w:sz w:val="26"/>
          <w:szCs w:val="26"/>
        </w:rPr>
        <w:t>осознавать место возможного возникновения орфографической</w:t>
      </w:r>
    </w:p>
    <w:p w:rsidR="00112969" w:rsidRDefault="00661D81">
      <w:pPr>
        <w:pStyle w:val="213"/>
        <w:tabs>
          <w:tab w:val="left" w:pos="993"/>
        </w:tabs>
        <w:spacing w:line="240" w:lineRule="auto"/>
        <w:rPr>
          <w:i/>
          <w:sz w:val="26"/>
          <w:szCs w:val="26"/>
        </w:rPr>
      </w:pPr>
      <w:r>
        <w:rPr>
          <w:i/>
          <w:sz w:val="26"/>
          <w:szCs w:val="26"/>
        </w:rPr>
        <w:t>ошибки;</w:t>
      </w:r>
    </w:p>
    <w:p w:rsidR="00112969" w:rsidRDefault="00661D81">
      <w:pPr>
        <w:pStyle w:val="213"/>
        <w:numPr>
          <w:ilvl w:val="0"/>
          <w:numId w:val="4"/>
        </w:numPr>
        <w:tabs>
          <w:tab w:val="left" w:pos="993"/>
        </w:tabs>
        <w:spacing w:line="240" w:lineRule="auto"/>
        <w:rPr>
          <w:i/>
          <w:sz w:val="26"/>
          <w:szCs w:val="26"/>
        </w:rPr>
      </w:pPr>
      <w:r>
        <w:rPr>
          <w:i/>
          <w:sz w:val="26"/>
          <w:szCs w:val="26"/>
        </w:rPr>
        <w:t>подбирать примеры с определенной орфограммой;</w:t>
      </w:r>
    </w:p>
    <w:p w:rsidR="00112969" w:rsidRDefault="00661D81">
      <w:pPr>
        <w:pStyle w:val="213"/>
        <w:numPr>
          <w:ilvl w:val="0"/>
          <w:numId w:val="4"/>
        </w:numPr>
        <w:tabs>
          <w:tab w:val="left" w:pos="993"/>
        </w:tabs>
        <w:spacing w:line="240" w:lineRule="auto"/>
        <w:rPr>
          <w:i/>
          <w:sz w:val="26"/>
          <w:szCs w:val="26"/>
        </w:rPr>
      </w:pPr>
      <w:r>
        <w:rPr>
          <w:i/>
          <w:spacing w:val="2"/>
          <w:sz w:val="26"/>
          <w:szCs w:val="26"/>
        </w:rPr>
        <w:t>при составлении собственных текстов перефразиро</w:t>
      </w:r>
      <w:r>
        <w:rPr>
          <w:i/>
          <w:sz w:val="26"/>
          <w:szCs w:val="26"/>
        </w:rPr>
        <w:t>вать записываемое, чтобы избежать орфографических и пунктуационных ошибок;</w:t>
      </w:r>
    </w:p>
    <w:p w:rsidR="00112969" w:rsidRDefault="00661D81">
      <w:pPr>
        <w:pStyle w:val="213"/>
        <w:numPr>
          <w:ilvl w:val="0"/>
          <w:numId w:val="4"/>
        </w:numPr>
        <w:tabs>
          <w:tab w:val="left" w:pos="993"/>
        </w:tabs>
        <w:spacing w:line="240" w:lineRule="auto"/>
        <w:rPr>
          <w:i/>
          <w:sz w:val="26"/>
          <w:szCs w:val="26"/>
        </w:rPr>
      </w:pPr>
      <w:r>
        <w:rPr>
          <w:i/>
          <w:sz w:val="26"/>
          <w:szCs w:val="26"/>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112969" w:rsidRDefault="00661D81">
      <w:r>
        <w:rPr>
          <w:rFonts w:ascii="Times New Roman" w:hAnsi="Times New Roman" w:cs="Times New Roman"/>
          <w:b/>
          <w:sz w:val="26"/>
          <w:szCs w:val="26"/>
        </w:rPr>
        <w:t>Содержательная линия «Развитие речи»</w:t>
      </w:r>
    </w:p>
    <w:p w:rsidR="00112969" w:rsidRDefault="00661D81">
      <w:pPr>
        <w:pStyle w:val="afff2"/>
        <w:tabs>
          <w:tab w:val="left" w:pos="709"/>
        </w:tabs>
        <w:spacing w:line="240" w:lineRule="auto"/>
        <w:ind w:firstLine="454"/>
        <w:rPr>
          <w:rFonts w:ascii="Times New Roman" w:hAnsi="Times New Roman"/>
          <w:b/>
          <w:color w:val="auto"/>
          <w:sz w:val="26"/>
          <w:szCs w:val="26"/>
        </w:rPr>
      </w:pPr>
      <w:r>
        <w:rPr>
          <w:rFonts w:ascii="Times New Roman" w:hAnsi="Times New Roman"/>
          <w:color w:val="auto"/>
          <w:sz w:val="26"/>
          <w:szCs w:val="26"/>
        </w:rPr>
        <w:t>Обучающийсянаучится:</w:t>
      </w:r>
    </w:p>
    <w:p w:rsidR="00112969" w:rsidRDefault="00661D81">
      <w:pPr>
        <w:pStyle w:val="213"/>
        <w:numPr>
          <w:ilvl w:val="0"/>
          <w:numId w:val="4"/>
        </w:numPr>
        <w:tabs>
          <w:tab w:val="left" w:pos="993"/>
        </w:tabs>
        <w:spacing w:line="240" w:lineRule="auto"/>
        <w:rPr>
          <w:sz w:val="26"/>
          <w:szCs w:val="26"/>
        </w:rPr>
      </w:pPr>
      <w:r>
        <w:rPr>
          <w:sz w:val="26"/>
          <w:szCs w:val="26"/>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112969" w:rsidRDefault="00661D81">
      <w:pPr>
        <w:pStyle w:val="213"/>
        <w:numPr>
          <w:ilvl w:val="0"/>
          <w:numId w:val="4"/>
        </w:numPr>
        <w:tabs>
          <w:tab w:val="left" w:pos="993"/>
        </w:tabs>
        <w:spacing w:line="240" w:lineRule="auto"/>
        <w:rPr>
          <w:sz w:val="26"/>
          <w:szCs w:val="26"/>
        </w:rPr>
      </w:pPr>
      <w:r>
        <w:rPr>
          <w:sz w:val="26"/>
          <w:szCs w:val="26"/>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112969" w:rsidRDefault="00661D81">
      <w:pPr>
        <w:pStyle w:val="213"/>
        <w:numPr>
          <w:ilvl w:val="0"/>
          <w:numId w:val="4"/>
        </w:numPr>
        <w:tabs>
          <w:tab w:val="left" w:pos="993"/>
        </w:tabs>
        <w:spacing w:line="240" w:lineRule="auto"/>
        <w:rPr>
          <w:sz w:val="26"/>
          <w:szCs w:val="26"/>
        </w:rPr>
      </w:pPr>
      <w:r>
        <w:rPr>
          <w:sz w:val="26"/>
          <w:szCs w:val="26"/>
        </w:rPr>
        <w:t>выражать собственное мнение и аргументировать его;</w:t>
      </w:r>
    </w:p>
    <w:p w:rsidR="00112969" w:rsidRDefault="00661D81">
      <w:pPr>
        <w:pStyle w:val="213"/>
        <w:numPr>
          <w:ilvl w:val="0"/>
          <w:numId w:val="4"/>
        </w:numPr>
        <w:tabs>
          <w:tab w:val="left" w:pos="993"/>
        </w:tabs>
        <w:spacing w:line="240" w:lineRule="auto"/>
        <w:rPr>
          <w:sz w:val="26"/>
          <w:szCs w:val="26"/>
        </w:rPr>
      </w:pPr>
      <w:r>
        <w:rPr>
          <w:sz w:val="26"/>
          <w:szCs w:val="26"/>
        </w:rPr>
        <w:t>самостоятельно озаглавливать текст;</w:t>
      </w:r>
    </w:p>
    <w:p w:rsidR="00112969" w:rsidRDefault="00661D81">
      <w:pPr>
        <w:pStyle w:val="213"/>
        <w:numPr>
          <w:ilvl w:val="0"/>
          <w:numId w:val="4"/>
        </w:numPr>
        <w:tabs>
          <w:tab w:val="left" w:pos="993"/>
        </w:tabs>
        <w:spacing w:line="240" w:lineRule="auto"/>
        <w:rPr>
          <w:sz w:val="26"/>
          <w:szCs w:val="26"/>
        </w:rPr>
      </w:pPr>
      <w:r>
        <w:rPr>
          <w:sz w:val="26"/>
          <w:szCs w:val="26"/>
        </w:rPr>
        <w:t>составлять план текста;</w:t>
      </w:r>
    </w:p>
    <w:p w:rsidR="00112969" w:rsidRDefault="00661D81">
      <w:pPr>
        <w:pStyle w:val="213"/>
        <w:numPr>
          <w:ilvl w:val="0"/>
          <w:numId w:val="4"/>
        </w:numPr>
        <w:tabs>
          <w:tab w:val="left" w:pos="993"/>
        </w:tabs>
        <w:spacing w:line="240" w:lineRule="auto"/>
        <w:rPr>
          <w:sz w:val="26"/>
          <w:szCs w:val="26"/>
        </w:rPr>
      </w:pPr>
      <w:r>
        <w:rPr>
          <w:sz w:val="26"/>
          <w:szCs w:val="26"/>
        </w:rPr>
        <w:t xml:space="preserve">сочинять письма; </w:t>
      </w:r>
    </w:p>
    <w:p w:rsidR="00112969" w:rsidRDefault="00661D81">
      <w:pPr>
        <w:pStyle w:val="213"/>
        <w:numPr>
          <w:ilvl w:val="0"/>
          <w:numId w:val="4"/>
        </w:numPr>
        <w:tabs>
          <w:tab w:val="left" w:pos="993"/>
        </w:tabs>
        <w:spacing w:line="240" w:lineRule="auto"/>
        <w:rPr>
          <w:sz w:val="26"/>
          <w:szCs w:val="26"/>
        </w:rPr>
      </w:pPr>
      <w:r>
        <w:rPr>
          <w:sz w:val="26"/>
          <w:szCs w:val="26"/>
        </w:rPr>
        <w:t xml:space="preserve">сочинять поздравительные открытки; </w:t>
      </w:r>
    </w:p>
    <w:p w:rsidR="00112969" w:rsidRDefault="00661D81">
      <w:pPr>
        <w:pStyle w:val="213"/>
        <w:numPr>
          <w:ilvl w:val="0"/>
          <w:numId w:val="4"/>
        </w:numPr>
        <w:tabs>
          <w:tab w:val="left" w:pos="993"/>
        </w:tabs>
        <w:spacing w:line="240" w:lineRule="auto"/>
        <w:rPr>
          <w:sz w:val="26"/>
          <w:szCs w:val="26"/>
        </w:rPr>
      </w:pPr>
      <w:r>
        <w:rPr>
          <w:sz w:val="26"/>
          <w:szCs w:val="26"/>
        </w:rPr>
        <w:t>сочинять записки;</w:t>
      </w:r>
    </w:p>
    <w:p w:rsidR="00112969" w:rsidRDefault="00661D81">
      <w:pPr>
        <w:pStyle w:val="213"/>
        <w:numPr>
          <w:ilvl w:val="0"/>
          <w:numId w:val="4"/>
        </w:numPr>
        <w:tabs>
          <w:tab w:val="left" w:pos="993"/>
        </w:tabs>
        <w:spacing w:line="240" w:lineRule="auto"/>
        <w:rPr>
          <w:sz w:val="26"/>
          <w:szCs w:val="26"/>
        </w:rPr>
      </w:pPr>
      <w:r>
        <w:rPr>
          <w:sz w:val="26"/>
          <w:szCs w:val="26"/>
        </w:rPr>
        <w:t>сочинять небольшие тексты для конкретных ситуаций общения;</w:t>
      </w:r>
    </w:p>
    <w:p w:rsidR="00112969" w:rsidRDefault="00661D81">
      <w:pPr>
        <w:pStyle w:val="213"/>
        <w:numPr>
          <w:ilvl w:val="0"/>
          <w:numId w:val="4"/>
        </w:numPr>
        <w:tabs>
          <w:tab w:val="left" w:pos="993"/>
        </w:tabs>
        <w:spacing w:line="240" w:lineRule="auto"/>
        <w:rPr>
          <w:i/>
          <w:sz w:val="26"/>
          <w:szCs w:val="26"/>
        </w:rPr>
      </w:pPr>
      <w:r>
        <w:rPr>
          <w:b/>
          <w:i/>
          <w:sz w:val="26"/>
          <w:szCs w:val="26"/>
        </w:rPr>
        <w:t>написание изложений на основе текстов, отражающих тематику национальных, региональных и этнокультурных особенностей.</w:t>
      </w:r>
    </w:p>
    <w:p w:rsidR="00112969" w:rsidRDefault="00661D81">
      <w:pPr>
        <w:pStyle w:val="afff2"/>
        <w:tabs>
          <w:tab w:val="left" w:pos="709"/>
        </w:tabs>
        <w:spacing w:line="240" w:lineRule="auto"/>
        <w:ind w:firstLine="454"/>
        <w:rPr>
          <w:rFonts w:ascii="Times New Roman" w:hAnsi="Times New Roman"/>
          <w:i/>
          <w:color w:val="auto"/>
          <w:sz w:val="26"/>
          <w:szCs w:val="26"/>
        </w:rPr>
      </w:pPr>
      <w:r>
        <w:rPr>
          <w:rFonts w:ascii="Times New Roman" w:hAnsi="Times New Roman"/>
          <w:i/>
          <w:color w:val="auto"/>
          <w:sz w:val="26"/>
          <w:szCs w:val="26"/>
        </w:rPr>
        <w:t>Обучающийся</w:t>
      </w:r>
      <w:r>
        <w:rPr>
          <w:rFonts w:ascii="Times New Roman" w:hAnsi="Times New Roman"/>
          <w:i/>
          <w:iCs/>
          <w:color w:val="auto"/>
          <w:sz w:val="26"/>
          <w:szCs w:val="26"/>
        </w:rPr>
        <w:t xml:space="preserve"> получит возможность научиться:</w:t>
      </w:r>
    </w:p>
    <w:p w:rsidR="00112969" w:rsidRDefault="00661D81">
      <w:pPr>
        <w:pStyle w:val="213"/>
        <w:numPr>
          <w:ilvl w:val="0"/>
          <w:numId w:val="4"/>
        </w:numPr>
        <w:tabs>
          <w:tab w:val="left" w:pos="993"/>
        </w:tabs>
        <w:spacing w:line="240" w:lineRule="auto"/>
        <w:rPr>
          <w:i/>
          <w:sz w:val="26"/>
          <w:szCs w:val="26"/>
        </w:rPr>
      </w:pPr>
      <w:r>
        <w:rPr>
          <w:i/>
          <w:sz w:val="26"/>
          <w:szCs w:val="26"/>
        </w:rPr>
        <w:t>создавать тексты по предложенному заголовку;</w:t>
      </w:r>
    </w:p>
    <w:p w:rsidR="00112969" w:rsidRDefault="00661D81">
      <w:pPr>
        <w:pStyle w:val="213"/>
        <w:numPr>
          <w:ilvl w:val="0"/>
          <w:numId w:val="4"/>
        </w:numPr>
        <w:tabs>
          <w:tab w:val="left" w:pos="993"/>
        </w:tabs>
        <w:spacing w:line="240" w:lineRule="auto"/>
        <w:rPr>
          <w:i/>
          <w:sz w:val="26"/>
          <w:szCs w:val="26"/>
        </w:rPr>
      </w:pPr>
      <w:r>
        <w:rPr>
          <w:i/>
          <w:sz w:val="26"/>
          <w:szCs w:val="26"/>
        </w:rPr>
        <w:t>подробно или выборочно пересказывать текст;</w:t>
      </w:r>
    </w:p>
    <w:p w:rsidR="00112969" w:rsidRDefault="00661D81">
      <w:pPr>
        <w:pStyle w:val="213"/>
        <w:numPr>
          <w:ilvl w:val="0"/>
          <w:numId w:val="4"/>
        </w:numPr>
        <w:tabs>
          <w:tab w:val="left" w:pos="993"/>
        </w:tabs>
        <w:spacing w:line="240" w:lineRule="auto"/>
        <w:rPr>
          <w:i/>
          <w:sz w:val="26"/>
          <w:szCs w:val="26"/>
        </w:rPr>
      </w:pPr>
      <w:r>
        <w:rPr>
          <w:i/>
          <w:sz w:val="26"/>
          <w:szCs w:val="26"/>
        </w:rPr>
        <w:t>пересказывать текст от другого лица;</w:t>
      </w:r>
    </w:p>
    <w:p w:rsidR="00112969" w:rsidRDefault="00661D81">
      <w:pPr>
        <w:pStyle w:val="213"/>
        <w:numPr>
          <w:ilvl w:val="0"/>
          <w:numId w:val="4"/>
        </w:numPr>
        <w:tabs>
          <w:tab w:val="left" w:pos="993"/>
        </w:tabs>
        <w:spacing w:line="240" w:lineRule="auto"/>
        <w:rPr>
          <w:i/>
          <w:sz w:val="26"/>
          <w:szCs w:val="26"/>
        </w:rPr>
      </w:pPr>
      <w:r>
        <w:rPr>
          <w:i/>
          <w:sz w:val="26"/>
          <w:szCs w:val="26"/>
        </w:rPr>
        <w:t>составлять устный рассказ на определенную тему с использованием разных типов речи: описание, повествование, рассуждение;</w:t>
      </w:r>
    </w:p>
    <w:p w:rsidR="00112969" w:rsidRDefault="00661D81">
      <w:pPr>
        <w:pStyle w:val="213"/>
        <w:numPr>
          <w:ilvl w:val="0"/>
          <w:numId w:val="4"/>
        </w:numPr>
        <w:tabs>
          <w:tab w:val="left" w:pos="993"/>
        </w:tabs>
        <w:spacing w:line="240" w:lineRule="auto"/>
        <w:rPr>
          <w:i/>
          <w:sz w:val="26"/>
          <w:szCs w:val="26"/>
        </w:rPr>
      </w:pPr>
      <w:r>
        <w:rPr>
          <w:i/>
          <w:sz w:val="26"/>
          <w:szCs w:val="26"/>
        </w:rPr>
        <w:t>анализировать и корректировать тексты с нарушенным порядком предложений, находить в тексте смысловые пропуски;</w:t>
      </w:r>
    </w:p>
    <w:p w:rsidR="00112969" w:rsidRDefault="00661D81">
      <w:pPr>
        <w:pStyle w:val="213"/>
        <w:numPr>
          <w:ilvl w:val="0"/>
          <w:numId w:val="4"/>
        </w:numPr>
        <w:tabs>
          <w:tab w:val="left" w:pos="993"/>
        </w:tabs>
        <w:spacing w:line="240" w:lineRule="auto"/>
        <w:rPr>
          <w:i/>
          <w:sz w:val="26"/>
          <w:szCs w:val="26"/>
        </w:rPr>
      </w:pPr>
      <w:r>
        <w:rPr>
          <w:i/>
          <w:sz w:val="26"/>
          <w:szCs w:val="26"/>
        </w:rPr>
        <w:t>корректировать тексты, в которых допущены нарушения культуры речи;</w:t>
      </w:r>
    </w:p>
    <w:p w:rsidR="00112969" w:rsidRDefault="00661D81">
      <w:pPr>
        <w:pStyle w:val="213"/>
        <w:numPr>
          <w:ilvl w:val="0"/>
          <w:numId w:val="4"/>
        </w:numPr>
        <w:tabs>
          <w:tab w:val="left" w:pos="993"/>
        </w:tabs>
        <w:spacing w:line="240" w:lineRule="auto"/>
        <w:rPr>
          <w:i/>
          <w:sz w:val="26"/>
          <w:szCs w:val="26"/>
        </w:rPr>
      </w:pPr>
      <w:r>
        <w:rPr>
          <w:i/>
          <w:sz w:val="26"/>
          <w:szCs w:val="26"/>
        </w:rPr>
        <w:t>анализировать последовательность собственных действий при работе над изложениями и сочинениями и со</w:t>
      </w:r>
      <w:r>
        <w:rPr>
          <w:i/>
          <w:spacing w:val="2"/>
          <w:sz w:val="26"/>
          <w:szCs w:val="26"/>
        </w:rPr>
        <w:t xml:space="preserve">относить их с разработанным алгоритмом; оценивать </w:t>
      </w:r>
      <w:r>
        <w:rPr>
          <w:i/>
          <w:sz w:val="26"/>
          <w:szCs w:val="26"/>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112969" w:rsidRDefault="00661D81">
      <w:pPr>
        <w:pStyle w:val="213"/>
        <w:numPr>
          <w:ilvl w:val="0"/>
          <w:numId w:val="4"/>
        </w:numPr>
        <w:tabs>
          <w:tab w:val="left" w:pos="993"/>
        </w:tabs>
        <w:spacing w:line="240" w:lineRule="auto"/>
        <w:rPr>
          <w:sz w:val="26"/>
          <w:szCs w:val="26"/>
        </w:rPr>
      </w:pPr>
      <w:r>
        <w:rPr>
          <w:i/>
          <w:spacing w:val="2"/>
          <w:sz w:val="26"/>
          <w:szCs w:val="26"/>
        </w:rPr>
        <w:t>соблюдать нормы речевого взаимодействия при интерактивном общении (sms</w:t>
      </w:r>
      <w:r>
        <w:rPr>
          <w:i/>
          <w:spacing w:val="2"/>
          <w:sz w:val="26"/>
          <w:szCs w:val="26"/>
        </w:rPr>
        <w:softHyphen/>
        <w:t>сообщения, электронная по</w:t>
      </w:r>
      <w:r>
        <w:rPr>
          <w:i/>
          <w:sz w:val="26"/>
          <w:szCs w:val="26"/>
        </w:rPr>
        <w:t>чта, Интернет и другие виды и способы связи).</w:t>
      </w:r>
    </w:p>
    <w:p w:rsidR="00112969" w:rsidRDefault="00661D81">
      <w:pPr>
        <w:spacing w:after="0" w:line="240" w:lineRule="auto"/>
        <w:jc w:val="both"/>
        <w:rPr>
          <w:rFonts w:ascii="Times New Roman" w:hAnsi="Times New Roman" w:cs="Times New Roman"/>
          <w:b/>
          <w:i/>
          <w:sz w:val="26"/>
          <w:szCs w:val="26"/>
        </w:rPr>
      </w:pPr>
      <w:r>
        <w:rPr>
          <w:rFonts w:ascii="Times New Roman" w:hAnsi="Times New Roman" w:cs="Times New Roman"/>
          <w:b/>
          <w:i/>
          <w:sz w:val="26"/>
          <w:szCs w:val="26"/>
        </w:rPr>
        <w:t>4 класс</w:t>
      </w:r>
    </w:p>
    <w:p w:rsidR="00112969" w:rsidRDefault="00661D81">
      <w:pPr>
        <w:spacing w:after="0" w:line="240" w:lineRule="auto"/>
        <w:jc w:val="center"/>
        <w:rPr>
          <w:rFonts w:ascii="Times New Roman" w:hAnsi="Times New Roman" w:cs="Times New Roman"/>
          <w:b/>
          <w:i/>
          <w:sz w:val="26"/>
          <w:szCs w:val="26"/>
        </w:rPr>
      </w:pPr>
      <w:r>
        <w:rPr>
          <w:rFonts w:ascii="Times New Roman" w:hAnsi="Times New Roman" w:cs="Times New Roman"/>
          <w:b/>
          <w:sz w:val="26"/>
          <w:szCs w:val="26"/>
        </w:rPr>
        <w:t>Содержательная линия «Система языка»</w:t>
      </w:r>
    </w:p>
    <w:p w:rsidR="00112969" w:rsidRDefault="00661D81">
      <w:pPr>
        <w:pStyle w:val="afff2"/>
        <w:tabs>
          <w:tab w:val="left" w:pos="709"/>
        </w:tabs>
        <w:spacing w:line="240" w:lineRule="auto"/>
        <w:ind w:firstLine="454"/>
        <w:rPr>
          <w:rFonts w:ascii="Times New Roman" w:hAnsi="Times New Roman"/>
          <w:color w:val="auto"/>
          <w:sz w:val="26"/>
          <w:szCs w:val="26"/>
        </w:rPr>
      </w:pPr>
      <w:r>
        <w:rPr>
          <w:rFonts w:ascii="Times New Roman" w:hAnsi="Times New Roman"/>
          <w:b/>
          <w:bCs/>
          <w:iCs/>
          <w:color w:val="auto"/>
          <w:sz w:val="26"/>
          <w:szCs w:val="26"/>
        </w:rPr>
        <w:t>Раздел «Фонетика и графика»</w:t>
      </w:r>
    </w:p>
    <w:p w:rsidR="00112969" w:rsidRDefault="00661D81">
      <w:pPr>
        <w:pStyle w:val="afff2"/>
        <w:tabs>
          <w:tab w:val="left" w:pos="709"/>
        </w:tabs>
        <w:spacing w:line="240" w:lineRule="auto"/>
        <w:ind w:firstLine="454"/>
        <w:rPr>
          <w:rFonts w:ascii="Times New Roman" w:hAnsi="Times New Roman"/>
          <w:color w:val="auto"/>
          <w:sz w:val="26"/>
          <w:szCs w:val="26"/>
        </w:rPr>
      </w:pPr>
      <w:r>
        <w:rPr>
          <w:rFonts w:ascii="Times New Roman" w:hAnsi="Times New Roman"/>
          <w:color w:val="auto"/>
          <w:sz w:val="26"/>
          <w:szCs w:val="26"/>
        </w:rPr>
        <w:t>Выпускник научится:</w:t>
      </w:r>
    </w:p>
    <w:p w:rsidR="00112969" w:rsidRDefault="00661D81">
      <w:pPr>
        <w:pStyle w:val="affff5"/>
        <w:numPr>
          <w:ilvl w:val="0"/>
          <w:numId w:val="3"/>
        </w:numPr>
        <w:tabs>
          <w:tab w:val="left" w:pos="1134"/>
        </w:tabs>
        <w:spacing w:line="240" w:lineRule="auto"/>
        <w:ind w:left="0"/>
        <w:rPr>
          <w:rFonts w:ascii="Times New Roman" w:hAnsi="Times New Roman"/>
          <w:color w:val="auto"/>
          <w:sz w:val="26"/>
          <w:szCs w:val="26"/>
        </w:rPr>
      </w:pPr>
      <w:r>
        <w:rPr>
          <w:rFonts w:ascii="Times New Roman" w:hAnsi="Times New Roman"/>
          <w:color w:val="auto"/>
          <w:sz w:val="26"/>
          <w:szCs w:val="26"/>
        </w:rPr>
        <w:t>различать звуки и буквы;</w:t>
      </w:r>
    </w:p>
    <w:p w:rsidR="00112969" w:rsidRDefault="00661D81">
      <w:pPr>
        <w:pStyle w:val="affff5"/>
        <w:numPr>
          <w:ilvl w:val="0"/>
          <w:numId w:val="3"/>
        </w:numPr>
        <w:tabs>
          <w:tab w:val="left" w:pos="1134"/>
        </w:tabs>
        <w:spacing w:line="240" w:lineRule="auto"/>
        <w:ind w:left="0"/>
        <w:rPr>
          <w:rFonts w:ascii="Times New Roman" w:hAnsi="Times New Roman"/>
          <w:color w:val="auto"/>
          <w:sz w:val="26"/>
          <w:szCs w:val="26"/>
        </w:rPr>
      </w:pPr>
      <w:r>
        <w:rPr>
          <w:rFonts w:ascii="Times New Roman" w:hAnsi="Times New Roman"/>
          <w:color w:val="auto"/>
          <w:sz w:val="26"/>
          <w:szCs w:val="26"/>
        </w:rPr>
        <w:t>характеризовать звуки русского языка: гласные ударные/</w:t>
      </w:r>
      <w:r>
        <w:rPr>
          <w:rFonts w:ascii="Times New Roman" w:hAnsi="Times New Roman"/>
          <w:color w:val="auto"/>
          <w:spacing w:val="2"/>
          <w:sz w:val="26"/>
          <w:szCs w:val="26"/>
        </w:rPr>
        <w:t xml:space="preserve">безударные; </w:t>
      </w:r>
    </w:p>
    <w:p w:rsidR="00112969" w:rsidRDefault="00661D81">
      <w:pPr>
        <w:pStyle w:val="affff5"/>
        <w:numPr>
          <w:ilvl w:val="0"/>
          <w:numId w:val="3"/>
        </w:numPr>
        <w:tabs>
          <w:tab w:val="left" w:pos="1134"/>
        </w:tabs>
        <w:spacing w:line="240" w:lineRule="auto"/>
        <w:ind w:left="0"/>
        <w:rPr>
          <w:rFonts w:ascii="Times New Roman" w:hAnsi="Times New Roman"/>
          <w:color w:val="auto"/>
          <w:sz w:val="26"/>
          <w:szCs w:val="26"/>
        </w:rPr>
      </w:pPr>
      <w:r>
        <w:rPr>
          <w:rFonts w:ascii="Times New Roman" w:hAnsi="Times New Roman"/>
          <w:color w:val="auto"/>
          <w:sz w:val="26"/>
          <w:szCs w:val="26"/>
        </w:rPr>
        <w:t xml:space="preserve">характеризовать звуки русского языка: </w:t>
      </w:r>
      <w:r>
        <w:rPr>
          <w:rFonts w:ascii="Times New Roman" w:hAnsi="Times New Roman"/>
          <w:color w:val="auto"/>
          <w:spacing w:val="2"/>
          <w:sz w:val="26"/>
          <w:szCs w:val="26"/>
        </w:rPr>
        <w:t xml:space="preserve">согласные твердые/мягкие; </w:t>
      </w:r>
    </w:p>
    <w:p w:rsidR="00112969" w:rsidRDefault="00661D81">
      <w:pPr>
        <w:pStyle w:val="affff5"/>
        <w:numPr>
          <w:ilvl w:val="0"/>
          <w:numId w:val="3"/>
        </w:numPr>
        <w:tabs>
          <w:tab w:val="left" w:pos="1134"/>
        </w:tabs>
        <w:spacing w:line="240" w:lineRule="auto"/>
        <w:ind w:left="0"/>
        <w:rPr>
          <w:rFonts w:ascii="Times New Roman" w:hAnsi="Times New Roman"/>
          <w:color w:val="auto"/>
          <w:sz w:val="26"/>
          <w:szCs w:val="26"/>
        </w:rPr>
      </w:pPr>
      <w:r>
        <w:rPr>
          <w:rFonts w:ascii="Times New Roman" w:hAnsi="Times New Roman"/>
          <w:color w:val="auto"/>
          <w:sz w:val="26"/>
          <w:szCs w:val="26"/>
        </w:rPr>
        <w:t xml:space="preserve">характеризовать звуки русского языка: </w:t>
      </w:r>
      <w:r>
        <w:rPr>
          <w:rFonts w:ascii="Times New Roman" w:hAnsi="Times New Roman"/>
          <w:color w:val="auto"/>
          <w:spacing w:val="2"/>
          <w:sz w:val="26"/>
          <w:szCs w:val="26"/>
        </w:rPr>
        <w:t xml:space="preserve">парные/непарные </w:t>
      </w:r>
      <w:r>
        <w:rPr>
          <w:rFonts w:ascii="Times New Roman" w:hAnsi="Times New Roman"/>
          <w:color w:val="auto"/>
          <w:sz w:val="26"/>
          <w:szCs w:val="26"/>
        </w:rPr>
        <w:t xml:space="preserve">твердые и мягкие; </w:t>
      </w:r>
    </w:p>
    <w:p w:rsidR="00112969" w:rsidRDefault="00661D81">
      <w:pPr>
        <w:pStyle w:val="affff5"/>
        <w:numPr>
          <w:ilvl w:val="0"/>
          <w:numId w:val="3"/>
        </w:numPr>
        <w:tabs>
          <w:tab w:val="left" w:pos="1134"/>
        </w:tabs>
        <w:spacing w:line="240" w:lineRule="auto"/>
        <w:ind w:left="0"/>
        <w:rPr>
          <w:rFonts w:ascii="Times New Roman" w:hAnsi="Times New Roman"/>
          <w:color w:val="auto"/>
          <w:sz w:val="26"/>
          <w:szCs w:val="26"/>
        </w:rPr>
      </w:pPr>
      <w:r>
        <w:rPr>
          <w:rFonts w:ascii="Times New Roman" w:hAnsi="Times New Roman"/>
          <w:color w:val="auto"/>
          <w:sz w:val="26"/>
          <w:szCs w:val="26"/>
        </w:rPr>
        <w:t xml:space="preserve">характеризовать звуки русского языка: согласные звонкие/глухие, </w:t>
      </w:r>
    </w:p>
    <w:p w:rsidR="00112969" w:rsidRDefault="00661D81">
      <w:pPr>
        <w:pStyle w:val="affff5"/>
        <w:numPr>
          <w:ilvl w:val="0"/>
          <w:numId w:val="3"/>
        </w:numPr>
        <w:tabs>
          <w:tab w:val="left" w:pos="1134"/>
        </w:tabs>
        <w:spacing w:line="240" w:lineRule="auto"/>
        <w:ind w:left="0"/>
        <w:rPr>
          <w:rFonts w:ascii="Times New Roman" w:hAnsi="Times New Roman"/>
          <w:color w:val="auto"/>
          <w:sz w:val="26"/>
          <w:szCs w:val="26"/>
        </w:rPr>
      </w:pPr>
      <w:r>
        <w:rPr>
          <w:rFonts w:ascii="Times New Roman" w:hAnsi="Times New Roman"/>
          <w:color w:val="auto"/>
          <w:sz w:val="26"/>
          <w:szCs w:val="26"/>
        </w:rPr>
        <w:t>характеризовать звуки русского языка: парные/непарные звонкие и глухие;</w:t>
      </w:r>
    </w:p>
    <w:p w:rsidR="00112969" w:rsidRDefault="00661D81">
      <w:pPr>
        <w:pStyle w:val="affff5"/>
        <w:numPr>
          <w:ilvl w:val="0"/>
          <w:numId w:val="3"/>
        </w:numPr>
        <w:tabs>
          <w:tab w:val="left" w:pos="1134"/>
        </w:tabs>
        <w:spacing w:line="240" w:lineRule="auto"/>
        <w:ind w:left="0"/>
        <w:rPr>
          <w:rFonts w:ascii="Times New Roman" w:hAnsi="Times New Roman"/>
          <w:color w:val="auto"/>
          <w:sz w:val="26"/>
          <w:szCs w:val="26"/>
        </w:rPr>
      </w:pPr>
      <w:r>
        <w:rPr>
          <w:rFonts w:ascii="Times New Roman" w:hAnsi="Times New Roman"/>
          <w:sz w:val="26"/>
          <w:szCs w:val="26"/>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Pr>
          <w:rFonts w:ascii="Times New Roman" w:hAnsi="Times New Roman"/>
          <w:color w:val="auto"/>
          <w:sz w:val="26"/>
          <w:szCs w:val="26"/>
        </w:rPr>
        <w:t>.</w:t>
      </w:r>
    </w:p>
    <w:p w:rsidR="00112969" w:rsidRDefault="00661D81">
      <w:pPr>
        <w:pStyle w:val="afff2"/>
        <w:tabs>
          <w:tab w:val="left" w:pos="709"/>
        </w:tabs>
        <w:spacing w:line="240" w:lineRule="auto"/>
        <w:ind w:firstLine="454"/>
        <w:rPr>
          <w:rFonts w:ascii="Times New Roman" w:hAnsi="Times New Roman"/>
          <w:i/>
          <w:iCs/>
          <w:color w:val="auto"/>
          <w:sz w:val="26"/>
          <w:szCs w:val="26"/>
        </w:rPr>
      </w:pPr>
      <w:r>
        <w:rPr>
          <w:rFonts w:ascii="Times New Roman" w:hAnsi="Times New Roman"/>
          <w:i/>
          <w:iCs/>
          <w:color w:val="auto"/>
          <w:sz w:val="26"/>
          <w:szCs w:val="26"/>
        </w:rPr>
        <w:t xml:space="preserve">Выпускник получит возможность научиться: </w:t>
      </w:r>
    </w:p>
    <w:p w:rsidR="00112969" w:rsidRDefault="00661D81">
      <w:pPr>
        <w:pStyle w:val="affff5"/>
        <w:numPr>
          <w:ilvl w:val="0"/>
          <w:numId w:val="3"/>
        </w:numPr>
        <w:tabs>
          <w:tab w:val="left" w:pos="1134"/>
        </w:tabs>
        <w:spacing w:line="240" w:lineRule="auto"/>
        <w:ind w:left="0"/>
        <w:rPr>
          <w:rFonts w:ascii="Times New Roman" w:hAnsi="Times New Roman"/>
          <w:b/>
          <w:bCs/>
          <w:i/>
          <w:iCs/>
          <w:color w:val="auto"/>
          <w:sz w:val="26"/>
          <w:szCs w:val="26"/>
        </w:rPr>
      </w:pPr>
      <w:r>
        <w:rPr>
          <w:rFonts w:ascii="Times New Roman" w:hAnsi="Times New Roman"/>
          <w:i/>
          <w:sz w:val="26"/>
          <w:szCs w:val="26"/>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Pr>
          <w:rFonts w:ascii="Times New Roman" w:hAnsi="Times New Roman"/>
          <w:i/>
          <w:iCs/>
          <w:color w:val="auto"/>
          <w:sz w:val="26"/>
          <w:szCs w:val="26"/>
        </w:rPr>
        <w:t>.</w:t>
      </w:r>
    </w:p>
    <w:p w:rsidR="00112969" w:rsidRDefault="00661D81">
      <w:pPr>
        <w:pStyle w:val="afff2"/>
        <w:tabs>
          <w:tab w:val="left" w:pos="709"/>
        </w:tabs>
        <w:spacing w:line="240" w:lineRule="auto"/>
        <w:ind w:firstLine="454"/>
        <w:rPr>
          <w:rFonts w:ascii="Times New Roman" w:hAnsi="Times New Roman"/>
          <w:iCs/>
          <w:color w:val="auto"/>
          <w:sz w:val="26"/>
          <w:szCs w:val="26"/>
        </w:rPr>
      </w:pPr>
      <w:r>
        <w:rPr>
          <w:rFonts w:ascii="Times New Roman" w:hAnsi="Times New Roman"/>
          <w:b/>
          <w:bCs/>
          <w:iCs/>
          <w:color w:val="auto"/>
          <w:sz w:val="26"/>
          <w:szCs w:val="26"/>
        </w:rPr>
        <w:t>Раздел «Орфоэпия»</w:t>
      </w:r>
    </w:p>
    <w:p w:rsidR="00112969" w:rsidRDefault="00661D81">
      <w:pPr>
        <w:pStyle w:val="afff2"/>
        <w:tabs>
          <w:tab w:val="left" w:pos="709"/>
        </w:tabs>
        <w:spacing w:line="240" w:lineRule="auto"/>
        <w:ind w:firstLine="454"/>
        <w:rPr>
          <w:rFonts w:ascii="Times New Roman" w:hAnsi="Times New Roman"/>
          <w:i/>
          <w:color w:val="auto"/>
          <w:sz w:val="26"/>
          <w:szCs w:val="26"/>
        </w:rPr>
      </w:pPr>
      <w:r>
        <w:rPr>
          <w:rFonts w:ascii="Times New Roman" w:hAnsi="Times New Roman"/>
          <w:i/>
          <w:iCs/>
          <w:color w:val="auto"/>
          <w:sz w:val="26"/>
          <w:szCs w:val="26"/>
        </w:rPr>
        <w:t>Выпускник получит возможность научиться:</w:t>
      </w:r>
    </w:p>
    <w:p w:rsidR="00112969" w:rsidRDefault="00661D81">
      <w:pPr>
        <w:pStyle w:val="affff5"/>
        <w:numPr>
          <w:ilvl w:val="0"/>
          <w:numId w:val="3"/>
        </w:numPr>
        <w:tabs>
          <w:tab w:val="left" w:pos="1134"/>
        </w:tabs>
        <w:spacing w:line="240" w:lineRule="auto"/>
        <w:ind w:left="0"/>
        <w:rPr>
          <w:rFonts w:ascii="Times New Roman" w:hAnsi="Times New Roman"/>
          <w:sz w:val="26"/>
          <w:szCs w:val="26"/>
        </w:rPr>
      </w:pPr>
      <w:r>
        <w:rPr>
          <w:rFonts w:ascii="Times New Roman" w:hAnsi="Times New Roman"/>
          <w:sz w:val="26"/>
          <w:szCs w:val="26"/>
        </w:rPr>
        <w:t>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112969" w:rsidRDefault="00661D81">
      <w:pPr>
        <w:pStyle w:val="affff5"/>
        <w:numPr>
          <w:ilvl w:val="0"/>
          <w:numId w:val="3"/>
        </w:numPr>
        <w:tabs>
          <w:tab w:val="left" w:pos="1134"/>
        </w:tabs>
        <w:spacing w:line="240" w:lineRule="auto"/>
        <w:ind w:left="0"/>
        <w:rPr>
          <w:rFonts w:ascii="Times New Roman" w:hAnsi="Times New Roman"/>
          <w:i/>
          <w:color w:val="auto"/>
          <w:sz w:val="26"/>
          <w:szCs w:val="26"/>
        </w:rPr>
      </w:pPr>
      <w:r>
        <w:rPr>
          <w:rFonts w:ascii="Times New Roman" w:hAnsi="Times New Roman"/>
          <w:sz w:val="26"/>
          <w:szCs w:val="26"/>
        </w:rPr>
        <w:t>находить при сомнении в правильности постановки ударения или произношения</w:t>
      </w:r>
      <w:r>
        <w:rPr>
          <w:rFonts w:ascii="Times New Roman" w:hAnsi="Times New Roman"/>
          <w:color w:val="auto"/>
          <w:spacing w:val="2"/>
          <w:sz w:val="26"/>
          <w:szCs w:val="26"/>
        </w:rPr>
        <w:t xml:space="preserve"> слова ответ самостоятельно (по словарю учебника) либо обращаться за помощью </w:t>
      </w:r>
      <w:r>
        <w:rPr>
          <w:rFonts w:ascii="Times New Roman" w:hAnsi="Times New Roman"/>
          <w:color w:val="auto"/>
          <w:sz w:val="26"/>
          <w:szCs w:val="26"/>
        </w:rPr>
        <w:t>к учителю, родителям и др.</w:t>
      </w:r>
    </w:p>
    <w:p w:rsidR="00112969" w:rsidRDefault="00661D81">
      <w:pPr>
        <w:pStyle w:val="afff2"/>
        <w:tabs>
          <w:tab w:val="left" w:pos="709"/>
        </w:tabs>
        <w:spacing w:line="240" w:lineRule="auto"/>
        <w:ind w:firstLine="454"/>
        <w:rPr>
          <w:rFonts w:ascii="Times New Roman" w:hAnsi="Times New Roman"/>
          <w:color w:val="auto"/>
          <w:sz w:val="26"/>
          <w:szCs w:val="26"/>
        </w:rPr>
      </w:pPr>
      <w:r>
        <w:rPr>
          <w:rFonts w:ascii="Times New Roman" w:hAnsi="Times New Roman"/>
          <w:b/>
          <w:bCs/>
          <w:iCs/>
          <w:color w:val="auto"/>
          <w:sz w:val="26"/>
          <w:szCs w:val="26"/>
        </w:rPr>
        <w:t>Раздел «Состав слова (морфемика)»</w:t>
      </w:r>
    </w:p>
    <w:p w:rsidR="00112969" w:rsidRDefault="00661D81">
      <w:pPr>
        <w:pStyle w:val="afff2"/>
        <w:tabs>
          <w:tab w:val="left" w:pos="709"/>
        </w:tabs>
        <w:spacing w:line="240" w:lineRule="auto"/>
        <w:ind w:firstLine="454"/>
        <w:rPr>
          <w:rFonts w:ascii="Times New Roman" w:hAnsi="Times New Roman"/>
          <w:b/>
          <w:color w:val="auto"/>
          <w:sz w:val="26"/>
          <w:szCs w:val="26"/>
        </w:rPr>
      </w:pPr>
      <w:r>
        <w:rPr>
          <w:rFonts w:ascii="Times New Roman" w:hAnsi="Times New Roman"/>
          <w:b/>
          <w:color w:val="auto"/>
          <w:sz w:val="26"/>
          <w:szCs w:val="26"/>
        </w:rPr>
        <w:t>Выпускник научится:</w:t>
      </w:r>
    </w:p>
    <w:p w:rsidR="00112969" w:rsidRDefault="00661D81">
      <w:pPr>
        <w:pStyle w:val="213"/>
        <w:numPr>
          <w:ilvl w:val="0"/>
          <w:numId w:val="4"/>
        </w:numPr>
        <w:tabs>
          <w:tab w:val="left" w:pos="993"/>
        </w:tabs>
        <w:spacing w:line="240" w:lineRule="auto"/>
        <w:rPr>
          <w:sz w:val="26"/>
          <w:szCs w:val="26"/>
        </w:rPr>
      </w:pPr>
      <w:r>
        <w:rPr>
          <w:sz w:val="26"/>
          <w:szCs w:val="26"/>
        </w:rPr>
        <w:t>различать изменяемые и неизменяемые слова;</w:t>
      </w:r>
    </w:p>
    <w:p w:rsidR="00112969" w:rsidRDefault="00661D81">
      <w:pPr>
        <w:pStyle w:val="213"/>
        <w:numPr>
          <w:ilvl w:val="0"/>
          <w:numId w:val="4"/>
        </w:numPr>
        <w:tabs>
          <w:tab w:val="left" w:pos="993"/>
        </w:tabs>
        <w:spacing w:line="240" w:lineRule="auto"/>
        <w:rPr>
          <w:sz w:val="26"/>
          <w:szCs w:val="26"/>
        </w:rPr>
      </w:pPr>
      <w:r>
        <w:rPr>
          <w:spacing w:val="2"/>
          <w:sz w:val="26"/>
          <w:szCs w:val="26"/>
        </w:rPr>
        <w:t xml:space="preserve">различать родственные (однокоренные) слова и формы </w:t>
      </w:r>
      <w:r>
        <w:rPr>
          <w:sz w:val="26"/>
          <w:szCs w:val="26"/>
        </w:rPr>
        <w:t>слова;</w:t>
      </w:r>
    </w:p>
    <w:p w:rsidR="00112969" w:rsidRDefault="00661D81">
      <w:pPr>
        <w:pStyle w:val="213"/>
        <w:numPr>
          <w:ilvl w:val="0"/>
          <w:numId w:val="4"/>
        </w:numPr>
        <w:tabs>
          <w:tab w:val="left" w:pos="993"/>
        </w:tabs>
        <w:spacing w:line="240" w:lineRule="auto"/>
        <w:rPr>
          <w:sz w:val="26"/>
          <w:szCs w:val="26"/>
        </w:rPr>
      </w:pPr>
      <w:r>
        <w:rPr>
          <w:sz w:val="26"/>
          <w:szCs w:val="26"/>
        </w:rPr>
        <w:t>находить в словах с однозначно выделяемыми морфемами окончание;</w:t>
      </w:r>
    </w:p>
    <w:p w:rsidR="00112969" w:rsidRDefault="00661D81">
      <w:pPr>
        <w:pStyle w:val="213"/>
        <w:numPr>
          <w:ilvl w:val="0"/>
          <w:numId w:val="4"/>
        </w:numPr>
        <w:tabs>
          <w:tab w:val="left" w:pos="993"/>
        </w:tabs>
        <w:spacing w:line="240" w:lineRule="auto"/>
        <w:rPr>
          <w:sz w:val="26"/>
          <w:szCs w:val="26"/>
        </w:rPr>
      </w:pPr>
      <w:r>
        <w:rPr>
          <w:sz w:val="26"/>
          <w:szCs w:val="26"/>
        </w:rPr>
        <w:t xml:space="preserve">находить в словах с однозначно выделяемыми морфемами корень; </w:t>
      </w:r>
    </w:p>
    <w:p w:rsidR="00112969" w:rsidRDefault="00661D81">
      <w:pPr>
        <w:pStyle w:val="213"/>
        <w:numPr>
          <w:ilvl w:val="0"/>
          <w:numId w:val="4"/>
        </w:numPr>
        <w:tabs>
          <w:tab w:val="left" w:pos="993"/>
        </w:tabs>
        <w:spacing w:line="240" w:lineRule="auto"/>
        <w:rPr>
          <w:sz w:val="26"/>
          <w:szCs w:val="26"/>
        </w:rPr>
      </w:pPr>
      <w:r>
        <w:rPr>
          <w:sz w:val="26"/>
          <w:szCs w:val="26"/>
        </w:rPr>
        <w:t xml:space="preserve">находить в словах с однозначно выделяемыми морфемами приставку; </w:t>
      </w:r>
    </w:p>
    <w:p w:rsidR="00112969" w:rsidRDefault="00661D81">
      <w:pPr>
        <w:pStyle w:val="213"/>
        <w:numPr>
          <w:ilvl w:val="0"/>
          <w:numId w:val="4"/>
        </w:numPr>
        <w:tabs>
          <w:tab w:val="left" w:pos="993"/>
        </w:tabs>
        <w:spacing w:line="240" w:lineRule="auto"/>
        <w:rPr>
          <w:sz w:val="26"/>
          <w:szCs w:val="26"/>
        </w:rPr>
      </w:pPr>
      <w:r>
        <w:rPr>
          <w:sz w:val="26"/>
          <w:szCs w:val="26"/>
        </w:rPr>
        <w:t>находить в словах с однозначно выделяемыми морфемами суффикс.</w:t>
      </w:r>
    </w:p>
    <w:p w:rsidR="00112969" w:rsidRDefault="00661D81">
      <w:pPr>
        <w:pStyle w:val="afff2"/>
        <w:tabs>
          <w:tab w:val="left" w:pos="709"/>
        </w:tabs>
        <w:spacing w:line="240" w:lineRule="auto"/>
        <w:ind w:firstLine="709"/>
        <w:rPr>
          <w:rFonts w:ascii="Times New Roman" w:hAnsi="Times New Roman"/>
          <w:i/>
          <w:iCs/>
          <w:color w:val="auto"/>
          <w:sz w:val="26"/>
          <w:szCs w:val="26"/>
        </w:rPr>
      </w:pPr>
      <w:r>
        <w:rPr>
          <w:rFonts w:ascii="Times New Roman" w:hAnsi="Times New Roman"/>
          <w:i/>
          <w:iCs/>
          <w:color w:val="auto"/>
          <w:sz w:val="26"/>
          <w:szCs w:val="26"/>
        </w:rPr>
        <w:t>Выпускник получит возможность научиться:</w:t>
      </w:r>
    </w:p>
    <w:p w:rsidR="00112969" w:rsidRDefault="00661D81">
      <w:pPr>
        <w:pStyle w:val="afff2"/>
        <w:numPr>
          <w:ilvl w:val="0"/>
          <w:numId w:val="5"/>
        </w:numPr>
        <w:tabs>
          <w:tab w:val="left" w:pos="993"/>
        </w:tabs>
        <w:spacing w:line="240" w:lineRule="auto"/>
        <w:ind w:left="0" w:firstLine="709"/>
        <w:rPr>
          <w:rFonts w:ascii="Times New Roman" w:hAnsi="Times New Roman"/>
          <w:i/>
          <w:iCs/>
          <w:color w:val="auto"/>
          <w:sz w:val="26"/>
          <w:szCs w:val="26"/>
        </w:rPr>
      </w:pPr>
      <w:r>
        <w:rPr>
          <w:rFonts w:ascii="Times New Roman" w:hAnsi="Times New Roman"/>
          <w:i/>
          <w:iCs/>
          <w:color w:val="auto"/>
          <w:sz w:val="26"/>
          <w:szCs w:val="26"/>
        </w:rPr>
        <w:t>выполнять морфемный анализ слова в соответствии с предложенным учебником алгоритмом, оценивать правильность его выполнения;</w:t>
      </w:r>
    </w:p>
    <w:p w:rsidR="00112969" w:rsidRDefault="00661D81">
      <w:pPr>
        <w:pStyle w:val="afff2"/>
        <w:numPr>
          <w:ilvl w:val="0"/>
          <w:numId w:val="5"/>
        </w:numPr>
        <w:tabs>
          <w:tab w:val="left" w:pos="993"/>
        </w:tabs>
        <w:spacing w:line="240" w:lineRule="auto"/>
        <w:ind w:left="0" w:firstLine="709"/>
        <w:rPr>
          <w:rFonts w:ascii="Times New Roman" w:hAnsi="Times New Roman"/>
          <w:i/>
          <w:iCs/>
          <w:color w:val="auto"/>
          <w:sz w:val="26"/>
          <w:szCs w:val="26"/>
        </w:rPr>
      </w:pPr>
      <w:r>
        <w:rPr>
          <w:rFonts w:ascii="Times New Roman" w:hAnsi="Times New Roman"/>
          <w:i/>
          <w:iCs/>
          <w:color w:val="auto"/>
          <w:sz w:val="26"/>
          <w:szCs w:val="26"/>
        </w:rPr>
        <w:t>использовать результаты выполненного морфемного анализа для решения орфографических и/или речевых задач.</w:t>
      </w:r>
    </w:p>
    <w:p w:rsidR="00112969" w:rsidRDefault="00661D81">
      <w:pPr>
        <w:pStyle w:val="afff2"/>
        <w:tabs>
          <w:tab w:val="left" w:pos="709"/>
        </w:tabs>
        <w:spacing w:line="240" w:lineRule="auto"/>
        <w:ind w:firstLine="454"/>
        <w:rPr>
          <w:rFonts w:ascii="Times New Roman" w:hAnsi="Times New Roman"/>
          <w:color w:val="auto"/>
          <w:sz w:val="26"/>
          <w:szCs w:val="26"/>
        </w:rPr>
      </w:pPr>
      <w:r>
        <w:rPr>
          <w:rFonts w:ascii="Times New Roman" w:hAnsi="Times New Roman"/>
          <w:b/>
          <w:bCs/>
          <w:iCs/>
          <w:color w:val="auto"/>
          <w:sz w:val="26"/>
          <w:szCs w:val="26"/>
        </w:rPr>
        <w:t>Раздел «Лексика»</w:t>
      </w:r>
    </w:p>
    <w:p w:rsidR="00112969" w:rsidRDefault="00661D81">
      <w:pPr>
        <w:pStyle w:val="afff2"/>
        <w:tabs>
          <w:tab w:val="left" w:pos="709"/>
        </w:tabs>
        <w:spacing w:line="240" w:lineRule="auto"/>
        <w:ind w:firstLine="454"/>
        <w:rPr>
          <w:rFonts w:ascii="Times New Roman" w:hAnsi="Times New Roman"/>
          <w:color w:val="auto"/>
          <w:sz w:val="26"/>
          <w:szCs w:val="26"/>
        </w:rPr>
      </w:pPr>
      <w:r>
        <w:rPr>
          <w:rFonts w:ascii="Times New Roman" w:hAnsi="Times New Roman"/>
          <w:color w:val="auto"/>
          <w:sz w:val="26"/>
          <w:szCs w:val="26"/>
        </w:rPr>
        <w:t>Выпускник научится:</w:t>
      </w:r>
    </w:p>
    <w:p w:rsidR="00112969" w:rsidRDefault="00661D81">
      <w:pPr>
        <w:pStyle w:val="213"/>
        <w:numPr>
          <w:ilvl w:val="0"/>
          <w:numId w:val="4"/>
        </w:numPr>
        <w:tabs>
          <w:tab w:val="left" w:pos="709"/>
        </w:tabs>
        <w:spacing w:line="240" w:lineRule="auto"/>
        <w:rPr>
          <w:sz w:val="26"/>
          <w:szCs w:val="26"/>
        </w:rPr>
      </w:pPr>
      <w:r>
        <w:rPr>
          <w:sz w:val="26"/>
          <w:szCs w:val="26"/>
        </w:rPr>
        <w:t>выявлять слова, значение которых требует уточнения;</w:t>
      </w:r>
    </w:p>
    <w:p w:rsidR="00112969" w:rsidRDefault="00661D81">
      <w:pPr>
        <w:pStyle w:val="213"/>
        <w:numPr>
          <w:ilvl w:val="0"/>
          <w:numId w:val="4"/>
        </w:numPr>
        <w:tabs>
          <w:tab w:val="left" w:pos="993"/>
        </w:tabs>
        <w:spacing w:line="240" w:lineRule="auto"/>
        <w:rPr>
          <w:sz w:val="26"/>
          <w:szCs w:val="26"/>
        </w:rPr>
      </w:pPr>
      <w:r>
        <w:rPr>
          <w:sz w:val="26"/>
          <w:szCs w:val="26"/>
        </w:rPr>
        <w:t>определять значение слова по тексту или уточнять с помощью толкового словаря;</w:t>
      </w:r>
    </w:p>
    <w:p w:rsidR="00112969" w:rsidRDefault="00661D81">
      <w:pPr>
        <w:pStyle w:val="213"/>
        <w:numPr>
          <w:ilvl w:val="0"/>
          <w:numId w:val="4"/>
        </w:numPr>
        <w:tabs>
          <w:tab w:val="left" w:pos="993"/>
        </w:tabs>
        <w:spacing w:line="240" w:lineRule="auto"/>
        <w:rPr>
          <w:sz w:val="26"/>
          <w:szCs w:val="26"/>
        </w:rPr>
      </w:pPr>
      <w:r>
        <w:rPr>
          <w:sz w:val="26"/>
          <w:szCs w:val="26"/>
        </w:rPr>
        <w:t>подбирать синонимы для устранения повторов в тексте.</w:t>
      </w:r>
    </w:p>
    <w:p w:rsidR="00112969" w:rsidRDefault="00661D81">
      <w:pPr>
        <w:pStyle w:val="213"/>
        <w:tabs>
          <w:tab w:val="left" w:pos="709"/>
        </w:tabs>
        <w:spacing w:line="240" w:lineRule="auto"/>
        <w:ind w:left="426"/>
        <w:rPr>
          <w:i/>
          <w:sz w:val="26"/>
          <w:szCs w:val="26"/>
        </w:rPr>
      </w:pPr>
      <w:r>
        <w:rPr>
          <w:i/>
          <w:iCs/>
          <w:sz w:val="26"/>
          <w:szCs w:val="26"/>
        </w:rPr>
        <w:t>Выпускник получит возможность научиться:</w:t>
      </w:r>
    </w:p>
    <w:p w:rsidR="00112969" w:rsidRDefault="00661D81">
      <w:pPr>
        <w:pStyle w:val="213"/>
        <w:numPr>
          <w:ilvl w:val="0"/>
          <w:numId w:val="4"/>
        </w:numPr>
        <w:tabs>
          <w:tab w:val="left" w:pos="993"/>
        </w:tabs>
        <w:spacing w:line="240" w:lineRule="auto"/>
        <w:rPr>
          <w:i/>
          <w:sz w:val="26"/>
          <w:szCs w:val="26"/>
        </w:rPr>
      </w:pPr>
      <w:r>
        <w:rPr>
          <w:i/>
          <w:spacing w:val="2"/>
          <w:sz w:val="26"/>
          <w:szCs w:val="26"/>
        </w:rPr>
        <w:t xml:space="preserve">подбирать антонимы для точной характеристики </w:t>
      </w:r>
      <w:r>
        <w:rPr>
          <w:i/>
          <w:sz w:val="26"/>
          <w:szCs w:val="26"/>
        </w:rPr>
        <w:t>предметов при их сравнении;</w:t>
      </w:r>
    </w:p>
    <w:p w:rsidR="00112969" w:rsidRDefault="00661D81">
      <w:pPr>
        <w:pStyle w:val="213"/>
        <w:numPr>
          <w:ilvl w:val="0"/>
          <w:numId w:val="4"/>
        </w:numPr>
        <w:tabs>
          <w:tab w:val="left" w:pos="993"/>
        </w:tabs>
        <w:spacing w:line="240" w:lineRule="auto"/>
        <w:rPr>
          <w:i/>
          <w:sz w:val="26"/>
          <w:szCs w:val="26"/>
        </w:rPr>
      </w:pPr>
      <w:r>
        <w:rPr>
          <w:i/>
          <w:spacing w:val="2"/>
          <w:sz w:val="26"/>
          <w:szCs w:val="26"/>
        </w:rPr>
        <w:t xml:space="preserve">различать употребление в тексте слов в прямом и </w:t>
      </w:r>
      <w:r>
        <w:rPr>
          <w:i/>
          <w:sz w:val="26"/>
          <w:szCs w:val="26"/>
        </w:rPr>
        <w:t>переносном значении (простые случаи);</w:t>
      </w:r>
    </w:p>
    <w:p w:rsidR="00112969" w:rsidRDefault="00661D81">
      <w:pPr>
        <w:pStyle w:val="213"/>
        <w:numPr>
          <w:ilvl w:val="0"/>
          <w:numId w:val="4"/>
        </w:numPr>
        <w:tabs>
          <w:tab w:val="left" w:pos="993"/>
        </w:tabs>
        <w:spacing w:line="240" w:lineRule="auto"/>
        <w:rPr>
          <w:i/>
          <w:sz w:val="26"/>
          <w:szCs w:val="26"/>
        </w:rPr>
      </w:pPr>
      <w:r>
        <w:rPr>
          <w:i/>
          <w:sz w:val="26"/>
          <w:szCs w:val="26"/>
        </w:rPr>
        <w:t>оценивать уместность использования слов в тексте;</w:t>
      </w:r>
    </w:p>
    <w:p w:rsidR="00112969" w:rsidRDefault="00661D81">
      <w:pPr>
        <w:pStyle w:val="213"/>
        <w:numPr>
          <w:ilvl w:val="0"/>
          <w:numId w:val="4"/>
        </w:numPr>
        <w:tabs>
          <w:tab w:val="left" w:pos="993"/>
        </w:tabs>
        <w:spacing w:line="240" w:lineRule="auto"/>
        <w:rPr>
          <w:i/>
          <w:sz w:val="26"/>
          <w:szCs w:val="26"/>
        </w:rPr>
      </w:pPr>
      <w:r>
        <w:rPr>
          <w:i/>
          <w:sz w:val="26"/>
          <w:szCs w:val="26"/>
        </w:rPr>
        <w:t>выбирать слова из ряда предложенных для успешного решения коммуникативной задачи.</w:t>
      </w:r>
    </w:p>
    <w:p w:rsidR="00112969" w:rsidRDefault="00661D81">
      <w:pPr>
        <w:pStyle w:val="afff2"/>
        <w:tabs>
          <w:tab w:val="left" w:pos="709"/>
        </w:tabs>
        <w:spacing w:line="240" w:lineRule="auto"/>
        <w:ind w:firstLine="454"/>
        <w:rPr>
          <w:rFonts w:ascii="Times New Roman" w:hAnsi="Times New Roman"/>
          <w:color w:val="auto"/>
          <w:sz w:val="26"/>
          <w:szCs w:val="26"/>
        </w:rPr>
      </w:pPr>
      <w:r>
        <w:rPr>
          <w:rFonts w:ascii="Times New Roman" w:hAnsi="Times New Roman"/>
          <w:b/>
          <w:bCs/>
          <w:iCs/>
          <w:color w:val="auto"/>
          <w:sz w:val="26"/>
          <w:szCs w:val="26"/>
        </w:rPr>
        <w:t>Раздел «Морфология»</w:t>
      </w:r>
    </w:p>
    <w:p w:rsidR="00112969" w:rsidRDefault="00661D81">
      <w:pPr>
        <w:pStyle w:val="afff2"/>
        <w:tabs>
          <w:tab w:val="left" w:pos="709"/>
        </w:tabs>
        <w:spacing w:line="240" w:lineRule="auto"/>
        <w:ind w:firstLine="454"/>
        <w:rPr>
          <w:rFonts w:ascii="Times New Roman" w:hAnsi="Times New Roman"/>
          <w:color w:val="auto"/>
          <w:sz w:val="26"/>
          <w:szCs w:val="26"/>
        </w:rPr>
      </w:pPr>
      <w:r>
        <w:rPr>
          <w:rFonts w:ascii="Times New Roman" w:hAnsi="Times New Roman"/>
          <w:color w:val="auto"/>
          <w:sz w:val="26"/>
          <w:szCs w:val="26"/>
        </w:rPr>
        <w:t>Выпускник научится:</w:t>
      </w:r>
    </w:p>
    <w:p w:rsidR="00112969" w:rsidRDefault="00661D81">
      <w:pPr>
        <w:pStyle w:val="213"/>
        <w:numPr>
          <w:ilvl w:val="0"/>
          <w:numId w:val="4"/>
        </w:numPr>
        <w:tabs>
          <w:tab w:val="left" w:pos="1134"/>
        </w:tabs>
        <w:spacing w:line="240" w:lineRule="auto"/>
        <w:rPr>
          <w:sz w:val="26"/>
          <w:szCs w:val="26"/>
        </w:rPr>
      </w:pPr>
      <w:r>
        <w:rPr>
          <w:sz w:val="26"/>
          <w:szCs w:val="26"/>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112969" w:rsidRDefault="00661D81">
      <w:pPr>
        <w:pStyle w:val="213"/>
        <w:numPr>
          <w:ilvl w:val="0"/>
          <w:numId w:val="4"/>
        </w:numPr>
        <w:tabs>
          <w:tab w:val="left" w:pos="1134"/>
        </w:tabs>
        <w:spacing w:line="240" w:lineRule="auto"/>
        <w:rPr>
          <w:sz w:val="26"/>
          <w:szCs w:val="26"/>
        </w:rPr>
      </w:pPr>
      <w:r>
        <w:rPr>
          <w:sz w:val="26"/>
          <w:szCs w:val="26"/>
        </w:rPr>
        <w:t>распознавать грамматические признаки имени существительного: род</w:t>
      </w:r>
      <w:r>
        <w:rPr>
          <w:i/>
          <w:sz w:val="26"/>
          <w:szCs w:val="26"/>
        </w:rPr>
        <w:t>;</w:t>
      </w:r>
    </w:p>
    <w:p w:rsidR="00112969" w:rsidRDefault="00661D81">
      <w:pPr>
        <w:pStyle w:val="213"/>
        <w:numPr>
          <w:ilvl w:val="0"/>
          <w:numId w:val="4"/>
        </w:numPr>
        <w:tabs>
          <w:tab w:val="left" w:pos="1134"/>
        </w:tabs>
        <w:spacing w:line="240" w:lineRule="auto"/>
        <w:rPr>
          <w:sz w:val="26"/>
          <w:szCs w:val="26"/>
        </w:rPr>
      </w:pPr>
      <w:r>
        <w:rPr>
          <w:sz w:val="26"/>
          <w:szCs w:val="26"/>
        </w:rPr>
        <w:t>распознавать грамматические признаки имени существительного: число;</w:t>
      </w:r>
    </w:p>
    <w:p w:rsidR="00112969" w:rsidRDefault="00661D81">
      <w:pPr>
        <w:pStyle w:val="213"/>
        <w:numPr>
          <w:ilvl w:val="0"/>
          <w:numId w:val="4"/>
        </w:numPr>
        <w:tabs>
          <w:tab w:val="left" w:pos="1134"/>
        </w:tabs>
        <w:spacing w:line="240" w:lineRule="auto"/>
        <w:rPr>
          <w:sz w:val="26"/>
          <w:szCs w:val="26"/>
        </w:rPr>
      </w:pPr>
      <w:r>
        <w:rPr>
          <w:sz w:val="26"/>
          <w:szCs w:val="26"/>
        </w:rPr>
        <w:t>распознавать грамматические признаки имени существительного: падеж</w:t>
      </w:r>
      <w:r>
        <w:rPr>
          <w:i/>
          <w:sz w:val="26"/>
          <w:szCs w:val="26"/>
        </w:rPr>
        <w:t>;</w:t>
      </w:r>
    </w:p>
    <w:p w:rsidR="00112969" w:rsidRDefault="00661D81">
      <w:pPr>
        <w:pStyle w:val="213"/>
        <w:numPr>
          <w:ilvl w:val="0"/>
          <w:numId w:val="4"/>
        </w:numPr>
        <w:tabs>
          <w:tab w:val="left" w:pos="1134"/>
        </w:tabs>
        <w:spacing w:line="240" w:lineRule="auto"/>
        <w:rPr>
          <w:sz w:val="26"/>
          <w:szCs w:val="26"/>
        </w:rPr>
      </w:pPr>
      <w:r>
        <w:rPr>
          <w:sz w:val="26"/>
          <w:szCs w:val="26"/>
        </w:rPr>
        <w:t xml:space="preserve">распознавать грамматические признаки имени существительного: </w:t>
      </w:r>
      <w:r>
        <w:rPr>
          <w:i/>
          <w:sz w:val="26"/>
          <w:szCs w:val="26"/>
        </w:rPr>
        <w:t>имя собственное;</w:t>
      </w:r>
    </w:p>
    <w:p w:rsidR="00112969" w:rsidRDefault="00661D81">
      <w:pPr>
        <w:pStyle w:val="213"/>
        <w:numPr>
          <w:ilvl w:val="0"/>
          <w:numId w:val="4"/>
        </w:numPr>
        <w:tabs>
          <w:tab w:val="left" w:pos="1134"/>
        </w:tabs>
        <w:spacing w:line="240" w:lineRule="auto"/>
        <w:rPr>
          <w:sz w:val="26"/>
          <w:szCs w:val="26"/>
        </w:rPr>
      </w:pPr>
      <w:r>
        <w:rPr>
          <w:sz w:val="26"/>
          <w:szCs w:val="26"/>
        </w:rPr>
        <w:t>распознавать грамматические признаки имени существительного: отвечает на вопрос кто? или что? (</w:t>
      </w:r>
      <w:r>
        <w:rPr>
          <w:i/>
          <w:sz w:val="26"/>
          <w:szCs w:val="26"/>
        </w:rPr>
        <w:t>одушевленное или неодушевленное;</w:t>
      </w:r>
    </w:p>
    <w:p w:rsidR="00112969" w:rsidRDefault="00661D81">
      <w:pPr>
        <w:pStyle w:val="213"/>
        <w:numPr>
          <w:ilvl w:val="0"/>
          <w:numId w:val="4"/>
        </w:numPr>
        <w:tabs>
          <w:tab w:val="left" w:pos="1134"/>
        </w:tabs>
        <w:spacing w:line="240" w:lineRule="auto"/>
        <w:rPr>
          <w:sz w:val="26"/>
          <w:szCs w:val="26"/>
        </w:rPr>
      </w:pPr>
      <w:r>
        <w:rPr>
          <w:sz w:val="26"/>
          <w:szCs w:val="26"/>
        </w:rPr>
        <w:t>распознавать грамматические признаки имени прилагательного: род</w:t>
      </w:r>
      <w:r>
        <w:rPr>
          <w:i/>
          <w:sz w:val="26"/>
          <w:szCs w:val="26"/>
        </w:rPr>
        <w:t>;</w:t>
      </w:r>
    </w:p>
    <w:p w:rsidR="00112969" w:rsidRDefault="00661D81">
      <w:pPr>
        <w:pStyle w:val="213"/>
        <w:numPr>
          <w:ilvl w:val="0"/>
          <w:numId w:val="4"/>
        </w:numPr>
        <w:tabs>
          <w:tab w:val="left" w:pos="1134"/>
        </w:tabs>
        <w:spacing w:line="240" w:lineRule="auto"/>
        <w:rPr>
          <w:sz w:val="26"/>
          <w:szCs w:val="26"/>
        </w:rPr>
      </w:pPr>
      <w:r>
        <w:rPr>
          <w:sz w:val="26"/>
          <w:szCs w:val="26"/>
        </w:rPr>
        <w:t>распознавать грамматические признаки имени прилагательного: число</w:t>
      </w:r>
      <w:r>
        <w:rPr>
          <w:i/>
          <w:sz w:val="26"/>
          <w:szCs w:val="26"/>
        </w:rPr>
        <w:t>;</w:t>
      </w:r>
    </w:p>
    <w:p w:rsidR="00112969" w:rsidRDefault="00661D81">
      <w:pPr>
        <w:pStyle w:val="213"/>
        <w:numPr>
          <w:ilvl w:val="0"/>
          <w:numId w:val="4"/>
        </w:numPr>
        <w:tabs>
          <w:tab w:val="left" w:pos="1134"/>
        </w:tabs>
        <w:spacing w:line="240" w:lineRule="auto"/>
        <w:rPr>
          <w:sz w:val="26"/>
          <w:szCs w:val="26"/>
        </w:rPr>
      </w:pPr>
      <w:r>
        <w:rPr>
          <w:sz w:val="26"/>
          <w:szCs w:val="26"/>
        </w:rPr>
        <w:t>распознавать грамматические признаки имени прилагательного: падеж</w:t>
      </w:r>
      <w:r>
        <w:rPr>
          <w:i/>
          <w:sz w:val="26"/>
          <w:szCs w:val="26"/>
        </w:rPr>
        <w:t>;</w:t>
      </w:r>
    </w:p>
    <w:p w:rsidR="00112969" w:rsidRDefault="00661D81">
      <w:pPr>
        <w:pStyle w:val="213"/>
        <w:numPr>
          <w:ilvl w:val="0"/>
          <w:numId w:val="4"/>
        </w:numPr>
        <w:tabs>
          <w:tab w:val="left" w:pos="1134"/>
        </w:tabs>
        <w:spacing w:line="240" w:lineRule="auto"/>
        <w:rPr>
          <w:sz w:val="26"/>
          <w:szCs w:val="26"/>
        </w:rPr>
      </w:pPr>
      <w:r>
        <w:rPr>
          <w:sz w:val="26"/>
          <w:szCs w:val="26"/>
        </w:rPr>
        <w:t xml:space="preserve">распознавать грамматические признаки глагола: спряжение; </w:t>
      </w:r>
    </w:p>
    <w:p w:rsidR="00112969" w:rsidRDefault="00661D81">
      <w:pPr>
        <w:pStyle w:val="213"/>
        <w:numPr>
          <w:ilvl w:val="0"/>
          <w:numId w:val="4"/>
        </w:numPr>
        <w:tabs>
          <w:tab w:val="left" w:pos="1134"/>
        </w:tabs>
        <w:spacing w:line="240" w:lineRule="auto"/>
        <w:rPr>
          <w:sz w:val="26"/>
          <w:szCs w:val="26"/>
        </w:rPr>
      </w:pPr>
      <w:r>
        <w:rPr>
          <w:sz w:val="26"/>
          <w:szCs w:val="26"/>
        </w:rPr>
        <w:t>распознавать грамматические признаки глагола: отвечает на вопрос что делать? что сделать? (</w:t>
      </w:r>
      <w:r>
        <w:rPr>
          <w:i/>
          <w:sz w:val="26"/>
          <w:szCs w:val="26"/>
        </w:rPr>
        <w:t>вид</w:t>
      </w:r>
      <w:r>
        <w:rPr>
          <w:sz w:val="26"/>
          <w:szCs w:val="26"/>
        </w:rPr>
        <w:t xml:space="preserve">); </w:t>
      </w:r>
    </w:p>
    <w:p w:rsidR="00112969" w:rsidRDefault="00661D81">
      <w:pPr>
        <w:pStyle w:val="213"/>
        <w:numPr>
          <w:ilvl w:val="0"/>
          <w:numId w:val="4"/>
        </w:numPr>
        <w:tabs>
          <w:tab w:val="left" w:pos="1134"/>
        </w:tabs>
        <w:spacing w:line="240" w:lineRule="auto"/>
        <w:rPr>
          <w:sz w:val="26"/>
          <w:szCs w:val="26"/>
        </w:rPr>
      </w:pPr>
      <w:r>
        <w:rPr>
          <w:sz w:val="26"/>
          <w:szCs w:val="26"/>
        </w:rPr>
        <w:t xml:space="preserve">распознавать грамматические признаки глагола: время; </w:t>
      </w:r>
    </w:p>
    <w:p w:rsidR="00112969" w:rsidRDefault="00661D81">
      <w:pPr>
        <w:pStyle w:val="213"/>
        <w:numPr>
          <w:ilvl w:val="0"/>
          <w:numId w:val="4"/>
        </w:numPr>
        <w:tabs>
          <w:tab w:val="left" w:pos="1134"/>
        </w:tabs>
        <w:spacing w:line="240" w:lineRule="auto"/>
        <w:rPr>
          <w:sz w:val="26"/>
          <w:szCs w:val="26"/>
        </w:rPr>
      </w:pPr>
      <w:r>
        <w:rPr>
          <w:sz w:val="26"/>
          <w:szCs w:val="26"/>
        </w:rPr>
        <w:t xml:space="preserve">распознавать грамматические признаки глагола: изменение в настоящем и будущем времени по лицам и числам; </w:t>
      </w:r>
    </w:p>
    <w:p w:rsidR="00112969" w:rsidRDefault="00661D81">
      <w:pPr>
        <w:pStyle w:val="213"/>
        <w:numPr>
          <w:ilvl w:val="0"/>
          <w:numId w:val="4"/>
        </w:numPr>
        <w:tabs>
          <w:tab w:val="left" w:pos="1134"/>
        </w:tabs>
        <w:spacing w:line="240" w:lineRule="auto"/>
        <w:rPr>
          <w:sz w:val="26"/>
          <w:szCs w:val="26"/>
        </w:rPr>
      </w:pPr>
      <w:r>
        <w:rPr>
          <w:sz w:val="26"/>
          <w:szCs w:val="26"/>
        </w:rPr>
        <w:t>распознавать грамматические признаки глагола: изменение в прошедшем времени по родам и числам;</w:t>
      </w:r>
    </w:p>
    <w:p w:rsidR="00112969" w:rsidRDefault="00661D81">
      <w:pPr>
        <w:pStyle w:val="213"/>
        <w:tabs>
          <w:tab w:val="left" w:pos="709"/>
        </w:tabs>
        <w:spacing w:line="240" w:lineRule="auto"/>
        <w:ind w:left="426"/>
        <w:rPr>
          <w:i/>
          <w:sz w:val="26"/>
          <w:szCs w:val="26"/>
        </w:rPr>
      </w:pPr>
      <w:r>
        <w:rPr>
          <w:i/>
          <w:iCs/>
          <w:sz w:val="26"/>
          <w:szCs w:val="26"/>
        </w:rPr>
        <w:t>Выпускник получит возможность научиться:</w:t>
      </w:r>
    </w:p>
    <w:p w:rsidR="00112969" w:rsidRDefault="00661D81">
      <w:pPr>
        <w:pStyle w:val="213"/>
        <w:numPr>
          <w:ilvl w:val="0"/>
          <w:numId w:val="4"/>
        </w:numPr>
        <w:tabs>
          <w:tab w:val="left" w:pos="993"/>
        </w:tabs>
        <w:spacing w:line="240" w:lineRule="auto"/>
        <w:rPr>
          <w:i/>
          <w:iCs/>
          <w:sz w:val="26"/>
          <w:szCs w:val="26"/>
        </w:rPr>
      </w:pPr>
      <w:r>
        <w:rPr>
          <w:i/>
          <w:iCs/>
          <w:spacing w:val="2"/>
          <w:sz w:val="26"/>
          <w:szCs w:val="26"/>
        </w:rPr>
        <w:t>проводить морфологический разбор имен существи</w:t>
      </w:r>
      <w:r>
        <w:rPr>
          <w:i/>
          <w:iCs/>
          <w:sz w:val="26"/>
          <w:szCs w:val="26"/>
        </w:rPr>
        <w:t>тельных, имен прилагательных, глаголов по предложенно</w:t>
      </w:r>
      <w:r>
        <w:rPr>
          <w:i/>
          <w:iCs/>
          <w:spacing w:val="2"/>
          <w:sz w:val="26"/>
          <w:szCs w:val="26"/>
        </w:rPr>
        <w:t>му в учебнике алгоритму; оценивать правильность про</w:t>
      </w:r>
      <w:r>
        <w:rPr>
          <w:i/>
          <w:iCs/>
          <w:sz w:val="26"/>
          <w:szCs w:val="26"/>
        </w:rPr>
        <w:t>ведения морфологического разбора;</w:t>
      </w:r>
    </w:p>
    <w:p w:rsidR="00112969" w:rsidRDefault="00661D81">
      <w:pPr>
        <w:pStyle w:val="213"/>
        <w:numPr>
          <w:ilvl w:val="0"/>
          <w:numId w:val="4"/>
        </w:numPr>
        <w:tabs>
          <w:tab w:val="left" w:pos="993"/>
        </w:tabs>
        <w:spacing w:line="240" w:lineRule="auto"/>
        <w:rPr>
          <w:i/>
          <w:iCs/>
          <w:sz w:val="26"/>
          <w:szCs w:val="26"/>
        </w:rPr>
      </w:pPr>
      <w:r>
        <w:rPr>
          <w:i/>
          <w:iCs/>
          <w:sz w:val="26"/>
          <w:szCs w:val="26"/>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Pr>
          <w:b/>
          <w:bCs/>
          <w:i/>
          <w:iCs/>
          <w:sz w:val="26"/>
          <w:szCs w:val="26"/>
        </w:rPr>
        <w:t xml:space="preserve">и, а, но, </w:t>
      </w:r>
      <w:r>
        <w:rPr>
          <w:i/>
          <w:iCs/>
          <w:sz w:val="26"/>
          <w:szCs w:val="26"/>
        </w:rPr>
        <w:t xml:space="preserve">частицу </w:t>
      </w:r>
      <w:r>
        <w:rPr>
          <w:b/>
          <w:bCs/>
          <w:i/>
          <w:iCs/>
          <w:sz w:val="26"/>
          <w:szCs w:val="26"/>
        </w:rPr>
        <w:t>не</w:t>
      </w:r>
      <w:r>
        <w:rPr>
          <w:i/>
          <w:iCs/>
          <w:sz w:val="26"/>
          <w:szCs w:val="26"/>
        </w:rPr>
        <w:t xml:space="preserve"> при глаголах.</w:t>
      </w:r>
    </w:p>
    <w:p w:rsidR="00112969" w:rsidRDefault="00661D81">
      <w:pPr>
        <w:pStyle w:val="afff2"/>
        <w:tabs>
          <w:tab w:val="left" w:pos="709"/>
        </w:tabs>
        <w:spacing w:line="240" w:lineRule="auto"/>
        <w:ind w:firstLine="454"/>
        <w:rPr>
          <w:rFonts w:ascii="Times New Roman" w:hAnsi="Times New Roman"/>
          <w:b/>
          <w:color w:val="auto"/>
          <w:sz w:val="26"/>
          <w:szCs w:val="26"/>
        </w:rPr>
      </w:pPr>
      <w:r>
        <w:rPr>
          <w:rFonts w:ascii="Times New Roman" w:hAnsi="Times New Roman"/>
          <w:b/>
          <w:bCs/>
          <w:iCs/>
          <w:color w:val="auto"/>
          <w:sz w:val="26"/>
          <w:szCs w:val="26"/>
        </w:rPr>
        <w:t>Раздел «Синтаксис»</w:t>
      </w:r>
    </w:p>
    <w:p w:rsidR="00112969" w:rsidRDefault="00661D81">
      <w:pPr>
        <w:pStyle w:val="afff2"/>
        <w:tabs>
          <w:tab w:val="left" w:pos="709"/>
        </w:tabs>
        <w:spacing w:line="240" w:lineRule="auto"/>
        <w:ind w:firstLine="454"/>
        <w:rPr>
          <w:rFonts w:ascii="Times New Roman" w:hAnsi="Times New Roman"/>
          <w:color w:val="auto"/>
          <w:sz w:val="26"/>
          <w:szCs w:val="26"/>
        </w:rPr>
      </w:pPr>
      <w:r>
        <w:rPr>
          <w:rFonts w:ascii="Times New Roman" w:hAnsi="Times New Roman"/>
          <w:color w:val="auto"/>
          <w:sz w:val="26"/>
          <w:szCs w:val="26"/>
        </w:rPr>
        <w:t>Выпускник научится:</w:t>
      </w:r>
    </w:p>
    <w:p w:rsidR="00112969" w:rsidRDefault="00661D81">
      <w:pPr>
        <w:pStyle w:val="213"/>
        <w:numPr>
          <w:ilvl w:val="0"/>
          <w:numId w:val="4"/>
        </w:numPr>
        <w:tabs>
          <w:tab w:val="left" w:pos="993"/>
        </w:tabs>
        <w:spacing w:line="240" w:lineRule="auto"/>
        <w:rPr>
          <w:sz w:val="26"/>
          <w:szCs w:val="26"/>
        </w:rPr>
      </w:pPr>
      <w:r>
        <w:rPr>
          <w:sz w:val="26"/>
          <w:szCs w:val="26"/>
        </w:rPr>
        <w:t>различать предложение, словосочетание, слово;</w:t>
      </w:r>
    </w:p>
    <w:p w:rsidR="00112969" w:rsidRDefault="00661D81">
      <w:pPr>
        <w:pStyle w:val="213"/>
        <w:numPr>
          <w:ilvl w:val="0"/>
          <w:numId w:val="4"/>
        </w:numPr>
        <w:tabs>
          <w:tab w:val="left" w:pos="993"/>
        </w:tabs>
        <w:spacing w:line="240" w:lineRule="auto"/>
        <w:rPr>
          <w:sz w:val="26"/>
          <w:szCs w:val="26"/>
        </w:rPr>
      </w:pPr>
      <w:r>
        <w:rPr>
          <w:spacing w:val="2"/>
          <w:sz w:val="26"/>
          <w:szCs w:val="26"/>
        </w:rPr>
        <w:t xml:space="preserve">устанавливать при помощи смысловых вопросов связь </w:t>
      </w:r>
      <w:r>
        <w:rPr>
          <w:sz w:val="26"/>
          <w:szCs w:val="26"/>
        </w:rPr>
        <w:t>между словами в словосочетании и предложении;</w:t>
      </w:r>
    </w:p>
    <w:p w:rsidR="00112969" w:rsidRDefault="00661D81">
      <w:pPr>
        <w:pStyle w:val="213"/>
        <w:numPr>
          <w:ilvl w:val="0"/>
          <w:numId w:val="4"/>
        </w:numPr>
        <w:tabs>
          <w:tab w:val="left" w:pos="993"/>
        </w:tabs>
        <w:spacing w:line="240" w:lineRule="auto"/>
        <w:rPr>
          <w:sz w:val="26"/>
          <w:szCs w:val="26"/>
        </w:rPr>
      </w:pPr>
      <w:r>
        <w:rPr>
          <w:sz w:val="26"/>
          <w:szCs w:val="26"/>
        </w:rPr>
        <w:t xml:space="preserve">классифицировать предложения по цели высказывания, </w:t>
      </w:r>
      <w:r>
        <w:rPr>
          <w:spacing w:val="2"/>
          <w:sz w:val="26"/>
          <w:szCs w:val="26"/>
        </w:rPr>
        <w:t xml:space="preserve">находить повествовательные/побудительные/вопросительные </w:t>
      </w:r>
      <w:r>
        <w:rPr>
          <w:sz w:val="26"/>
          <w:szCs w:val="26"/>
        </w:rPr>
        <w:t>предложения;</w:t>
      </w:r>
    </w:p>
    <w:p w:rsidR="00112969" w:rsidRDefault="00661D81">
      <w:pPr>
        <w:pStyle w:val="213"/>
        <w:numPr>
          <w:ilvl w:val="0"/>
          <w:numId w:val="4"/>
        </w:numPr>
        <w:tabs>
          <w:tab w:val="left" w:pos="993"/>
        </w:tabs>
        <w:spacing w:line="240" w:lineRule="auto"/>
        <w:rPr>
          <w:sz w:val="26"/>
          <w:szCs w:val="26"/>
        </w:rPr>
      </w:pPr>
      <w:r>
        <w:rPr>
          <w:sz w:val="26"/>
          <w:szCs w:val="26"/>
        </w:rPr>
        <w:t>определять восклицательную/невосклицательную интонацию предложения;</w:t>
      </w:r>
    </w:p>
    <w:p w:rsidR="00112969" w:rsidRDefault="00661D81">
      <w:pPr>
        <w:pStyle w:val="213"/>
        <w:numPr>
          <w:ilvl w:val="0"/>
          <w:numId w:val="4"/>
        </w:numPr>
        <w:tabs>
          <w:tab w:val="left" w:pos="993"/>
        </w:tabs>
        <w:spacing w:line="240" w:lineRule="auto"/>
        <w:rPr>
          <w:sz w:val="26"/>
          <w:szCs w:val="26"/>
        </w:rPr>
      </w:pPr>
      <w:r>
        <w:rPr>
          <w:sz w:val="26"/>
          <w:szCs w:val="26"/>
        </w:rPr>
        <w:t>находить главные и второстепенные (без деления на виды) члены предложения;</w:t>
      </w:r>
    </w:p>
    <w:p w:rsidR="00112969" w:rsidRDefault="00661D81">
      <w:pPr>
        <w:pStyle w:val="213"/>
        <w:numPr>
          <w:ilvl w:val="0"/>
          <w:numId w:val="4"/>
        </w:numPr>
        <w:tabs>
          <w:tab w:val="left" w:pos="993"/>
        </w:tabs>
        <w:spacing w:line="240" w:lineRule="auto"/>
        <w:rPr>
          <w:sz w:val="26"/>
          <w:szCs w:val="26"/>
        </w:rPr>
      </w:pPr>
      <w:r>
        <w:rPr>
          <w:sz w:val="26"/>
          <w:szCs w:val="26"/>
        </w:rPr>
        <w:t>выделять предложения с однородными членами;</w:t>
      </w:r>
    </w:p>
    <w:p w:rsidR="00112969" w:rsidRDefault="00661D81">
      <w:pPr>
        <w:pStyle w:val="213"/>
        <w:numPr>
          <w:ilvl w:val="0"/>
          <w:numId w:val="4"/>
        </w:numPr>
        <w:tabs>
          <w:tab w:val="left" w:pos="993"/>
        </w:tabs>
        <w:spacing w:line="240" w:lineRule="auto"/>
        <w:rPr>
          <w:i/>
          <w:sz w:val="26"/>
          <w:szCs w:val="26"/>
        </w:rPr>
      </w:pPr>
      <w:r>
        <w:rPr>
          <w:b/>
          <w:i/>
          <w:sz w:val="26"/>
          <w:szCs w:val="26"/>
        </w:rPr>
        <w:t>знакомство с грамматическими особенностями языка жителей региона.</w:t>
      </w:r>
    </w:p>
    <w:p w:rsidR="00112969" w:rsidRDefault="00661D81">
      <w:pPr>
        <w:pStyle w:val="afff2"/>
        <w:tabs>
          <w:tab w:val="left" w:pos="709"/>
        </w:tabs>
        <w:spacing w:line="240" w:lineRule="auto"/>
        <w:ind w:firstLine="454"/>
        <w:rPr>
          <w:rFonts w:ascii="Times New Roman" w:hAnsi="Times New Roman"/>
          <w:i/>
          <w:color w:val="auto"/>
          <w:sz w:val="26"/>
          <w:szCs w:val="26"/>
        </w:rPr>
      </w:pPr>
      <w:r>
        <w:rPr>
          <w:rFonts w:ascii="Times New Roman" w:hAnsi="Times New Roman"/>
          <w:i/>
          <w:iCs/>
          <w:color w:val="auto"/>
          <w:sz w:val="26"/>
          <w:szCs w:val="26"/>
        </w:rPr>
        <w:t>Выпускник получит возможность научиться:</w:t>
      </w:r>
    </w:p>
    <w:p w:rsidR="00112969" w:rsidRDefault="00661D81">
      <w:pPr>
        <w:pStyle w:val="213"/>
        <w:numPr>
          <w:ilvl w:val="0"/>
          <w:numId w:val="4"/>
        </w:numPr>
        <w:tabs>
          <w:tab w:val="left" w:pos="993"/>
        </w:tabs>
        <w:spacing w:line="240" w:lineRule="auto"/>
        <w:rPr>
          <w:i/>
          <w:sz w:val="26"/>
          <w:szCs w:val="26"/>
        </w:rPr>
      </w:pPr>
      <w:r>
        <w:rPr>
          <w:i/>
          <w:sz w:val="26"/>
          <w:szCs w:val="26"/>
        </w:rPr>
        <w:t>различать второстепенные члены предложения – определения, дополнения, обстоятельства;</w:t>
      </w:r>
    </w:p>
    <w:p w:rsidR="00112969" w:rsidRDefault="00661D81">
      <w:pPr>
        <w:pStyle w:val="213"/>
        <w:numPr>
          <w:ilvl w:val="0"/>
          <w:numId w:val="4"/>
        </w:numPr>
        <w:tabs>
          <w:tab w:val="left" w:pos="993"/>
        </w:tabs>
        <w:spacing w:line="240" w:lineRule="auto"/>
        <w:rPr>
          <w:i/>
          <w:sz w:val="26"/>
          <w:szCs w:val="26"/>
        </w:rPr>
      </w:pPr>
      <w:r>
        <w:rPr>
          <w:i/>
          <w:sz w:val="26"/>
          <w:szCs w:val="26"/>
        </w:rPr>
        <w:t xml:space="preserve">выполнять в соответствии с предложенным в учебнике алгоритмом разбор простого предложения (по членам </w:t>
      </w:r>
      <w:r>
        <w:rPr>
          <w:i/>
          <w:spacing w:val="2"/>
          <w:sz w:val="26"/>
          <w:szCs w:val="26"/>
        </w:rPr>
        <w:t xml:space="preserve">предложения, синтаксический), оценивать правильность </w:t>
      </w:r>
      <w:r>
        <w:rPr>
          <w:i/>
          <w:sz w:val="26"/>
          <w:szCs w:val="26"/>
        </w:rPr>
        <w:t>разбора;</w:t>
      </w:r>
    </w:p>
    <w:p w:rsidR="00112969" w:rsidRDefault="00661D81">
      <w:pPr>
        <w:pStyle w:val="213"/>
        <w:numPr>
          <w:ilvl w:val="0"/>
          <w:numId w:val="4"/>
        </w:numPr>
        <w:tabs>
          <w:tab w:val="left" w:pos="993"/>
        </w:tabs>
        <w:spacing w:line="240" w:lineRule="auto"/>
        <w:rPr>
          <w:i/>
          <w:sz w:val="26"/>
          <w:szCs w:val="26"/>
        </w:rPr>
      </w:pPr>
      <w:r>
        <w:rPr>
          <w:i/>
          <w:sz w:val="26"/>
          <w:szCs w:val="26"/>
        </w:rPr>
        <w:t>различать простые и сложные предложения.</w:t>
      </w:r>
    </w:p>
    <w:p w:rsidR="00112969" w:rsidRDefault="00661D81">
      <w:r>
        <w:rPr>
          <w:rFonts w:ascii="Times New Roman" w:hAnsi="Times New Roman" w:cs="Times New Roman"/>
          <w:b/>
          <w:sz w:val="26"/>
          <w:szCs w:val="26"/>
        </w:rPr>
        <w:t>Содержательная линия «Орфография и пунктуация»</w:t>
      </w:r>
    </w:p>
    <w:p w:rsidR="00112969" w:rsidRDefault="00661D81">
      <w:pPr>
        <w:pStyle w:val="afff2"/>
        <w:tabs>
          <w:tab w:val="left" w:pos="709"/>
        </w:tabs>
        <w:spacing w:line="240" w:lineRule="auto"/>
        <w:ind w:firstLine="454"/>
        <w:rPr>
          <w:rFonts w:ascii="Times New Roman" w:hAnsi="Times New Roman"/>
          <w:color w:val="auto"/>
          <w:sz w:val="26"/>
          <w:szCs w:val="26"/>
        </w:rPr>
      </w:pPr>
      <w:r>
        <w:rPr>
          <w:rFonts w:ascii="Times New Roman" w:hAnsi="Times New Roman"/>
          <w:color w:val="auto"/>
          <w:sz w:val="26"/>
          <w:szCs w:val="26"/>
        </w:rPr>
        <w:t>Выпускник научится:</w:t>
      </w:r>
    </w:p>
    <w:p w:rsidR="00112969" w:rsidRDefault="00661D81">
      <w:pPr>
        <w:pStyle w:val="213"/>
        <w:numPr>
          <w:ilvl w:val="0"/>
          <w:numId w:val="4"/>
        </w:numPr>
        <w:tabs>
          <w:tab w:val="left" w:pos="993"/>
        </w:tabs>
        <w:spacing w:line="240" w:lineRule="auto"/>
        <w:rPr>
          <w:rStyle w:val="Zag11"/>
          <w:rFonts w:eastAsia="@Arial Unicode MS"/>
          <w:sz w:val="26"/>
          <w:szCs w:val="26"/>
        </w:rPr>
      </w:pPr>
      <w:r>
        <w:rPr>
          <w:sz w:val="26"/>
          <w:szCs w:val="26"/>
        </w:rPr>
        <w:t xml:space="preserve">применять правила правописания (в объеме содержания курса): </w:t>
      </w:r>
      <w:r>
        <w:rPr>
          <w:rStyle w:val="Zag11"/>
          <w:rFonts w:eastAsia="@Arial Unicode MS"/>
          <w:sz w:val="26"/>
          <w:szCs w:val="26"/>
        </w:rPr>
        <w:t xml:space="preserve">сочетания </w:t>
      </w:r>
      <w:r>
        <w:rPr>
          <w:rStyle w:val="Zag11"/>
          <w:rFonts w:eastAsia="@Arial Unicode MS"/>
          <w:b/>
          <w:bCs/>
          <w:i/>
          <w:iCs/>
          <w:sz w:val="26"/>
          <w:szCs w:val="26"/>
        </w:rPr>
        <w:t>жи – ши,ча – ща</w:t>
      </w:r>
      <w:r>
        <w:rPr>
          <w:rStyle w:val="Zag11"/>
          <w:rFonts w:eastAsia="@Arial Unicode MS"/>
          <w:sz w:val="26"/>
          <w:szCs w:val="26"/>
        </w:rPr>
        <w:t xml:space="preserve">, </w:t>
      </w:r>
      <w:r>
        <w:rPr>
          <w:rStyle w:val="Zag11"/>
          <w:rFonts w:eastAsia="@Arial Unicode MS"/>
          <w:b/>
          <w:bCs/>
          <w:i/>
          <w:iCs/>
          <w:sz w:val="26"/>
          <w:szCs w:val="26"/>
        </w:rPr>
        <w:t xml:space="preserve">чу – щу </w:t>
      </w:r>
      <w:r>
        <w:rPr>
          <w:rStyle w:val="Zag11"/>
          <w:rFonts w:eastAsia="@Arial Unicode MS"/>
          <w:sz w:val="26"/>
          <w:szCs w:val="26"/>
        </w:rPr>
        <w:t xml:space="preserve">в положении под ударением; </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Fonts w:ascii="Times New Roman" w:hAnsi="Times New Roman" w:cs="Times New Roman"/>
          <w:sz w:val="26"/>
          <w:szCs w:val="26"/>
        </w:rPr>
        <w:t xml:space="preserve">применять правила правописания (в объеме содержания курса): </w:t>
      </w:r>
      <w:r>
        <w:rPr>
          <w:rStyle w:val="Zag11"/>
          <w:rFonts w:ascii="Times New Roman" w:eastAsia="@Arial Unicode MS" w:hAnsi="Times New Roman" w:cs="Times New Roman"/>
          <w:sz w:val="26"/>
          <w:szCs w:val="26"/>
        </w:rPr>
        <w:t xml:space="preserve">сочетания </w:t>
      </w:r>
      <w:r>
        <w:rPr>
          <w:rStyle w:val="Zag11"/>
          <w:rFonts w:ascii="Times New Roman" w:eastAsia="@Arial Unicode MS" w:hAnsi="Times New Roman" w:cs="Times New Roman"/>
          <w:b/>
          <w:bCs/>
          <w:i/>
          <w:iCs/>
          <w:sz w:val="26"/>
          <w:szCs w:val="26"/>
        </w:rPr>
        <w:t>чк – чн</w:t>
      </w:r>
      <w:r>
        <w:rPr>
          <w:rStyle w:val="Zag11"/>
          <w:rFonts w:ascii="Times New Roman" w:eastAsia="@Arial Unicode MS" w:hAnsi="Times New Roman" w:cs="Times New Roman"/>
          <w:sz w:val="26"/>
          <w:szCs w:val="26"/>
        </w:rPr>
        <w:t xml:space="preserve">, </w:t>
      </w:r>
      <w:r>
        <w:rPr>
          <w:rStyle w:val="Zag11"/>
          <w:rFonts w:ascii="Times New Roman" w:eastAsia="@Arial Unicode MS" w:hAnsi="Times New Roman" w:cs="Times New Roman"/>
          <w:b/>
          <w:bCs/>
          <w:i/>
          <w:iCs/>
          <w:sz w:val="26"/>
          <w:szCs w:val="26"/>
        </w:rPr>
        <w:t>чт</w:t>
      </w:r>
      <w:r>
        <w:rPr>
          <w:rStyle w:val="Zag11"/>
          <w:rFonts w:ascii="Times New Roman" w:eastAsia="@Arial Unicode MS" w:hAnsi="Times New Roman" w:cs="Times New Roman"/>
          <w:sz w:val="26"/>
          <w:szCs w:val="26"/>
        </w:rPr>
        <w:t xml:space="preserve">, </w:t>
      </w:r>
      <w:r>
        <w:rPr>
          <w:rStyle w:val="Zag11"/>
          <w:rFonts w:ascii="Times New Roman" w:eastAsia="@Arial Unicode MS" w:hAnsi="Times New Roman" w:cs="Times New Roman"/>
          <w:b/>
          <w:bCs/>
          <w:i/>
          <w:iCs/>
          <w:sz w:val="26"/>
          <w:szCs w:val="26"/>
        </w:rPr>
        <w:t>щн</w:t>
      </w:r>
      <w:r>
        <w:rPr>
          <w:rStyle w:val="Zag11"/>
          <w:rFonts w:ascii="Times New Roman" w:eastAsia="@Arial Unicode MS" w:hAnsi="Times New Roman" w:cs="Times New Roman"/>
          <w:sz w:val="26"/>
          <w:szCs w:val="26"/>
        </w:rPr>
        <w:t>;</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Fonts w:ascii="Times New Roman" w:hAnsi="Times New Roman" w:cs="Times New Roman"/>
          <w:sz w:val="26"/>
          <w:szCs w:val="26"/>
        </w:rPr>
        <w:t xml:space="preserve">применять правила правописания (в объеме содержания курса): </w:t>
      </w:r>
      <w:r>
        <w:rPr>
          <w:rStyle w:val="Zag11"/>
          <w:rFonts w:ascii="Times New Roman" w:eastAsia="@Arial Unicode MS" w:hAnsi="Times New Roman" w:cs="Times New Roman"/>
          <w:sz w:val="26"/>
          <w:szCs w:val="26"/>
        </w:rPr>
        <w:t>перенос слов;</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Fonts w:ascii="Times New Roman" w:hAnsi="Times New Roman" w:cs="Times New Roman"/>
          <w:sz w:val="26"/>
          <w:szCs w:val="26"/>
        </w:rPr>
        <w:t xml:space="preserve">применять правила правописания (в объеме содержания курса): </w:t>
      </w:r>
      <w:r>
        <w:rPr>
          <w:rStyle w:val="Zag11"/>
          <w:rFonts w:ascii="Times New Roman" w:eastAsia="@Arial Unicode MS" w:hAnsi="Times New Roman" w:cs="Times New Roman"/>
          <w:sz w:val="26"/>
          <w:szCs w:val="26"/>
        </w:rPr>
        <w:t>прописная буква в начале предложения, в именах собственных;</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Fonts w:ascii="Times New Roman" w:hAnsi="Times New Roman" w:cs="Times New Roman"/>
          <w:sz w:val="26"/>
          <w:szCs w:val="26"/>
        </w:rPr>
        <w:t xml:space="preserve">применять правила правописания (в объеме содержания курса): </w:t>
      </w:r>
      <w:r>
        <w:rPr>
          <w:rStyle w:val="Zag11"/>
          <w:rFonts w:ascii="Times New Roman" w:eastAsia="@Arial Unicode MS" w:hAnsi="Times New Roman" w:cs="Times New Roman"/>
          <w:sz w:val="26"/>
          <w:szCs w:val="26"/>
        </w:rPr>
        <w:t>проверяемые безударные гласные в корне слова;</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Fonts w:ascii="Times New Roman" w:hAnsi="Times New Roman" w:cs="Times New Roman"/>
          <w:sz w:val="26"/>
          <w:szCs w:val="26"/>
        </w:rPr>
        <w:t xml:space="preserve">применять правила правописания (в объеме содержания курса): </w:t>
      </w:r>
      <w:r>
        <w:rPr>
          <w:rStyle w:val="Zag11"/>
          <w:rFonts w:ascii="Times New Roman" w:eastAsia="@Arial Unicode MS" w:hAnsi="Times New Roman" w:cs="Times New Roman"/>
          <w:sz w:val="26"/>
          <w:szCs w:val="26"/>
        </w:rPr>
        <w:t>парные звонкие и глухие согласные в корне слова;</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Fonts w:ascii="Times New Roman" w:hAnsi="Times New Roman" w:cs="Times New Roman"/>
          <w:sz w:val="26"/>
          <w:szCs w:val="26"/>
        </w:rPr>
        <w:t xml:space="preserve">применять правила правописания (в объеме содержания курса): </w:t>
      </w:r>
      <w:r>
        <w:rPr>
          <w:rStyle w:val="Zag11"/>
          <w:rFonts w:ascii="Times New Roman" w:eastAsia="@Arial Unicode MS" w:hAnsi="Times New Roman" w:cs="Times New Roman"/>
          <w:sz w:val="26"/>
          <w:szCs w:val="26"/>
        </w:rPr>
        <w:t>непроизносимые согласные;</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Fonts w:ascii="Times New Roman" w:hAnsi="Times New Roman" w:cs="Times New Roman"/>
          <w:sz w:val="26"/>
          <w:szCs w:val="26"/>
        </w:rPr>
        <w:t xml:space="preserve">применять правила правописания (в объеме содержания курса): </w:t>
      </w:r>
      <w:r>
        <w:rPr>
          <w:rStyle w:val="Zag11"/>
          <w:rFonts w:ascii="Times New Roman" w:eastAsia="@Arial Unicode MS" w:hAnsi="Times New Roman" w:cs="Times New Roman"/>
          <w:sz w:val="26"/>
          <w:szCs w:val="26"/>
        </w:rPr>
        <w:t>непроверяемые гласные и согласные в корне слова (на ограниченном перечне слов);</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Fonts w:ascii="Times New Roman" w:hAnsi="Times New Roman" w:cs="Times New Roman"/>
          <w:sz w:val="26"/>
          <w:szCs w:val="26"/>
        </w:rPr>
        <w:t xml:space="preserve">применять правила правописания (в объеме содержания курса): </w:t>
      </w:r>
      <w:r>
        <w:rPr>
          <w:rStyle w:val="Zag11"/>
          <w:rFonts w:ascii="Times New Roman" w:eastAsia="@Arial Unicode MS" w:hAnsi="Times New Roman" w:cs="Times New Roman"/>
          <w:sz w:val="26"/>
          <w:szCs w:val="26"/>
        </w:rPr>
        <w:t>гласные и согласные в неизменяемых на письме приставках;</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Fonts w:ascii="Times New Roman" w:hAnsi="Times New Roman" w:cs="Times New Roman"/>
          <w:sz w:val="26"/>
          <w:szCs w:val="26"/>
        </w:rPr>
        <w:t xml:space="preserve">применять правила правописания (в объеме содержания курса): </w:t>
      </w:r>
      <w:r>
        <w:rPr>
          <w:rStyle w:val="Zag11"/>
          <w:rFonts w:ascii="Times New Roman" w:eastAsia="@Arial Unicode MS" w:hAnsi="Times New Roman" w:cs="Times New Roman"/>
          <w:sz w:val="26"/>
          <w:szCs w:val="26"/>
        </w:rPr>
        <w:t xml:space="preserve">разделительные </w:t>
      </w:r>
      <w:r>
        <w:rPr>
          <w:rStyle w:val="Zag11"/>
          <w:rFonts w:ascii="Times New Roman" w:eastAsia="@Arial Unicode MS" w:hAnsi="Times New Roman" w:cs="Times New Roman"/>
          <w:b/>
          <w:bCs/>
          <w:i/>
          <w:iCs/>
          <w:sz w:val="26"/>
          <w:szCs w:val="26"/>
        </w:rPr>
        <w:t xml:space="preserve">ъ </w:t>
      </w:r>
      <w:r>
        <w:rPr>
          <w:rStyle w:val="Zag11"/>
          <w:rFonts w:ascii="Times New Roman" w:eastAsia="@Arial Unicode MS" w:hAnsi="Times New Roman" w:cs="Times New Roman"/>
          <w:sz w:val="26"/>
          <w:szCs w:val="26"/>
        </w:rPr>
        <w:t xml:space="preserve">и </w:t>
      </w:r>
      <w:r>
        <w:rPr>
          <w:rStyle w:val="Zag11"/>
          <w:rFonts w:ascii="Times New Roman" w:eastAsia="@Arial Unicode MS" w:hAnsi="Times New Roman" w:cs="Times New Roman"/>
          <w:b/>
          <w:bCs/>
          <w:i/>
          <w:iCs/>
          <w:sz w:val="26"/>
          <w:szCs w:val="26"/>
        </w:rPr>
        <w:t>ь</w:t>
      </w:r>
      <w:r>
        <w:rPr>
          <w:rStyle w:val="Zag11"/>
          <w:rFonts w:ascii="Times New Roman" w:eastAsia="@Arial Unicode MS" w:hAnsi="Times New Roman" w:cs="Times New Roman"/>
          <w:sz w:val="26"/>
          <w:szCs w:val="26"/>
        </w:rPr>
        <w:t>;</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Fonts w:ascii="Times New Roman" w:hAnsi="Times New Roman" w:cs="Times New Roman"/>
          <w:sz w:val="26"/>
          <w:szCs w:val="26"/>
        </w:rPr>
        <w:t xml:space="preserve">применять правила правописания (в объеме содержания курса): </w:t>
      </w:r>
      <w:r>
        <w:rPr>
          <w:rStyle w:val="Zag11"/>
          <w:rFonts w:ascii="Times New Roman" w:eastAsia="@Arial Unicode MS" w:hAnsi="Times New Roman" w:cs="Times New Roman"/>
          <w:sz w:val="26"/>
          <w:szCs w:val="26"/>
        </w:rPr>
        <w:t>мягкий знак после шипящих на конце имен существительных (</w:t>
      </w:r>
      <w:r>
        <w:rPr>
          <w:rStyle w:val="Zag11"/>
          <w:rFonts w:ascii="Times New Roman" w:eastAsia="@Arial Unicode MS" w:hAnsi="Times New Roman" w:cs="Times New Roman"/>
          <w:b/>
          <w:bCs/>
          <w:i/>
          <w:iCs/>
          <w:sz w:val="26"/>
          <w:szCs w:val="26"/>
        </w:rPr>
        <w:t>ночь</w:t>
      </w:r>
      <w:r>
        <w:rPr>
          <w:rStyle w:val="Zag11"/>
          <w:rFonts w:ascii="Times New Roman" w:eastAsia="@Arial Unicode MS" w:hAnsi="Times New Roman" w:cs="Times New Roman"/>
          <w:sz w:val="26"/>
          <w:szCs w:val="26"/>
        </w:rPr>
        <w:t xml:space="preserve">, </w:t>
      </w:r>
      <w:r>
        <w:rPr>
          <w:rStyle w:val="Zag11"/>
          <w:rFonts w:ascii="Times New Roman" w:eastAsia="@Arial Unicode MS" w:hAnsi="Times New Roman" w:cs="Times New Roman"/>
          <w:b/>
          <w:bCs/>
          <w:i/>
          <w:iCs/>
          <w:sz w:val="26"/>
          <w:szCs w:val="26"/>
        </w:rPr>
        <w:t>нож</w:t>
      </w:r>
      <w:r>
        <w:rPr>
          <w:rStyle w:val="Zag11"/>
          <w:rFonts w:ascii="Times New Roman" w:eastAsia="@Arial Unicode MS" w:hAnsi="Times New Roman" w:cs="Times New Roman"/>
          <w:sz w:val="26"/>
          <w:szCs w:val="26"/>
        </w:rPr>
        <w:t xml:space="preserve">, </w:t>
      </w:r>
      <w:r>
        <w:rPr>
          <w:rStyle w:val="Zag11"/>
          <w:rFonts w:ascii="Times New Roman" w:eastAsia="@Arial Unicode MS" w:hAnsi="Times New Roman" w:cs="Times New Roman"/>
          <w:b/>
          <w:bCs/>
          <w:i/>
          <w:iCs/>
          <w:sz w:val="26"/>
          <w:szCs w:val="26"/>
        </w:rPr>
        <w:t>рожь</w:t>
      </w:r>
      <w:r>
        <w:rPr>
          <w:rStyle w:val="Zag11"/>
          <w:rFonts w:ascii="Times New Roman" w:eastAsia="@Arial Unicode MS" w:hAnsi="Times New Roman" w:cs="Times New Roman"/>
          <w:sz w:val="26"/>
          <w:szCs w:val="26"/>
        </w:rPr>
        <w:t xml:space="preserve">, </w:t>
      </w:r>
      <w:r>
        <w:rPr>
          <w:rStyle w:val="Zag11"/>
          <w:rFonts w:ascii="Times New Roman" w:eastAsia="@Arial Unicode MS" w:hAnsi="Times New Roman" w:cs="Times New Roman"/>
          <w:b/>
          <w:bCs/>
          <w:i/>
          <w:iCs/>
          <w:sz w:val="26"/>
          <w:szCs w:val="26"/>
        </w:rPr>
        <w:t>мышь</w:t>
      </w:r>
      <w:r>
        <w:rPr>
          <w:rStyle w:val="Zag11"/>
          <w:rFonts w:ascii="Times New Roman" w:eastAsia="@Arial Unicode MS" w:hAnsi="Times New Roman" w:cs="Times New Roman"/>
          <w:sz w:val="26"/>
          <w:szCs w:val="26"/>
        </w:rPr>
        <w:t>);</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Fonts w:ascii="Times New Roman" w:hAnsi="Times New Roman" w:cs="Times New Roman"/>
          <w:sz w:val="26"/>
          <w:szCs w:val="26"/>
        </w:rPr>
        <w:t xml:space="preserve">применять правила правописания (в объеме содержания курса): </w:t>
      </w:r>
      <w:r>
        <w:rPr>
          <w:rStyle w:val="Zag11"/>
          <w:rFonts w:ascii="Times New Roman" w:eastAsia="@Arial Unicode MS" w:hAnsi="Times New Roman" w:cs="Times New Roman"/>
          <w:sz w:val="26"/>
          <w:szCs w:val="26"/>
        </w:rPr>
        <w:t xml:space="preserve">безударные падежные окончания имен существительных (кроме существительных на </w:t>
      </w:r>
      <w:r>
        <w:rPr>
          <w:rStyle w:val="Zag11"/>
          <w:rFonts w:ascii="Times New Roman" w:eastAsia="@Arial Unicode MS" w:hAnsi="Times New Roman" w:cs="Times New Roman"/>
          <w:i/>
          <w:iCs/>
          <w:sz w:val="26"/>
          <w:szCs w:val="26"/>
        </w:rPr>
        <w:noBreakHyphen/>
      </w:r>
      <w:r>
        <w:rPr>
          <w:rStyle w:val="Zag11"/>
          <w:rFonts w:ascii="Times New Roman" w:eastAsia="@Arial Unicode MS" w:hAnsi="Times New Roman" w:cs="Times New Roman"/>
          <w:b/>
          <w:bCs/>
          <w:i/>
          <w:iCs/>
          <w:sz w:val="26"/>
          <w:szCs w:val="26"/>
        </w:rPr>
        <w:t>мя</w:t>
      </w:r>
      <w:r>
        <w:rPr>
          <w:rStyle w:val="Zag11"/>
          <w:rFonts w:ascii="Times New Roman" w:eastAsia="@Arial Unicode MS" w:hAnsi="Times New Roman" w:cs="Times New Roman"/>
          <w:sz w:val="26"/>
          <w:szCs w:val="26"/>
        </w:rPr>
        <w:t xml:space="preserve">, </w:t>
      </w:r>
      <w:r>
        <w:rPr>
          <w:rStyle w:val="Zag11"/>
          <w:rFonts w:ascii="Times New Roman" w:eastAsia="@Arial Unicode MS" w:hAnsi="Times New Roman" w:cs="Times New Roman"/>
          <w:b/>
          <w:bCs/>
          <w:i/>
          <w:iCs/>
          <w:sz w:val="26"/>
          <w:szCs w:val="26"/>
        </w:rPr>
        <w:noBreakHyphen/>
        <w:t>ий</w:t>
      </w:r>
      <w:r>
        <w:rPr>
          <w:rStyle w:val="Zag11"/>
          <w:rFonts w:ascii="Times New Roman" w:eastAsia="@Arial Unicode MS" w:hAnsi="Times New Roman" w:cs="Times New Roman"/>
          <w:sz w:val="26"/>
          <w:szCs w:val="26"/>
        </w:rPr>
        <w:t xml:space="preserve">, </w:t>
      </w:r>
      <w:r>
        <w:rPr>
          <w:rStyle w:val="Zag11"/>
          <w:rFonts w:ascii="Times New Roman" w:eastAsia="@Arial Unicode MS" w:hAnsi="Times New Roman" w:cs="Times New Roman"/>
          <w:b/>
          <w:bCs/>
          <w:i/>
          <w:iCs/>
          <w:sz w:val="26"/>
          <w:szCs w:val="26"/>
        </w:rPr>
        <w:noBreakHyphen/>
        <w:t>ья</w:t>
      </w:r>
      <w:r>
        <w:rPr>
          <w:rStyle w:val="Zag11"/>
          <w:rFonts w:ascii="Times New Roman" w:eastAsia="@Arial Unicode MS" w:hAnsi="Times New Roman" w:cs="Times New Roman"/>
          <w:sz w:val="26"/>
          <w:szCs w:val="26"/>
        </w:rPr>
        <w:t xml:space="preserve">, </w:t>
      </w:r>
      <w:r>
        <w:rPr>
          <w:rStyle w:val="Zag11"/>
          <w:rFonts w:ascii="Times New Roman" w:eastAsia="@Arial Unicode MS" w:hAnsi="Times New Roman" w:cs="Times New Roman"/>
          <w:b/>
          <w:bCs/>
          <w:i/>
          <w:iCs/>
          <w:sz w:val="26"/>
          <w:szCs w:val="26"/>
        </w:rPr>
        <w:noBreakHyphen/>
        <w:t>ье</w:t>
      </w:r>
      <w:r>
        <w:rPr>
          <w:rStyle w:val="Zag11"/>
          <w:rFonts w:ascii="Times New Roman" w:eastAsia="@Arial Unicode MS" w:hAnsi="Times New Roman" w:cs="Times New Roman"/>
          <w:sz w:val="26"/>
          <w:szCs w:val="26"/>
        </w:rPr>
        <w:t xml:space="preserve">, </w:t>
      </w:r>
      <w:r>
        <w:rPr>
          <w:rStyle w:val="Zag11"/>
          <w:rFonts w:ascii="Times New Roman" w:eastAsia="@Arial Unicode MS" w:hAnsi="Times New Roman" w:cs="Times New Roman"/>
          <w:b/>
          <w:bCs/>
          <w:i/>
          <w:iCs/>
          <w:sz w:val="26"/>
          <w:szCs w:val="26"/>
        </w:rPr>
        <w:noBreakHyphen/>
        <w:t>ия</w:t>
      </w:r>
      <w:r>
        <w:rPr>
          <w:rStyle w:val="Zag11"/>
          <w:rFonts w:ascii="Times New Roman" w:eastAsia="@Arial Unicode MS" w:hAnsi="Times New Roman" w:cs="Times New Roman"/>
          <w:sz w:val="26"/>
          <w:szCs w:val="26"/>
        </w:rPr>
        <w:t xml:space="preserve">, </w:t>
      </w:r>
      <w:r>
        <w:rPr>
          <w:rStyle w:val="Zag11"/>
          <w:rFonts w:ascii="Times New Roman" w:eastAsia="@Arial Unicode MS" w:hAnsi="Times New Roman" w:cs="Times New Roman"/>
          <w:b/>
          <w:bCs/>
          <w:i/>
          <w:iCs/>
          <w:sz w:val="26"/>
          <w:szCs w:val="26"/>
        </w:rPr>
        <w:noBreakHyphen/>
        <w:t>ов</w:t>
      </w:r>
      <w:r>
        <w:rPr>
          <w:rStyle w:val="Zag11"/>
          <w:rFonts w:ascii="Times New Roman" w:eastAsia="@Arial Unicode MS" w:hAnsi="Times New Roman" w:cs="Times New Roman"/>
          <w:sz w:val="26"/>
          <w:szCs w:val="26"/>
        </w:rPr>
        <w:t xml:space="preserve">, </w:t>
      </w:r>
      <w:r>
        <w:rPr>
          <w:rStyle w:val="Zag11"/>
          <w:rFonts w:ascii="Times New Roman" w:eastAsia="@Arial Unicode MS" w:hAnsi="Times New Roman" w:cs="Times New Roman"/>
          <w:b/>
          <w:bCs/>
          <w:i/>
          <w:iCs/>
          <w:sz w:val="26"/>
          <w:szCs w:val="26"/>
        </w:rPr>
        <w:noBreakHyphen/>
        <w:t>ин</w:t>
      </w:r>
      <w:r>
        <w:rPr>
          <w:rStyle w:val="Zag11"/>
          <w:rFonts w:ascii="Times New Roman" w:eastAsia="@Arial Unicode MS" w:hAnsi="Times New Roman" w:cs="Times New Roman"/>
          <w:sz w:val="26"/>
          <w:szCs w:val="26"/>
        </w:rPr>
        <w:t>);</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Fonts w:ascii="Times New Roman" w:hAnsi="Times New Roman" w:cs="Times New Roman"/>
          <w:sz w:val="26"/>
          <w:szCs w:val="26"/>
        </w:rPr>
        <w:t xml:space="preserve">применять правила правописания (в объеме содержания курса): </w:t>
      </w:r>
      <w:r>
        <w:rPr>
          <w:rStyle w:val="Zag11"/>
          <w:rFonts w:ascii="Times New Roman" w:eastAsia="@Arial Unicode MS" w:hAnsi="Times New Roman" w:cs="Times New Roman"/>
          <w:sz w:val="26"/>
          <w:szCs w:val="26"/>
        </w:rPr>
        <w:t>безударные окончания имен прилагательных;</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Fonts w:ascii="Times New Roman" w:hAnsi="Times New Roman" w:cs="Times New Roman"/>
          <w:sz w:val="26"/>
          <w:szCs w:val="26"/>
        </w:rPr>
        <w:t xml:space="preserve">применять правила правописания (в объеме содержания курса): </w:t>
      </w:r>
      <w:r>
        <w:rPr>
          <w:rStyle w:val="Zag11"/>
          <w:rFonts w:ascii="Times New Roman" w:eastAsia="@Arial Unicode MS" w:hAnsi="Times New Roman" w:cs="Times New Roman"/>
          <w:sz w:val="26"/>
          <w:szCs w:val="26"/>
        </w:rPr>
        <w:t>раздельное написание предлогов с личными местоимениями;</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Fonts w:ascii="Times New Roman" w:hAnsi="Times New Roman" w:cs="Times New Roman"/>
          <w:sz w:val="26"/>
          <w:szCs w:val="26"/>
        </w:rPr>
        <w:t xml:space="preserve">применять правила правописания (в объеме содержания курса): </w:t>
      </w:r>
      <w:r>
        <w:rPr>
          <w:rStyle w:val="Zag11"/>
          <w:rFonts w:ascii="Times New Roman" w:eastAsia="@Arial Unicode MS" w:hAnsi="Times New Roman" w:cs="Times New Roman"/>
          <w:b/>
          <w:bCs/>
          <w:i/>
          <w:iCs/>
          <w:sz w:val="26"/>
          <w:szCs w:val="26"/>
        </w:rPr>
        <w:t xml:space="preserve">не </w:t>
      </w:r>
      <w:r>
        <w:rPr>
          <w:rStyle w:val="Zag11"/>
          <w:rFonts w:ascii="Times New Roman" w:eastAsia="@Arial Unicode MS" w:hAnsi="Times New Roman" w:cs="Times New Roman"/>
          <w:sz w:val="26"/>
          <w:szCs w:val="26"/>
        </w:rPr>
        <w:t>с глаголами;</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Fonts w:ascii="Times New Roman" w:hAnsi="Times New Roman" w:cs="Times New Roman"/>
          <w:sz w:val="26"/>
          <w:szCs w:val="26"/>
        </w:rPr>
        <w:t xml:space="preserve">применять правила правописания (в объеме содержания курса): </w:t>
      </w:r>
      <w:r>
        <w:rPr>
          <w:rStyle w:val="Zag11"/>
          <w:rFonts w:ascii="Times New Roman" w:eastAsia="@Arial Unicode MS" w:hAnsi="Times New Roman" w:cs="Times New Roman"/>
          <w:sz w:val="26"/>
          <w:szCs w:val="26"/>
        </w:rPr>
        <w:t>мягкий знак после шипящих на конце глаголов в форме 2</w:t>
      </w:r>
      <w:r>
        <w:rPr>
          <w:rStyle w:val="Zag11"/>
          <w:rFonts w:ascii="Times New Roman" w:eastAsia="@Arial Unicode MS" w:hAnsi="Times New Roman" w:cs="Times New Roman"/>
          <w:sz w:val="26"/>
          <w:szCs w:val="26"/>
        </w:rPr>
        <w:noBreakHyphen/>
        <w:t>го лица единственного числа (</w:t>
      </w:r>
      <w:r>
        <w:rPr>
          <w:rStyle w:val="Zag11"/>
          <w:rFonts w:ascii="Times New Roman" w:eastAsia="@Arial Unicode MS" w:hAnsi="Times New Roman" w:cs="Times New Roman"/>
          <w:b/>
          <w:bCs/>
          <w:i/>
          <w:iCs/>
          <w:sz w:val="26"/>
          <w:szCs w:val="26"/>
        </w:rPr>
        <w:t>пишешь</w:t>
      </w:r>
      <w:r>
        <w:rPr>
          <w:rStyle w:val="Zag11"/>
          <w:rFonts w:ascii="Times New Roman" w:eastAsia="@Arial Unicode MS" w:hAnsi="Times New Roman" w:cs="Times New Roman"/>
          <w:sz w:val="26"/>
          <w:szCs w:val="26"/>
        </w:rPr>
        <w:t xml:space="preserve">, </w:t>
      </w:r>
      <w:r>
        <w:rPr>
          <w:rStyle w:val="Zag11"/>
          <w:rFonts w:ascii="Times New Roman" w:eastAsia="@Arial Unicode MS" w:hAnsi="Times New Roman" w:cs="Times New Roman"/>
          <w:b/>
          <w:bCs/>
          <w:i/>
          <w:iCs/>
          <w:sz w:val="26"/>
          <w:szCs w:val="26"/>
        </w:rPr>
        <w:t>учишь</w:t>
      </w:r>
      <w:r>
        <w:rPr>
          <w:rStyle w:val="Zag11"/>
          <w:rFonts w:ascii="Times New Roman" w:eastAsia="@Arial Unicode MS" w:hAnsi="Times New Roman" w:cs="Times New Roman"/>
          <w:sz w:val="26"/>
          <w:szCs w:val="26"/>
        </w:rPr>
        <w:t>);</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Fonts w:ascii="Times New Roman" w:hAnsi="Times New Roman" w:cs="Times New Roman"/>
          <w:sz w:val="26"/>
          <w:szCs w:val="26"/>
        </w:rPr>
        <w:t xml:space="preserve">применять правила правописания (в объеме содержания курса): </w:t>
      </w:r>
      <w:r>
        <w:rPr>
          <w:rStyle w:val="Zag11"/>
          <w:rFonts w:ascii="Times New Roman" w:eastAsia="@Arial Unicode MS" w:hAnsi="Times New Roman" w:cs="Times New Roman"/>
          <w:sz w:val="26"/>
          <w:szCs w:val="26"/>
        </w:rPr>
        <w:t xml:space="preserve">мягкий знак в глаголах в сочетании </w:t>
      </w:r>
      <w:r>
        <w:rPr>
          <w:rStyle w:val="Zag11"/>
          <w:rFonts w:ascii="Times New Roman" w:eastAsia="@Arial Unicode MS" w:hAnsi="Times New Roman" w:cs="Times New Roman"/>
          <w:sz w:val="26"/>
          <w:szCs w:val="26"/>
        </w:rPr>
        <w:noBreakHyphen/>
      </w:r>
      <w:r>
        <w:rPr>
          <w:rStyle w:val="Zag11"/>
          <w:rFonts w:ascii="Times New Roman" w:eastAsia="@Arial Unicode MS" w:hAnsi="Times New Roman" w:cs="Times New Roman"/>
          <w:b/>
          <w:bCs/>
          <w:i/>
          <w:iCs/>
          <w:sz w:val="26"/>
          <w:szCs w:val="26"/>
        </w:rPr>
        <w:t>ться</w:t>
      </w:r>
      <w:r>
        <w:rPr>
          <w:rStyle w:val="Zag11"/>
          <w:rFonts w:ascii="Times New Roman" w:eastAsia="@Arial Unicode MS" w:hAnsi="Times New Roman" w:cs="Times New Roman"/>
          <w:sz w:val="26"/>
          <w:szCs w:val="26"/>
        </w:rPr>
        <w:t>;</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Fonts w:ascii="Times New Roman" w:hAnsi="Times New Roman" w:cs="Times New Roman"/>
          <w:sz w:val="26"/>
          <w:szCs w:val="26"/>
        </w:rPr>
        <w:t xml:space="preserve">применять правила правописания (в объеме содержания курса): </w:t>
      </w:r>
      <w:r>
        <w:rPr>
          <w:rStyle w:val="Zag11"/>
          <w:rFonts w:ascii="Times New Roman" w:eastAsia="@Arial Unicode MS" w:hAnsi="Times New Roman" w:cs="Times New Roman"/>
          <w:i/>
          <w:iCs/>
          <w:sz w:val="26"/>
          <w:szCs w:val="26"/>
        </w:rPr>
        <w:t>безударные личные окончания глаголов</w:t>
      </w:r>
      <w:r>
        <w:rPr>
          <w:rStyle w:val="Zag11"/>
          <w:rFonts w:ascii="Times New Roman" w:eastAsia="@Arial Unicode MS" w:hAnsi="Times New Roman" w:cs="Times New Roman"/>
          <w:sz w:val="26"/>
          <w:szCs w:val="26"/>
        </w:rPr>
        <w:t>;</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Fonts w:ascii="Times New Roman" w:hAnsi="Times New Roman" w:cs="Times New Roman"/>
          <w:sz w:val="26"/>
          <w:szCs w:val="26"/>
        </w:rPr>
        <w:t xml:space="preserve">применять правила правописания (в объеме содержания курса): </w:t>
      </w:r>
      <w:r>
        <w:rPr>
          <w:rStyle w:val="Zag11"/>
          <w:rFonts w:ascii="Times New Roman" w:eastAsia="@Arial Unicode MS" w:hAnsi="Times New Roman" w:cs="Times New Roman"/>
          <w:sz w:val="26"/>
          <w:szCs w:val="26"/>
        </w:rPr>
        <w:t>раздельное написание предлогов с другими словами;</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Fonts w:ascii="Times New Roman" w:hAnsi="Times New Roman" w:cs="Times New Roman"/>
          <w:sz w:val="26"/>
          <w:szCs w:val="26"/>
        </w:rPr>
        <w:t>применять правила правописания (в объеме содержания курса):</w:t>
      </w:r>
      <w:r>
        <w:rPr>
          <w:rStyle w:val="Zag11"/>
          <w:rFonts w:ascii="Times New Roman" w:eastAsia="@Arial Unicode MS" w:hAnsi="Times New Roman" w:cs="Times New Roman"/>
          <w:sz w:val="26"/>
          <w:szCs w:val="26"/>
        </w:rPr>
        <w:t xml:space="preserve"> знаки препинания в конце предложения: точка, вопросительный и восклицательный знаки;</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b/>
          <w:bCs/>
          <w:sz w:val="26"/>
          <w:szCs w:val="26"/>
        </w:rPr>
      </w:pPr>
      <w:r>
        <w:rPr>
          <w:rFonts w:ascii="Times New Roman" w:hAnsi="Times New Roman" w:cs="Times New Roman"/>
          <w:sz w:val="26"/>
          <w:szCs w:val="26"/>
        </w:rPr>
        <w:t xml:space="preserve">применять правила правописания (в объеме содержания курса): </w:t>
      </w:r>
      <w:r>
        <w:rPr>
          <w:rStyle w:val="Zag11"/>
          <w:rFonts w:ascii="Times New Roman" w:eastAsia="@Arial Unicode MS" w:hAnsi="Times New Roman" w:cs="Times New Roman"/>
          <w:sz w:val="26"/>
          <w:szCs w:val="26"/>
        </w:rPr>
        <w:t>знаки препинания (запятая) в предложениях с однородными членами.</w:t>
      </w:r>
    </w:p>
    <w:p w:rsidR="00112969" w:rsidRDefault="00661D81">
      <w:pPr>
        <w:pStyle w:val="213"/>
        <w:numPr>
          <w:ilvl w:val="0"/>
          <w:numId w:val="4"/>
        </w:numPr>
        <w:tabs>
          <w:tab w:val="left" w:pos="993"/>
        </w:tabs>
        <w:spacing w:line="240" w:lineRule="auto"/>
        <w:rPr>
          <w:sz w:val="26"/>
          <w:szCs w:val="26"/>
        </w:rPr>
      </w:pPr>
      <w:r>
        <w:rPr>
          <w:sz w:val="26"/>
          <w:szCs w:val="26"/>
        </w:rPr>
        <w:t>определять (уточнять) написание слова по орфографическому словарю учебника;</w:t>
      </w:r>
    </w:p>
    <w:p w:rsidR="00112969" w:rsidRDefault="00661D81">
      <w:pPr>
        <w:pStyle w:val="213"/>
        <w:numPr>
          <w:ilvl w:val="0"/>
          <w:numId w:val="4"/>
        </w:numPr>
        <w:tabs>
          <w:tab w:val="left" w:pos="993"/>
        </w:tabs>
        <w:spacing w:line="240" w:lineRule="auto"/>
        <w:rPr>
          <w:sz w:val="26"/>
          <w:szCs w:val="26"/>
        </w:rPr>
      </w:pPr>
      <w:r>
        <w:rPr>
          <w:sz w:val="26"/>
          <w:szCs w:val="26"/>
        </w:rPr>
        <w:t>безошибочно списывать текст объемом 15-20 слов;</w:t>
      </w:r>
    </w:p>
    <w:p w:rsidR="00112969" w:rsidRDefault="00661D81">
      <w:pPr>
        <w:pStyle w:val="213"/>
        <w:numPr>
          <w:ilvl w:val="0"/>
          <w:numId w:val="4"/>
        </w:numPr>
        <w:tabs>
          <w:tab w:val="left" w:pos="993"/>
        </w:tabs>
        <w:spacing w:line="240" w:lineRule="auto"/>
        <w:rPr>
          <w:sz w:val="26"/>
          <w:szCs w:val="26"/>
        </w:rPr>
      </w:pPr>
      <w:r>
        <w:rPr>
          <w:sz w:val="26"/>
          <w:szCs w:val="26"/>
        </w:rPr>
        <w:t>безошибочно списывать текст объемом 35-40 слов;</w:t>
      </w:r>
    </w:p>
    <w:p w:rsidR="00112969" w:rsidRDefault="00661D81">
      <w:pPr>
        <w:pStyle w:val="213"/>
        <w:numPr>
          <w:ilvl w:val="0"/>
          <w:numId w:val="4"/>
        </w:numPr>
        <w:tabs>
          <w:tab w:val="left" w:pos="993"/>
        </w:tabs>
        <w:spacing w:line="240" w:lineRule="auto"/>
        <w:rPr>
          <w:sz w:val="26"/>
          <w:szCs w:val="26"/>
        </w:rPr>
      </w:pPr>
      <w:r>
        <w:rPr>
          <w:sz w:val="26"/>
          <w:szCs w:val="26"/>
        </w:rPr>
        <w:t>безошибочно списывать текст объемом 55-70 слов;</w:t>
      </w:r>
    </w:p>
    <w:p w:rsidR="00112969" w:rsidRDefault="00661D81">
      <w:pPr>
        <w:pStyle w:val="213"/>
        <w:numPr>
          <w:ilvl w:val="0"/>
          <w:numId w:val="4"/>
        </w:numPr>
        <w:tabs>
          <w:tab w:val="left" w:pos="993"/>
        </w:tabs>
        <w:spacing w:line="240" w:lineRule="auto"/>
        <w:rPr>
          <w:sz w:val="26"/>
          <w:szCs w:val="26"/>
        </w:rPr>
      </w:pPr>
      <w:r>
        <w:rPr>
          <w:sz w:val="26"/>
          <w:szCs w:val="26"/>
        </w:rPr>
        <w:t>безошибочно списывать текст объемом 80-90 слов;</w:t>
      </w:r>
    </w:p>
    <w:p w:rsidR="00112969" w:rsidRDefault="00661D81">
      <w:pPr>
        <w:pStyle w:val="213"/>
        <w:numPr>
          <w:ilvl w:val="0"/>
          <w:numId w:val="4"/>
        </w:numPr>
        <w:tabs>
          <w:tab w:val="left" w:pos="993"/>
        </w:tabs>
        <w:spacing w:line="240" w:lineRule="auto"/>
        <w:rPr>
          <w:sz w:val="26"/>
          <w:szCs w:val="26"/>
        </w:rPr>
      </w:pPr>
      <w:r>
        <w:rPr>
          <w:sz w:val="26"/>
          <w:szCs w:val="26"/>
        </w:rPr>
        <w:t>писать под диктовку тексты объемом 15-20 слов в соответствии с изученными правилами правописания;</w:t>
      </w:r>
    </w:p>
    <w:p w:rsidR="00112969" w:rsidRDefault="00661D81">
      <w:pPr>
        <w:pStyle w:val="213"/>
        <w:numPr>
          <w:ilvl w:val="0"/>
          <w:numId w:val="4"/>
        </w:numPr>
        <w:tabs>
          <w:tab w:val="left" w:pos="993"/>
        </w:tabs>
        <w:spacing w:line="240" w:lineRule="auto"/>
        <w:rPr>
          <w:sz w:val="26"/>
          <w:szCs w:val="26"/>
        </w:rPr>
      </w:pPr>
      <w:r>
        <w:rPr>
          <w:sz w:val="26"/>
          <w:szCs w:val="26"/>
        </w:rPr>
        <w:t>писать под диктовку тексты объемом 35-40 слов в соответствии с изученными правилами правописания;</w:t>
      </w:r>
    </w:p>
    <w:p w:rsidR="00112969" w:rsidRDefault="00661D81">
      <w:pPr>
        <w:pStyle w:val="213"/>
        <w:numPr>
          <w:ilvl w:val="0"/>
          <w:numId w:val="4"/>
        </w:numPr>
        <w:tabs>
          <w:tab w:val="left" w:pos="993"/>
        </w:tabs>
        <w:spacing w:line="240" w:lineRule="auto"/>
        <w:rPr>
          <w:sz w:val="26"/>
          <w:szCs w:val="26"/>
        </w:rPr>
      </w:pPr>
      <w:r>
        <w:rPr>
          <w:sz w:val="26"/>
          <w:szCs w:val="26"/>
        </w:rPr>
        <w:t>писать под диктовку тексты объемом 55-60 слов в соответствии с изученными правилами правописания;</w:t>
      </w:r>
    </w:p>
    <w:p w:rsidR="00112969" w:rsidRDefault="00661D81">
      <w:pPr>
        <w:pStyle w:val="213"/>
        <w:numPr>
          <w:ilvl w:val="0"/>
          <w:numId w:val="4"/>
        </w:numPr>
        <w:tabs>
          <w:tab w:val="left" w:pos="993"/>
        </w:tabs>
        <w:spacing w:line="240" w:lineRule="auto"/>
        <w:rPr>
          <w:sz w:val="26"/>
          <w:szCs w:val="26"/>
        </w:rPr>
      </w:pPr>
      <w:r>
        <w:rPr>
          <w:sz w:val="26"/>
          <w:szCs w:val="26"/>
        </w:rPr>
        <w:t>писать под диктовку тексты объемом 75-80 слов в соответствии с изученными правилами правописания;</w:t>
      </w:r>
    </w:p>
    <w:p w:rsidR="00112969" w:rsidRDefault="00661D81">
      <w:pPr>
        <w:pStyle w:val="213"/>
        <w:numPr>
          <w:ilvl w:val="0"/>
          <w:numId w:val="4"/>
        </w:numPr>
        <w:tabs>
          <w:tab w:val="left" w:pos="993"/>
        </w:tabs>
        <w:spacing w:line="240" w:lineRule="auto"/>
        <w:rPr>
          <w:sz w:val="26"/>
          <w:szCs w:val="26"/>
        </w:rPr>
      </w:pPr>
      <w:r>
        <w:rPr>
          <w:sz w:val="26"/>
          <w:szCs w:val="26"/>
        </w:rPr>
        <w:t>проверять собственный и предложенный текст, находить и исправлять орфографические и пунктуационные ошибки.</w:t>
      </w:r>
    </w:p>
    <w:p w:rsidR="00112969" w:rsidRDefault="00661D81">
      <w:pPr>
        <w:pStyle w:val="afff2"/>
        <w:tabs>
          <w:tab w:val="left" w:pos="709"/>
        </w:tabs>
        <w:spacing w:line="240" w:lineRule="auto"/>
        <w:ind w:firstLine="454"/>
        <w:rPr>
          <w:rFonts w:ascii="Times New Roman" w:hAnsi="Times New Roman"/>
          <w:i/>
          <w:color w:val="auto"/>
          <w:sz w:val="26"/>
          <w:szCs w:val="26"/>
        </w:rPr>
      </w:pPr>
      <w:r>
        <w:rPr>
          <w:rFonts w:ascii="Times New Roman" w:hAnsi="Times New Roman"/>
          <w:i/>
          <w:iCs/>
          <w:color w:val="auto"/>
          <w:sz w:val="26"/>
          <w:szCs w:val="26"/>
        </w:rPr>
        <w:t>Выпускник получит возможность научиться:</w:t>
      </w:r>
    </w:p>
    <w:p w:rsidR="00112969" w:rsidRDefault="00661D81">
      <w:pPr>
        <w:pStyle w:val="213"/>
        <w:numPr>
          <w:ilvl w:val="0"/>
          <w:numId w:val="4"/>
        </w:numPr>
        <w:tabs>
          <w:tab w:val="left" w:pos="993"/>
        </w:tabs>
        <w:spacing w:line="240" w:lineRule="auto"/>
        <w:rPr>
          <w:i/>
          <w:sz w:val="26"/>
          <w:szCs w:val="26"/>
        </w:rPr>
      </w:pPr>
      <w:r>
        <w:rPr>
          <w:i/>
          <w:sz w:val="26"/>
          <w:szCs w:val="26"/>
        </w:rPr>
        <w:t>осознавать место возможного возникновения орфографической ошибки;</w:t>
      </w:r>
    </w:p>
    <w:p w:rsidR="00112969" w:rsidRDefault="00661D81">
      <w:pPr>
        <w:pStyle w:val="213"/>
        <w:numPr>
          <w:ilvl w:val="0"/>
          <w:numId w:val="4"/>
        </w:numPr>
        <w:tabs>
          <w:tab w:val="left" w:pos="993"/>
        </w:tabs>
        <w:spacing w:line="240" w:lineRule="auto"/>
        <w:rPr>
          <w:i/>
          <w:sz w:val="26"/>
          <w:szCs w:val="26"/>
        </w:rPr>
      </w:pPr>
      <w:r>
        <w:rPr>
          <w:i/>
          <w:sz w:val="26"/>
          <w:szCs w:val="26"/>
        </w:rPr>
        <w:t>подбирать примеры с определенной орфограммой;</w:t>
      </w:r>
    </w:p>
    <w:p w:rsidR="00112969" w:rsidRDefault="00661D81">
      <w:pPr>
        <w:pStyle w:val="213"/>
        <w:numPr>
          <w:ilvl w:val="0"/>
          <w:numId w:val="4"/>
        </w:numPr>
        <w:tabs>
          <w:tab w:val="left" w:pos="993"/>
        </w:tabs>
        <w:spacing w:line="240" w:lineRule="auto"/>
        <w:rPr>
          <w:i/>
          <w:sz w:val="26"/>
          <w:szCs w:val="26"/>
        </w:rPr>
      </w:pPr>
      <w:r>
        <w:rPr>
          <w:i/>
          <w:spacing w:val="2"/>
          <w:sz w:val="26"/>
          <w:szCs w:val="26"/>
        </w:rPr>
        <w:t>при составлении собственных текстов перефразиро</w:t>
      </w:r>
      <w:r>
        <w:rPr>
          <w:i/>
          <w:sz w:val="26"/>
          <w:szCs w:val="26"/>
        </w:rPr>
        <w:t>вать записываемое, чтобы избежать орфографических и пунктуационных ошибок;</w:t>
      </w:r>
    </w:p>
    <w:p w:rsidR="00112969" w:rsidRDefault="00661D81">
      <w:pPr>
        <w:pStyle w:val="213"/>
        <w:numPr>
          <w:ilvl w:val="0"/>
          <w:numId w:val="4"/>
        </w:numPr>
        <w:tabs>
          <w:tab w:val="left" w:pos="993"/>
        </w:tabs>
        <w:spacing w:line="240" w:lineRule="auto"/>
        <w:rPr>
          <w:i/>
          <w:sz w:val="26"/>
          <w:szCs w:val="26"/>
        </w:rPr>
      </w:pPr>
      <w:r>
        <w:rPr>
          <w:i/>
          <w:sz w:val="26"/>
          <w:szCs w:val="26"/>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112969" w:rsidRDefault="00661D81">
      <w:r>
        <w:rPr>
          <w:rFonts w:ascii="Times New Roman" w:hAnsi="Times New Roman" w:cs="Times New Roman"/>
          <w:b/>
          <w:sz w:val="26"/>
          <w:szCs w:val="26"/>
        </w:rPr>
        <w:t>Содержательная линия «Развитие речи»</w:t>
      </w:r>
    </w:p>
    <w:p w:rsidR="00112969" w:rsidRDefault="00661D81">
      <w:pPr>
        <w:pStyle w:val="afff2"/>
        <w:tabs>
          <w:tab w:val="left" w:pos="709"/>
        </w:tabs>
        <w:spacing w:line="240" w:lineRule="auto"/>
        <w:ind w:firstLine="454"/>
        <w:rPr>
          <w:rFonts w:ascii="Times New Roman" w:hAnsi="Times New Roman"/>
          <w:i/>
          <w:color w:val="auto"/>
          <w:sz w:val="26"/>
          <w:szCs w:val="26"/>
        </w:rPr>
      </w:pPr>
      <w:r>
        <w:rPr>
          <w:rFonts w:ascii="Times New Roman" w:hAnsi="Times New Roman"/>
          <w:i/>
          <w:color w:val="auto"/>
          <w:sz w:val="26"/>
          <w:szCs w:val="26"/>
        </w:rPr>
        <w:t>Выпускник научится:</w:t>
      </w:r>
    </w:p>
    <w:p w:rsidR="00112969" w:rsidRDefault="00661D81">
      <w:pPr>
        <w:pStyle w:val="213"/>
        <w:numPr>
          <w:ilvl w:val="0"/>
          <w:numId w:val="4"/>
        </w:numPr>
        <w:tabs>
          <w:tab w:val="left" w:pos="993"/>
        </w:tabs>
        <w:spacing w:line="240" w:lineRule="auto"/>
        <w:rPr>
          <w:sz w:val="26"/>
          <w:szCs w:val="26"/>
        </w:rPr>
      </w:pPr>
      <w:r>
        <w:rPr>
          <w:sz w:val="26"/>
          <w:szCs w:val="26"/>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112969" w:rsidRDefault="00661D81">
      <w:pPr>
        <w:pStyle w:val="213"/>
        <w:numPr>
          <w:ilvl w:val="0"/>
          <w:numId w:val="4"/>
        </w:numPr>
        <w:tabs>
          <w:tab w:val="left" w:pos="993"/>
        </w:tabs>
        <w:spacing w:line="240" w:lineRule="auto"/>
        <w:rPr>
          <w:sz w:val="26"/>
          <w:szCs w:val="26"/>
        </w:rPr>
      </w:pPr>
      <w:r>
        <w:rPr>
          <w:sz w:val="26"/>
          <w:szCs w:val="26"/>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112969" w:rsidRDefault="00661D81">
      <w:pPr>
        <w:pStyle w:val="213"/>
        <w:numPr>
          <w:ilvl w:val="0"/>
          <w:numId w:val="4"/>
        </w:numPr>
        <w:tabs>
          <w:tab w:val="left" w:pos="993"/>
        </w:tabs>
        <w:spacing w:line="240" w:lineRule="auto"/>
        <w:rPr>
          <w:sz w:val="26"/>
          <w:szCs w:val="26"/>
        </w:rPr>
      </w:pPr>
      <w:r>
        <w:rPr>
          <w:sz w:val="26"/>
          <w:szCs w:val="26"/>
        </w:rPr>
        <w:t>выражать собственное мнение и аргументировать его;</w:t>
      </w:r>
    </w:p>
    <w:p w:rsidR="00112969" w:rsidRDefault="00661D81">
      <w:pPr>
        <w:pStyle w:val="213"/>
        <w:numPr>
          <w:ilvl w:val="0"/>
          <w:numId w:val="4"/>
        </w:numPr>
        <w:tabs>
          <w:tab w:val="left" w:pos="993"/>
        </w:tabs>
        <w:spacing w:line="240" w:lineRule="auto"/>
        <w:rPr>
          <w:sz w:val="26"/>
          <w:szCs w:val="26"/>
        </w:rPr>
      </w:pPr>
      <w:r>
        <w:rPr>
          <w:sz w:val="26"/>
          <w:szCs w:val="26"/>
        </w:rPr>
        <w:t>самостоятельно озаглавливать текст;</w:t>
      </w:r>
    </w:p>
    <w:p w:rsidR="00112969" w:rsidRDefault="00661D81">
      <w:pPr>
        <w:pStyle w:val="213"/>
        <w:numPr>
          <w:ilvl w:val="0"/>
          <w:numId w:val="4"/>
        </w:numPr>
        <w:tabs>
          <w:tab w:val="left" w:pos="993"/>
        </w:tabs>
        <w:spacing w:line="240" w:lineRule="auto"/>
        <w:rPr>
          <w:sz w:val="26"/>
          <w:szCs w:val="26"/>
        </w:rPr>
      </w:pPr>
      <w:r>
        <w:rPr>
          <w:sz w:val="26"/>
          <w:szCs w:val="26"/>
        </w:rPr>
        <w:t>составлять план текста;</w:t>
      </w:r>
    </w:p>
    <w:p w:rsidR="00112969" w:rsidRDefault="00661D81">
      <w:pPr>
        <w:pStyle w:val="213"/>
        <w:numPr>
          <w:ilvl w:val="0"/>
          <w:numId w:val="4"/>
        </w:numPr>
        <w:tabs>
          <w:tab w:val="left" w:pos="993"/>
        </w:tabs>
        <w:spacing w:line="240" w:lineRule="auto"/>
        <w:rPr>
          <w:sz w:val="26"/>
          <w:szCs w:val="26"/>
        </w:rPr>
      </w:pPr>
      <w:r>
        <w:rPr>
          <w:sz w:val="26"/>
          <w:szCs w:val="26"/>
        </w:rPr>
        <w:t xml:space="preserve">сочинять письма; </w:t>
      </w:r>
    </w:p>
    <w:p w:rsidR="00112969" w:rsidRDefault="00661D81">
      <w:pPr>
        <w:pStyle w:val="213"/>
        <w:numPr>
          <w:ilvl w:val="0"/>
          <w:numId w:val="4"/>
        </w:numPr>
        <w:tabs>
          <w:tab w:val="left" w:pos="993"/>
        </w:tabs>
        <w:spacing w:line="240" w:lineRule="auto"/>
        <w:rPr>
          <w:sz w:val="26"/>
          <w:szCs w:val="26"/>
        </w:rPr>
      </w:pPr>
      <w:r>
        <w:rPr>
          <w:sz w:val="26"/>
          <w:szCs w:val="26"/>
        </w:rPr>
        <w:t xml:space="preserve">сочинять поздравительные открытки; </w:t>
      </w:r>
    </w:p>
    <w:p w:rsidR="00112969" w:rsidRDefault="00661D81">
      <w:pPr>
        <w:pStyle w:val="213"/>
        <w:numPr>
          <w:ilvl w:val="0"/>
          <w:numId w:val="4"/>
        </w:numPr>
        <w:tabs>
          <w:tab w:val="left" w:pos="993"/>
        </w:tabs>
        <w:spacing w:line="240" w:lineRule="auto"/>
        <w:rPr>
          <w:sz w:val="26"/>
          <w:szCs w:val="26"/>
        </w:rPr>
      </w:pPr>
      <w:r>
        <w:rPr>
          <w:sz w:val="26"/>
          <w:szCs w:val="26"/>
        </w:rPr>
        <w:t>сочинять записки;</w:t>
      </w:r>
    </w:p>
    <w:p w:rsidR="00112969" w:rsidRDefault="00661D81">
      <w:pPr>
        <w:pStyle w:val="213"/>
        <w:numPr>
          <w:ilvl w:val="0"/>
          <w:numId w:val="4"/>
        </w:numPr>
        <w:tabs>
          <w:tab w:val="left" w:pos="993"/>
        </w:tabs>
        <w:spacing w:line="240" w:lineRule="auto"/>
        <w:rPr>
          <w:sz w:val="26"/>
          <w:szCs w:val="26"/>
        </w:rPr>
      </w:pPr>
      <w:r>
        <w:rPr>
          <w:sz w:val="26"/>
          <w:szCs w:val="26"/>
        </w:rPr>
        <w:t>сочинять небольшие тексты для конкретных ситуаций общения;</w:t>
      </w:r>
    </w:p>
    <w:p w:rsidR="00112969" w:rsidRDefault="00661D81">
      <w:pPr>
        <w:pStyle w:val="213"/>
        <w:numPr>
          <w:ilvl w:val="0"/>
          <w:numId w:val="4"/>
        </w:numPr>
        <w:tabs>
          <w:tab w:val="left" w:pos="993"/>
        </w:tabs>
        <w:spacing w:line="240" w:lineRule="auto"/>
        <w:rPr>
          <w:i/>
          <w:sz w:val="26"/>
          <w:szCs w:val="26"/>
        </w:rPr>
      </w:pPr>
      <w:r>
        <w:rPr>
          <w:b/>
          <w:i/>
          <w:sz w:val="26"/>
          <w:szCs w:val="26"/>
        </w:rPr>
        <w:t>написание изложений на основе текстов, отражающих тематику  национальных, региональных и этнокультурных особенностей Челябинской области;</w:t>
      </w:r>
    </w:p>
    <w:p w:rsidR="00112969" w:rsidRDefault="00661D81">
      <w:pPr>
        <w:pStyle w:val="213"/>
        <w:numPr>
          <w:ilvl w:val="0"/>
          <w:numId w:val="4"/>
        </w:numPr>
        <w:tabs>
          <w:tab w:val="left" w:pos="993"/>
        </w:tabs>
        <w:spacing w:line="240" w:lineRule="auto"/>
        <w:rPr>
          <w:i/>
          <w:sz w:val="26"/>
          <w:szCs w:val="26"/>
        </w:rPr>
      </w:pPr>
      <w:r>
        <w:rPr>
          <w:b/>
          <w:i/>
          <w:sz w:val="26"/>
          <w:szCs w:val="26"/>
        </w:rPr>
        <w:t>корректировка текстов, в которых допущены нарушения культуры речи, связанные с региональными особенностями;</w:t>
      </w:r>
    </w:p>
    <w:p w:rsidR="00112969" w:rsidRDefault="00661D81">
      <w:pPr>
        <w:pStyle w:val="213"/>
        <w:numPr>
          <w:ilvl w:val="0"/>
          <w:numId w:val="4"/>
        </w:numPr>
        <w:tabs>
          <w:tab w:val="left" w:pos="993"/>
        </w:tabs>
        <w:spacing w:line="240" w:lineRule="auto"/>
        <w:rPr>
          <w:i/>
          <w:sz w:val="26"/>
          <w:szCs w:val="26"/>
        </w:rPr>
      </w:pPr>
      <w:r>
        <w:rPr>
          <w:b/>
          <w:i/>
          <w:sz w:val="26"/>
          <w:szCs w:val="26"/>
        </w:rPr>
        <w:t xml:space="preserve">составление устных рассказов по региональной тематике с использованием разных типов речи: повествование, описание, рассуждение; </w:t>
      </w:r>
    </w:p>
    <w:p w:rsidR="00112969" w:rsidRDefault="00661D81">
      <w:pPr>
        <w:pStyle w:val="213"/>
        <w:numPr>
          <w:ilvl w:val="0"/>
          <w:numId w:val="4"/>
        </w:numPr>
        <w:tabs>
          <w:tab w:val="left" w:pos="993"/>
        </w:tabs>
        <w:spacing w:line="240" w:lineRule="auto"/>
        <w:rPr>
          <w:i/>
          <w:sz w:val="26"/>
          <w:szCs w:val="26"/>
        </w:rPr>
      </w:pPr>
      <w:r>
        <w:rPr>
          <w:b/>
          <w:i/>
          <w:sz w:val="26"/>
          <w:szCs w:val="26"/>
        </w:rPr>
        <w:t>создание небольших письменных текстов, отражающих тематику национальных, региональных и этнокультурных особенностей Челябинской области.</w:t>
      </w:r>
    </w:p>
    <w:p w:rsidR="00112969" w:rsidRDefault="00661D81">
      <w:pPr>
        <w:pStyle w:val="afff2"/>
        <w:tabs>
          <w:tab w:val="left" w:pos="709"/>
        </w:tabs>
        <w:spacing w:line="240" w:lineRule="auto"/>
        <w:ind w:firstLine="454"/>
        <w:rPr>
          <w:rFonts w:ascii="Times New Roman" w:hAnsi="Times New Roman"/>
          <w:i/>
          <w:color w:val="auto"/>
          <w:sz w:val="26"/>
          <w:szCs w:val="26"/>
        </w:rPr>
      </w:pPr>
      <w:r>
        <w:rPr>
          <w:rFonts w:ascii="Times New Roman" w:hAnsi="Times New Roman"/>
          <w:i/>
          <w:iCs/>
          <w:color w:val="auto"/>
          <w:sz w:val="26"/>
          <w:szCs w:val="26"/>
        </w:rPr>
        <w:t>Выпускник получит возможность научиться:</w:t>
      </w:r>
    </w:p>
    <w:p w:rsidR="00112969" w:rsidRDefault="00661D81">
      <w:pPr>
        <w:pStyle w:val="213"/>
        <w:numPr>
          <w:ilvl w:val="0"/>
          <w:numId w:val="4"/>
        </w:numPr>
        <w:tabs>
          <w:tab w:val="left" w:pos="993"/>
        </w:tabs>
        <w:spacing w:line="240" w:lineRule="auto"/>
        <w:rPr>
          <w:i/>
          <w:sz w:val="26"/>
          <w:szCs w:val="26"/>
        </w:rPr>
      </w:pPr>
      <w:r>
        <w:rPr>
          <w:i/>
          <w:sz w:val="26"/>
          <w:szCs w:val="26"/>
        </w:rPr>
        <w:t>создавать тексты по предложенному заголовку;</w:t>
      </w:r>
    </w:p>
    <w:p w:rsidR="00112969" w:rsidRDefault="00661D81">
      <w:pPr>
        <w:pStyle w:val="213"/>
        <w:numPr>
          <w:ilvl w:val="0"/>
          <w:numId w:val="4"/>
        </w:numPr>
        <w:tabs>
          <w:tab w:val="left" w:pos="993"/>
        </w:tabs>
        <w:spacing w:line="240" w:lineRule="auto"/>
        <w:rPr>
          <w:i/>
          <w:sz w:val="26"/>
          <w:szCs w:val="26"/>
        </w:rPr>
      </w:pPr>
      <w:r>
        <w:rPr>
          <w:i/>
          <w:sz w:val="26"/>
          <w:szCs w:val="26"/>
        </w:rPr>
        <w:t>подробно или выборочно пересказывать текст;</w:t>
      </w:r>
    </w:p>
    <w:p w:rsidR="00112969" w:rsidRDefault="00661D81">
      <w:pPr>
        <w:pStyle w:val="213"/>
        <w:numPr>
          <w:ilvl w:val="0"/>
          <w:numId w:val="4"/>
        </w:numPr>
        <w:tabs>
          <w:tab w:val="left" w:pos="993"/>
        </w:tabs>
        <w:spacing w:line="240" w:lineRule="auto"/>
        <w:rPr>
          <w:i/>
          <w:sz w:val="26"/>
          <w:szCs w:val="26"/>
        </w:rPr>
      </w:pPr>
      <w:r>
        <w:rPr>
          <w:i/>
          <w:sz w:val="26"/>
          <w:szCs w:val="26"/>
        </w:rPr>
        <w:t>пересказывать текст от другого лица;</w:t>
      </w:r>
    </w:p>
    <w:p w:rsidR="00112969" w:rsidRDefault="00661D81">
      <w:pPr>
        <w:pStyle w:val="213"/>
        <w:numPr>
          <w:ilvl w:val="0"/>
          <w:numId w:val="4"/>
        </w:numPr>
        <w:tabs>
          <w:tab w:val="left" w:pos="993"/>
        </w:tabs>
        <w:spacing w:line="240" w:lineRule="auto"/>
        <w:rPr>
          <w:i/>
          <w:sz w:val="26"/>
          <w:szCs w:val="26"/>
        </w:rPr>
      </w:pPr>
      <w:r>
        <w:rPr>
          <w:i/>
          <w:sz w:val="26"/>
          <w:szCs w:val="26"/>
        </w:rPr>
        <w:t>составлять устный рассказ на определенную тему с использованием разных типов речи: описание, повествование, рассуждение;</w:t>
      </w:r>
    </w:p>
    <w:p w:rsidR="00112969" w:rsidRDefault="00661D81">
      <w:pPr>
        <w:pStyle w:val="213"/>
        <w:numPr>
          <w:ilvl w:val="0"/>
          <w:numId w:val="4"/>
        </w:numPr>
        <w:tabs>
          <w:tab w:val="left" w:pos="993"/>
        </w:tabs>
        <w:spacing w:line="240" w:lineRule="auto"/>
        <w:rPr>
          <w:i/>
          <w:sz w:val="26"/>
          <w:szCs w:val="26"/>
        </w:rPr>
      </w:pPr>
      <w:r>
        <w:rPr>
          <w:i/>
          <w:sz w:val="26"/>
          <w:szCs w:val="26"/>
        </w:rPr>
        <w:t>анализировать и корректировать тексты с нарушенным порядком предложений, находить в тексте смысловые пропуски;</w:t>
      </w:r>
    </w:p>
    <w:p w:rsidR="00112969" w:rsidRDefault="00661D81">
      <w:pPr>
        <w:pStyle w:val="213"/>
        <w:numPr>
          <w:ilvl w:val="0"/>
          <w:numId w:val="4"/>
        </w:numPr>
        <w:tabs>
          <w:tab w:val="left" w:pos="993"/>
        </w:tabs>
        <w:spacing w:line="240" w:lineRule="auto"/>
        <w:rPr>
          <w:i/>
          <w:sz w:val="26"/>
          <w:szCs w:val="26"/>
        </w:rPr>
      </w:pPr>
      <w:r>
        <w:rPr>
          <w:i/>
          <w:sz w:val="26"/>
          <w:szCs w:val="26"/>
        </w:rPr>
        <w:t>корректировать тексты, в которых допущены нарушения культуры речи;</w:t>
      </w:r>
    </w:p>
    <w:p w:rsidR="00112969" w:rsidRDefault="00661D81">
      <w:pPr>
        <w:pStyle w:val="213"/>
        <w:numPr>
          <w:ilvl w:val="0"/>
          <w:numId w:val="4"/>
        </w:numPr>
        <w:tabs>
          <w:tab w:val="left" w:pos="993"/>
        </w:tabs>
        <w:spacing w:line="240" w:lineRule="auto"/>
        <w:rPr>
          <w:i/>
          <w:sz w:val="26"/>
          <w:szCs w:val="26"/>
        </w:rPr>
      </w:pPr>
      <w:r>
        <w:rPr>
          <w:i/>
          <w:sz w:val="26"/>
          <w:szCs w:val="26"/>
        </w:rPr>
        <w:t>анализировать последовательность собственных действий при работе над изложениями и сочинениями и со</w:t>
      </w:r>
      <w:r>
        <w:rPr>
          <w:i/>
          <w:spacing w:val="2"/>
          <w:sz w:val="26"/>
          <w:szCs w:val="26"/>
        </w:rPr>
        <w:t xml:space="preserve">относить их с разработанным алгоритмом; оценивать </w:t>
      </w:r>
      <w:r>
        <w:rPr>
          <w:i/>
          <w:sz w:val="26"/>
          <w:szCs w:val="26"/>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112969" w:rsidRDefault="00661D81">
      <w:pPr>
        <w:pStyle w:val="213"/>
        <w:numPr>
          <w:ilvl w:val="0"/>
          <w:numId w:val="4"/>
        </w:numPr>
        <w:tabs>
          <w:tab w:val="left" w:pos="993"/>
        </w:tabs>
        <w:spacing w:line="240" w:lineRule="auto"/>
        <w:rPr>
          <w:sz w:val="26"/>
          <w:szCs w:val="26"/>
        </w:rPr>
      </w:pPr>
      <w:r>
        <w:rPr>
          <w:i/>
          <w:spacing w:val="2"/>
          <w:sz w:val="26"/>
          <w:szCs w:val="26"/>
        </w:rPr>
        <w:t>соблюдать нормы речевого взаимодействия при интерактивном общении (sms</w:t>
      </w:r>
      <w:r>
        <w:rPr>
          <w:i/>
          <w:spacing w:val="2"/>
          <w:sz w:val="26"/>
          <w:szCs w:val="26"/>
        </w:rPr>
        <w:softHyphen/>
        <w:t>сообщения, электронная по</w:t>
      </w:r>
      <w:r>
        <w:rPr>
          <w:i/>
          <w:sz w:val="26"/>
          <w:szCs w:val="26"/>
        </w:rPr>
        <w:t>чта, Интернет и другие виды и способы связи).</w:t>
      </w:r>
    </w:p>
    <w:p w:rsidR="00112969" w:rsidRDefault="00112969">
      <w:pPr>
        <w:pStyle w:val="afff1"/>
        <w:widowControl w:val="0"/>
        <w:ind w:left="0"/>
        <w:jc w:val="center"/>
        <w:rPr>
          <w:rFonts w:ascii="Times New Roman" w:hAnsi="Times New Roman" w:cs="Times New Roman"/>
          <w:i/>
          <w:sz w:val="26"/>
          <w:szCs w:val="26"/>
        </w:rPr>
      </w:pPr>
    </w:p>
    <w:p w:rsidR="00112969" w:rsidRDefault="00112969">
      <w:pPr>
        <w:pStyle w:val="afff1"/>
        <w:widowControl w:val="0"/>
        <w:ind w:left="0"/>
        <w:jc w:val="center"/>
        <w:rPr>
          <w:rFonts w:ascii="Times New Roman" w:hAnsi="Times New Roman" w:cs="Times New Roman"/>
          <w:i/>
          <w:sz w:val="26"/>
          <w:szCs w:val="26"/>
        </w:rPr>
      </w:pPr>
    </w:p>
    <w:p w:rsidR="00112969" w:rsidRDefault="00661D81">
      <w:pPr>
        <w:pStyle w:val="afff1"/>
        <w:widowControl w:val="0"/>
        <w:ind w:left="0"/>
        <w:jc w:val="both"/>
        <w:rPr>
          <w:rFonts w:ascii="Times New Roman" w:hAnsi="Times New Roman" w:cs="Times New Roman"/>
          <w:i/>
          <w:sz w:val="26"/>
          <w:szCs w:val="26"/>
        </w:rPr>
      </w:pPr>
      <w:r>
        <w:rPr>
          <w:rFonts w:ascii="Times New Roman" w:hAnsi="Times New Roman" w:cs="Times New Roman"/>
          <w:i/>
          <w:sz w:val="26"/>
          <w:szCs w:val="26"/>
        </w:rPr>
        <w:t>2.2.2.2. Содержание учебного предмета «Литературное чтение»</w:t>
      </w:r>
    </w:p>
    <w:p w:rsidR="00112969" w:rsidRDefault="00112969">
      <w:pPr>
        <w:tabs>
          <w:tab w:val="left" w:leader="dot" w:pos="624"/>
        </w:tabs>
        <w:spacing w:after="0" w:line="240" w:lineRule="auto"/>
        <w:ind w:firstLine="709"/>
        <w:jc w:val="both"/>
        <w:rPr>
          <w:rStyle w:val="Zag11"/>
          <w:rFonts w:ascii="Times New Roman" w:eastAsia="@Arial Unicode MS" w:hAnsi="Times New Roman" w:cs="Times New Roman"/>
          <w:b/>
          <w:bCs/>
          <w:iCs/>
          <w:sz w:val="26"/>
          <w:szCs w:val="26"/>
        </w:rPr>
      </w:pP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b/>
          <w:bCs/>
          <w:iCs/>
          <w:sz w:val="26"/>
          <w:szCs w:val="26"/>
        </w:rPr>
      </w:pPr>
      <w:r>
        <w:rPr>
          <w:rStyle w:val="Zag11"/>
          <w:rFonts w:ascii="Times New Roman" w:eastAsia="@Arial Unicode MS" w:hAnsi="Times New Roman" w:cs="Times New Roman"/>
          <w:b/>
          <w:bCs/>
          <w:iCs/>
          <w:sz w:val="26"/>
          <w:szCs w:val="26"/>
        </w:rPr>
        <w:t>Виды речевой и читательской деятельности</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Style w:val="Zag11"/>
          <w:rFonts w:ascii="Times New Roman" w:eastAsia="@Arial Unicode MS" w:hAnsi="Times New Roman" w:cs="Times New Roman"/>
          <w:b/>
          <w:bCs/>
          <w:sz w:val="26"/>
          <w:szCs w:val="26"/>
        </w:rPr>
        <w:t xml:space="preserve">Аудирование (слушание). </w:t>
      </w:r>
      <w:r>
        <w:rPr>
          <w:rStyle w:val="Zag11"/>
          <w:rFonts w:ascii="Times New Roman" w:eastAsia="@Arial Unicode MS" w:hAnsi="Times New Roman" w:cs="Times New Roman"/>
          <w:sz w:val="26"/>
          <w:szCs w:val="26"/>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b/>
          <w:bCs/>
          <w:iCs/>
          <w:sz w:val="26"/>
          <w:szCs w:val="26"/>
        </w:rPr>
      </w:pPr>
      <w:r>
        <w:rPr>
          <w:rStyle w:val="Zag11"/>
          <w:rFonts w:ascii="Times New Roman" w:eastAsia="@Arial Unicode MS" w:hAnsi="Times New Roman" w:cs="Times New Roman"/>
          <w:b/>
          <w:bCs/>
          <w:iCs/>
          <w:sz w:val="26"/>
          <w:szCs w:val="26"/>
        </w:rPr>
        <w:t>Чтение</w:t>
      </w:r>
    </w:p>
    <w:p w:rsidR="00112969" w:rsidRDefault="00661D81">
      <w:pPr>
        <w:pStyle w:val="213"/>
        <w:spacing w:line="240" w:lineRule="auto"/>
        <w:ind w:left="-113" w:right="-113" w:firstLine="821"/>
        <w:rPr>
          <w:rFonts w:eastAsia="@Arial Unicode MS"/>
          <w:color w:val="000000"/>
          <w:sz w:val="26"/>
          <w:szCs w:val="26"/>
        </w:rPr>
      </w:pPr>
      <w:r>
        <w:rPr>
          <w:rStyle w:val="Zag11"/>
          <w:rFonts w:eastAsia="@Arial Unicode MS"/>
          <w:b/>
          <w:bCs/>
          <w:sz w:val="26"/>
          <w:szCs w:val="26"/>
        </w:rPr>
        <w:t>Чтение вслух</w:t>
      </w:r>
      <w:r>
        <w:rPr>
          <w:rStyle w:val="Zag11"/>
          <w:rFonts w:eastAsia="@Arial Unicode MS"/>
          <w:sz w:val="26"/>
          <w:szCs w:val="26"/>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w:t>
      </w:r>
      <w:r>
        <w:rPr>
          <w:rFonts w:eastAsia="@Arial Unicode MS"/>
          <w:b/>
          <w:i/>
          <w:color w:val="000000"/>
          <w:sz w:val="26"/>
          <w:szCs w:val="26"/>
        </w:rPr>
        <w:t xml:space="preserve">в том числе текстов южноуральских авторов: Н. Шилова, М. Гроссмана, А. Горской, Н. Пикулевой, Л. Рахлис, </w:t>
      </w:r>
      <w:r>
        <w:rPr>
          <w:rStyle w:val="Zag11"/>
          <w:rFonts w:eastAsia="@Arial Unicode MS"/>
          <w:b/>
          <w:i/>
          <w:sz w:val="26"/>
          <w:szCs w:val="26"/>
        </w:rPr>
        <w:t>Л. Преображенской, Ю. Подкорытова, А. Дементьева, С. Власова, К. Рубинского, М. Львова, Е. Ховива</w:t>
      </w:r>
      <w:r>
        <w:rPr>
          <w:rStyle w:val="Zag11"/>
          <w:rFonts w:eastAsia="@Arial Unicode MS"/>
          <w:sz w:val="26"/>
          <w:szCs w:val="26"/>
        </w:rPr>
        <w:t>. Передача их с помощью интонирования.</w:t>
      </w:r>
    </w:p>
    <w:p w:rsidR="00112969" w:rsidRDefault="00661D81">
      <w:pPr>
        <w:pStyle w:val="213"/>
        <w:spacing w:line="240" w:lineRule="auto"/>
        <w:ind w:left="-113" w:right="-113" w:firstLine="821"/>
        <w:rPr>
          <w:rStyle w:val="Zag11"/>
          <w:rFonts w:eastAsia="@Arial Unicode MS"/>
          <w:b/>
          <w:i/>
          <w:sz w:val="26"/>
          <w:szCs w:val="26"/>
        </w:rPr>
      </w:pPr>
      <w:r>
        <w:rPr>
          <w:rFonts w:eastAsia="@Arial Unicode MS"/>
          <w:color w:val="000000"/>
          <w:sz w:val="26"/>
          <w:szCs w:val="26"/>
        </w:rPr>
        <w:t xml:space="preserve">Выразительное чтение (вслух) доступных для данного возраста прозаических произведений и декламирование (декламация) стихотворных произведений, </w:t>
      </w:r>
      <w:r>
        <w:rPr>
          <w:rFonts w:eastAsia="@Arial Unicode MS"/>
          <w:b/>
          <w:i/>
          <w:color w:val="000000"/>
          <w:sz w:val="26"/>
          <w:szCs w:val="26"/>
        </w:rPr>
        <w:t>в том числе уральских поэтов: С. Школьниковой, Р. Шагалеева, С. Гершуни;</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b/>
          <w:bCs/>
          <w:sz w:val="26"/>
          <w:szCs w:val="26"/>
        </w:rPr>
      </w:pPr>
      <w:r>
        <w:rPr>
          <w:rStyle w:val="Zag11"/>
          <w:rFonts w:ascii="Times New Roman" w:eastAsia="@Arial Unicode MS" w:hAnsi="Times New Roman" w:cs="Times New Roman"/>
          <w:b/>
          <w:bCs/>
          <w:sz w:val="26"/>
          <w:szCs w:val="26"/>
        </w:rPr>
        <w:t>Чтение про себя.</w:t>
      </w:r>
      <w:r>
        <w:rPr>
          <w:rStyle w:val="Zag11"/>
          <w:rFonts w:ascii="Times New Roman" w:eastAsia="@Arial Unicode MS" w:hAnsi="Times New Roman" w:cs="Times New Roman"/>
          <w:sz w:val="26"/>
          <w:szCs w:val="26"/>
        </w:rPr>
        <w:t xml:space="preserve">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текста: факты, описания, дополнения, высказывания и др.</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Style w:val="Zag11"/>
          <w:rFonts w:ascii="Times New Roman" w:eastAsia="@Arial Unicode MS" w:hAnsi="Times New Roman" w:cs="Times New Roman"/>
          <w:b/>
          <w:bCs/>
          <w:sz w:val="26"/>
          <w:szCs w:val="26"/>
        </w:rPr>
        <w:t>Работа с разными видами текста.</w:t>
      </w:r>
      <w:r>
        <w:rPr>
          <w:rStyle w:val="Zag11"/>
          <w:rFonts w:ascii="Times New Roman" w:eastAsia="@Arial Unicode MS" w:hAnsi="Times New Roman" w:cs="Times New Roman"/>
          <w:sz w:val="26"/>
          <w:szCs w:val="26"/>
        </w:rPr>
        <w:t xml:space="preserve"> Общее представление о разных видах текста: художественных, учебных, научно-популярных и их сравнение. Определение целей создания этих видов текста.Особенности фольклорного текста.</w:t>
      </w:r>
    </w:p>
    <w:p w:rsidR="00112969" w:rsidRDefault="00661D81">
      <w:pPr>
        <w:spacing w:after="0" w:line="240" w:lineRule="auto"/>
        <w:ind w:firstLine="708"/>
        <w:jc w:val="both"/>
        <w:rPr>
          <w:rStyle w:val="Zag11"/>
          <w:rFonts w:ascii="Times New Roman" w:eastAsia="@Arial Unicode MS" w:hAnsi="Times New Roman" w:cs="Times New Roman"/>
          <w:sz w:val="26"/>
          <w:szCs w:val="26"/>
        </w:rPr>
      </w:pPr>
      <w:r>
        <w:rPr>
          <w:rStyle w:val="Zag11"/>
          <w:rFonts w:ascii="Times New Roman" w:eastAsia="@Arial Unicode MS" w:hAnsi="Times New Roman" w:cs="Times New Roman"/>
          <w:sz w:val="26"/>
          <w:szCs w:val="26"/>
        </w:rPr>
        <w:t>Практическое освоение умения отличать текст от набора предложений. Прогнозирование содержания книги по её названию и оформлению.</w:t>
      </w:r>
    </w:p>
    <w:p w:rsidR="00112969" w:rsidRDefault="00661D81">
      <w:pPr>
        <w:spacing w:after="0" w:line="240" w:lineRule="auto"/>
        <w:ind w:firstLine="708"/>
        <w:jc w:val="both"/>
        <w:rPr>
          <w:rStyle w:val="Zag11"/>
          <w:rFonts w:ascii="Times New Roman" w:hAnsi="Times New Roman" w:cs="Times New Roman"/>
          <w:b/>
          <w:i/>
          <w:sz w:val="26"/>
          <w:szCs w:val="26"/>
        </w:rPr>
      </w:pPr>
      <w:r>
        <w:rPr>
          <w:rFonts w:ascii="Times New Roman" w:hAnsi="Times New Roman" w:cs="Times New Roman"/>
          <w:b/>
          <w:i/>
          <w:sz w:val="26"/>
          <w:szCs w:val="26"/>
        </w:rPr>
        <w:t>Знакомство с отдельными художественными произведениями Н. Пикулевой, А. Горской, Л. Рахлиса, П. Бажова, Л. Преображенской, Л. Татьяничевой.</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Style w:val="Zag11"/>
          <w:rFonts w:ascii="Times New Roman" w:eastAsia="@Arial Unicode MS" w:hAnsi="Times New Roman" w:cs="Times New Roman"/>
          <w:sz w:val="26"/>
          <w:szCs w:val="26"/>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b/>
          <w:bCs/>
          <w:sz w:val="26"/>
          <w:szCs w:val="26"/>
        </w:rPr>
      </w:pPr>
      <w:r>
        <w:rPr>
          <w:rStyle w:val="Zag11"/>
          <w:rFonts w:ascii="Times New Roman" w:eastAsia="@Arial Unicode MS" w:hAnsi="Times New Roman" w:cs="Times New Roman"/>
          <w:sz w:val="26"/>
          <w:szCs w:val="26"/>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Style w:val="Zag11"/>
          <w:rFonts w:ascii="Times New Roman" w:eastAsia="@Arial Unicode MS" w:hAnsi="Times New Roman" w:cs="Times New Roman"/>
          <w:b/>
          <w:bCs/>
          <w:sz w:val="26"/>
          <w:szCs w:val="26"/>
        </w:rPr>
        <w:t>Библиографическая культура.</w:t>
      </w:r>
      <w:r>
        <w:rPr>
          <w:rStyle w:val="Zag11"/>
          <w:rFonts w:ascii="Times New Roman" w:eastAsia="@Arial Unicode MS" w:hAnsi="Times New Roman" w:cs="Times New Roman"/>
          <w:sz w:val="26"/>
          <w:szCs w:val="26"/>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Style w:val="Zag11"/>
          <w:rFonts w:ascii="Times New Roman" w:eastAsia="@Arial Unicode MS" w:hAnsi="Times New Roman" w:cs="Times New Roman"/>
          <w:sz w:val="26"/>
          <w:szCs w:val="26"/>
        </w:rPr>
        <w:t>Типы книг (изданий): книга</w:t>
      </w:r>
      <w:r>
        <w:rPr>
          <w:rStyle w:val="Zag11"/>
          <w:rFonts w:ascii="Times New Roman" w:eastAsia="@Arial Unicode MS" w:hAnsi="Times New Roman" w:cs="Times New Roman"/>
          <w:sz w:val="26"/>
          <w:szCs w:val="26"/>
        </w:rPr>
        <w:noBreakHyphen/>
        <w:t>произведение, книга</w:t>
      </w:r>
      <w:r>
        <w:rPr>
          <w:rStyle w:val="Zag11"/>
          <w:rFonts w:ascii="Times New Roman" w:eastAsia="@Arial Unicode MS" w:hAnsi="Times New Roman" w:cs="Times New Roman"/>
          <w:sz w:val="26"/>
          <w:szCs w:val="26"/>
        </w:rPr>
        <w:noBreakHyphen/>
        <w:t>сборник, собрание сочинений, периодическая печать, справочные издания (справочники, словари, энциклопедии).</w:t>
      </w:r>
    </w:p>
    <w:p w:rsidR="00112969" w:rsidRDefault="00661D81">
      <w:pPr>
        <w:spacing w:after="0" w:line="240" w:lineRule="auto"/>
        <w:ind w:firstLine="708"/>
        <w:jc w:val="both"/>
        <w:rPr>
          <w:rStyle w:val="Zag11"/>
          <w:rFonts w:ascii="Times New Roman" w:hAnsi="Times New Roman" w:cs="Times New Roman"/>
          <w:b/>
          <w:sz w:val="26"/>
          <w:szCs w:val="26"/>
        </w:rPr>
      </w:pPr>
      <w:r>
        <w:rPr>
          <w:rStyle w:val="Zag11"/>
          <w:rFonts w:ascii="Times New Roman" w:eastAsia="@Arial Unicode MS" w:hAnsi="Times New Roman" w:cs="Times New Roman"/>
          <w:sz w:val="26"/>
          <w:szCs w:val="26"/>
        </w:rPr>
        <w:t>Выбор книг на основе рекомендованного списка, картотеки, открытого доступа к детским книгам в библиотеке (</w:t>
      </w:r>
      <w:r>
        <w:rPr>
          <w:rStyle w:val="Zag11"/>
          <w:rFonts w:ascii="Times New Roman" w:eastAsia="@Arial Unicode MS" w:hAnsi="Times New Roman" w:cs="Times New Roman"/>
          <w:b/>
          <w:i/>
          <w:sz w:val="26"/>
          <w:szCs w:val="26"/>
        </w:rPr>
        <w:t>в том числе книги уральских авторов).</w:t>
      </w:r>
      <w:r>
        <w:rPr>
          <w:rStyle w:val="Zag11"/>
          <w:rFonts w:ascii="Times New Roman" w:eastAsia="@Arial Unicode MS" w:hAnsi="Times New Roman" w:cs="Times New Roman"/>
          <w:sz w:val="26"/>
          <w:szCs w:val="26"/>
        </w:rPr>
        <w:t xml:space="preserve"> Алфавитный каталог. Самостоятельное пользование соответствующими возрасту словарями и справочной литературой.</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Style w:val="Zag11"/>
          <w:rFonts w:ascii="Times New Roman" w:eastAsia="@Arial Unicode MS" w:hAnsi="Times New Roman" w:cs="Times New Roman"/>
          <w:b/>
          <w:bCs/>
          <w:sz w:val="26"/>
          <w:szCs w:val="26"/>
        </w:rPr>
        <w:t>Работа с текстом художественного произведения.</w:t>
      </w:r>
      <w:r>
        <w:rPr>
          <w:rStyle w:val="Zag11"/>
          <w:rFonts w:ascii="Times New Roman" w:eastAsia="@Arial Unicode MS" w:hAnsi="Times New Roman" w:cs="Times New Roman"/>
          <w:sz w:val="26"/>
          <w:szCs w:val="26"/>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112969" w:rsidRDefault="00661D81">
      <w:pPr>
        <w:pStyle w:val="213"/>
        <w:spacing w:line="240" w:lineRule="auto"/>
        <w:ind w:right="-57" w:firstLine="708"/>
        <w:rPr>
          <w:i/>
          <w:sz w:val="26"/>
          <w:szCs w:val="26"/>
        </w:rPr>
      </w:pPr>
      <w:r>
        <w:rPr>
          <w:rStyle w:val="Zag11"/>
          <w:rFonts w:eastAsia="@Arial Unicode MS"/>
          <w:sz w:val="26"/>
          <w:szCs w:val="26"/>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и </w:t>
      </w:r>
      <w:r>
        <w:rPr>
          <w:rStyle w:val="Zag11"/>
          <w:rFonts w:eastAsia="@Arial Unicode MS"/>
          <w:b/>
          <w:i/>
          <w:sz w:val="26"/>
          <w:szCs w:val="26"/>
        </w:rPr>
        <w:t>малой родины</w:t>
      </w:r>
      <w:r>
        <w:rPr>
          <w:rStyle w:val="Zag11"/>
          <w:rFonts w:eastAsia="@Arial Unicode MS"/>
          <w:sz w:val="26"/>
          <w:szCs w:val="26"/>
        </w:rPr>
        <w:t xml:space="preserve">).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r>
        <w:rPr>
          <w:sz w:val="26"/>
          <w:szCs w:val="26"/>
        </w:rPr>
        <w:t xml:space="preserve">Воспроизведение в воображении словесных художественных образов и картин жизни, изображённых автором, умение </w:t>
      </w:r>
      <w:r>
        <w:rPr>
          <w:b/>
          <w:i/>
          <w:sz w:val="26"/>
          <w:szCs w:val="26"/>
        </w:rPr>
        <w:t>соотносить их с жизнью народа Южного Урала</w:t>
      </w:r>
      <w:r>
        <w:rPr>
          <w:i/>
          <w:sz w:val="26"/>
          <w:szCs w:val="26"/>
        </w:rPr>
        <w:t>.</w:t>
      </w:r>
    </w:p>
    <w:p w:rsidR="00112969" w:rsidRDefault="00661D81">
      <w:pPr>
        <w:pStyle w:val="213"/>
        <w:spacing w:line="240" w:lineRule="auto"/>
        <w:ind w:right="-57" w:firstLine="708"/>
        <w:rPr>
          <w:b/>
          <w:i/>
          <w:sz w:val="26"/>
          <w:szCs w:val="26"/>
        </w:rPr>
      </w:pPr>
      <w:r>
        <w:rPr>
          <w:sz w:val="26"/>
          <w:szCs w:val="26"/>
        </w:rPr>
        <w:t>Воспроизведение в воображении словесных художественных образов и картин жизни, изображенных автором</w:t>
      </w:r>
      <w:r>
        <w:rPr>
          <w:b/>
          <w:i/>
          <w:sz w:val="26"/>
          <w:szCs w:val="26"/>
        </w:rPr>
        <w:t>, в том числе южноуральскими писателями (Ю. Подкорытова, Н. Ваторопина, П. Бажов, Н. Цупник, Н. Глебов)</w:t>
      </w:r>
      <w:r>
        <w:rPr>
          <w:sz w:val="26"/>
          <w:szCs w:val="26"/>
        </w:rPr>
        <w:t>.</w:t>
      </w:r>
    </w:p>
    <w:p w:rsidR="00112969" w:rsidRDefault="00661D81">
      <w:pPr>
        <w:pStyle w:val="213"/>
        <w:spacing w:line="240" w:lineRule="auto"/>
        <w:ind w:left="-113" w:right="-113" w:firstLine="821"/>
        <w:rPr>
          <w:rStyle w:val="Zag11"/>
          <w:i/>
          <w:sz w:val="26"/>
          <w:szCs w:val="26"/>
        </w:rPr>
      </w:pPr>
      <w:r>
        <w:rPr>
          <w:rFonts w:eastAsia="@Arial Unicode MS"/>
          <w:color w:val="000000"/>
          <w:sz w:val="26"/>
          <w:szCs w:val="26"/>
        </w:rPr>
        <w:t xml:space="preserve">Ориентирование в содержании художественного текста, а также в </w:t>
      </w:r>
      <w:r>
        <w:rPr>
          <w:rFonts w:eastAsia="@Arial Unicode MS"/>
          <w:b/>
          <w:i/>
          <w:color w:val="000000"/>
          <w:sz w:val="26"/>
          <w:szCs w:val="26"/>
        </w:rPr>
        <w:t xml:space="preserve">текстах южноуральских авторов </w:t>
      </w:r>
      <w:r>
        <w:rPr>
          <w:b/>
          <w:i/>
          <w:sz w:val="26"/>
          <w:szCs w:val="26"/>
        </w:rPr>
        <w:t xml:space="preserve"> (Ю. Подкорытова, Н. Ваторопина, П. Бажов, Н. Цупник, Н. Глебов).</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Style w:val="Zag11"/>
          <w:rFonts w:ascii="Times New Roman" w:eastAsia="@Arial Unicode MS" w:hAnsi="Times New Roman" w:cs="Times New Roman"/>
          <w:sz w:val="26"/>
          <w:szCs w:val="26"/>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мотивов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Style w:val="Zag11"/>
          <w:rFonts w:ascii="Times New Roman" w:eastAsia="@Arial Unicode MS" w:hAnsi="Times New Roman" w:cs="Times New Roman"/>
          <w:sz w:val="26"/>
          <w:szCs w:val="26"/>
        </w:rPr>
        <w:t>Характеристика героя произведения. Портрет, характер героя, выраженные через поступки и речь.</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Style w:val="Zag11"/>
          <w:rFonts w:ascii="Times New Roman" w:eastAsia="@Arial Unicode MS" w:hAnsi="Times New Roman" w:cs="Times New Roman"/>
          <w:sz w:val="26"/>
          <w:szCs w:val="26"/>
        </w:rPr>
        <w:t>Освоение разных видов пересказа художественного текста: подробный, выборочный и краткий (передача основных мыслей).</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Style w:val="Zag11"/>
          <w:rFonts w:ascii="Times New Roman" w:eastAsia="@Arial Unicode MS" w:hAnsi="Times New Roman" w:cs="Times New Roman"/>
          <w:sz w:val="26"/>
          <w:szCs w:val="26"/>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b/>
          <w:bCs/>
          <w:sz w:val="26"/>
          <w:szCs w:val="26"/>
        </w:rPr>
      </w:pPr>
      <w:r>
        <w:rPr>
          <w:rStyle w:val="Zag11"/>
          <w:rFonts w:ascii="Times New Roman" w:eastAsia="@Arial Unicode MS" w:hAnsi="Times New Roman" w:cs="Times New Roman"/>
          <w:sz w:val="26"/>
          <w:szCs w:val="26"/>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112969" w:rsidRDefault="00661D81">
      <w:pPr>
        <w:pStyle w:val="213"/>
        <w:spacing w:line="240" w:lineRule="auto"/>
        <w:ind w:right="-57" w:firstLine="708"/>
        <w:rPr>
          <w:i/>
          <w:sz w:val="26"/>
          <w:szCs w:val="26"/>
        </w:rPr>
      </w:pPr>
      <w:r>
        <w:rPr>
          <w:sz w:val="26"/>
          <w:szCs w:val="26"/>
        </w:rPr>
        <w:t xml:space="preserve">Передача содержания прочитанного (прослушанного) с учётом специфики текста в виде пересказа (полного или краткого) ‒ </w:t>
      </w:r>
      <w:r>
        <w:rPr>
          <w:iCs/>
          <w:sz w:val="26"/>
          <w:szCs w:val="26"/>
        </w:rPr>
        <w:t>для художественных текстов (</w:t>
      </w:r>
      <w:r>
        <w:rPr>
          <w:b/>
          <w:i/>
          <w:iCs/>
          <w:sz w:val="26"/>
          <w:szCs w:val="26"/>
        </w:rPr>
        <w:t>в том числе уральские авторы: Г. Трейлиб, Н. Цупник, Н. Ваторопина, П. Бажов, Ю. Подкорытов</w:t>
      </w:r>
      <w:r>
        <w:rPr>
          <w:i/>
          <w:sz w:val="26"/>
          <w:szCs w:val="26"/>
        </w:rPr>
        <w:t xml:space="preserve">, </w:t>
      </w:r>
      <w:r>
        <w:rPr>
          <w:rFonts w:eastAsia="@Arial Unicode MS"/>
          <w:b/>
          <w:i/>
          <w:color w:val="000000"/>
          <w:sz w:val="26"/>
          <w:szCs w:val="26"/>
        </w:rPr>
        <w:t>Л. Преображенская</w:t>
      </w:r>
      <w:r>
        <w:rPr>
          <w:rFonts w:eastAsia="Calibri"/>
          <w:b/>
          <w:sz w:val="26"/>
          <w:szCs w:val="26"/>
        </w:rPr>
        <w:t xml:space="preserve">, </w:t>
      </w:r>
      <w:r>
        <w:rPr>
          <w:rFonts w:eastAsia="@Arial Unicode MS"/>
          <w:b/>
          <w:i/>
          <w:color w:val="000000"/>
          <w:sz w:val="26"/>
          <w:szCs w:val="26"/>
        </w:rPr>
        <w:t>А. Дементьев, С. Власов, К. Рубинский, М. Львов, Е. Ховив</w:t>
      </w:r>
      <w:r>
        <w:rPr>
          <w:rFonts w:eastAsiaTheme="minorEastAsia"/>
          <w:i/>
          <w:sz w:val="26"/>
          <w:szCs w:val="26"/>
        </w:rPr>
        <w:t xml:space="preserve">, </w:t>
      </w:r>
      <w:r>
        <w:rPr>
          <w:rFonts w:eastAsia="Calibri"/>
          <w:b/>
          <w:i/>
          <w:sz w:val="26"/>
          <w:szCs w:val="26"/>
        </w:rPr>
        <w:t>К. Киньябулатова, Н. Кондаковская.</w:t>
      </w:r>
    </w:p>
    <w:p w:rsidR="00112969" w:rsidRDefault="00661D81">
      <w:pPr>
        <w:tabs>
          <w:tab w:val="left" w:leader="dot" w:pos="624"/>
        </w:tabs>
        <w:spacing w:after="0" w:line="240" w:lineRule="auto"/>
        <w:ind w:firstLine="709"/>
        <w:jc w:val="both"/>
        <w:rPr>
          <w:rStyle w:val="Zag11"/>
          <w:rFonts w:ascii="Times New Roman" w:hAnsi="Times New Roman" w:cs="Times New Roman"/>
          <w:b/>
          <w:i/>
          <w:sz w:val="26"/>
          <w:szCs w:val="26"/>
        </w:rPr>
      </w:pPr>
      <w:r>
        <w:rPr>
          <w:rFonts w:ascii="Times New Roman" w:hAnsi="Times New Roman" w:cs="Times New Roman"/>
          <w:b/>
          <w:i/>
          <w:sz w:val="26"/>
          <w:szCs w:val="26"/>
        </w:rPr>
        <w:t>Знание  отдельных художественных произведений Н. Пикулевой, А. Горской, Л. Рахлиса, П. Бажова, Л. Преображенской, Л. Татьяничевой,  С. Черепанова, Ю. Подкорытова, Н. Цупник.</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Style w:val="Zag11"/>
          <w:rFonts w:ascii="Times New Roman" w:eastAsia="@Arial Unicode MS" w:hAnsi="Times New Roman" w:cs="Times New Roman"/>
          <w:b/>
          <w:bCs/>
          <w:sz w:val="26"/>
          <w:szCs w:val="26"/>
        </w:rPr>
        <w:t xml:space="preserve">Работа с учебными, научно-популярными и другими текстами. </w:t>
      </w:r>
      <w:r>
        <w:rPr>
          <w:rStyle w:val="Zag11"/>
          <w:rFonts w:ascii="Times New Roman" w:eastAsia="@Arial Unicode MS" w:hAnsi="Times New Roman" w:cs="Times New Roman"/>
          <w:sz w:val="26"/>
          <w:szCs w:val="26"/>
        </w:rPr>
        <w:t xml:space="preserve">Понимание заглавия произведения, адекватное соотношение его с содержанием произведения, </w:t>
      </w:r>
      <w:r>
        <w:rPr>
          <w:rFonts w:ascii="Times New Roman" w:hAnsi="Times New Roman" w:cs="Times New Roman"/>
          <w:b/>
          <w:i/>
          <w:sz w:val="26"/>
          <w:szCs w:val="26"/>
        </w:rPr>
        <w:t>в том числе на материале авторов Южного Урала: К. Мустафина, О. Юлдашева, С. Черепанова, М. Чучелова</w:t>
      </w:r>
      <w:r>
        <w:rPr>
          <w:rStyle w:val="Zag11"/>
          <w:rFonts w:ascii="Times New Roman" w:eastAsia="@Arial Unicode MS" w:hAnsi="Times New Roman" w:cs="Times New Roman"/>
          <w:sz w:val="26"/>
          <w:szCs w:val="26"/>
        </w:rPr>
        <w:t>.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b/>
          <w:bCs/>
          <w:iCs/>
          <w:sz w:val="26"/>
          <w:szCs w:val="26"/>
        </w:rPr>
      </w:pPr>
      <w:r>
        <w:rPr>
          <w:rStyle w:val="Zag11"/>
          <w:rFonts w:ascii="Times New Roman" w:eastAsia="@Arial Unicode MS" w:hAnsi="Times New Roman" w:cs="Times New Roman"/>
          <w:b/>
          <w:bCs/>
          <w:iCs/>
          <w:sz w:val="26"/>
          <w:szCs w:val="26"/>
        </w:rPr>
        <w:t>Говорение (культура речевого общения)</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Style w:val="Zag11"/>
          <w:rFonts w:ascii="Times New Roman" w:eastAsia="@Arial Unicode MS" w:hAnsi="Times New Roman" w:cs="Times New Roman"/>
          <w:sz w:val="26"/>
          <w:szCs w:val="26"/>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Style w:val="Zag11"/>
          <w:rFonts w:ascii="Times New Roman" w:eastAsia="@Arial Unicode MS" w:hAnsi="Times New Roman" w:cs="Times New Roman"/>
          <w:sz w:val="26"/>
          <w:szCs w:val="26"/>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Style w:val="Zag11"/>
          <w:rFonts w:ascii="Times New Roman" w:eastAsia="@Arial Unicode MS" w:hAnsi="Times New Roman" w:cs="Times New Roman"/>
          <w:sz w:val="26"/>
          <w:szCs w:val="26"/>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Style w:val="Zag11"/>
          <w:rFonts w:ascii="Times New Roman" w:eastAsia="@Arial Unicode MS" w:hAnsi="Times New Roman" w:cs="Times New Roman"/>
          <w:sz w:val="26"/>
          <w:szCs w:val="26"/>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b/>
          <w:bCs/>
          <w:iCs/>
          <w:sz w:val="26"/>
          <w:szCs w:val="26"/>
        </w:rPr>
      </w:pPr>
      <w:r>
        <w:rPr>
          <w:rStyle w:val="Zag11"/>
          <w:rFonts w:ascii="Times New Roman" w:eastAsia="@Arial Unicode MS" w:hAnsi="Times New Roman" w:cs="Times New Roman"/>
          <w:b/>
          <w:bCs/>
          <w:iCs/>
          <w:sz w:val="26"/>
          <w:szCs w:val="26"/>
        </w:rPr>
        <w:t>Письмо (культура письменной речи)</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Style w:val="Zag11"/>
          <w:rFonts w:ascii="Times New Roman" w:eastAsia="@Arial Unicode MS" w:hAnsi="Times New Roman" w:cs="Times New Roman"/>
          <w:sz w:val="26"/>
          <w:szCs w:val="26"/>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b/>
          <w:bCs/>
          <w:iCs/>
          <w:sz w:val="26"/>
          <w:szCs w:val="26"/>
        </w:rPr>
      </w:pPr>
      <w:r>
        <w:rPr>
          <w:rStyle w:val="Zag11"/>
          <w:rFonts w:ascii="Times New Roman" w:eastAsia="@Arial Unicode MS" w:hAnsi="Times New Roman" w:cs="Times New Roman"/>
          <w:b/>
          <w:bCs/>
          <w:iCs/>
          <w:sz w:val="26"/>
          <w:szCs w:val="26"/>
        </w:rPr>
        <w:t>Круг детского чтения</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Style w:val="Zag11"/>
          <w:rFonts w:ascii="Times New Roman" w:eastAsia="@Arial Unicode MS" w:hAnsi="Times New Roman" w:cs="Times New Roman"/>
          <w:sz w:val="26"/>
          <w:szCs w:val="26"/>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Style w:val="Zag11"/>
          <w:rFonts w:ascii="Times New Roman" w:eastAsia="@Arial Unicode MS" w:hAnsi="Times New Roman" w:cs="Times New Roman"/>
          <w:sz w:val="26"/>
          <w:szCs w:val="26"/>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Style w:val="Zag11"/>
          <w:rFonts w:ascii="Times New Roman" w:eastAsia="@Arial Unicode MS" w:hAnsi="Times New Roman" w:cs="Times New Roman"/>
          <w:sz w:val="26"/>
          <w:szCs w:val="26"/>
        </w:rPr>
        <w:t xml:space="preserve">Основные темы детского чтения: фольклор разных народов, произведения о Родине, </w:t>
      </w:r>
      <w:r>
        <w:rPr>
          <w:rStyle w:val="Zag11"/>
          <w:rFonts w:ascii="Times New Roman" w:eastAsia="@Arial Unicode MS" w:hAnsi="Times New Roman" w:cs="Times New Roman"/>
          <w:b/>
          <w:i/>
          <w:sz w:val="26"/>
          <w:szCs w:val="26"/>
        </w:rPr>
        <w:t>малой родине,</w:t>
      </w:r>
      <w:r>
        <w:rPr>
          <w:rStyle w:val="Zag11"/>
          <w:rFonts w:ascii="Times New Roman" w:eastAsia="@Arial Unicode MS" w:hAnsi="Times New Roman" w:cs="Times New Roman"/>
          <w:sz w:val="26"/>
          <w:szCs w:val="26"/>
        </w:rPr>
        <w:t xml:space="preserve"> природе, детях, братьях наших меньших, добре и зле, юмористические произведения.</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b/>
          <w:bCs/>
          <w:iCs/>
          <w:sz w:val="26"/>
          <w:szCs w:val="26"/>
        </w:rPr>
      </w:pPr>
      <w:r>
        <w:rPr>
          <w:rStyle w:val="Zag11"/>
          <w:rFonts w:ascii="Times New Roman" w:eastAsia="@Arial Unicode MS" w:hAnsi="Times New Roman" w:cs="Times New Roman"/>
          <w:b/>
          <w:bCs/>
          <w:iCs/>
          <w:sz w:val="26"/>
          <w:szCs w:val="26"/>
        </w:rPr>
        <w:t>Литературоведческая пропедевтика (практическое освоение)</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Style w:val="Zag11"/>
          <w:rFonts w:ascii="Times New Roman" w:eastAsia="@Arial Unicode MS" w:hAnsi="Times New Roman" w:cs="Times New Roman"/>
          <w:sz w:val="26"/>
          <w:szCs w:val="26"/>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Style w:val="Zag11"/>
          <w:rFonts w:ascii="Times New Roman" w:eastAsia="@Arial Unicode MS" w:hAnsi="Times New Roman" w:cs="Times New Roman"/>
          <w:sz w:val="26"/>
          <w:szCs w:val="26"/>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Style w:val="Zag11"/>
          <w:rFonts w:ascii="Times New Roman" w:eastAsia="@Arial Unicode MS" w:hAnsi="Times New Roman" w:cs="Times New Roman"/>
          <w:sz w:val="26"/>
          <w:szCs w:val="26"/>
        </w:rPr>
        <w:t>Общее представление о композиционных особенностях построения разных видов текстов: повествование (рассказ), описание (пейзаж, портрет, интерьер), рассуждение (монолог героя, диалог героев).</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Style w:val="Zag11"/>
          <w:rFonts w:ascii="Times New Roman" w:eastAsia="@Arial Unicode MS" w:hAnsi="Times New Roman" w:cs="Times New Roman"/>
          <w:sz w:val="26"/>
          <w:szCs w:val="26"/>
        </w:rPr>
        <w:t>Прозаическая и стихотворная речь: узнавание, различение, выделение особенностей стихотворного произведения (ритм, рифма).</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Style w:val="Zag11"/>
          <w:rFonts w:ascii="Times New Roman" w:eastAsia="@Arial Unicode MS" w:hAnsi="Times New Roman" w:cs="Times New Roman"/>
          <w:sz w:val="26"/>
          <w:szCs w:val="26"/>
        </w:rPr>
        <w:t>Фольклор и авторские художественные произведения (различение).</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Style w:val="Zag11"/>
          <w:rFonts w:ascii="Times New Roman" w:eastAsia="@Arial Unicode MS" w:hAnsi="Times New Roman" w:cs="Times New Roman"/>
          <w:sz w:val="26"/>
          <w:szCs w:val="26"/>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w:t>
      </w:r>
      <w:r>
        <w:rPr>
          <w:rFonts w:ascii="Times New Roman" w:hAnsi="Times New Roman" w:cs="Times New Roman"/>
          <w:b/>
          <w:i/>
          <w:sz w:val="26"/>
          <w:szCs w:val="26"/>
        </w:rPr>
        <w:t>включая сказы П. Бажова и сказки народов Урала</w:t>
      </w:r>
      <w:r>
        <w:rPr>
          <w:rFonts w:ascii="Times New Roman" w:hAnsi="Times New Roman" w:cs="Times New Roman"/>
          <w:i/>
          <w:sz w:val="26"/>
          <w:szCs w:val="26"/>
        </w:rPr>
        <w:t>.</w:t>
      </w:r>
      <w:r>
        <w:rPr>
          <w:rStyle w:val="Zag11"/>
          <w:rFonts w:ascii="Times New Roman" w:eastAsia="@Arial Unicode MS" w:hAnsi="Times New Roman" w:cs="Times New Roman"/>
          <w:sz w:val="26"/>
          <w:szCs w:val="26"/>
        </w:rPr>
        <w:t xml:space="preserve"> Художественные особенности сказок: лексика, построение (композиция). Литературная (авторская) сказка.</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sz w:val="26"/>
          <w:szCs w:val="26"/>
        </w:rPr>
      </w:pPr>
      <w:r>
        <w:rPr>
          <w:rStyle w:val="Zag11"/>
          <w:rFonts w:ascii="Times New Roman" w:eastAsia="@Arial Unicode MS" w:hAnsi="Times New Roman" w:cs="Times New Roman"/>
          <w:sz w:val="26"/>
          <w:szCs w:val="26"/>
        </w:rPr>
        <w:t>Рассказ, стихотворение, басня – общее представление о жанре, особенностях построения и выразительных средствах.</w:t>
      </w:r>
    </w:p>
    <w:p w:rsidR="00112969" w:rsidRDefault="00661D81">
      <w:pPr>
        <w:tabs>
          <w:tab w:val="left" w:leader="dot" w:pos="624"/>
        </w:tabs>
        <w:spacing w:after="0" w:line="240" w:lineRule="auto"/>
        <w:ind w:firstLine="709"/>
        <w:jc w:val="both"/>
        <w:rPr>
          <w:rStyle w:val="Zag11"/>
          <w:rFonts w:ascii="Times New Roman" w:eastAsia="@Arial Unicode MS" w:hAnsi="Times New Roman" w:cs="Times New Roman"/>
          <w:b/>
          <w:bCs/>
          <w:iCs/>
          <w:sz w:val="26"/>
          <w:szCs w:val="26"/>
        </w:rPr>
      </w:pPr>
      <w:r>
        <w:rPr>
          <w:rStyle w:val="Zag11"/>
          <w:rFonts w:ascii="Times New Roman" w:eastAsia="@Arial Unicode MS" w:hAnsi="Times New Roman" w:cs="Times New Roman"/>
          <w:b/>
          <w:bCs/>
          <w:iCs/>
          <w:sz w:val="26"/>
          <w:szCs w:val="26"/>
        </w:rPr>
        <w:t>Творческая деятельность обучающихся (на основе литературных произведений)</w:t>
      </w:r>
    </w:p>
    <w:p w:rsidR="00112969" w:rsidRDefault="00661D81">
      <w:pPr>
        <w:pStyle w:val="Zag3"/>
        <w:tabs>
          <w:tab w:val="left" w:leader="dot" w:pos="624"/>
        </w:tabs>
        <w:spacing w:after="0" w:line="240" w:lineRule="auto"/>
        <w:ind w:firstLine="709"/>
        <w:jc w:val="both"/>
        <w:rPr>
          <w:rStyle w:val="Zag11"/>
          <w:rFonts w:eastAsia="@Arial Unicode MS"/>
          <w:i w:val="0"/>
          <w:iCs w:val="0"/>
          <w:color w:val="auto"/>
          <w:sz w:val="26"/>
          <w:szCs w:val="26"/>
          <w:lang w:val="ru-RU"/>
        </w:rPr>
      </w:pPr>
      <w:r>
        <w:rPr>
          <w:rStyle w:val="Zag11"/>
          <w:rFonts w:eastAsia="@Arial Unicode MS"/>
          <w:i w:val="0"/>
          <w:iCs w:val="0"/>
          <w:color w:val="auto"/>
          <w:sz w:val="26"/>
          <w:szCs w:val="26"/>
          <w:lang w:val="ru-RU"/>
        </w:rPr>
        <w:t xml:space="preserve">Интерпретация текста литературного произведения в творческой деятельности учащихся: чтение по ролям, инсценирование,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Pr>
          <w:rStyle w:val="Zag11"/>
          <w:rFonts w:eastAsia="@Arial Unicode MS"/>
          <w:color w:val="auto"/>
          <w:sz w:val="26"/>
          <w:szCs w:val="26"/>
          <w:lang w:val="ru-RU"/>
        </w:rPr>
        <w:t>художественного произведения (текст по аналогии)</w:t>
      </w:r>
      <w:r>
        <w:rPr>
          <w:rStyle w:val="Zag11"/>
          <w:rFonts w:eastAsia="@Arial Unicode MS"/>
          <w:b/>
          <w:color w:val="auto"/>
          <w:sz w:val="26"/>
          <w:szCs w:val="26"/>
          <w:lang w:val="ru-RU"/>
        </w:rPr>
        <w:t>, в том числе с учётом особенностей литературы родного края</w:t>
      </w:r>
      <w:r>
        <w:rPr>
          <w:rStyle w:val="Zag11"/>
          <w:rFonts w:eastAsia="@Arial Unicode MS"/>
          <w:color w:val="auto"/>
          <w:sz w:val="26"/>
          <w:szCs w:val="26"/>
          <w:lang w:val="ru-RU"/>
        </w:rPr>
        <w:t>, использованием репродукций картин художников (серий иллюстраций к произведению) или на основе личного опыта</w:t>
      </w:r>
      <w:r>
        <w:rPr>
          <w:rStyle w:val="Zag11"/>
          <w:rFonts w:eastAsia="@Arial Unicode MS"/>
          <w:i w:val="0"/>
          <w:iCs w:val="0"/>
          <w:color w:val="auto"/>
          <w:sz w:val="26"/>
          <w:szCs w:val="26"/>
          <w:lang w:val="ru-RU"/>
        </w:rPr>
        <w:t>.</w:t>
      </w:r>
    </w:p>
    <w:p w:rsidR="00112969" w:rsidRDefault="00112969">
      <w:pPr>
        <w:rPr>
          <w:rFonts w:ascii="Times New Roman" w:hAnsi="Times New Roman" w:cs="Times New Roman"/>
          <w:sz w:val="26"/>
          <w:szCs w:val="26"/>
        </w:rPr>
      </w:pPr>
    </w:p>
    <w:p w:rsidR="00112969" w:rsidRDefault="00661D81">
      <w:pPr>
        <w:widowControl w:val="0"/>
        <w:spacing w:after="0" w:line="240" w:lineRule="auto"/>
        <w:jc w:val="center"/>
        <w:rPr>
          <w:rFonts w:ascii="Times New Roman" w:hAnsi="Times New Roman" w:cs="Times New Roman"/>
          <w:i/>
          <w:sz w:val="26"/>
          <w:szCs w:val="26"/>
        </w:rPr>
      </w:pPr>
      <w:r>
        <w:rPr>
          <w:rFonts w:ascii="Times New Roman" w:hAnsi="Times New Roman" w:cs="Times New Roman"/>
          <w:i/>
          <w:sz w:val="26"/>
          <w:szCs w:val="26"/>
        </w:rPr>
        <w:t xml:space="preserve">2.2.2.3. Содержание учебного предмета </w:t>
      </w:r>
      <w:r>
        <w:rPr>
          <w:rFonts w:ascii="Times New Roman" w:hAnsi="Times New Roman" w:cs="Times New Roman"/>
          <w:i/>
          <w:sz w:val="26"/>
          <w:szCs w:val="26"/>
          <w:lang w:bidi="en-US"/>
        </w:rPr>
        <w:t>«Иностранный язык (английский язык)»</w:t>
      </w:r>
    </w:p>
    <w:p w:rsidR="00112969" w:rsidRDefault="00661D81">
      <w:pPr>
        <w:pStyle w:val="afff2"/>
        <w:spacing w:line="240" w:lineRule="auto"/>
        <w:ind w:firstLine="397"/>
        <w:contextualSpacing/>
        <w:jc w:val="center"/>
        <w:rPr>
          <w:rFonts w:ascii="Times New Roman" w:hAnsi="Times New Roman"/>
          <w:b/>
          <w:color w:val="auto"/>
          <w:spacing w:val="2"/>
          <w:sz w:val="26"/>
          <w:szCs w:val="26"/>
        </w:rPr>
      </w:pPr>
      <w:r>
        <w:rPr>
          <w:rFonts w:ascii="Times New Roman" w:hAnsi="Times New Roman"/>
          <w:b/>
          <w:color w:val="auto"/>
          <w:spacing w:val="2"/>
          <w:sz w:val="26"/>
          <w:szCs w:val="26"/>
        </w:rPr>
        <w:t>2 класс</w:t>
      </w:r>
    </w:p>
    <w:p w:rsidR="00112969" w:rsidRDefault="00661D81">
      <w:pPr>
        <w:pStyle w:val="afff2"/>
        <w:spacing w:line="240" w:lineRule="auto"/>
        <w:ind w:firstLine="397"/>
        <w:contextualSpacing/>
        <w:rPr>
          <w:rFonts w:ascii="Times New Roman" w:hAnsi="Times New Roman"/>
          <w:b/>
          <w:color w:val="auto"/>
          <w:spacing w:val="2"/>
          <w:sz w:val="26"/>
          <w:szCs w:val="26"/>
        </w:rPr>
      </w:pPr>
      <w:r>
        <w:rPr>
          <w:rFonts w:ascii="Times New Roman" w:hAnsi="Times New Roman"/>
          <w:b/>
          <w:color w:val="auto"/>
          <w:spacing w:val="2"/>
          <w:sz w:val="26"/>
          <w:szCs w:val="26"/>
        </w:rPr>
        <w:t>Знакомство.</w:t>
      </w:r>
    </w:p>
    <w:p w:rsidR="00112969" w:rsidRDefault="00661D81">
      <w:pPr>
        <w:pStyle w:val="afff2"/>
        <w:spacing w:line="240" w:lineRule="auto"/>
        <w:ind w:firstLine="397"/>
        <w:contextualSpacing/>
        <w:rPr>
          <w:rFonts w:ascii="Times New Roman" w:hAnsi="Times New Roman"/>
          <w:color w:val="auto"/>
          <w:spacing w:val="2"/>
          <w:sz w:val="26"/>
          <w:szCs w:val="26"/>
        </w:rPr>
      </w:pPr>
      <w:r>
        <w:rPr>
          <w:rFonts w:ascii="Times New Roman" w:hAnsi="Times New Roman"/>
          <w:color w:val="auto"/>
          <w:spacing w:val="2"/>
          <w:sz w:val="26"/>
          <w:szCs w:val="26"/>
        </w:rPr>
        <w:t>«Я живу в Челябинске (или другой город, деревня, село)»</w:t>
      </w:r>
    </w:p>
    <w:p w:rsidR="00112969" w:rsidRDefault="00661D81">
      <w:pPr>
        <w:pStyle w:val="afff2"/>
        <w:spacing w:line="240" w:lineRule="auto"/>
        <w:ind w:firstLine="397"/>
        <w:contextualSpacing/>
        <w:rPr>
          <w:rFonts w:ascii="Times New Roman" w:hAnsi="Times New Roman"/>
          <w:b/>
          <w:color w:val="auto"/>
          <w:spacing w:val="2"/>
          <w:sz w:val="26"/>
          <w:szCs w:val="26"/>
        </w:rPr>
      </w:pPr>
      <w:r>
        <w:rPr>
          <w:rFonts w:ascii="Times New Roman" w:hAnsi="Times New Roman"/>
          <w:b/>
          <w:color w:val="auto"/>
          <w:spacing w:val="2"/>
          <w:sz w:val="26"/>
          <w:szCs w:val="26"/>
        </w:rPr>
        <w:t>Я и моя семья.</w:t>
      </w:r>
    </w:p>
    <w:p w:rsidR="00112969" w:rsidRDefault="00661D81">
      <w:pPr>
        <w:pStyle w:val="afff2"/>
        <w:spacing w:line="240" w:lineRule="auto"/>
        <w:ind w:firstLine="397"/>
        <w:contextualSpacing/>
        <w:rPr>
          <w:rFonts w:ascii="Times New Roman" w:hAnsi="Times New Roman"/>
          <w:color w:val="auto"/>
          <w:spacing w:val="2"/>
          <w:sz w:val="26"/>
          <w:szCs w:val="26"/>
        </w:rPr>
      </w:pPr>
      <w:r>
        <w:rPr>
          <w:rFonts w:ascii="Times New Roman" w:hAnsi="Times New Roman"/>
          <w:color w:val="auto"/>
          <w:spacing w:val="2"/>
          <w:sz w:val="26"/>
          <w:szCs w:val="26"/>
        </w:rPr>
        <w:t>«Моя бабушка живет в …» «Челябинск находится на Южном Урале»</w:t>
      </w:r>
    </w:p>
    <w:p w:rsidR="00112969" w:rsidRDefault="00661D81">
      <w:pPr>
        <w:pStyle w:val="afff2"/>
        <w:spacing w:line="240" w:lineRule="auto"/>
        <w:ind w:firstLine="397"/>
        <w:contextualSpacing/>
        <w:rPr>
          <w:rFonts w:ascii="Times New Roman" w:hAnsi="Times New Roman"/>
          <w:b/>
          <w:color w:val="auto"/>
          <w:spacing w:val="2"/>
          <w:sz w:val="26"/>
          <w:szCs w:val="26"/>
        </w:rPr>
      </w:pPr>
      <w:r>
        <w:rPr>
          <w:rFonts w:ascii="Times New Roman" w:hAnsi="Times New Roman"/>
          <w:b/>
          <w:color w:val="auto"/>
          <w:spacing w:val="2"/>
          <w:sz w:val="26"/>
          <w:szCs w:val="26"/>
        </w:rPr>
        <w:t>Мир моих увлечений.</w:t>
      </w:r>
    </w:p>
    <w:p w:rsidR="00112969" w:rsidRDefault="00661D81">
      <w:pPr>
        <w:pStyle w:val="afff2"/>
        <w:spacing w:line="240" w:lineRule="auto"/>
        <w:ind w:firstLine="397"/>
        <w:contextualSpacing/>
        <w:rPr>
          <w:rFonts w:ascii="Times New Roman" w:hAnsi="Times New Roman"/>
          <w:sz w:val="26"/>
          <w:szCs w:val="26"/>
        </w:rPr>
      </w:pPr>
      <w:r>
        <w:rPr>
          <w:rFonts w:ascii="Times New Roman" w:hAnsi="Times New Roman"/>
          <w:sz w:val="26"/>
          <w:szCs w:val="26"/>
        </w:rPr>
        <w:t>«Мы играем в хоккей/теннис … в Челябинске»</w:t>
      </w:r>
    </w:p>
    <w:p w:rsidR="00112969" w:rsidRDefault="00661D81">
      <w:pPr>
        <w:pStyle w:val="afff2"/>
        <w:spacing w:line="240" w:lineRule="auto"/>
        <w:ind w:firstLine="397"/>
        <w:contextualSpacing/>
        <w:rPr>
          <w:rFonts w:ascii="Times New Roman" w:hAnsi="Times New Roman"/>
          <w:b/>
          <w:spacing w:val="2"/>
          <w:sz w:val="26"/>
          <w:szCs w:val="26"/>
        </w:rPr>
      </w:pPr>
      <w:r>
        <w:rPr>
          <w:rFonts w:ascii="Times New Roman" w:hAnsi="Times New Roman"/>
          <w:b/>
          <w:spacing w:val="2"/>
          <w:sz w:val="26"/>
          <w:szCs w:val="26"/>
        </w:rPr>
        <w:t>Я и мои друзья.</w:t>
      </w:r>
    </w:p>
    <w:p w:rsidR="00112969" w:rsidRDefault="00661D81">
      <w:pPr>
        <w:pStyle w:val="afff2"/>
        <w:spacing w:line="240" w:lineRule="auto"/>
        <w:ind w:firstLine="397"/>
        <w:contextualSpacing/>
        <w:rPr>
          <w:rFonts w:ascii="Times New Roman" w:hAnsi="Times New Roman"/>
          <w:sz w:val="26"/>
          <w:szCs w:val="26"/>
        </w:rPr>
      </w:pPr>
      <w:r>
        <w:rPr>
          <w:rFonts w:ascii="Times New Roman" w:hAnsi="Times New Roman"/>
          <w:sz w:val="26"/>
          <w:szCs w:val="26"/>
        </w:rPr>
        <w:t>«Я живу в Челябинске. Мой город большой и красивый»</w:t>
      </w:r>
    </w:p>
    <w:p w:rsidR="00112969" w:rsidRDefault="00661D81">
      <w:pPr>
        <w:pStyle w:val="afff2"/>
        <w:spacing w:line="240" w:lineRule="auto"/>
        <w:ind w:firstLine="397"/>
        <w:contextualSpacing/>
        <w:rPr>
          <w:rFonts w:ascii="Times New Roman" w:hAnsi="Times New Roman"/>
          <w:color w:val="auto"/>
          <w:spacing w:val="2"/>
          <w:sz w:val="26"/>
          <w:szCs w:val="26"/>
        </w:rPr>
      </w:pPr>
      <w:r>
        <w:rPr>
          <w:rFonts w:ascii="Times New Roman" w:hAnsi="Times New Roman"/>
          <w:b/>
          <w:color w:val="auto"/>
          <w:spacing w:val="2"/>
          <w:sz w:val="26"/>
          <w:szCs w:val="26"/>
        </w:rPr>
        <w:t>Страна/страны изучаемого языка и родная страна.</w:t>
      </w:r>
    </w:p>
    <w:p w:rsidR="00112969" w:rsidRDefault="00661D81">
      <w:pPr>
        <w:pStyle w:val="afff2"/>
        <w:spacing w:line="240" w:lineRule="auto"/>
        <w:ind w:firstLine="397"/>
        <w:contextualSpacing/>
        <w:rPr>
          <w:rFonts w:ascii="Times New Roman" w:hAnsi="Times New Roman"/>
          <w:sz w:val="26"/>
          <w:szCs w:val="26"/>
        </w:rPr>
      </w:pPr>
      <w:r>
        <w:rPr>
          <w:rFonts w:ascii="Times New Roman" w:hAnsi="Times New Roman"/>
          <w:sz w:val="26"/>
          <w:szCs w:val="26"/>
        </w:rPr>
        <w:t>«Я живу в Челябинске. Челябинск находится в России»</w:t>
      </w:r>
    </w:p>
    <w:p w:rsidR="00112969" w:rsidRDefault="00112969">
      <w:pPr>
        <w:pStyle w:val="afff2"/>
        <w:spacing w:line="240" w:lineRule="auto"/>
        <w:ind w:firstLine="397"/>
        <w:contextualSpacing/>
        <w:jc w:val="center"/>
        <w:rPr>
          <w:rFonts w:ascii="Times New Roman" w:hAnsi="Times New Roman"/>
          <w:b/>
          <w:color w:val="auto"/>
          <w:spacing w:val="2"/>
          <w:sz w:val="26"/>
          <w:szCs w:val="26"/>
        </w:rPr>
      </w:pPr>
    </w:p>
    <w:p w:rsidR="00112969" w:rsidRDefault="00661D81">
      <w:pPr>
        <w:pStyle w:val="afff2"/>
        <w:spacing w:line="240" w:lineRule="auto"/>
        <w:ind w:firstLine="397"/>
        <w:contextualSpacing/>
        <w:jc w:val="center"/>
        <w:rPr>
          <w:rFonts w:ascii="Times New Roman" w:hAnsi="Times New Roman"/>
          <w:b/>
          <w:color w:val="auto"/>
          <w:spacing w:val="2"/>
          <w:sz w:val="26"/>
          <w:szCs w:val="26"/>
        </w:rPr>
      </w:pPr>
      <w:r>
        <w:rPr>
          <w:rFonts w:ascii="Times New Roman" w:hAnsi="Times New Roman"/>
          <w:b/>
          <w:color w:val="auto"/>
          <w:spacing w:val="2"/>
          <w:sz w:val="26"/>
          <w:szCs w:val="26"/>
        </w:rPr>
        <w:t>3 класс</w:t>
      </w:r>
    </w:p>
    <w:p w:rsidR="00112969" w:rsidRDefault="00661D81">
      <w:pPr>
        <w:pStyle w:val="afff2"/>
        <w:spacing w:line="240" w:lineRule="auto"/>
        <w:ind w:firstLine="397"/>
        <w:contextualSpacing/>
        <w:rPr>
          <w:rFonts w:ascii="Times New Roman" w:hAnsi="Times New Roman"/>
          <w:b/>
          <w:color w:val="auto"/>
          <w:spacing w:val="2"/>
          <w:sz w:val="26"/>
          <w:szCs w:val="26"/>
        </w:rPr>
      </w:pPr>
      <w:r>
        <w:rPr>
          <w:rFonts w:ascii="Times New Roman" w:hAnsi="Times New Roman"/>
          <w:b/>
          <w:color w:val="auto"/>
          <w:spacing w:val="2"/>
          <w:sz w:val="26"/>
          <w:szCs w:val="26"/>
        </w:rPr>
        <w:t>Знакомство.</w:t>
      </w:r>
    </w:p>
    <w:p w:rsidR="00112969" w:rsidRDefault="00661D81">
      <w:pPr>
        <w:pStyle w:val="afff2"/>
        <w:spacing w:line="240" w:lineRule="auto"/>
        <w:ind w:firstLine="397"/>
        <w:contextualSpacing/>
        <w:rPr>
          <w:rFonts w:ascii="Times New Roman" w:hAnsi="Times New Roman"/>
          <w:color w:val="auto"/>
          <w:spacing w:val="2"/>
          <w:sz w:val="26"/>
          <w:szCs w:val="26"/>
        </w:rPr>
      </w:pPr>
      <w:r>
        <w:rPr>
          <w:rFonts w:ascii="Times New Roman" w:hAnsi="Times New Roman"/>
          <w:color w:val="auto"/>
          <w:spacing w:val="2"/>
          <w:sz w:val="26"/>
          <w:szCs w:val="26"/>
        </w:rPr>
        <w:t>«Я живу в Челябинске (или другой город, деревня, село)»</w:t>
      </w:r>
    </w:p>
    <w:p w:rsidR="00112969" w:rsidRDefault="00661D81">
      <w:pPr>
        <w:pStyle w:val="afff2"/>
        <w:spacing w:line="240" w:lineRule="auto"/>
        <w:ind w:firstLine="397"/>
        <w:contextualSpacing/>
        <w:rPr>
          <w:rFonts w:ascii="Times New Roman" w:hAnsi="Times New Roman"/>
          <w:b/>
          <w:color w:val="auto"/>
          <w:spacing w:val="2"/>
          <w:sz w:val="26"/>
          <w:szCs w:val="26"/>
        </w:rPr>
      </w:pPr>
      <w:r>
        <w:rPr>
          <w:rFonts w:ascii="Times New Roman" w:hAnsi="Times New Roman"/>
          <w:b/>
          <w:color w:val="auto"/>
          <w:spacing w:val="2"/>
          <w:sz w:val="26"/>
          <w:szCs w:val="26"/>
        </w:rPr>
        <w:t>Я и моя семья.</w:t>
      </w:r>
    </w:p>
    <w:p w:rsidR="00112969" w:rsidRDefault="00661D81">
      <w:pPr>
        <w:pStyle w:val="afff2"/>
        <w:spacing w:line="240" w:lineRule="auto"/>
        <w:ind w:firstLine="397"/>
        <w:contextualSpacing/>
        <w:rPr>
          <w:rFonts w:ascii="Times New Roman" w:hAnsi="Times New Roman"/>
          <w:color w:val="auto"/>
          <w:spacing w:val="2"/>
          <w:sz w:val="26"/>
          <w:szCs w:val="26"/>
        </w:rPr>
      </w:pPr>
      <w:r>
        <w:rPr>
          <w:rFonts w:ascii="Times New Roman" w:hAnsi="Times New Roman"/>
          <w:color w:val="auto"/>
          <w:spacing w:val="2"/>
          <w:sz w:val="26"/>
          <w:szCs w:val="26"/>
        </w:rPr>
        <w:t>«Челябинские магазины очень большие и красивые. Я часто хожу с родителями в «Горки», «Кубу», «Фокус», «Родник»</w:t>
      </w:r>
    </w:p>
    <w:p w:rsidR="00112969" w:rsidRDefault="00661D81">
      <w:pPr>
        <w:pStyle w:val="afff2"/>
        <w:spacing w:line="240" w:lineRule="auto"/>
        <w:ind w:firstLine="397"/>
        <w:contextualSpacing/>
        <w:rPr>
          <w:rFonts w:ascii="Times New Roman" w:hAnsi="Times New Roman"/>
          <w:b/>
          <w:color w:val="auto"/>
          <w:spacing w:val="2"/>
          <w:sz w:val="26"/>
          <w:szCs w:val="26"/>
        </w:rPr>
      </w:pPr>
      <w:r>
        <w:rPr>
          <w:rFonts w:ascii="Times New Roman" w:hAnsi="Times New Roman"/>
          <w:b/>
          <w:color w:val="auto"/>
          <w:spacing w:val="2"/>
          <w:sz w:val="26"/>
          <w:szCs w:val="26"/>
        </w:rPr>
        <w:t>Мир моих увлечений.</w:t>
      </w:r>
    </w:p>
    <w:p w:rsidR="00112969" w:rsidRDefault="00661D81">
      <w:pPr>
        <w:pStyle w:val="afff2"/>
        <w:spacing w:line="240" w:lineRule="auto"/>
        <w:ind w:firstLine="397"/>
        <w:contextualSpacing/>
        <w:rPr>
          <w:rFonts w:ascii="Times New Roman" w:hAnsi="Times New Roman"/>
          <w:sz w:val="26"/>
          <w:szCs w:val="26"/>
        </w:rPr>
      </w:pPr>
      <w:r>
        <w:rPr>
          <w:rFonts w:ascii="Times New Roman" w:hAnsi="Times New Roman"/>
          <w:sz w:val="26"/>
          <w:szCs w:val="26"/>
        </w:rPr>
        <w:t>«У нас в Челябинске есть зоопарк / цирк. В Челябинском зоопарке живут медведи, тигры, львы, обезьяны. В Челябинском цирке мы можем увидеть слонов, медведей, тигров, обезьян, собачек, кошек»</w:t>
      </w:r>
    </w:p>
    <w:p w:rsidR="00112969" w:rsidRDefault="00661D81">
      <w:pPr>
        <w:pStyle w:val="afff2"/>
        <w:spacing w:line="240" w:lineRule="auto"/>
        <w:ind w:firstLine="397"/>
        <w:contextualSpacing/>
        <w:rPr>
          <w:rFonts w:ascii="Times New Roman" w:hAnsi="Times New Roman"/>
          <w:b/>
          <w:spacing w:val="2"/>
          <w:sz w:val="26"/>
          <w:szCs w:val="26"/>
        </w:rPr>
      </w:pPr>
      <w:r>
        <w:rPr>
          <w:rFonts w:ascii="Times New Roman" w:hAnsi="Times New Roman"/>
          <w:b/>
          <w:spacing w:val="2"/>
          <w:sz w:val="26"/>
          <w:szCs w:val="26"/>
        </w:rPr>
        <w:t>Я и мои друзья.</w:t>
      </w:r>
    </w:p>
    <w:p w:rsidR="00112969" w:rsidRDefault="00661D81">
      <w:pPr>
        <w:pStyle w:val="afff2"/>
        <w:spacing w:line="240" w:lineRule="auto"/>
        <w:ind w:firstLine="397"/>
        <w:contextualSpacing/>
        <w:rPr>
          <w:rFonts w:ascii="Times New Roman" w:hAnsi="Times New Roman"/>
          <w:sz w:val="26"/>
          <w:szCs w:val="26"/>
        </w:rPr>
      </w:pPr>
      <w:r>
        <w:rPr>
          <w:rFonts w:ascii="Times New Roman" w:hAnsi="Times New Roman"/>
          <w:sz w:val="26"/>
          <w:szCs w:val="26"/>
        </w:rPr>
        <w:t>«Я живу на южном Урале. В годы войны Челябинск назывался Танкоград. В сентябре у Челябинска день рождения»</w:t>
      </w:r>
    </w:p>
    <w:p w:rsidR="00112969" w:rsidRDefault="00661D81">
      <w:pPr>
        <w:pStyle w:val="afff2"/>
        <w:spacing w:line="240" w:lineRule="auto"/>
        <w:ind w:firstLine="397"/>
        <w:contextualSpacing/>
        <w:rPr>
          <w:rFonts w:ascii="Times New Roman" w:hAnsi="Times New Roman"/>
          <w:b/>
          <w:color w:val="auto"/>
          <w:spacing w:val="2"/>
          <w:sz w:val="26"/>
          <w:szCs w:val="26"/>
        </w:rPr>
      </w:pPr>
      <w:r>
        <w:rPr>
          <w:rFonts w:ascii="Times New Roman" w:hAnsi="Times New Roman"/>
          <w:b/>
          <w:color w:val="auto"/>
          <w:spacing w:val="2"/>
          <w:sz w:val="26"/>
          <w:szCs w:val="26"/>
        </w:rPr>
        <w:t>Мир вокруг меня.</w:t>
      </w:r>
    </w:p>
    <w:p w:rsidR="00112969" w:rsidRDefault="00661D81">
      <w:pPr>
        <w:pStyle w:val="afff2"/>
        <w:spacing w:line="240" w:lineRule="auto"/>
        <w:ind w:firstLine="397"/>
        <w:contextualSpacing/>
        <w:rPr>
          <w:rFonts w:ascii="Times New Roman" w:hAnsi="Times New Roman"/>
          <w:sz w:val="26"/>
          <w:szCs w:val="26"/>
        </w:rPr>
      </w:pPr>
      <w:r>
        <w:rPr>
          <w:rFonts w:ascii="Times New Roman" w:hAnsi="Times New Roman"/>
          <w:sz w:val="26"/>
          <w:szCs w:val="26"/>
        </w:rPr>
        <w:t>«В Челябинске много красивых парков. В Челябинске есть красивые озера. В Челябинске есть река Миасс. Уральские горы невысокие и очень старые»</w:t>
      </w:r>
    </w:p>
    <w:p w:rsidR="00112969" w:rsidRDefault="00661D81">
      <w:pPr>
        <w:pStyle w:val="afff2"/>
        <w:spacing w:line="240" w:lineRule="auto"/>
        <w:ind w:firstLine="397"/>
        <w:contextualSpacing/>
        <w:rPr>
          <w:rFonts w:ascii="Times New Roman" w:hAnsi="Times New Roman"/>
          <w:color w:val="auto"/>
          <w:spacing w:val="2"/>
          <w:sz w:val="26"/>
          <w:szCs w:val="26"/>
        </w:rPr>
      </w:pPr>
      <w:r>
        <w:rPr>
          <w:rFonts w:ascii="Times New Roman" w:hAnsi="Times New Roman"/>
          <w:b/>
          <w:color w:val="auto"/>
          <w:spacing w:val="2"/>
          <w:sz w:val="26"/>
          <w:szCs w:val="26"/>
        </w:rPr>
        <w:t>Страна/страны изучаемого языка и родная страна.</w:t>
      </w:r>
    </w:p>
    <w:p w:rsidR="00112969" w:rsidRDefault="00661D81">
      <w:pPr>
        <w:pStyle w:val="afff2"/>
        <w:spacing w:line="240" w:lineRule="auto"/>
        <w:ind w:firstLine="397"/>
        <w:contextualSpacing/>
        <w:rPr>
          <w:rFonts w:ascii="Times New Roman" w:hAnsi="Times New Roman"/>
          <w:sz w:val="26"/>
          <w:szCs w:val="26"/>
        </w:rPr>
      </w:pPr>
      <w:r>
        <w:rPr>
          <w:rFonts w:ascii="Times New Roman" w:hAnsi="Times New Roman"/>
          <w:sz w:val="26"/>
          <w:szCs w:val="26"/>
        </w:rPr>
        <w:t>«Я живу в Челябинске. Челябинск находится в России»</w:t>
      </w:r>
    </w:p>
    <w:p w:rsidR="00112969" w:rsidRDefault="00661D81">
      <w:pPr>
        <w:pStyle w:val="afff2"/>
        <w:spacing w:line="240" w:lineRule="auto"/>
        <w:ind w:firstLine="397"/>
        <w:contextualSpacing/>
        <w:jc w:val="center"/>
        <w:rPr>
          <w:rFonts w:ascii="Times New Roman" w:hAnsi="Times New Roman"/>
          <w:b/>
          <w:color w:val="auto"/>
          <w:spacing w:val="2"/>
          <w:sz w:val="26"/>
          <w:szCs w:val="26"/>
        </w:rPr>
      </w:pPr>
      <w:r>
        <w:rPr>
          <w:rFonts w:ascii="Times New Roman" w:hAnsi="Times New Roman"/>
          <w:b/>
          <w:color w:val="auto"/>
          <w:spacing w:val="2"/>
          <w:sz w:val="26"/>
          <w:szCs w:val="26"/>
        </w:rPr>
        <w:t>4 класс</w:t>
      </w:r>
    </w:p>
    <w:p w:rsidR="00112969" w:rsidRDefault="00661D81">
      <w:pPr>
        <w:pStyle w:val="afff2"/>
        <w:spacing w:line="240" w:lineRule="auto"/>
        <w:ind w:firstLine="397"/>
        <w:contextualSpacing/>
        <w:rPr>
          <w:rFonts w:ascii="Times New Roman" w:hAnsi="Times New Roman"/>
          <w:b/>
          <w:color w:val="auto"/>
          <w:spacing w:val="2"/>
          <w:sz w:val="26"/>
          <w:szCs w:val="26"/>
        </w:rPr>
      </w:pPr>
      <w:r>
        <w:rPr>
          <w:rFonts w:ascii="Times New Roman" w:hAnsi="Times New Roman"/>
          <w:b/>
          <w:color w:val="auto"/>
          <w:spacing w:val="2"/>
          <w:sz w:val="26"/>
          <w:szCs w:val="26"/>
        </w:rPr>
        <w:t>Знакомство.</w:t>
      </w:r>
    </w:p>
    <w:p w:rsidR="00112969" w:rsidRDefault="00661D81">
      <w:pPr>
        <w:pStyle w:val="afff2"/>
        <w:spacing w:line="240" w:lineRule="auto"/>
        <w:ind w:firstLine="397"/>
        <w:contextualSpacing/>
        <w:rPr>
          <w:rFonts w:ascii="Times New Roman" w:hAnsi="Times New Roman"/>
          <w:sz w:val="26"/>
          <w:szCs w:val="26"/>
        </w:rPr>
      </w:pPr>
      <w:r>
        <w:rPr>
          <w:rFonts w:ascii="Times New Roman" w:hAnsi="Times New Roman"/>
          <w:sz w:val="26"/>
          <w:szCs w:val="26"/>
        </w:rPr>
        <w:t>«Я живу в Челябинске (или другой город, деревня, село)»</w:t>
      </w:r>
    </w:p>
    <w:p w:rsidR="00112969" w:rsidRDefault="00112969">
      <w:pPr>
        <w:widowControl w:val="0"/>
        <w:spacing w:after="0" w:line="240" w:lineRule="auto"/>
        <w:jc w:val="center"/>
        <w:rPr>
          <w:rFonts w:ascii="Times New Roman" w:hAnsi="Times New Roman" w:cs="Times New Roman"/>
          <w:i/>
          <w:sz w:val="26"/>
          <w:szCs w:val="26"/>
        </w:rPr>
      </w:pPr>
    </w:p>
    <w:p w:rsidR="00112969" w:rsidRDefault="00661D81">
      <w:pPr>
        <w:widowControl w:val="0"/>
        <w:spacing w:after="0" w:line="240" w:lineRule="auto"/>
        <w:jc w:val="center"/>
        <w:rPr>
          <w:rFonts w:ascii="Times New Roman" w:hAnsi="Times New Roman" w:cs="Times New Roman"/>
          <w:i/>
          <w:sz w:val="26"/>
          <w:szCs w:val="26"/>
        </w:rPr>
      </w:pPr>
      <w:r>
        <w:rPr>
          <w:rFonts w:ascii="Times New Roman" w:hAnsi="Times New Roman" w:cs="Times New Roman"/>
          <w:i/>
          <w:sz w:val="26"/>
          <w:szCs w:val="26"/>
        </w:rPr>
        <w:t xml:space="preserve">2.2.4. Содержание учебного предмета </w:t>
      </w:r>
      <w:r>
        <w:rPr>
          <w:rFonts w:ascii="Times New Roman" w:hAnsi="Times New Roman" w:cs="Times New Roman"/>
          <w:i/>
          <w:sz w:val="26"/>
          <w:szCs w:val="26"/>
          <w:lang w:bidi="en-US"/>
        </w:rPr>
        <w:t>«Родной язык (русский»</w:t>
      </w:r>
    </w:p>
    <w:p w:rsidR="00112969" w:rsidRDefault="00661D81">
      <w:pPr>
        <w:spacing w:line="240" w:lineRule="auto"/>
        <w:jc w:val="both"/>
        <w:rPr>
          <w:rFonts w:ascii="Times New Roman" w:hAnsi="Times New Roman" w:cs="Times New Roman"/>
          <w:sz w:val="26"/>
          <w:szCs w:val="26"/>
        </w:rPr>
      </w:pPr>
      <w:r>
        <w:rPr>
          <w:rFonts w:ascii="Times New Roman" w:hAnsi="Times New Roman" w:cs="Times New Roman"/>
          <w:sz w:val="26"/>
          <w:szCs w:val="26"/>
        </w:rPr>
        <w:t>Основные содержательные линии программы для 1-4 классов  (</w:t>
      </w:r>
      <w:r>
        <w:rPr>
          <w:rFonts w:ascii="Times New Roman" w:hAnsi="Times New Roman" w:cs="Times New Roman"/>
          <w:b/>
          <w:bCs/>
          <w:sz w:val="26"/>
          <w:szCs w:val="26"/>
        </w:rPr>
        <w:t>разделы программы</w:t>
      </w:r>
      <w:r>
        <w:rPr>
          <w:rFonts w:ascii="Times New Roman" w:hAnsi="Times New Roman" w:cs="Times New Roman"/>
          <w:sz w:val="26"/>
          <w:szCs w:val="26"/>
        </w:rPr>
        <w:t xml:space="preserve">) соотносятся с содержательными линиями основного курса русского языка. Программа включает в себя следующие разделы: </w:t>
      </w:r>
    </w:p>
    <w:p w:rsidR="00112969" w:rsidRDefault="00661D81">
      <w:pPr>
        <w:pStyle w:val="afff1"/>
        <w:numPr>
          <w:ilvl w:val="0"/>
          <w:numId w:val="90"/>
        </w:numPr>
        <w:spacing w:line="240" w:lineRule="auto"/>
        <w:jc w:val="both"/>
        <w:rPr>
          <w:rFonts w:ascii="Times New Roman" w:hAnsi="Times New Roman" w:cs="Times New Roman"/>
          <w:sz w:val="26"/>
          <w:szCs w:val="26"/>
        </w:rPr>
      </w:pPr>
      <w:r>
        <w:rPr>
          <w:rFonts w:ascii="Times New Roman" w:hAnsi="Times New Roman" w:cs="Times New Roman"/>
          <w:sz w:val="26"/>
          <w:szCs w:val="26"/>
        </w:rPr>
        <w:t>Русский язык: прошлое и настоящее.</w:t>
      </w:r>
    </w:p>
    <w:p w:rsidR="00112969" w:rsidRDefault="00661D81">
      <w:pPr>
        <w:pStyle w:val="afff1"/>
        <w:numPr>
          <w:ilvl w:val="0"/>
          <w:numId w:val="90"/>
        </w:numPr>
        <w:spacing w:line="240" w:lineRule="auto"/>
        <w:jc w:val="both"/>
        <w:rPr>
          <w:rFonts w:ascii="Times New Roman" w:hAnsi="Times New Roman" w:cs="Times New Roman"/>
          <w:sz w:val="26"/>
          <w:szCs w:val="26"/>
        </w:rPr>
      </w:pPr>
      <w:r>
        <w:rPr>
          <w:rFonts w:ascii="Times New Roman" w:hAnsi="Times New Roman" w:cs="Times New Roman"/>
          <w:sz w:val="26"/>
          <w:szCs w:val="26"/>
        </w:rPr>
        <w:t>Язык в действии: слово, предложение.</w:t>
      </w:r>
    </w:p>
    <w:p w:rsidR="00112969" w:rsidRDefault="00661D81">
      <w:pPr>
        <w:pStyle w:val="afff1"/>
        <w:numPr>
          <w:ilvl w:val="0"/>
          <w:numId w:val="90"/>
        </w:numPr>
        <w:spacing w:line="240" w:lineRule="auto"/>
        <w:jc w:val="both"/>
        <w:rPr>
          <w:rFonts w:ascii="Times New Roman" w:hAnsi="Times New Roman" w:cs="Times New Roman"/>
          <w:sz w:val="26"/>
          <w:szCs w:val="26"/>
        </w:rPr>
      </w:pPr>
      <w:r>
        <w:rPr>
          <w:rFonts w:ascii="Times New Roman" w:hAnsi="Times New Roman" w:cs="Times New Roman"/>
          <w:sz w:val="26"/>
          <w:szCs w:val="26"/>
        </w:rPr>
        <w:t>Секреты речи и текста.</w:t>
      </w: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Содержание ориентировано на воспитание уважения к русскому языку как основе русской культуры и литературы.</w:t>
      </w: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Работа с теоретическими материалами, практическими и проектными заданиями позволяет расширить представления учащихся об отражении в русской истории, материальной и духовной культуры русского народа, о русской языковой картине мира, о закономерностях развития русского языка.</w:t>
      </w: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Особое внимание уделяется вопросам формирования речевой культуры учащихся в современной языковой ситуации, развитию речевых умений в различных сферах общения.</w:t>
      </w: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Соответствует федеральному государственному образовательному стандарту начального общего образования.</w:t>
      </w:r>
    </w:p>
    <w:p w:rsidR="00112969" w:rsidRDefault="00661D81">
      <w:pPr>
        <w:spacing w:line="240" w:lineRule="auto"/>
        <w:jc w:val="both"/>
        <w:rPr>
          <w:rFonts w:ascii="Times New Roman" w:hAnsi="Times New Roman" w:cs="Times New Roman"/>
          <w:sz w:val="26"/>
          <w:szCs w:val="26"/>
        </w:rPr>
      </w:pPr>
      <w:r>
        <w:rPr>
          <w:rFonts w:ascii="Times New Roman" w:hAnsi="Times New Roman" w:cs="Times New Roman"/>
          <w:b/>
          <w:bCs/>
          <w:color w:val="000000"/>
          <w:sz w:val="26"/>
          <w:szCs w:val="26"/>
        </w:rPr>
        <w:t>«Русский родной язык» в 1-м классе</w:t>
      </w:r>
    </w:p>
    <w:p w:rsidR="00112969" w:rsidRDefault="00661D81">
      <w:pPr>
        <w:spacing w:after="0" w:line="240" w:lineRule="auto"/>
        <w:jc w:val="both"/>
        <w:rPr>
          <w:rFonts w:ascii="Times New Roman" w:hAnsi="Times New Roman" w:cs="Times New Roman"/>
          <w:color w:val="000000"/>
          <w:sz w:val="26"/>
          <w:szCs w:val="26"/>
        </w:rPr>
      </w:pPr>
      <w:r>
        <w:rPr>
          <w:rFonts w:ascii="Times New Roman" w:hAnsi="Times New Roman" w:cs="Times New Roman"/>
          <w:b/>
          <w:bCs/>
          <w:color w:val="000000"/>
          <w:sz w:val="26"/>
          <w:szCs w:val="26"/>
        </w:rPr>
        <w:t xml:space="preserve">Раздел 1. Русский язык: прошлое и настоящее </w:t>
      </w:r>
    </w:p>
    <w:p w:rsidR="00112969" w:rsidRDefault="00661D81">
      <w:p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Сведения об истории русской письменности: как появились буквы современного русского алфавита. </w:t>
      </w:r>
    </w:p>
    <w:p w:rsidR="00112969" w:rsidRDefault="00661D81">
      <w:p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Особенности оформления книг в Древней Руси: оформление красной строки и заставок. </w:t>
      </w:r>
    </w:p>
    <w:p w:rsidR="00112969" w:rsidRDefault="00661D81">
      <w:pPr>
        <w:spacing w:after="0" w:line="240" w:lineRule="auto"/>
        <w:jc w:val="both"/>
        <w:rPr>
          <w:rFonts w:ascii="Times New Roman" w:hAnsi="Times New Roman" w:cs="Times New Roman"/>
          <w:color w:val="000000"/>
          <w:sz w:val="26"/>
          <w:szCs w:val="26"/>
        </w:rPr>
      </w:pPr>
      <w:r>
        <w:rPr>
          <w:rFonts w:ascii="Times New Roman" w:hAnsi="Times New Roman" w:cs="Times New Roman"/>
          <w:b/>
          <w:bCs/>
          <w:color w:val="000000"/>
          <w:sz w:val="26"/>
          <w:szCs w:val="26"/>
        </w:rPr>
        <w:t>Практическая работа</w:t>
      </w:r>
      <w:r>
        <w:rPr>
          <w:rFonts w:ascii="Times New Roman" w:hAnsi="Times New Roman" w:cs="Times New Roman"/>
          <w:color w:val="000000"/>
          <w:sz w:val="26"/>
          <w:szCs w:val="26"/>
        </w:rPr>
        <w:t xml:space="preserve">. Оформление буквиц и заставок. </w:t>
      </w:r>
    </w:p>
    <w:p w:rsidR="00112969" w:rsidRDefault="00661D81">
      <w:p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Слова, обозначающие предметы традиционного русского быта: </w:t>
      </w:r>
    </w:p>
    <w:p w:rsidR="00112969" w:rsidRDefault="00661D81">
      <w:pPr>
        <w:pStyle w:val="afff1"/>
        <w:numPr>
          <w:ilvl w:val="0"/>
          <w:numId w:val="91"/>
        </w:numPr>
        <w:spacing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Дом в старину: что как называлось (</w:t>
      </w:r>
      <w:r>
        <w:rPr>
          <w:rFonts w:ascii="Times New Roman" w:hAnsi="Times New Roman" w:cs="Times New Roman"/>
          <w:i/>
          <w:iCs/>
          <w:color w:val="000000"/>
          <w:sz w:val="26"/>
          <w:szCs w:val="26"/>
        </w:rPr>
        <w:t xml:space="preserve">изба, терем, хоромы, горница, светлица, светец, лучина </w:t>
      </w:r>
      <w:r>
        <w:rPr>
          <w:rFonts w:ascii="Times New Roman" w:hAnsi="Times New Roman" w:cs="Times New Roman"/>
          <w:color w:val="000000"/>
          <w:sz w:val="26"/>
          <w:szCs w:val="26"/>
        </w:rPr>
        <w:t xml:space="preserve">и т. д.). </w:t>
      </w:r>
    </w:p>
    <w:p w:rsidR="00112969" w:rsidRDefault="00661D81">
      <w:pPr>
        <w:pStyle w:val="afff1"/>
        <w:numPr>
          <w:ilvl w:val="0"/>
          <w:numId w:val="91"/>
        </w:numPr>
        <w:spacing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Как называлось то, во что одевались в старину (</w:t>
      </w:r>
      <w:r>
        <w:rPr>
          <w:rFonts w:ascii="Times New Roman" w:hAnsi="Times New Roman" w:cs="Times New Roman"/>
          <w:i/>
          <w:iCs/>
          <w:color w:val="000000"/>
          <w:sz w:val="26"/>
          <w:szCs w:val="26"/>
        </w:rPr>
        <w:t xml:space="preserve">кафтан, кушак, рубаха, сарафан, лапти </w:t>
      </w:r>
      <w:r>
        <w:rPr>
          <w:rFonts w:ascii="Times New Roman" w:hAnsi="Times New Roman" w:cs="Times New Roman"/>
          <w:color w:val="000000"/>
          <w:sz w:val="26"/>
          <w:szCs w:val="26"/>
        </w:rPr>
        <w:t>и т. д.)</w:t>
      </w:r>
    </w:p>
    <w:p w:rsidR="00112969" w:rsidRDefault="00661D81">
      <w:p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Имена в малых жанрах фольклора (в пословицах, поговорках, загадках, прибаутках). </w:t>
      </w:r>
    </w:p>
    <w:p w:rsidR="00112969" w:rsidRDefault="00661D81">
      <w:pPr>
        <w:spacing w:line="240" w:lineRule="auto"/>
        <w:jc w:val="both"/>
        <w:rPr>
          <w:rFonts w:ascii="Times New Roman" w:hAnsi="Times New Roman" w:cs="Times New Roman"/>
          <w:color w:val="000000"/>
          <w:sz w:val="26"/>
          <w:szCs w:val="26"/>
        </w:rPr>
      </w:pPr>
      <w:r>
        <w:rPr>
          <w:rFonts w:ascii="Times New Roman" w:hAnsi="Times New Roman" w:cs="Times New Roman"/>
          <w:b/>
          <w:bCs/>
          <w:color w:val="000000"/>
          <w:sz w:val="26"/>
          <w:szCs w:val="26"/>
        </w:rPr>
        <w:t>Проектное задание</w:t>
      </w:r>
      <w:r>
        <w:rPr>
          <w:rFonts w:ascii="Times New Roman" w:hAnsi="Times New Roman" w:cs="Times New Roman"/>
          <w:color w:val="000000"/>
          <w:sz w:val="26"/>
          <w:szCs w:val="26"/>
        </w:rPr>
        <w:t>. Словарь в картинках.</w:t>
      </w:r>
    </w:p>
    <w:p w:rsidR="00112969" w:rsidRDefault="00661D81">
      <w:pPr>
        <w:spacing w:after="0" w:line="240" w:lineRule="auto"/>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 xml:space="preserve">Раздел 2. Язык в действии </w:t>
      </w:r>
    </w:p>
    <w:p w:rsidR="00112969" w:rsidRDefault="00661D81">
      <w:p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Как нельзя произносить слова (пропедевтическая работа по предупреждению ошибок в произношении слов). </w:t>
      </w:r>
    </w:p>
    <w:p w:rsidR="00112969" w:rsidRDefault="00661D81">
      <w:p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Смыслоразличительная роль ударения. </w:t>
      </w:r>
    </w:p>
    <w:p w:rsidR="00112969" w:rsidRDefault="00661D81">
      <w:p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Слово и его значение</w:t>
      </w:r>
    </w:p>
    <w:p w:rsidR="00112969" w:rsidRDefault="00661D81">
      <w:p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Многозначные слова. Наблюдение за сочетаемостью слов (пропедевтическая работа по предупреждению ошибок в сочетаемости слов).</w:t>
      </w:r>
    </w:p>
    <w:p w:rsidR="00112969" w:rsidRDefault="00661D81">
      <w:pPr>
        <w:spacing w:after="0" w:line="240" w:lineRule="auto"/>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 xml:space="preserve">Раздел 3. Секреты речи и текста </w:t>
      </w:r>
    </w:p>
    <w:p w:rsidR="00112969" w:rsidRDefault="00661D81">
      <w:p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Понятие о тексте. Тема текста. Умение отличать текст от  отдельных предложений, не  объединенных общей темой. Озаглавливание. Коллективное составление текстов по заданной теме, сюжетным картинкам.</w:t>
      </w:r>
    </w:p>
    <w:p w:rsidR="00112969" w:rsidRDefault="00661D81">
      <w:pPr>
        <w:spacing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112969" w:rsidRDefault="00112969">
      <w:pPr>
        <w:spacing w:after="0" w:line="240" w:lineRule="auto"/>
        <w:jc w:val="both"/>
        <w:rPr>
          <w:rFonts w:ascii="Times New Roman" w:hAnsi="Times New Roman" w:cs="Times New Roman"/>
          <w:color w:val="000000"/>
          <w:sz w:val="26"/>
          <w:szCs w:val="26"/>
        </w:rPr>
      </w:pPr>
    </w:p>
    <w:p w:rsidR="00112969" w:rsidRDefault="00661D81">
      <w:pPr>
        <w:spacing w:line="240" w:lineRule="auto"/>
        <w:jc w:val="both"/>
        <w:rPr>
          <w:rFonts w:ascii="Times New Roman" w:hAnsi="Times New Roman" w:cs="Times New Roman"/>
          <w:b/>
          <w:color w:val="000000"/>
          <w:sz w:val="26"/>
          <w:szCs w:val="26"/>
        </w:rPr>
      </w:pPr>
      <w:r>
        <w:rPr>
          <w:rFonts w:ascii="Times New Roman" w:hAnsi="Times New Roman" w:cs="Times New Roman"/>
          <w:b/>
          <w:bCs/>
          <w:color w:val="000000"/>
          <w:sz w:val="26"/>
          <w:szCs w:val="26"/>
        </w:rPr>
        <w:t xml:space="preserve">«Русский родной язык» во </w:t>
      </w:r>
      <w:r>
        <w:rPr>
          <w:rFonts w:ascii="Times New Roman" w:hAnsi="Times New Roman" w:cs="Times New Roman"/>
          <w:b/>
          <w:color w:val="000000"/>
          <w:sz w:val="26"/>
          <w:szCs w:val="26"/>
        </w:rPr>
        <w:t>2 классе</w:t>
      </w:r>
    </w:p>
    <w:p w:rsidR="00112969" w:rsidRDefault="00661D81">
      <w:pPr>
        <w:spacing w:line="240" w:lineRule="auto"/>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Раздел 1. Русский язык: прошлое и настоящее</w:t>
      </w:r>
    </w:p>
    <w:p w:rsidR="00112969" w:rsidRDefault="00661D81">
      <w:pPr>
        <w:spacing w:after="0" w:line="240" w:lineRule="auto"/>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 xml:space="preserve">Слова, называющие игры, забавы,игрушки (например, </w:t>
      </w:r>
      <w:r>
        <w:rPr>
          <w:rFonts w:ascii="Times New Roman" w:hAnsi="Times New Roman" w:cs="Times New Roman"/>
          <w:bCs/>
          <w:i/>
          <w:color w:val="000000"/>
          <w:sz w:val="26"/>
          <w:szCs w:val="26"/>
        </w:rPr>
        <w:t>городки, салочки, салазки, санки, волчок, свистулька</w:t>
      </w:r>
      <w:r>
        <w:rPr>
          <w:rFonts w:ascii="Times New Roman" w:hAnsi="Times New Roman" w:cs="Times New Roman"/>
          <w:bCs/>
          <w:color w:val="000000"/>
          <w:sz w:val="26"/>
          <w:szCs w:val="26"/>
        </w:rPr>
        <w:t>).</w:t>
      </w:r>
    </w:p>
    <w:p w:rsidR="00112969" w:rsidRDefault="00661D81">
      <w:pPr>
        <w:spacing w:after="0" w:line="240" w:lineRule="auto"/>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 xml:space="preserve">Слова, называющие предметы традиционного русского быта: 1) слова, называющие домашнюю утварь и орудия труда (например, </w:t>
      </w:r>
      <w:r>
        <w:rPr>
          <w:rFonts w:ascii="Times New Roman" w:hAnsi="Times New Roman" w:cs="Times New Roman"/>
          <w:bCs/>
          <w:i/>
          <w:color w:val="000000"/>
          <w:sz w:val="26"/>
          <w:szCs w:val="26"/>
        </w:rPr>
        <w:t>ухват, ушат, ступа, плошка, крынка, ковш, решето, веретено, серп, коса, плуг</w:t>
      </w:r>
      <w:r>
        <w:rPr>
          <w:rFonts w:ascii="Times New Roman" w:hAnsi="Times New Roman" w:cs="Times New Roman"/>
          <w:bCs/>
          <w:color w:val="000000"/>
          <w:sz w:val="26"/>
          <w:szCs w:val="26"/>
        </w:rPr>
        <w:t xml:space="preserve">); </w:t>
      </w:r>
    </w:p>
    <w:p w:rsidR="00112969" w:rsidRDefault="00661D81">
      <w:pPr>
        <w:spacing w:after="0" w:line="240" w:lineRule="auto"/>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 xml:space="preserve">2)слова, называющие то, что ели в старину (например, </w:t>
      </w:r>
      <w:r>
        <w:rPr>
          <w:rFonts w:ascii="Times New Roman" w:hAnsi="Times New Roman" w:cs="Times New Roman"/>
          <w:bCs/>
          <w:i/>
          <w:color w:val="000000"/>
          <w:sz w:val="26"/>
          <w:szCs w:val="26"/>
        </w:rPr>
        <w:t>тюря, полба, каша, щи, похлебка, бублик, коврижка, ватрушка</w:t>
      </w:r>
      <w:r>
        <w:rPr>
          <w:rFonts w:ascii="Times New Roman" w:hAnsi="Times New Roman" w:cs="Times New Roman"/>
          <w:bCs/>
          <w:color w:val="000000"/>
          <w:sz w:val="26"/>
          <w:szCs w:val="26"/>
        </w:rPr>
        <w:t xml:space="preserve">), какие из них сохранились до наших дней; 3) слова, называющие то, во что раньше одевались дети (например, </w:t>
      </w:r>
      <w:r>
        <w:rPr>
          <w:rFonts w:ascii="Times New Roman" w:hAnsi="Times New Roman" w:cs="Times New Roman"/>
          <w:bCs/>
          <w:i/>
          <w:color w:val="000000"/>
          <w:sz w:val="26"/>
          <w:szCs w:val="26"/>
        </w:rPr>
        <w:t>шубейка, тулуп, шапка, валенки, сарафан, рубаха, лапти</w:t>
      </w:r>
      <w:r>
        <w:rPr>
          <w:rFonts w:ascii="Times New Roman" w:hAnsi="Times New Roman" w:cs="Times New Roman"/>
          <w:bCs/>
          <w:color w:val="000000"/>
          <w:sz w:val="26"/>
          <w:szCs w:val="26"/>
        </w:rPr>
        <w:t>).</w:t>
      </w:r>
    </w:p>
    <w:p w:rsidR="00112969" w:rsidRDefault="00661D81">
      <w:pPr>
        <w:spacing w:after="0" w:line="240" w:lineRule="auto"/>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 xml:space="preserve">Пословицы и поговорки, фразеологизмы возникновение которых связано с предметами и явлениями традиционного русского быта (например, </w:t>
      </w:r>
      <w:r>
        <w:rPr>
          <w:rFonts w:ascii="Times New Roman" w:hAnsi="Times New Roman" w:cs="Times New Roman"/>
          <w:bCs/>
          <w:i/>
          <w:color w:val="000000"/>
          <w:sz w:val="26"/>
          <w:szCs w:val="26"/>
        </w:rPr>
        <w:t>каши не сваришь, ни за какие коврижки</w:t>
      </w:r>
      <w:r>
        <w:rPr>
          <w:rFonts w:ascii="Times New Roman" w:hAnsi="Times New Roman" w:cs="Times New Roman"/>
          <w:bCs/>
          <w:color w:val="000000"/>
          <w:sz w:val="26"/>
          <w:szCs w:val="26"/>
        </w:rPr>
        <w:t>).</w:t>
      </w:r>
    </w:p>
    <w:p w:rsidR="00112969" w:rsidRDefault="00661D81">
      <w:pPr>
        <w:spacing w:after="0" w:line="240" w:lineRule="auto"/>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 xml:space="preserve">Сравнение русских пословиц и поговорок с пословицами и поговорками других народов. Сравнение фразеологизмов, имеющих в разных языках общий смысл, но разную образную форму (например, </w:t>
      </w:r>
      <w:r>
        <w:rPr>
          <w:rFonts w:ascii="Times New Roman" w:hAnsi="Times New Roman" w:cs="Times New Roman"/>
          <w:bCs/>
          <w:i/>
          <w:color w:val="000000"/>
          <w:sz w:val="26"/>
          <w:szCs w:val="26"/>
        </w:rPr>
        <w:t>ехать в Тулу со своим самоваром</w:t>
      </w:r>
      <w:r>
        <w:rPr>
          <w:rFonts w:ascii="Times New Roman" w:hAnsi="Times New Roman" w:cs="Times New Roman"/>
          <w:bCs/>
          <w:color w:val="000000"/>
          <w:sz w:val="26"/>
          <w:szCs w:val="26"/>
        </w:rPr>
        <w:t xml:space="preserve"> (русск.), </w:t>
      </w:r>
      <w:r>
        <w:rPr>
          <w:rFonts w:ascii="Times New Roman" w:hAnsi="Times New Roman" w:cs="Times New Roman"/>
          <w:bCs/>
          <w:i/>
          <w:color w:val="000000"/>
          <w:sz w:val="26"/>
          <w:szCs w:val="26"/>
        </w:rPr>
        <w:t>ехать в лес с дровами</w:t>
      </w:r>
      <w:r>
        <w:rPr>
          <w:rFonts w:ascii="Times New Roman" w:hAnsi="Times New Roman" w:cs="Times New Roman"/>
          <w:bCs/>
          <w:color w:val="000000"/>
          <w:sz w:val="26"/>
          <w:szCs w:val="26"/>
        </w:rPr>
        <w:t xml:space="preserve"> (тат.).</w:t>
      </w:r>
    </w:p>
    <w:p w:rsidR="00112969" w:rsidRDefault="00661D81">
      <w:pPr>
        <w:spacing w:after="0" w:line="240" w:lineRule="auto"/>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Проектное задание: Словарь «Почему это так называется».</w:t>
      </w:r>
    </w:p>
    <w:p w:rsidR="00112969" w:rsidRDefault="00661D81">
      <w:pPr>
        <w:spacing w:after="0" w:line="240" w:lineRule="auto"/>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Раздел 2. Язык в действии</w:t>
      </w:r>
    </w:p>
    <w:p w:rsidR="00112969" w:rsidRDefault="00661D81">
      <w:pPr>
        <w:spacing w:after="0" w:line="240" w:lineRule="auto"/>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Как правильно произносить слова (пропедевтическая работа по предупреждению ошибок в произношении слов в речи). Работа со словарем ударений.</w:t>
      </w:r>
    </w:p>
    <w:p w:rsidR="00112969" w:rsidRDefault="00661D81">
      <w:pPr>
        <w:spacing w:after="0" w:line="240" w:lineRule="auto"/>
        <w:jc w:val="both"/>
        <w:rPr>
          <w:rFonts w:ascii="Times New Roman" w:hAnsi="Times New Roman" w:cs="Times New Roman"/>
          <w:bCs/>
          <w:color w:val="000000"/>
          <w:sz w:val="26"/>
          <w:szCs w:val="26"/>
        </w:rPr>
      </w:pPr>
      <w:r>
        <w:rPr>
          <w:rFonts w:ascii="Times New Roman" w:hAnsi="Times New Roman" w:cs="Times New Roman"/>
          <w:color w:val="000000"/>
          <w:sz w:val="26"/>
          <w:szCs w:val="26"/>
        </w:rPr>
        <w:t>Слово имеет значение. Синонимы. Антонимы. Как появляются фразеологизмы; пословицы. Знакомство со словарями: толковым, орфографическим. Умение определять лексическое значение слова по словарю, контексту. Умение выделять слова в переносном значении в тексте, сравнивать прямое и переносное значения, определять основу переноса значения.</w:t>
      </w:r>
    </w:p>
    <w:p w:rsidR="00112969" w:rsidRDefault="00661D81">
      <w:pPr>
        <w:spacing w:after="0" w:line="240" w:lineRule="auto"/>
        <w:jc w:val="both"/>
        <w:rPr>
          <w:rFonts w:ascii="Times New Roman" w:hAnsi="Times New Roman" w:cs="Times New Roman"/>
          <w:bCs/>
          <w:color w:val="000000"/>
          <w:sz w:val="26"/>
          <w:szCs w:val="26"/>
        </w:rPr>
      </w:pPr>
      <w:r>
        <w:rPr>
          <w:rFonts w:ascii="Times New Roman" w:hAnsi="Times New Roman" w:cs="Times New Roman"/>
          <w:color w:val="000000"/>
          <w:sz w:val="26"/>
          <w:szCs w:val="26"/>
        </w:rPr>
        <w:t>Умение сконструировать образное выражение (сравнение, олицетворение) по образцу, из данных учителем слов, умение использовать слова с переносным значением при составлении предложений</w:t>
      </w:r>
      <w:r>
        <w:rPr>
          <w:rFonts w:ascii="Times New Roman" w:hAnsi="Times New Roman" w:cs="Times New Roman"/>
          <w:bCs/>
          <w:color w:val="000000"/>
          <w:sz w:val="26"/>
          <w:szCs w:val="26"/>
        </w:rPr>
        <w:t>. Совершенствование орфографических навыков.</w:t>
      </w:r>
    </w:p>
    <w:p w:rsidR="00112969" w:rsidRDefault="00661D81">
      <w:pPr>
        <w:spacing w:after="0" w:line="240" w:lineRule="auto"/>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Раздел 3. Секреты речи и текста</w:t>
      </w:r>
    </w:p>
    <w:p w:rsidR="00112969" w:rsidRDefault="00661D81">
      <w:p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Типы текстов: описание, повествование.</w:t>
      </w:r>
    </w:p>
    <w:p w:rsidR="00112969" w:rsidRDefault="00661D81">
      <w:p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Умение редактировать текст с точки зрения лексики и грамматики. Восстанавливать деформированный текст. Умение делить текст на части. План текста.</w:t>
      </w:r>
    </w:p>
    <w:p w:rsidR="00112969" w:rsidRDefault="00661D81">
      <w:pPr>
        <w:spacing w:after="0" w:line="240" w:lineRule="auto"/>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Приемы общения: убеждение, уговаривание, просьба, похвала и др., сохранение инициативы в диалоге, уклонение от инициативы в диалоге, завершение диалога (например, как выразить несогласие; как убедить товарища).</w:t>
      </w:r>
    </w:p>
    <w:p w:rsidR="00112969" w:rsidRDefault="00661D81">
      <w:pPr>
        <w:spacing w:after="0" w:line="240" w:lineRule="auto"/>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Создание текстов – повествований. Создание текста: развернутое толкование значения слова.</w:t>
      </w:r>
    </w:p>
    <w:p w:rsidR="00112969" w:rsidRDefault="00112969">
      <w:pPr>
        <w:spacing w:after="0" w:line="240" w:lineRule="auto"/>
        <w:jc w:val="both"/>
        <w:rPr>
          <w:rFonts w:ascii="Times New Roman" w:hAnsi="Times New Roman" w:cs="Times New Roman"/>
          <w:b/>
          <w:bCs/>
          <w:color w:val="000000"/>
          <w:sz w:val="26"/>
          <w:szCs w:val="26"/>
        </w:rPr>
      </w:pPr>
    </w:p>
    <w:p w:rsidR="00112969" w:rsidRDefault="00661D81">
      <w:pPr>
        <w:spacing w:after="0" w:line="240" w:lineRule="auto"/>
        <w:jc w:val="both"/>
        <w:rPr>
          <w:rFonts w:ascii="Times New Roman" w:hAnsi="Times New Roman" w:cs="Times New Roman"/>
          <w:b/>
          <w:sz w:val="26"/>
          <w:szCs w:val="26"/>
        </w:rPr>
      </w:pPr>
      <w:r>
        <w:rPr>
          <w:rFonts w:ascii="Times New Roman" w:hAnsi="Times New Roman" w:cs="Times New Roman"/>
          <w:b/>
          <w:bCs/>
          <w:color w:val="000000"/>
          <w:sz w:val="26"/>
          <w:szCs w:val="26"/>
        </w:rPr>
        <w:t xml:space="preserve">«Русский родной язык» в </w:t>
      </w:r>
      <w:r>
        <w:rPr>
          <w:rFonts w:ascii="Times New Roman" w:hAnsi="Times New Roman" w:cs="Times New Roman"/>
          <w:b/>
          <w:sz w:val="26"/>
          <w:szCs w:val="26"/>
        </w:rPr>
        <w:t>3 классе</w:t>
      </w:r>
    </w:p>
    <w:p w:rsidR="00112969" w:rsidRDefault="00112969">
      <w:pPr>
        <w:spacing w:after="0" w:line="240" w:lineRule="auto"/>
        <w:jc w:val="both"/>
        <w:rPr>
          <w:rFonts w:ascii="Times New Roman" w:hAnsi="Times New Roman" w:cs="Times New Roman"/>
          <w:b/>
          <w:sz w:val="26"/>
          <w:szCs w:val="26"/>
        </w:rPr>
      </w:pPr>
    </w:p>
    <w:p w:rsidR="00112969" w:rsidRDefault="00661D81">
      <w:pPr>
        <w:spacing w:line="240" w:lineRule="auto"/>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Раздел 1. Русский язык: прошлое и настоящее</w:t>
      </w:r>
    </w:p>
    <w:p w:rsidR="00112969" w:rsidRDefault="00661D81">
      <w:pPr>
        <w:spacing w:after="0" w:line="240" w:lineRule="auto"/>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 xml:space="preserve">Слова, называющие предметы традиционного русского быта: 1) слова, описывающие город (например, </w:t>
      </w:r>
      <w:r>
        <w:rPr>
          <w:rFonts w:ascii="Times New Roman" w:hAnsi="Times New Roman" w:cs="Times New Roman"/>
          <w:bCs/>
          <w:i/>
          <w:color w:val="000000"/>
          <w:sz w:val="26"/>
          <w:szCs w:val="26"/>
        </w:rPr>
        <w:t>конка, карета, городовой, фонарщик, лавка, купец, приказчик, полицмейстер, мастеровой</w:t>
      </w:r>
      <w:r>
        <w:rPr>
          <w:rFonts w:ascii="Times New Roman" w:hAnsi="Times New Roman" w:cs="Times New Roman"/>
          <w:bCs/>
          <w:color w:val="000000"/>
          <w:sz w:val="26"/>
          <w:szCs w:val="26"/>
        </w:rPr>
        <w:t xml:space="preserve">); </w:t>
      </w:r>
    </w:p>
    <w:p w:rsidR="00112969" w:rsidRDefault="00661D81">
      <w:pPr>
        <w:spacing w:after="0" w:line="240" w:lineRule="auto"/>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 xml:space="preserve">2) слова, называющие то, во что раньше одевались, элементы женского русского костюма (например, </w:t>
      </w:r>
      <w:r>
        <w:rPr>
          <w:rFonts w:ascii="Times New Roman" w:hAnsi="Times New Roman" w:cs="Times New Roman"/>
          <w:bCs/>
          <w:i/>
          <w:color w:val="000000"/>
          <w:sz w:val="26"/>
          <w:szCs w:val="26"/>
        </w:rPr>
        <w:t xml:space="preserve">кафтан, зипун, армяк, навершник, душегрея, салоп,  кушак, понева, передник, </w:t>
      </w:r>
      <w:r>
        <w:rPr>
          <w:rFonts w:ascii="Times New Roman" w:hAnsi="Times New Roman" w:cs="Times New Roman"/>
          <w:i/>
          <w:sz w:val="26"/>
          <w:szCs w:val="26"/>
        </w:rPr>
        <w:t>к</w:t>
      </w:r>
      <w:r>
        <w:rPr>
          <w:rFonts w:ascii="Times New Roman" w:eastAsia="Times New Roman" w:hAnsi="Times New Roman" w:cs="Times New Roman"/>
          <w:i/>
          <w:sz w:val="26"/>
          <w:szCs w:val="26"/>
        </w:rPr>
        <w:t>окошник</w:t>
      </w:r>
      <w:r>
        <w:rPr>
          <w:rFonts w:ascii="Times New Roman" w:hAnsi="Times New Roman" w:cs="Times New Roman"/>
          <w:i/>
          <w:sz w:val="26"/>
          <w:szCs w:val="26"/>
        </w:rPr>
        <w:t>, кичка, сорока, позатыльник</w:t>
      </w:r>
      <w:r>
        <w:rPr>
          <w:rFonts w:ascii="Times New Roman" w:hAnsi="Times New Roman" w:cs="Times New Roman"/>
          <w:bCs/>
          <w:color w:val="000000"/>
          <w:sz w:val="26"/>
          <w:szCs w:val="26"/>
        </w:rPr>
        <w:t>).</w:t>
      </w:r>
    </w:p>
    <w:p w:rsidR="00112969" w:rsidRDefault="00661D81">
      <w:pPr>
        <w:spacing w:after="0" w:line="240" w:lineRule="auto"/>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 xml:space="preserve">Пословицы и поговорки, фразеологизмы,  возникновение которых связано с предметами и явлениями традиционного русского быта (например, </w:t>
      </w:r>
      <w:r>
        <w:rPr>
          <w:rFonts w:ascii="Times New Roman" w:hAnsi="Times New Roman" w:cs="Times New Roman"/>
          <w:bCs/>
          <w:i/>
          <w:color w:val="000000"/>
          <w:sz w:val="26"/>
          <w:szCs w:val="26"/>
        </w:rPr>
        <w:t>работать спустя рукава</w:t>
      </w:r>
      <w:r>
        <w:rPr>
          <w:rFonts w:ascii="Times New Roman" w:hAnsi="Times New Roman" w:cs="Times New Roman"/>
          <w:bCs/>
          <w:i/>
          <w:sz w:val="26"/>
          <w:szCs w:val="26"/>
        </w:rPr>
        <w:t xml:space="preserve">, </w:t>
      </w:r>
      <w:r>
        <w:rPr>
          <w:rFonts w:ascii="Times New Roman" w:hAnsi="Times New Roman" w:cs="Times New Roman"/>
          <w:sz w:val="26"/>
          <w:szCs w:val="26"/>
          <w:shd w:val="clear" w:color="auto" w:fill="FFFFFF"/>
        </w:rPr>
        <w:t>один салопчик да и тот подбит ветром</w:t>
      </w:r>
      <w:r>
        <w:rPr>
          <w:rFonts w:ascii="Times New Roman" w:hAnsi="Times New Roman" w:cs="Times New Roman"/>
          <w:bCs/>
          <w:color w:val="000000"/>
          <w:sz w:val="26"/>
          <w:szCs w:val="26"/>
        </w:rPr>
        <w:t>).</w:t>
      </w:r>
    </w:p>
    <w:p w:rsidR="00112969" w:rsidRDefault="00661D81">
      <w:pPr>
        <w:spacing w:after="0" w:line="240" w:lineRule="auto"/>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Проектное задание: «Русский народный костюм»</w:t>
      </w:r>
    </w:p>
    <w:p w:rsidR="00112969" w:rsidRDefault="00112969">
      <w:pPr>
        <w:spacing w:after="0" w:line="240" w:lineRule="auto"/>
        <w:jc w:val="both"/>
        <w:rPr>
          <w:rFonts w:ascii="Times New Roman" w:hAnsi="Times New Roman" w:cs="Times New Roman"/>
          <w:b/>
          <w:bCs/>
          <w:color w:val="000000"/>
          <w:sz w:val="26"/>
          <w:szCs w:val="26"/>
        </w:rPr>
      </w:pPr>
    </w:p>
    <w:p w:rsidR="00112969" w:rsidRDefault="00661D81">
      <w:pPr>
        <w:spacing w:after="0" w:line="240" w:lineRule="auto"/>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Раздел 2. Язык в действии</w:t>
      </w:r>
    </w:p>
    <w:p w:rsidR="00112969" w:rsidRDefault="00661D81">
      <w:pPr>
        <w:spacing w:after="0" w:line="240" w:lineRule="auto"/>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Как правильно произносить слова (пропедевтическая работа по предупреждению ошибок в произношении слов в речи).</w:t>
      </w:r>
    </w:p>
    <w:p w:rsidR="00112969" w:rsidRDefault="00661D81">
      <w:pPr>
        <w:spacing w:after="0" w:line="240" w:lineRule="auto"/>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Слово, его значение. Слова нейтральные и эмоциональные и эмоционально окрашенные. Знакомство со словарём синонимов. Изобразительно- выразительные средства языка: метафора, эпитет, сравнение, олицетворение. Умение выделять их в тексте, определять значение и назначение, использовать при создании текста в художественном стиле. </w:t>
      </w:r>
    </w:p>
    <w:p w:rsidR="00112969" w:rsidRDefault="00661D81">
      <w:pPr>
        <w:spacing w:after="0" w:line="240" w:lineRule="auto"/>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Фразеологизмы. Умение определять значение устойчивого выражения, употреблять его в заданной речевой ситуации.</w:t>
      </w:r>
    </w:p>
    <w:p w:rsidR="00112969" w:rsidRDefault="00661D81">
      <w:pPr>
        <w:spacing w:after="0" w:line="240" w:lineRule="auto"/>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Заимствованные слова. Основные источники пополнения словаря. Знакомство с элементами словообразования.</w:t>
      </w:r>
    </w:p>
    <w:p w:rsidR="00112969" w:rsidRDefault="00112969">
      <w:pPr>
        <w:spacing w:after="0" w:line="240" w:lineRule="auto"/>
        <w:ind w:firstLine="567"/>
        <w:jc w:val="both"/>
        <w:rPr>
          <w:rFonts w:ascii="Times New Roman" w:hAnsi="Times New Roman" w:cs="Times New Roman"/>
          <w:color w:val="000000"/>
          <w:sz w:val="26"/>
          <w:szCs w:val="26"/>
        </w:rPr>
      </w:pPr>
    </w:p>
    <w:p w:rsidR="00112969" w:rsidRDefault="00661D81">
      <w:pPr>
        <w:spacing w:after="0" w:line="240" w:lineRule="auto"/>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Раздел 3. Секреты речи и текста</w:t>
      </w:r>
    </w:p>
    <w:p w:rsidR="00112969" w:rsidRDefault="00661D81">
      <w:p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Тема, основная мысль текста. Опорные слова. Структура текста. План, виды плана.</w:t>
      </w:r>
    </w:p>
    <w:p w:rsidR="00112969" w:rsidRDefault="00661D81">
      <w:pPr>
        <w:spacing w:after="0" w:line="240" w:lineRule="auto"/>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Стили речи: разговорный и книжный (художественный и научный). Умение определять стилистическую принадлежность текстов, составлять текст в заданном стиле. </w:t>
      </w:r>
    </w:p>
    <w:p w:rsidR="00112969" w:rsidRDefault="00661D81">
      <w:pPr>
        <w:spacing w:after="0" w:line="240" w:lineRule="auto"/>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Типы текста. Повествование, описание, рассуждение. Умение составлять описание  предметов и явлений, рассуждение в художественном и научном стилях. Умение составлять повествование с элементами описания.</w:t>
      </w:r>
    </w:p>
    <w:p w:rsidR="00112969" w:rsidRDefault="00661D81">
      <w:p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Волшебные слова: слова приветствия, прощания, просьбы, благодарности, извинение. Умение дискутировать, использовать вежливые слова в диалоге с учётом речевой ситуации. </w:t>
      </w:r>
    </w:p>
    <w:p w:rsidR="00112969" w:rsidRDefault="00112969">
      <w:pPr>
        <w:spacing w:after="0" w:line="240" w:lineRule="auto"/>
        <w:jc w:val="both"/>
        <w:rPr>
          <w:rFonts w:ascii="Times New Roman" w:hAnsi="Times New Roman" w:cs="Times New Roman"/>
          <w:b/>
          <w:bCs/>
          <w:color w:val="000000"/>
          <w:sz w:val="26"/>
          <w:szCs w:val="26"/>
        </w:rPr>
      </w:pPr>
    </w:p>
    <w:p w:rsidR="00112969" w:rsidRDefault="00661D81">
      <w:pPr>
        <w:spacing w:line="240" w:lineRule="auto"/>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«Русский родной язык»  в 4 классе</w:t>
      </w:r>
    </w:p>
    <w:p w:rsidR="00112969" w:rsidRDefault="00661D81">
      <w:pPr>
        <w:spacing w:line="240" w:lineRule="auto"/>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Раздел 1. Русский язык: прошлое и настоящее</w:t>
      </w:r>
    </w:p>
    <w:p w:rsidR="00112969" w:rsidRDefault="00661D81">
      <w:pPr>
        <w:spacing w:after="0" w:line="240" w:lineRule="auto"/>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 xml:space="preserve">Слова, называющие части тела человека (например, </w:t>
      </w:r>
      <w:r>
        <w:rPr>
          <w:rFonts w:ascii="Times New Roman" w:hAnsi="Times New Roman" w:cs="Times New Roman"/>
          <w:bCs/>
          <w:i/>
          <w:color w:val="000000"/>
          <w:sz w:val="26"/>
          <w:szCs w:val="26"/>
        </w:rPr>
        <w:t>перст, очи, ланита, чело, выя, уста, око, шуйца, десница</w:t>
      </w:r>
      <w:r>
        <w:rPr>
          <w:rFonts w:ascii="Times New Roman" w:hAnsi="Times New Roman" w:cs="Times New Roman"/>
          <w:bCs/>
          <w:color w:val="000000"/>
          <w:sz w:val="26"/>
          <w:szCs w:val="26"/>
        </w:rPr>
        <w:t xml:space="preserve">); </w:t>
      </w:r>
    </w:p>
    <w:p w:rsidR="00112969" w:rsidRDefault="00661D81">
      <w:pPr>
        <w:pStyle w:val="afff1"/>
        <w:numPr>
          <w:ilvl w:val="0"/>
          <w:numId w:val="91"/>
        </w:numPr>
        <w:spacing w:after="0" w:line="240" w:lineRule="auto"/>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 xml:space="preserve">слова, называющие доспехи древнего русского воина (например, </w:t>
      </w:r>
      <w:r>
        <w:rPr>
          <w:rFonts w:ascii="Times New Roman" w:hAnsi="Times New Roman" w:cs="Times New Roman"/>
          <w:bCs/>
          <w:i/>
          <w:color w:val="000000"/>
          <w:sz w:val="26"/>
          <w:szCs w:val="26"/>
        </w:rPr>
        <w:t>копье, древко, кальчуга, шлем, н</w:t>
      </w:r>
      <w:r>
        <w:rPr>
          <w:rFonts w:ascii="Times New Roman" w:hAnsi="Times New Roman" w:cs="Times New Roman"/>
          <w:b/>
          <w:bCs/>
          <w:i/>
          <w:color w:val="000000"/>
          <w:sz w:val="26"/>
          <w:szCs w:val="26"/>
        </w:rPr>
        <w:t>а</w:t>
      </w:r>
      <w:r>
        <w:rPr>
          <w:rFonts w:ascii="Times New Roman" w:hAnsi="Times New Roman" w:cs="Times New Roman"/>
          <w:bCs/>
          <w:i/>
          <w:color w:val="000000"/>
          <w:sz w:val="26"/>
          <w:szCs w:val="26"/>
        </w:rPr>
        <w:t>уши, б</w:t>
      </w:r>
      <w:r>
        <w:rPr>
          <w:rFonts w:ascii="Times New Roman" w:hAnsi="Times New Roman" w:cs="Times New Roman"/>
          <w:b/>
          <w:bCs/>
          <w:i/>
          <w:color w:val="000000"/>
          <w:sz w:val="26"/>
          <w:szCs w:val="26"/>
        </w:rPr>
        <w:t>а</w:t>
      </w:r>
      <w:r>
        <w:rPr>
          <w:rFonts w:ascii="Times New Roman" w:hAnsi="Times New Roman" w:cs="Times New Roman"/>
          <w:bCs/>
          <w:i/>
          <w:color w:val="000000"/>
          <w:sz w:val="26"/>
          <w:szCs w:val="26"/>
        </w:rPr>
        <w:t xml:space="preserve">рмица, </w:t>
      </w:r>
      <w:r>
        <w:rPr>
          <w:rFonts w:ascii="Times New Roman" w:hAnsi="Times New Roman" w:cs="Times New Roman"/>
          <w:bCs/>
          <w:color w:val="000000"/>
          <w:sz w:val="26"/>
          <w:szCs w:val="26"/>
        </w:rPr>
        <w:t>);</w:t>
      </w:r>
    </w:p>
    <w:p w:rsidR="00112969" w:rsidRDefault="00661D81">
      <w:pPr>
        <w:pStyle w:val="afff1"/>
        <w:numPr>
          <w:ilvl w:val="0"/>
          <w:numId w:val="91"/>
        </w:numPr>
        <w:spacing w:after="0" w:line="240" w:lineRule="auto"/>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слова, называющие старинные меры (например, аршин, сажень, пядь, локоть и т.д)</w:t>
      </w:r>
    </w:p>
    <w:p w:rsidR="00112969" w:rsidRDefault="00661D81">
      <w:pPr>
        <w:spacing w:after="0" w:line="240" w:lineRule="auto"/>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Пословицы и поговорки, фразеологизмы,  в которых сохранились устаревшие слова (например: беречь как зеницу ока, быть притчей во языцех, коломенская верста, косая сажень в плечах, как аршин проглотил, гроша медного не стоит)</w:t>
      </w:r>
    </w:p>
    <w:p w:rsidR="00112969" w:rsidRDefault="00661D81">
      <w:pPr>
        <w:spacing w:after="0" w:line="240" w:lineRule="auto"/>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 xml:space="preserve">Проектное задание: Пословицы с устаревшими словами в картинках. </w:t>
      </w:r>
    </w:p>
    <w:p w:rsidR="00112969" w:rsidRDefault="00661D81">
      <w:pPr>
        <w:spacing w:line="240" w:lineRule="auto"/>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Раздел 2. Язык в действии</w:t>
      </w:r>
    </w:p>
    <w:p w:rsidR="00112969" w:rsidRDefault="00661D81">
      <w:pPr>
        <w:tabs>
          <w:tab w:val="left" w:pos="2835"/>
        </w:tabs>
        <w:spacing w:after="0" w:line="240" w:lineRule="auto"/>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Лексическое значение слова. </w:t>
      </w:r>
      <w:r>
        <w:rPr>
          <w:rFonts w:ascii="Times New Roman" w:eastAsia="Times New Roman" w:hAnsi="Times New Roman" w:cs="Times New Roman"/>
          <w:color w:val="000000"/>
          <w:sz w:val="26"/>
          <w:szCs w:val="26"/>
        </w:rPr>
        <w:t>Омоформы, омофоны</w:t>
      </w:r>
      <w:r>
        <w:rPr>
          <w:rFonts w:ascii="Times New Roman" w:hAnsi="Times New Roman" w:cs="Times New Roman"/>
          <w:color w:val="000000"/>
          <w:sz w:val="26"/>
          <w:szCs w:val="26"/>
        </w:rPr>
        <w:t>и омонимы. Прямое и переносное значение слова. Сравнение, метафора, олицетворение, эпитет – сравнительная характеристика. Крылатые слова и выражения. Пословицы , поговорки, афоризмы.</w:t>
      </w:r>
    </w:p>
    <w:p w:rsidR="00112969" w:rsidRDefault="00661D81">
      <w:pPr>
        <w:tabs>
          <w:tab w:val="left" w:pos="2835"/>
        </w:tabs>
        <w:spacing w:after="0" w:line="240" w:lineRule="auto"/>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Иностранные заимствования. Новые слова. Умение выделять в тексте стилистически окрашенные слова; определять стили речи с учетом лексических особенностей текста.Диалектизмы. Значение диалектизмов в литературном языке.</w:t>
      </w:r>
    </w:p>
    <w:p w:rsidR="00112969" w:rsidRDefault="00661D81">
      <w:pPr>
        <w:spacing w:after="0" w:line="240" w:lineRule="auto"/>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Раздел 3. Секреты речи и текста</w:t>
      </w:r>
    </w:p>
    <w:p w:rsidR="00112969" w:rsidRDefault="00661D81">
      <w:pPr>
        <w:tabs>
          <w:tab w:val="left" w:pos="2835"/>
        </w:tabs>
        <w:spacing w:after="0" w:line="240" w:lineRule="auto"/>
        <w:ind w:firstLine="567"/>
        <w:jc w:val="both"/>
        <w:rPr>
          <w:rFonts w:ascii="Times New Roman" w:hAnsi="Times New Roman" w:cs="Times New Roman"/>
          <w:color w:val="000000"/>
          <w:sz w:val="26"/>
          <w:szCs w:val="26"/>
        </w:rPr>
      </w:pPr>
      <w:r>
        <w:rPr>
          <w:rFonts w:ascii="Times New Roman" w:hAnsi="Times New Roman" w:cs="Times New Roman"/>
          <w:color w:val="000000"/>
          <w:sz w:val="26"/>
          <w:szCs w:val="26"/>
        </w:rPr>
        <w:t>Стили речи: разговорный, книжные (научный, публицистический, деловой), художественный. Умение определять стилистическую принадлежность текстов, составлять текст в заданном стиле. Аннотация. Письма пишут разные. Умение конструировать текст по заданной временной схеме, проводить лексическое и грамматическое редактирование. Композиция текста. Завязка, развитие действия, кульминация, развязка. Умение определять элементы  композиции в данном тексте, составлять текст заданной композиционной структуры.</w:t>
      </w:r>
    </w:p>
    <w:p w:rsidR="00112969" w:rsidRDefault="00112969">
      <w:pPr>
        <w:widowControl w:val="0"/>
        <w:spacing w:after="0" w:line="240" w:lineRule="auto"/>
        <w:jc w:val="center"/>
        <w:rPr>
          <w:rFonts w:ascii="Times New Roman" w:hAnsi="Times New Roman" w:cs="Times New Roman"/>
          <w:i/>
          <w:sz w:val="26"/>
          <w:szCs w:val="26"/>
        </w:rPr>
      </w:pPr>
    </w:p>
    <w:p w:rsidR="00112969" w:rsidRDefault="00661D81">
      <w:pPr>
        <w:widowControl w:val="0"/>
        <w:spacing w:after="0" w:line="240" w:lineRule="auto"/>
        <w:jc w:val="center"/>
        <w:rPr>
          <w:rFonts w:ascii="Times New Roman" w:hAnsi="Times New Roman" w:cs="Times New Roman"/>
          <w:i/>
          <w:sz w:val="26"/>
          <w:szCs w:val="26"/>
        </w:rPr>
      </w:pPr>
      <w:r>
        <w:rPr>
          <w:rFonts w:ascii="Times New Roman" w:hAnsi="Times New Roman" w:cs="Times New Roman"/>
          <w:i/>
          <w:sz w:val="26"/>
          <w:szCs w:val="26"/>
        </w:rPr>
        <w:t xml:space="preserve">2.2.2.5. Содержание учебного предмета </w:t>
      </w:r>
      <w:r>
        <w:rPr>
          <w:rFonts w:ascii="Times New Roman" w:hAnsi="Times New Roman" w:cs="Times New Roman"/>
          <w:i/>
          <w:sz w:val="26"/>
          <w:szCs w:val="26"/>
          <w:lang w:bidi="en-US"/>
        </w:rPr>
        <w:t>«Литературное чтение на родном (русском) языке»</w:t>
      </w:r>
    </w:p>
    <w:p w:rsidR="00112969" w:rsidRDefault="00112969">
      <w:pPr>
        <w:tabs>
          <w:tab w:val="left" w:pos="2835"/>
        </w:tabs>
        <w:spacing w:after="0" w:line="240" w:lineRule="auto"/>
        <w:ind w:firstLine="567"/>
        <w:rPr>
          <w:rFonts w:ascii="Times New Roman" w:hAnsi="Times New Roman" w:cs="Times New Roman"/>
          <w:b/>
          <w:color w:val="000000"/>
          <w:sz w:val="26"/>
          <w:szCs w:val="26"/>
        </w:rPr>
      </w:pP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color w:val="181818"/>
          <w:sz w:val="26"/>
          <w:szCs w:val="26"/>
        </w:rPr>
        <w:t>В содержании программы на каждом году обучения выделяются два раздела:</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color w:val="181818"/>
          <w:sz w:val="26"/>
          <w:szCs w:val="26"/>
        </w:rPr>
        <w:t>1. Круг чтения.</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color w:val="181818"/>
          <w:sz w:val="26"/>
          <w:szCs w:val="26"/>
        </w:rPr>
        <w:t>2. Работа с текстом и книгой.</w:t>
      </w:r>
    </w:p>
    <w:p w:rsidR="00112969" w:rsidRDefault="00112969">
      <w:pPr>
        <w:shd w:val="clear" w:color="auto" w:fill="FFFFFF"/>
        <w:spacing w:after="0" w:line="210" w:lineRule="atLeast"/>
        <w:rPr>
          <w:rFonts w:ascii="Times New Roman" w:eastAsia="Times New Roman" w:hAnsi="Times New Roman" w:cs="Times New Roman"/>
          <w:color w:val="181818"/>
          <w:sz w:val="26"/>
          <w:szCs w:val="26"/>
        </w:rPr>
      </w:pP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color w:val="181818"/>
          <w:sz w:val="26"/>
          <w:szCs w:val="26"/>
        </w:rPr>
        <w:t>Круг чтения от класса к классу постепенно расширяет читательские возможности детей и их знания об окружающем мире, о своих сверстниках, об их жизни, играх, приключениях, о природе и ее охране, об истории нашей Родины, помогающие накоплению социально-нравственного опыта ребенка, обретению качеств «читательской самостоятельности».</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color w:val="181818"/>
          <w:sz w:val="26"/>
          <w:szCs w:val="26"/>
        </w:rPr>
        <w:t>При обучении детей чтению их знания должны пополниться и элементарными понятиями литературоведческого характера: простейшими сведениями об авторе – писателе, о теме читаемого произведения, его жанре, особенностях малых фольклорных жанров (загадка, прибаутка, пословица, считалка). Дети получат первоначальные представления об изобразительных и выразительных возможностях словесного искусства (о метафоре, сравнении, олицетворении, ритмичности и музыкальности стихотворной речи).</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color w:val="181818"/>
          <w:sz w:val="26"/>
          <w:szCs w:val="26"/>
        </w:rPr>
        <w:t>Занятия нацелены на развитие коммуникативных умений ребёнка, умения вести диалог, участвовать в беседе, слушать и дополнять товарищей, высказывать суждения и доказывать их правоту. При этом необходимо сохранять доброжелательный тон, эмоциональный характер речи, упражняясь во владении литературными нормами родного языка.</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color w:val="181818"/>
          <w:sz w:val="26"/>
          <w:szCs w:val="26"/>
          <w:u w:val="single"/>
        </w:rPr>
        <w:t>Круг чтения</w:t>
      </w:r>
      <w:r>
        <w:rPr>
          <w:rFonts w:ascii="Times New Roman" w:eastAsia="Times New Roman" w:hAnsi="Times New Roman" w:cs="Times New Roman"/>
          <w:color w:val="181818"/>
          <w:sz w:val="26"/>
          <w:szCs w:val="26"/>
        </w:rPr>
        <w:t>: художественная и научно-популярная литература, произведения для самостоятельного чтения учащихся про себя и выборочного перечитывания вслух, стихи, рассказы, сказки о Родине, о детях, о подвигах, о животных и растениях, о приключениях и волшебстве, книги писателей родного края.</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color w:val="181818"/>
          <w:sz w:val="26"/>
          <w:szCs w:val="26"/>
          <w:u w:val="single"/>
        </w:rPr>
        <w:t>Работа с текстом и книгой</w:t>
      </w:r>
      <w:r>
        <w:rPr>
          <w:rFonts w:ascii="Times New Roman" w:eastAsia="Times New Roman" w:hAnsi="Times New Roman" w:cs="Times New Roman"/>
          <w:color w:val="181818"/>
          <w:sz w:val="26"/>
          <w:szCs w:val="26"/>
        </w:rPr>
        <w:t>: ориентировка в книге, умение различать основные элементы книги, определение содержания по названию (автор, заглавие), умение дать правильный ответ, о ком или о чем прочитанная книга. Ориентировка в группе книг, определение темы чтения, выбор книг по заданным признакам, по рекомендательному плакату и книжной выставке. Закрепление навыка коллективного воспроизведения прочитанного по вопросам учителя. Нравственная оценка ситуаций, поведения и поступков героев. Умение соотносить фамилии авторов с их книгами. Закрепление положительного отношения к самостоятельному чтению детских книг на уроке и во внеурочное время, самостоятельное разучивание игр из книг-</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color w:val="181818"/>
          <w:sz w:val="26"/>
          <w:szCs w:val="26"/>
        </w:rPr>
        <w:t>сборников.</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b/>
          <w:bCs/>
          <w:color w:val="181818"/>
          <w:sz w:val="26"/>
          <w:szCs w:val="26"/>
        </w:rPr>
        <w:t>1 класс</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b/>
          <w:bCs/>
          <w:color w:val="181818"/>
          <w:sz w:val="26"/>
          <w:szCs w:val="26"/>
          <w:u w:val="single"/>
        </w:rPr>
        <w:t>Круг чтения</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b/>
          <w:bCs/>
          <w:color w:val="181818"/>
          <w:sz w:val="26"/>
          <w:szCs w:val="26"/>
        </w:rPr>
        <w:t>«Россия - наша Родина» </w:t>
      </w:r>
      <w:r>
        <w:rPr>
          <w:rFonts w:ascii="Times New Roman" w:eastAsia="Times New Roman" w:hAnsi="Times New Roman" w:cs="Times New Roman"/>
          <w:color w:val="181818"/>
          <w:sz w:val="26"/>
          <w:szCs w:val="26"/>
        </w:rPr>
        <w:t>П.Воронько «Лучше нет родного края», Г Ладонщиков «Родное гнёздышко», «Наша Родина»/ М.Матусовский «С чего начинается Родина».</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b/>
          <w:bCs/>
          <w:color w:val="181818"/>
          <w:sz w:val="26"/>
          <w:szCs w:val="26"/>
        </w:rPr>
        <w:t>«Фольклор нашего народа» </w:t>
      </w:r>
      <w:r>
        <w:rPr>
          <w:rFonts w:ascii="Times New Roman" w:eastAsia="Times New Roman" w:hAnsi="Times New Roman" w:cs="Times New Roman"/>
          <w:color w:val="181818"/>
          <w:sz w:val="26"/>
          <w:szCs w:val="26"/>
        </w:rPr>
        <w:t>Пословицы и поговорки о Родине, о детях, о правде, о добре и зле; о дружбе; «На ярмарке» Русские народные потешки и прибаутки, небылица. Народные песенки.</w:t>
      </w:r>
      <w:r>
        <w:rPr>
          <w:rFonts w:ascii="Times New Roman" w:eastAsia="Times New Roman" w:hAnsi="Times New Roman" w:cs="Times New Roman"/>
          <w:color w:val="000000"/>
          <w:sz w:val="26"/>
          <w:szCs w:val="26"/>
        </w:rPr>
        <w:t>Русская народная песня «Берёзонька»; </w:t>
      </w:r>
      <w:r>
        <w:rPr>
          <w:rFonts w:ascii="Times New Roman" w:eastAsia="Times New Roman" w:hAnsi="Times New Roman" w:cs="Times New Roman"/>
          <w:color w:val="181818"/>
          <w:sz w:val="26"/>
          <w:szCs w:val="26"/>
        </w:rPr>
        <w:t>Русские народные игры. Считалки. Игра «Вася – гусёночек», «У медведя во бору»; «Ни окошек, ни дверей». Народные загадки в стихах и прозе; Русские народные сказки. Русская народная сказка «Пузырь, Соломинка и Лапоть».</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b/>
          <w:bCs/>
          <w:color w:val="181818"/>
          <w:sz w:val="26"/>
          <w:szCs w:val="26"/>
        </w:rPr>
        <w:t>«О братьях наших меньших» </w:t>
      </w:r>
      <w:r>
        <w:rPr>
          <w:rFonts w:ascii="Times New Roman" w:eastAsia="Times New Roman" w:hAnsi="Times New Roman" w:cs="Times New Roman"/>
          <w:color w:val="181818"/>
          <w:sz w:val="26"/>
          <w:szCs w:val="26"/>
        </w:rPr>
        <w:t>.М. Пришвин. Журка; Н.И. Сладков. Весенняя баня; С.Я. Маршак. Зоосад; Б.В. Заходер. Птичья школа; В.В. Бианки. Музыкальная канарейка. </w:t>
      </w:r>
      <w:r>
        <w:rPr>
          <w:rFonts w:ascii="Times New Roman" w:eastAsia="Times New Roman" w:hAnsi="Times New Roman" w:cs="Times New Roman"/>
          <w:b/>
          <w:bCs/>
          <w:color w:val="181818"/>
          <w:sz w:val="26"/>
          <w:szCs w:val="26"/>
        </w:rPr>
        <w:t>«Времена года» </w:t>
      </w:r>
      <w:r>
        <w:rPr>
          <w:rFonts w:ascii="Times New Roman" w:eastAsia="Times New Roman" w:hAnsi="Times New Roman" w:cs="Times New Roman"/>
          <w:color w:val="181818"/>
          <w:sz w:val="26"/>
          <w:szCs w:val="26"/>
        </w:rPr>
        <w:t>И. Соколов-Микитов. Осень./</w:t>
      </w:r>
      <w:r>
        <w:rPr>
          <w:rFonts w:ascii="Times New Roman" w:eastAsia="Times New Roman" w:hAnsi="Times New Roman" w:cs="Times New Roman"/>
          <w:b/>
          <w:bCs/>
          <w:color w:val="333333"/>
          <w:sz w:val="26"/>
          <w:szCs w:val="26"/>
        </w:rPr>
        <w:t> </w:t>
      </w:r>
      <w:r>
        <w:rPr>
          <w:rFonts w:ascii="Times New Roman" w:eastAsia="Times New Roman" w:hAnsi="Times New Roman" w:cs="Times New Roman"/>
          <w:color w:val="333333"/>
          <w:sz w:val="26"/>
          <w:szCs w:val="26"/>
        </w:rPr>
        <w:t>А.Плещеев. Осень наступила; </w:t>
      </w:r>
      <w:r>
        <w:rPr>
          <w:rFonts w:ascii="Times New Roman" w:eastAsia="Times New Roman" w:hAnsi="Times New Roman" w:cs="Times New Roman"/>
          <w:color w:val="181818"/>
          <w:sz w:val="26"/>
          <w:szCs w:val="26"/>
        </w:rPr>
        <w:t>К.Ушинский. Выпал снег./Н.Некрасов. Новогоднее поздравление снеговика; М.Пришвин.</w:t>
      </w:r>
      <w:r>
        <w:rPr>
          <w:rFonts w:ascii="Times New Roman" w:eastAsia="Times New Roman" w:hAnsi="Times New Roman" w:cs="Times New Roman"/>
          <w:b/>
          <w:bCs/>
          <w:color w:val="181818"/>
          <w:sz w:val="26"/>
          <w:szCs w:val="26"/>
        </w:rPr>
        <w:t> </w:t>
      </w:r>
      <w:r>
        <w:rPr>
          <w:rFonts w:ascii="Times New Roman" w:eastAsia="Times New Roman" w:hAnsi="Times New Roman" w:cs="Times New Roman"/>
          <w:color w:val="181818"/>
          <w:sz w:val="26"/>
          <w:szCs w:val="26"/>
        </w:rPr>
        <w:t>Цветут березки/Жуковский В.А.Жаворонок; И.С. Соколов-Микитов.Лето в лесу</w:t>
      </w:r>
      <w:r>
        <w:rPr>
          <w:rFonts w:ascii="Times New Roman" w:eastAsia="Times New Roman" w:hAnsi="Times New Roman" w:cs="Times New Roman"/>
          <w:b/>
          <w:bCs/>
          <w:color w:val="181818"/>
          <w:sz w:val="26"/>
          <w:szCs w:val="26"/>
        </w:rPr>
        <w:t>/</w:t>
      </w:r>
      <w:r>
        <w:rPr>
          <w:rFonts w:ascii="Times New Roman" w:eastAsia="Times New Roman" w:hAnsi="Times New Roman" w:cs="Times New Roman"/>
          <w:color w:val="181818"/>
          <w:sz w:val="26"/>
          <w:szCs w:val="26"/>
        </w:rPr>
        <w:t>А.Фет.</w:t>
      </w:r>
      <w:r>
        <w:rPr>
          <w:rFonts w:ascii="Times New Roman" w:eastAsia="Times New Roman" w:hAnsi="Times New Roman" w:cs="Times New Roman"/>
          <w:b/>
          <w:bCs/>
          <w:color w:val="181818"/>
          <w:sz w:val="26"/>
          <w:szCs w:val="26"/>
        </w:rPr>
        <w:t> </w:t>
      </w:r>
      <w:r>
        <w:rPr>
          <w:rFonts w:ascii="Times New Roman" w:eastAsia="Times New Roman" w:hAnsi="Times New Roman" w:cs="Times New Roman"/>
          <w:color w:val="181818"/>
          <w:sz w:val="26"/>
          <w:szCs w:val="26"/>
        </w:rPr>
        <w:t>Летний вечер.</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b/>
          <w:bCs/>
          <w:color w:val="181818"/>
          <w:sz w:val="26"/>
          <w:szCs w:val="26"/>
          <w:u w:val="single"/>
        </w:rPr>
        <w:t>Работа с текстом и книгой</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color w:val="181818"/>
          <w:sz w:val="26"/>
          <w:szCs w:val="26"/>
        </w:rPr>
        <w:t>Формирование умения озаглавливать текст, понимать смысл заглавия. Обучение поиску значений отдельных непонятных слов и словосочетаний в словаре-справочнике, помещённом в учебнике. Формирование умений: выбирать из предложенного списка слова, необходимые для характеристики героев и отношения к ним; отвечать на вопросы по содержанию прочитанного; выделять в тексте с помощью учителя нужные фрагменты; воспроизводить сюжет по вопросам педагога. Первоклассники учатся отличать художественное произведение (творение автора) от реальной жизни, обращать внимание на отношение писателя к героям. Развитие познавательного интереса ребёнка к объектам окружающего мира, внимания к личному жизненному опыту. Обучение определять с помощью учителя и высказывать своё отношение к прочитанному, давать оценку поступкам героев с опорой на собственный опыт. Обучение знакомству с книгой: её автором, названием произведения, иллюстрациями.</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b/>
          <w:bCs/>
          <w:color w:val="181818"/>
          <w:sz w:val="26"/>
          <w:szCs w:val="26"/>
        </w:rPr>
        <w:t>Развитие воображения, речевой творческой деятельности</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color w:val="181818"/>
          <w:sz w:val="26"/>
          <w:szCs w:val="26"/>
        </w:rPr>
        <w:t>Формирование умения сочинять продолжение прочитанного произведения, отдельных сюжетных линий, короткие истории на заданную тему, рассказы по рисункам. Первоклассники учатся под руководством учителя выразительно читать стихотворения, учить их наизусть, участвовать в «живых» картинах, коротких инсценировках.</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b/>
          <w:bCs/>
          <w:color w:val="181818"/>
          <w:sz w:val="26"/>
          <w:szCs w:val="26"/>
        </w:rPr>
        <w:t>Литературоведческая пропедевтика</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color w:val="181818"/>
          <w:sz w:val="26"/>
          <w:szCs w:val="26"/>
        </w:rPr>
        <w:t>Первоклассники знакомятся: со сказкой (народной и авторской); стихотворением; рассказом; малыми фольклорными жанрами; а также со стихотворной рифмой. Учатся находить рифмы в конце стихотворных строк, получают представление о ритме на уровне прохлопывания в ладоши двусложных размеров, знакомятся с понятиями «автор» и «герой произведения», учатся включать их в свою речь.</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b/>
          <w:bCs/>
          <w:color w:val="181818"/>
          <w:sz w:val="26"/>
          <w:szCs w:val="26"/>
        </w:rPr>
        <w:t>2 класс</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b/>
          <w:bCs/>
          <w:color w:val="181818"/>
          <w:sz w:val="26"/>
          <w:szCs w:val="26"/>
          <w:u w:val="single"/>
        </w:rPr>
        <w:t>Круг чтения</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b/>
          <w:bCs/>
          <w:color w:val="181818"/>
          <w:sz w:val="26"/>
          <w:szCs w:val="26"/>
        </w:rPr>
        <w:t>«Россия - наша Родина» </w:t>
      </w:r>
      <w:r>
        <w:rPr>
          <w:rFonts w:ascii="Times New Roman" w:eastAsia="Times New Roman" w:hAnsi="Times New Roman" w:cs="Times New Roman"/>
          <w:color w:val="181818"/>
          <w:sz w:val="26"/>
          <w:szCs w:val="26"/>
        </w:rPr>
        <w:t>В. Степанов «Что мы Родиной зовём»; К. Паустовский «Моя Россия»;</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b/>
          <w:bCs/>
          <w:color w:val="181818"/>
          <w:sz w:val="26"/>
          <w:szCs w:val="26"/>
        </w:rPr>
        <w:t>«Фольклор нашего народа» </w:t>
      </w:r>
      <w:r>
        <w:rPr>
          <w:rFonts w:ascii="Times New Roman" w:eastAsia="Times New Roman" w:hAnsi="Times New Roman" w:cs="Times New Roman"/>
          <w:color w:val="181818"/>
          <w:sz w:val="26"/>
          <w:szCs w:val="26"/>
        </w:rPr>
        <w:t>Календарные народные праздники и обряды; «Мир фольклора – мир народной мудрости»; «Мир пословиц и поговорок»; «Загадки и народные приметы о временах года»;</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b/>
          <w:bCs/>
          <w:color w:val="181818"/>
          <w:sz w:val="26"/>
          <w:szCs w:val="26"/>
        </w:rPr>
        <w:t>«О братьях наших меньших» </w:t>
      </w:r>
      <w:r>
        <w:rPr>
          <w:rFonts w:ascii="Times New Roman" w:eastAsia="Times New Roman" w:hAnsi="Times New Roman" w:cs="Times New Roman"/>
          <w:color w:val="181818"/>
          <w:sz w:val="26"/>
          <w:szCs w:val="26"/>
        </w:rPr>
        <w:t>Г.А. Скребицкий. Пушок.; К.Д. Ушинский. Чужое яичко; Н.И. Сладков. Топик и Катя; А.Л. Барто. Бедняга крот; Е.И. Чарушин. Рябчонок. (Из цикла «Про Томку»).</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b/>
          <w:bCs/>
          <w:color w:val="181818"/>
          <w:sz w:val="26"/>
          <w:szCs w:val="26"/>
        </w:rPr>
        <w:t>«Времена года»</w:t>
      </w:r>
      <w:r>
        <w:rPr>
          <w:rFonts w:ascii="Times New Roman" w:eastAsia="Times New Roman" w:hAnsi="Times New Roman" w:cs="Times New Roman"/>
          <w:color w:val="181818"/>
          <w:sz w:val="26"/>
          <w:szCs w:val="26"/>
        </w:rPr>
        <w:t> В. Бианки. Как животные к холодам готовятся; Г. Х. Андерсен. Снеговик; А. Блок.</w:t>
      </w:r>
      <w:r>
        <w:rPr>
          <w:rFonts w:ascii="Times New Roman" w:eastAsia="Times New Roman" w:hAnsi="Times New Roman" w:cs="Times New Roman"/>
          <w:b/>
          <w:bCs/>
          <w:color w:val="181818"/>
          <w:sz w:val="26"/>
          <w:szCs w:val="26"/>
        </w:rPr>
        <w:t> </w:t>
      </w:r>
      <w:r>
        <w:rPr>
          <w:rFonts w:ascii="Times New Roman" w:eastAsia="Times New Roman" w:hAnsi="Times New Roman" w:cs="Times New Roman"/>
          <w:color w:val="181818"/>
          <w:sz w:val="26"/>
          <w:szCs w:val="26"/>
        </w:rPr>
        <w:t>Весенний дождь./Загадки про весну; И. С. Соколов-Микитов. Бурундук.</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b/>
          <w:bCs/>
          <w:color w:val="181818"/>
          <w:sz w:val="26"/>
          <w:szCs w:val="26"/>
        </w:rPr>
        <w:t>Самостоятельное чтение</w:t>
      </w:r>
      <w:r>
        <w:rPr>
          <w:rFonts w:ascii="Times New Roman" w:eastAsia="Times New Roman" w:hAnsi="Times New Roman" w:cs="Times New Roman"/>
          <w:color w:val="181818"/>
          <w:sz w:val="26"/>
          <w:szCs w:val="26"/>
        </w:rPr>
        <w:t>. М. Пришвин «Последние цветы»; К. Ушинский «Пчёлы и муха»; А. Барто «Вам не нужна сорока?»; С. Аксаков «Осень»; В. Берестов «Урок листопада»; И. Никитин «Встреча зимы» (отрывок); К. Паустовский «Первый зимний день»; С. Есенин «Пороша»; А. Пушкин «Опрятней модного паркета…»; Н. Сладков «Песенки подо льдом»; С. Маршак «Двенадцать месяцев» (отрывок); В. Осеева «Обидчики»; М. Зощенко «Самое главное»;</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i/>
          <w:iCs/>
          <w:color w:val="181818"/>
          <w:sz w:val="26"/>
          <w:szCs w:val="26"/>
        </w:rPr>
        <w:t>Народные песни, сказки, пословицы:</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color w:val="181818"/>
          <w:sz w:val="26"/>
          <w:szCs w:val="26"/>
        </w:rPr>
        <w:t>Песни. Русские народные песни: «Как на тоненький ледок», «Ходит конь по бережку», «Заинька, где ты был-побывал…»; «Весна-красна», «Вырастай, яблонька»; «Уж как я ль мою коровушку люблю…»; «Тень-тень, потетень…»;</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color w:val="181818"/>
          <w:sz w:val="26"/>
          <w:szCs w:val="26"/>
        </w:rPr>
        <w:t>Авторские колыбельные: Л. Мей «Баю-баюшки-баю…», А.Майков «Спи, дитя моё, усни…»; И. Токмакова «Как на горке — снег, снег…»; О. Дриз «Нашумелись»; А. Барто «Колыбельная», «Олень», «Снегирь»; Н. Носов «Фантазёры», «Живая шляпа»; С. Маршак «Чего боялся Петя?»; О. Кургузов «Надоело летать»; Ю. Владимиров «Чудаки»; Л. Толстой «Косточка», «Птичка»; А. Гайдар «Совесть»; В. Драгунский «Друг детства»; В. Осеева «Волшебное слово»; Л. Пантелеев «Трус»; В. Железников «Рыцарь»; А. Алексин «Первый день»; С. Маршак «Друзья-товарищи».</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color w:val="181818"/>
          <w:sz w:val="26"/>
          <w:szCs w:val="26"/>
        </w:rPr>
        <w:t>Сказки народов России. Русские сказки: «Сестрица Алёнушка и братец Иванушка», «Хаврошечка», «Мальчик с пальчик», «Каша из топора»; ненецкая сказка «Кукушка»; татарская сказка «Три дочери»; мордовская сказка «Врозь — плохо, вместе — хорошо»; лезгинская сказка «Как проверяется дружба».</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b/>
          <w:bCs/>
          <w:color w:val="181818"/>
          <w:sz w:val="26"/>
          <w:szCs w:val="26"/>
          <w:u w:val="single"/>
        </w:rPr>
        <w:t>Работа с текстом и книгой</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color w:val="181818"/>
          <w:sz w:val="26"/>
          <w:szCs w:val="26"/>
        </w:rPr>
        <w:t>Формирование умений определять смысловую связь заглавия с содержанием произведения, выделять в тексте ключевые слова, раскрывать их значение. Формирование умения пользоваться школьным толковым словарём для объяснения непонятных слов. Обучение прогнозированию содержания текста по заглавию. Формирование умений называть персонажей и место действия так, как они обозначены в произведении, определять причины действий персонажей. Формирование умения характеризовать персонажей с использованием слов, выбранных из предложенного в учебнике списка. Развитие умения находить в тексте слова и предложения, характеризующие наружность героя, его речь, поступки, место действия. Развитие внимания к собственным чувствам, возникающим при чтении произведения, умение выразить их в речи. Формирование умений делить текст на части, озаглавливать их, отвечать на вопросы по тексту с опорой на фрагменты произведения и личный жизненный опыт. Формирование умений определять главную мысль произведения. Обучение подробному пересказу небольших произведений и отдельных эпизодов, выборочному пересказу (рассказ об отдельном герое, отдельном событии), составлению рассказа от лица героя по предложенному плану с помощью учителя. Развитие умения определять и объяснять своё отношение к произведению и герою, опираясь на личный читательский и жизненный опыт, сравнивать собственное отношение к персонажам различных произведений. Формирование умений определять отношение автора к герою, находить в тексте способы выражения авторской позиции. Развитие умения сравнивать отношение автора к разным героям одного произведения, сопоставлять на материале конкретного произведения мысли и чувства разных писателей, вызванные сходными явлениями природы, человеческими поступками. Формирование представления о содержании основных нравственных понятий, развитие умения давать нравственную оценку человеческим поступкам, выявлять общие нравственные принципы, отражаемые в сказках разных народов. Формирование умений представлять структуру книги (на примере учебника, опираясь на титульный лист, предисловие); ориентироваться в книге, пользуясь оглавлением; пользоваться толковым словарём, помещённым в учебнике; соотносить иллюстрацию с содержанием текста произведения.</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b/>
          <w:bCs/>
          <w:color w:val="181818"/>
          <w:sz w:val="26"/>
          <w:szCs w:val="26"/>
        </w:rPr>
        <w:t>Развитие воображения, речевой творческой деятельности</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color w:val="181818"/>
          <w:sz w:val="26"/>
          <w:szCs w:val="26"/>
        </w:rPr>
        <w:t>Формирование умений делать творческий пересказ произведения или его фрагмента, создавать устный рассказ от лица одного из героев, переносить его в новые ситуации, продолжать созданный писателем сюжет. Обучение подбору рифм, недостающих слов в поэтическом тексте. Формирование умения сочинять сказки, загадки, рассказы по заданным темам и рисункам. Формирование умения писать сочинения-миниатюры из 3—4 предложений по литературным и жизненным впечатлениям. Развитие умения заучивать стихотворения и фрагменты прозаического текста, выразительно читать их перед одноклассниками. Формирование умений создавать рассказ по репродукциям картин известных художников по предложенному плану под руководством учителя; рассказывать о возможных иллюстрациях к произведению.</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b/>
          <w:bCs/>
          <w:color w:val="181818"/>
          <w:sz w:val="26"/>
          <w:szCs w:val="26"/>
        </w:rPr>
        <w:t>Литературоведческая пропедевтика</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color w:val="181818"/>
          <w:sz w:val="26"/>
          <w:szCs w:val="26"/>
        </w:rPr>
        <w:t>Обогащение представлений о фольклорных жанрах (песни-разговоры, сезонные песни, колыбельные, пословицы). Знакомство со средствами выразительности: сравнениями, звукописью. Развитие умения выделять рифму в стихотворении. Расширение представления о ритме (через прохлопывание в ладоши трёхсложного ритма). Знакомство с понятиями: портрет героя художественного произведения, его речь, поступки, мысли, отношение автора к герою.</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b/>
          <w:bCs/>
          <w:color w:val="181818"/>
          <w:sz w:val="26"/>
          <w:szCs w:val="26"/>
        </w:rPr>
        <w:t>3 класс</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b/>
          <w:bCs/>
          <w:color w:val="181818"/>
          <w:sz w:val="26"/>
          <w:szCs w:val="26"/>
          <w:u w:val="single"/>
        </w:rPr>
        <w:t>Круг чтения</w:t>
      </w:r>
    </w:p>
    <w:p w:rsidR="00112969" w:rsidRDefault="00661D81">
      <w:pPr>
        <w:shd w:val="clear" w:color="auto" w:fill="FFFFFF"/>
        <w:spacing w:after="0" w:line="240" w:lineRule="auto"/>
        <w:rPr>
          <w:rFonts w:ascii="Times New Roman" w:eastAsia="Times New Roman" w:hAnsi="Times New Roman" w:cs="Times New Roman"/>
          <w:color w:val="181818"/>
          <w:sz w:val="26"/>
          <w:szCs w:val="26"/>
        </w:rPr>
      </w:pPr>
      <w:r>
        <w:rPr>
          <w:rFonts w:ascii="Times New Roman" w:eastAsia="Times New Roman" w:hAnsi="Times New Roman" w:cs="Times New Roman"/>
          <w:b/>
          <w:bCs/>
          <w:color w:val="181818"/>
          <w:sz w:val="26"/>
          <w:szCs w:val="26"/>
        </w:rPr>
        <w:t>«Россия - наша Родина» </w:t>
      </w:r>
      <w:r>
        <w:rPr>
          <w:rFonts w:ascii="Times New Roman" w:eastAsia="Times New Roman" w:hAnsi="Times New Roman" w:cs="Times New Roman"/>
          <w:color w:val="181818"/>
          <w:sz w:val="26"/>
          <w:szCs w:val="26"/>
        </w:rPr>
        <w:t>З. Александрова «Родина»/ А.Пришелец «Наш край»; П. Алешковский «Как новгородцы на Югру ходили» (о Новгородцах XII века — смелых мореплавателях) (выборочно рассказы);</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b/>
          <w:bCs/>
          <w:color w:val="181818"/>
          <w:sz w:val="26"/>
          <w:szCs w:val="26"/>
        </w:rPr>
        <w:t>«Фольклор нашего народа» </w:t>
      </w:r>
      <w:r>
        <w:rPr>
          <w:rFonts w:ascii="Times New Roman" w:eastAsia="Times New Roman" w:hAnsi="Times New Roman" w:cs="Times New Roman"/>
          <w:color w:val="181818"/>
          <w:sz w:val="26"/>
          <w:szCs w:val="26"/>
        </w:rPr>
        <w:t>Народные заклички, приговорки, потешки, перевертыши; В. И. Даль. Пословицы и поговорки русского народа; Собиратели русских народных сказок: А. Н. Афанасьев, В. И. Даль; Народные сказки, присказка, сказочные предметы. Русская народная сказка « Иван – Царевич и серый волк». Русская народная сказка «Летучий корабль». Русская народная сказка «Морозко». Русская народная сказка «Белая уточка». Русская народная сказка «По щучьему веленью». (на выбор).</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b/>
          <w:bCs/>
          <w:color w:val="181818"/>
          <w:sz w:val="26"/>
          <w:szCs w:val="26"/>
        </w:rPr>
        <w:t>«О братьях наших меньших» </w:t>
      </w:r>
      <w:r>
        <w:rPr>
          <w:rFonts w:ascii="Times New Roman" w:eastAsia="Times New Roman" w:hAnsi="Times New Roman" w:cs="Times New Roman"/>
          <w:color w:val="181818"/>
          <w:sz w:val="26"/>
          <w:szCs w:val="26"/>
        </w:rPr>
        <w:t>К.Г. Паустовский. Жильцы старого дома; Г.А. Скребицкий. Сиротка; Н.И. Сладков. Непослушные Малыши; Б.С. Житков. Охотник и собаки; И.П. Токмакова. Котята.</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b/>
          <w:bCs/>
          <w:color w:val="181818"/>
          <w:sz w:val="26"/>
          <w:szCs w:val="26"/>
        </w:rPr>
        <w:t>«Времена года»</w:t>
      </w:r>
      <w:r>
        <w:rPr>
          <w:rFonts w:ascii="Times New Roman" w:eastAsia="Times New Roman" w:hAnsi="Times New Roman" w:cs="Times New Roman"/>
          <w:color w:val="181818"/>
          <w:sz w:val="26"/>
          <w:szCs w:val="26"/>
        </w:rPr>
        <w:t> К.Паустовский «Какие бывают дожди»; А.Толстой. Сугробы. Н.Асеев. Лыжи; К.Паустовский. Стальное колечко, И. Соколов-Микитов. Русские сказки о природе. </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b/>
          <w:bCs/>
          <w:i/>
          <w:iCs/>
          <w:color w:val="181818"/>
          <w:sz w:val="26"/>
          <w:szCs w:val="26"/>
        </w:rPr>
        <w:t>Самостоятельное чтение</w:t>
      </w:r>
      <w:r>
        <w:rPr>
          <w:rFonts w:ascii="Times New Roman" w:eastAsia="Times New Roman" w:hAnsi="Times New Roman" w:cs="Times New Roman"/>
          <w:color w:val="181818"/>
          <w:sz w:val="26"/>
          <w:szCs w:val="26"/>
        </w:rPr>
        <w:t>. М. Пришвин из книги «Лесная капель»; А. Фет «Осенняя роза»; А. Жигулин «Загорелась листва на березах…», В. Белов «Верный и Малька», «Малька провинилась», «Ещё про Мальку»; И. Тургенев «Воробей»; Н. Гарин-Михайловский «Тёма и Жучка»; Л. Толстой «Прыжок», И. Бунин «Первый снег»; А. Твардовский «Утро»; М. Пришвин из книги «Глаза земли», А. Чехов «Белолобый»; М. Пришвин «Лимон»; Л. Толстой «Лев и собачка»; К. Паустовский «Кот Ворюга».</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i/>
          <w:iCs/>
          <w:color w:val="181818"/>
          <w:sz w:val="26"/>
          <w:szCs w:val="26"/>
        </w:rPr>
        <w:t>Русские народные песни</w:t>
      </w:r>
      <w:r>
        <w:rPr>
          <w:rFonts w:ascii="Times New Roman" w:eastAsia="Times New Roman" w:hAnsi="Times New Roman" w:cs="Times New Roman"/>
          <w:color w:val="181818"/>
          <w:sz w:val="26"/>
          <w:szCs w:val="26"/>
        </w:rPr>
        <w:t>: «Жаворонушки», «Берёзонька»; А. Фет «Весенний дождь», «Рыбка»; К. Бальмонт «Золотая рыбка»; М. Пришвин «Лесная капель».</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i/>
          <w:iCs/>
          <w:color w:val="181818"/>
          <w:sz w:val="26"/>
          <w:szCs w:val="26"/>
        </w:rPr>
        <w:t>Шутки-прибаутки</w:t>
      </w:r>
      <w:r>
        <w:rPr>
          <w:rFonts w:ascii="Times New Roman" w:eastAsia="Times New Roman" w:hAnsi="Times New Roman" w:cs="Times New Roman"/>
          <w:color w:val="181818"/>
          <w:sz w:val="26"/>
          <w:szCs w:val="26"/>
        </w:rPr>
        <w:t>; русская сказка «Болтливая баба»; А. Линдгрен «Как Эмиль угодил головой в супницу»; С. Маршак «Про двух соседей», «Старуха, дверь закрой!»; М. Зощенко «Великие путешественники».</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b/>
          <w:bCs/>
          <w:color w:val="181818"/>
          <w:sz w:val="26"/>
          <w:szCs w:val="26"/>
          <w:u w:val="single"/>
        </w:rPr>
        <w:t>Работа с текстом и книгой</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color w:val="181818"/>
          <w:sz w:val="26"/>
          <w:szCs w:val="26"/>
        </w:rPr>
        <w:t>Развитие умения понимать смысл заглавия, его связь с содержанием произведения. Формирование умения выявлять взаимосвязь описываемых в произведении событий, определять тему и главную мысль изучаемого произведения. Формирование умений определять особенности учебного и научно-популярного текстов, выделять ключевые слова. Обучение постановке вопросов к прочитанному, развитие умения пересказывать небольшой текст подробно, выборочно, творчески (от лица героя). Обучение составлению плана произведения (в виде простых повествовательных или вопросительных предложений). Дальнейшее развитие умения давать характеристику герою с опорой на текст, сопоставлять героев одного и нескольких произведений. Развитие внимания к внутренней жизни других людей и к своим переживаниям, умение соотносить внутреннее состояние с его внешними проявлениями. Формирование умения высказывать личное отношение к произведению, объясняя свою позицию. Развитие внимания к позиции автора и его отношению к героям произведения, формирование умения определять с помощью учителя средства выражения этого отношения. Формирование внимания к предисловию и послесловию книги; развитие умения делать подборку книг определённого автора и жанра; представлять книгу, опираясь на титульный лист, оглавление, предисловие. Формирование умения пользоваться словарём синонимов, помещённым в учебнике, детским толковым словарём.</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b/>
          <w:bCs/>
          <w:color w:val="181818"/>
          <w:sz w:val="26"/>
          <w:szCs w:val="26"/>
        </w:rPr>
        <w:t>Развитие воображения, речевой творческой деятельности</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color w:val="181818"/>
          <w:sz w:val="26"/>
          <w:szCs w:val="26"/>
        </w:rPr>
        <w:t>Развитие умения читать по ролям, инсценировать фрагменты и небольшие тексты, самостоятельно работать над выразительным чтением стихотворений и прозаических фрагментов произведений для чтения их перед группой учащихся. Формирование умения создавать словесные иллюстрации к художественному произведению. Развитие умения вести рассказ от лица героя, помещать его в новую ситуацию. Формирование умения писать сочинение на заданную тему по плану, составленному с помощью учителя, создавать описания-миниатюры. Развитие умения сочинять сказки, рассказы, стихотворения.</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b/>
          <w:bCs/>
          <w:color w:val="181818"/>
          <w:sz w:val="26"/>
          <w:szCs w:val="26"/>
        </w:rPr>
        <w:t>Литературоведческая пропедевтика</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color w:val="181818"/>
          <w:sz w:val="26"/>
          <w:szCs w:val="26"/>
        </w:rPr>
        <w:t>Знакомство с художественными особенностями сказок, их лексикой, композицией. Расширение и углубление представления о сказке, рассказе. Знакомство с новым жанром — басней — через сравнение со сказкой, стихотворением. Знакомство с изобразительными средствами языка: метафорой, олицетворением. Формирование умения выделять их в тексте, определять с помощью учителя их значение в художественной речи. Закрепление и развитие на новом литературном материале представлений о литературоведческих понятиях, введённых во втором классе.</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b/>
          <w:bCs/>
          <w:color w:val="181818"/>
          <w:sz w:val="26"/>
          <w:szCs w:val="26"/>
        </w:rPr>
        <w:t>4 класс</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b/>
          <w:bCs/>
          <w:color w:val="181818"/>
          <w:sz w:val="26"/>
          <w:szCs w:val="26"/>
          <w:u w:val="single"/>
        </w:rPr>
        <w:t>Круг чтения</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b/>
          <w:bCs/>
          <w:color w:val="181818"/>
          <w:sz w:val="26"/>
          <w:szCs w:val="26"/>
        </w:rPr>
        <w:t>«Россия - наша Родина» </w:t>
      </w:r>
      <w:r>
        <w:rPr>
          <w:rFonts w:ascii="Times New Roman" w:eastAsia="Times New Roman" w:hAnsi="Times New Roman" w:cs="Times New Roman"/>
          <w:color w:val="181818"/>
          <w:sz w:val="26"/>
          <w:szCs w:val="26"/>
        </w:rPr>
        <w:t>С.Михалков «Государственный гимн Российской Федерации», В.Гудимов «Россия, Россия, Россия».</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b/>
          <w:bCs/>
          <w:color w:val="181818"/>
          <w:sz w:val="26"/>
          <w:szCs w:val="26"/>
        </w:rPr>
        <w:t>«Фольклор нашего народа» </w:t>
      </w:r>
      <w:r>
        <w:rPr>
          <w:rFonts w:ascii="Times New Roman" w:eastAsia="Times New Roman" w:hAnsi="Times New Roman" w:cs="Times New Roman"/>
          <w:color w:val="181818"/>
          <w:sz w:val="26"/>
          <w:szCs w:val="26"/>
        </w:rPr>
        <w:t>Былина «Волхв Всеславович». Былина «Вольга Святославич», Славянский миф. Особенности мифа, Народные легенды. «Легенда о граде Китеже», «Легенда о покорении Сибири Ермаком», Народные песни. Героическая песня «Кузьма Минин и Дмитрий Пожарский во главе ополчения»</w:t>
      </w:r>
      <w:r>
        <w:rPr>
          <w:rFonts w:ascii="Times New Roman" w:eastAsia="Times New Roman" w:hAnsi="Times New Roman" w:cs="Times New Roman"/>
          <w:color w:val="000000"/>
          <w:sz w:val="26"/>
          <w:szCs w:val="26"/>
        </w:rPr>
        <w:t> Песня-слава «Русская земля». Героическая песня «Суворов приказывает армии переплыть море», </w:t>
      </w:r>
      <w:r>
        <w:rPr>
          <w:rFonts w:ascii="Times New Roman" w:eastAsia="Times New Roman" w:hAnsi="Times New Roman" w:cs="Times New Roman"/>
          <w:color w:val="181818"/>
          <w:sz w:val="26"/>
          <w:szCs w:val="26"/>
        </w:rPr>
        <w:t>Пословицы о Родине, о подвиге, о славе. Творческий проект на тему «Россия-родина моя».</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b/>
          <w:bCs/>
          <w:color w:val="181818"/>
          <w:sz w:val="26"/>
          <w:szCs w:val="26"/>
        </w:rPr>
        <w:t>«О братьях наших меньших» </w:t>
      </w:r>
      <w:r>
        <w:rPr>
          <w:rFonts w:ascii="Times New Roman" w:eastAsia="Times New Roman" w:hAnsi="Times New Roman" w:cs="Times New Roman"/>
          <w:color w:val="181818"/>
          <w:sz w:val="26"/>
          <w:szCs w:val="26"/>
        </w:rPr>
        <w:t>Е.И. Носов. Хитрюга, В.В. Бианки .Сумасшедшая птица, В.П. Астафьев. Зорькина песня, Г.А. Скребицкий. Кот Иваныч, К.Г. Паустовский. Теплый хлеб,</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b/>
          <w:bCs/>
          <w:color w:val="181818"/>
          <w:sz w:val="26"/>
          <w:szCs w:val="26"/>
        </w:rPr>
        <w:t>«Времена года» </w:t>
      </w:r>
      <w:r>
        <w:rPr>
          <w:rFonts w:ascii="Times New Roman" w:eastAsia="Times New Roman" w:hAnsi="Times New Roman" w:cs="Times New Roman"/>
          <w:color w:val="181818"/>
          <w:sz w:val="26"/>
          <w:szCs w:val="26"/>
        </w:rPr>
        <w:t>В.Бианки «Лесная газета», </w:t>
      </w:r>
      <w:r>
        <w:rPr>
          <w:rFonts w:ascii="Times New Roman" w:eastAsia="Times New Roman" w:hAnsi="Times New Roman" w:cs="Times New Roman"/>
          <w:color w:val="000000"/>
          <w:sz w:val="26"/>
          <w:szCs w:val="26"/>
        </w:rPr>
        <w:t>И. Анненский.Снег, </w:t>
      </w:r>
      <w:r>
        <w:rPr>
          <w:rFonts w:ascii="Times New Roman" w:eastAsia="Times New Roman" w:hAnsi="Times New Roman" w:cs="Times New Roman"/>
          <w:color w:val="181818"/>
          <w:sz w:val="26"/>
          <w:szCs w:val="26"/>
        </w:rPr>
        <w:t>М.М.Пришвин. Рассказы о весне, Рассказы Н.И. Сладкова. Лес не школа, а всему учит.</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b/>
          <w:bCs/>
          <w:i/>
          <w:iCs/>
          <w:color w:val="181818"/>
          <w:sz w:val="26"/>
          <w:szCs w:val="26"/>
        </w:rPr>
        <w:t>Самостоятельное чтение </w:t>
      </w:r>
      <w:r>
        <w:rPr>
          <w:rFonts w:ascii="Times New Roman" w:eastAsia="Times New Roman" w:hAnsi="Times New Roman" w:cs="Times New Roman"/>
          <w:color w:val="181818"/>
          <w:sz w:val="26"/>
          <w:szCs w:val="26"/>
        </w:rPr>
        <w:t>Русские сказки: «Василиса Прекрасная», «Находчивый солдат», «Мужик и царь»; «По колено ноги в золоте»; Былины: «Как Илья из Мурома богатырём стал»; «Илья Муромец и Соловей Разбойник»; А. Толстой «Илья Муромец», Н. Асеев «Илья»; былина: «На заставе богатырской», Басни: И. Крылов «Трудолюбивый медведь», «Ворона и лисица», «Любопытный»; А. Плещеев «Летние песни»; Н. Рубцов «Тихая моя родина», Ф. Глинка «Москва», А. Фет «На рассвете»; И. Бунин «Густой зелёный ельник у дороги…»; Н. Некрасов «Саша»; К. Паустовский «Корзина с еловыми шишками»; А. Майков «Мать»; Х. К. Андерсен «Соловей»; А. Ахматова «Перед весной бывают дни такие…».</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b/>
          <w:bCs/>
          <w:color w:val="181818"/>
          <w:sz w:val="26"/>
          <w:szCs w:val="26"/>
          <w:u w:val="single"/>
        </w:rPr>
        <w:t>Работа с текстом и книгой</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color w:val="181818"/>
          <w:sz w:val="26"/>
          <w:szCs w:val="26"/>
        </w:rPr>
        <w:t>Развитие умения прогнозировать содержание произведения по его заглавию, иллюстрациям. Закрепление умения определять основную мысль прочитанного, выражать её своими словами. Формирование умений определять особенности учебного и научно-популярного текстов, выделять ключевые слова в тексте. Развитие умения различать последовательность событий и последовательность их изложения. Формирование умения выделять смысловые части текста, составлять простой и сложный планы изложения текста с помощью учителя, формулировать вопросы ко всему тексту и отдельным его частям, пересказывать текст сжато, подробно, выборочно, с включением описаний, с заменой диалога повествованием, с включением рассуждений. Формирование умения выделять выразительные средства языка и на доступном уровне объяснять их эмоционально-смысловые значения. Развитие умения при самостоятельном чтении обращаться к титульным данным, аннотациям, предисловию и послесловию; ориентироваться в мире книг по алфавитному каталогу, открытому доступу книг в детской библиотеке. Формирование умения составлять краткие аннотации к рекомендованным книгам; ориентироваться в справочниках, энциклопедиях, детских периодических журналах.</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b/>
          <w:bCs/>
          <w:color w:val="181818"/>
          <w:sz w:val="26"/>
          <w:szCs w:val="26"/>
        </w:rPr>
        <w:t>Развитие воображения, речевой творческой деятельности</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color w:val="181818"/>
          <w:sz w:val="26"/>
          <w:szCs w:val="26"/>
        </w:rPr>
        <w:t>Развитие умения создавать творческий пересказ произведения или его фрагмента от имени одного из героев, придумывать продолжение истории персонажа и сюжета. Обучение созданию рассказов по результатам наблюдений с включением описаний, рассуждений, анализом причин происшедшего. Формирование умения писать (на доступном уровне) сочинение на заданную тему, отзыв о прочитанной книге, кинофильме, телевизионной передаче. Развитие умения участвовать в драматизации произведений, читать наизусть лирические произведения, отрывки прозаических текстов.</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b/>
          <w:bCs/>
          <w:color w:val="181818"/>
          <w:sz w:val="26"/>
          <w:szCs w:val="26"/>
        </w:rPr>
        <w:t>Литературоведческая пропедевтика</w:t>
      </w:r>
    </w:p>
    <w:p w:rsidR="00112969" w:rsidRDefault="00661D81">
      <w:pPr>
        <w:shd w:val="clear" w:color="auto" w:fill="FFFFFF"/>
        <w:spacing w:after="0" w:line="210" w:lineRule="atLeast"/>
        <w:rPr>
          <w:rFonts w:ascii="Times New Roman" w:eastAsia="Times New Roman" w:hAnsi="Times New Roman" w:cs="Times New Roman"/>
          <w:color w:val="181818"/>
          <w:sz w:val="26"/>
          <w:szCs w:val="26"/>
        </w:rPr>
      </w:pPr>
      <w:r>
        <w:rPr>
          <w:rFonts w:ascii="Times New Roman" w:eastAsia="Times New Roman" w:hAnsi="Times New Roman" w:cs="Times New Roman"/>
          <w:color w:val="181818"/>
          <w:sz w:val="26"/>
          <w:szCs w:val="26"/>
        </w:rPr>
        <w:t>Закрепление и развитие на новом литературном материале знаний, полученных в 3 классе. Знакомство с родами и жанрами литературы: эпосом, лирикой, мифом, былиной. Знакомство с выразительными средствами языка: гиперболой, повтором.</w:t>
      </w:r>
    </w:p>
    <w:p w:rsidR="00112969" w:rsidRDefault="00112969">
      <w:pPr>
        <w:widowControl w:val="0"/>
        <w:spacing w:after="0" w:line="240" w:lineRule="auto"/>
        <w:rPr>
          <w:rFonts w:ascii="Times New Roman" w:hAnsi="Times New Roman" w:cs="Times New Roman"/>
          <w:i/>
          <w:sz w:val="26"/>
          <w:szCs w:val="26"/>
        </w:rPr>
      </w:pPr>
    </w:p>
    <w:p w:rsidR="00112969" w:rsidRDefault="00661D81">
      <w:pPr>
        <w:widowControl w:val="0"/>
        <w:spacing w:after="0" w:line="240" w:lineRule="auto"/>
        <w:rPr>
          <w:rFonts w:ascii="Times New Roman" w:hAnsi="Times New Roman" w:cs="Times New Roman"/>
          <w:i/>
          <w:sz w:val="26"/>
          <w:szCs w:val="26"/>
        </w:rPr>
      </w:pPr>
      <w:r>
        <w:rPr>
          <w:rFonts w:ascii="Times New Roman" w:hAnsi="Times New Roman" w:cs="Times New Roman"/>
          <w:i/>
          <w:sz w:val="26"/>
          <w:szCs w:val="26"/>
        </w:rPr>
        <w:t xml:space="preserve">2.2.6. Содержание учебного предмета </w:t>
      </w:r>
      <w:r>
        <w:rPr>
          <w:rFonts w:ascii="Times New Roman" w:hAnsi="Times New Roman" w:cs="Times New Roman"/>
          <w:i/>
          <w:sz w:val="26"/>
          <w:szCs w:val="26"/>
          <w:lang w:bidi="en-US"/>
        </w:rPr>
        <w:t>«Математика»</w:t>
      </w:r>
    </w:p>
    <w:p w:rsidR="00112969" w:rsidRDefault="00661D81">
      <w:pPr>
        <w:spacing w:after="0" w:line="240" w:lineRule="auto"/>
        <w:jc w:val="both"/>
        <w:rPr>
          <w:rFonts w:ascii="Times New Roman" w:hAnsi="Times New Roman" w:cs="Times New Roman"/>
          <w:b/>
          <w:sz w:val="26"/>
          <w:szCs w:val="26"/>
        </w:rPr>
      </w:pPr>
      <w:r>
        <w:rPr>
          <w:rFonts w:ascii="Times New Roman" w:hAnsi="Times New Roman" w:cs="Times New Roman"/>
          <w:b/>
          <w:i/>
          <w:sz w:val="26"/>
          <w:szCs w:val="26"/>
        </w:rPr>
        <w:t>1 класс</w:t>
      </w:r>
    </w:p>
    <w:p w:rsidR="00112969" w:rsidRDefault="00661D81">
      <w:pPr>
        <w:shd w:val="clear" w:color="auto" w:fill="FFFFFF"/>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Подготовка к изучению чисел. </w:t>
      </w:r>
      <w:r>
        <w:rPr>
          <w:rFonts w:ascii="Times New Roman" w:eastAsia="Times New Roman" w:hAnsi="Times New Roman" w:cs="Times New Roman"/>
          <w:b/>
          <w:bCs/>
          <w:sz w:val="26"/>
          <w:szCs w:val="26"/>
        </w:rPr>
        <w:t xml:space="preserve">Пространственные и временные представления (8 ч). </w:t>
      </w:r>
      <w:r>
        <w:rPr>
          <w:rFonts w:ascii="Times New Roman" w:eastAsia="Times New Roman" w:hAnsi="Times New Roman" w:cs="Times New Roman"/>
          <w:sz w:val="26"/>
          <w:szCs w:val="26"/>
        </w:rPr>
        <w:t>Сравнение предметов по размеру (больше – меньше, выше – ниже, длиннее – короче) и форме (круглый, квадратный, треугольный и др.).Пространственные представления, взаимное расположение предметов: вверху, внизу (выше, ниже), слева, справа левее, правее), перед, за, между, рядом. Направления движения: слева направо, справа налево, верху вниз, снизу вверх. Временные представления: сначала, потом, до, после, раньше, позже. Сравнение групп предметов: больше, меньше, столько же, больше (меньше) на … .</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hAnsi="Times New Roman" w:cs="Times New Roman"/>
          <w:b/>
          <w:sz w:val="26"/>
          <w:szCs w:val="26"/>
        </w:rPr>
        <w:t xml:space="preserve">Числа от 1 до 20. Нумерация (12 ч). </w:t>
      </w:r>
      <w:r>
        <w:rPr>
          <w:rFonts w:ascii="Times New Roman" w:eastAsia="Times New Roman" w:hAnsi="Times New Roman" w:cs="Times New Roman"/>
          <w:sz w:val="26"/>
          <w:szCs w:val="26"/>
        </w:rPr>
        <w:t xml:space="preserve"> Названия и последовательность чисел от 1 до 20. Деся</w:t>
      </w:r>
      <w:r>
        <w:rPr>
          <w:rFonts w:ascii="Times New Roman" w:eastAsia="Times New Roman" w:hAnsi="Times New Roman" w:cs="Times New Roman"/>
          <w:sz w:val="26"/>
          <w:szCs w:val="26"/>
        </w:rPr>
        <w:softHyphen/>
        <w:t>тичный состав чисел от 11 до 20. Чтение и запись чисел от 11 до 20. Сравнение чисел. Сложение и вычитание вида 10 + 7, 17 – 7, 17 – 10. Сравнение чисел с помощью вычитания. Единица времени: час. Определение времени по часам с точностью до часа. Единицы длины: сантиметр, дециметр. Соотношение меж</w:t>
      </w:r>
      <w:r>
        <w:rPr>
          <w:rFonts w:ascii="Times New Roman" w:eastAsia="Times New Roman" w:hAnsi="Times New Roman" w:cs="Times New Roman"/>
          <w:sz w:val="26"/>
          <w:szCs w:val="26"/>
        </w:rPr>
        <w:softHyphen/>
        <w:t>ду ними. Построение отрезков заданной длины. Единица массы: килограмм. Единица вместимости: литр.</w:t>
      </w:r>
    </w:p>
    <w:p w:rsidR="00112969" w:rsidRDefault="00661D8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Числа от 1 до 20. Табличное сложение и вычитание (22 ч)</w:t>
      </w:r>
      <w:r>
        <w:rPr>
          <w:rFonts w:ascii="Times New Roman" w:hAnsi="Times New Roman" w:cs="Times New Roman"/>
          <w:sz w:val="26"/>
          <w:szCs w:val="26"/>
        </w:rPr>
        <w:t xml:space="preserve"> Сложение двух однозначных чисел, сумма которых боль</w:t>
      </w:r>
      <w:r>
        <w:rPr>
          <w:rFonts w:ascii="Times New Roman" w:hAnsi="Times New Roman" w:cs="Times New Roman"/>
          <w:sz w:val="26"/>
          <w:szCs w:val="26"/>
        </w:rPr>
        <w:softHyphen/>
        <w:t>ше чем 10, с использованием изученных приемов вычисле</w:t>
      </w:r>
      <w:r>
        <w:rPr>
          <w:rFonts w:ascii="Times New Roman" w:hAnsi="Times New Roman" w:cs="Times New Roman"/>
          <w:sz w:val="26"/>
          <w:szCs w:val="26"/>
        </w:rPr>
        <w:softHyphen/>
        <w:t xml:space="preserve">ний. Таблица сложения и соответствующие случаи вычитания. Решение задач в 1– 2 действия на сложение и вычитание. </w:t>
      </w:r>
      <w:r>
        <w:rPr>
          <w:rFonts w:ascii="Times New Roman" w:hAnsi="Times New Roman" w:cs="Times New Roman"/>
          <w:i/>
          <w:sz w:val="26"/>
          <w:szCs w:val="26"/>
        </w:rPr>
        <w:t xml:space="preserve">Проекты: «Математика вокруг нас. Форма, размер, цвет. Узоры и орнаменты». </w:t>
      </w:r>
    </w:p>
    <w:p w:rsidR="00112969" w:rsidRDefault="00661D81">
      <w:pPr>
        <w:pStyle w:val="afff6"/>
        <w:spacing w:after="0"/>
        <w:ind w:left="0"/>
        <w:rPr>
          <w:sz w:val="26"/>
          <w:szCs w:val="26"/>
        </w:rPr>
      </w:pPr>
      <w:r>
        <w:rPr>
          <w:b/>
          <w:sz w:val="26"/>
          <w:szCs w:val="26"/>
        </w:rPr>
        <w:t>Итоговое повторение (6 ч)</w:t>
      </w:r>
      <w:r>
        <w:rPr>
          <w:sz w:val="26"/>
          <w:szCs w:val="26"/>
        </w:rPr>
        <w:t xml:space="preserve"> Числа от 1 до 20. Нумерация. Сравнение чисел. Табличное сложение и вычитание. Геометрические фигуры. Измерение и построение отрезков. Решение задач изученных видов.</w:t>
      </w:r>
    </w:p>
    <w:p w:rsidR="00112969" w:rsidRDefault="00661D81">
      <w:pPr>
        <w:pStyle w:val="afff6"/>
        <w:spacing w:after="0"/>
        <w:ind w:left="0"/>
        <w:rPr>
          <w:b/>
          <w:sz w:val="26"/>
          <w:szCs w:val="26"/>
        </w:rPr>
      </w:pPr>
      <w:r>
        <w:rPr>
          <w:b/>
          <w:sz w:val="26"/>
          <w:szCs w:val="26"/>
        </w:rPr>
        <w:t>2 класс</w:t>
      </w:r>
    </w:p>
    <w:p w:rsidR="00112969" w:rsidRDefault="00661D81">
      <w:pPr>
        <w:widowControl w:val="0"/>
        <w:shd w:val="clear" w:color="auto" w:fill="FFFFFF"/>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Числа от 1 до 100. Нумерация (16 ч)</w:t>
      </w:r>
      <w:r>
        <w:rPr>
          <w:rFonts w:ascii="Times New Roman" w:eastAsia="Times New Roman" w:hAnsi="Times New Roman" w:cs="Times New Roman"/>
          <w:sz w:val="26"/>
          <w:szCs w:val="26"/>
        </w:rPr>
        <w:t xml:space="preserve"> Новая счетная единица – десяток.. Счет десятками. Образование и </w:t>
      </w:r>
      <w:r>
        <w:rPr>
          <w:rFonts w:ascii="Times New Roman" w:eastAsia="Times New Roman" w:hAnsi="Times New Roman" w:cs="Times New Roman"/>
          <w:spacing w:val="5"/>
          <w:sz w:val="26"/>
          <w:szCs w:val="26"/>
        </w:rPr>
        <w:t xml:space="preserve">названия чисел, их десятичный состав. Запись и чтение чисел. Числа </w:t>
      </w:r>
      <w:r>
        <w:rPr>
          <w:rFonts w:ascii="Times New Roman" w:eastAsia="Times New Roman" w:hAnsi="Times New Roman" w:cs="Times New Roman"/>
          <w:sz w:val="26"/>
          <w:szCs w:val="26"/>
        </w:rPr>
        <w:t xml:space="preserve">однозначные и двузначные. Порядок следования чисел при счете. </w:t>
      </w:r>
      <w:r>
        <w:rPr>
          <w:rFonts w:ascii="Times New Roman" w:eastAsia="Times New Roman" w:hAnsi="Times New Roman" w:cs="Times New Roman"/>
          <w:spacing w:val="-2"/>
          <w:sz w:val="26"/>
          <w:szCs w:val="26"/>
        </w:rPr>
        <w:t xml:space="preserve">Сравнение чисел. </w:t>
      </w:r>
      <w:r>
        <w:rPr>
          <w:rFonts w:ascii="Times New Roman" w:eastAsia="Times New Roman" w:hAnsi="Times New Roman" w:cs="Times New Roman"/>
          <w:sz w:val="26"/>
          <w:szCs w:val="26"/>
        </w:rPr>
        <w:t xml:space="preserve">Единицы длины: сантиметр, дециметр, миллиметр, метр. </w:t>
      </w:r>
      <w:r>
        <w:rPr>
          <w:rFonts w:ascii="Times New Roman" w:eastAsia="Times New Roman" w:hAnsi="Times New Roman" w:cs="Times New Roman"/>
          <w:spacing w:val="-1"/>
          <w:sz w:val="26"/>
          <w:szCs w:val="26"/>
        </w:rPr>
        <w:t xml:space="preserve">Соотношения между ними. </w:t>
      </w:r>
      <w:r>
        <w:rPr>
          <w:rFonts w:ascii="Times New Roman" w:eastAsia="Times New Roman" w:hAnsi="Times New Roman" w:cs="Times New Roman"/>
          <w:spacing w:val="-2"/>
          <w:sz w:val="26"/>
          <w:szCs w:val="26"/>
        </w:rPr>
        <w:t xml:space="preserve">Длина ломаной. </w:t>
      </w:r>
      <w:r>
        <w:rPr>
          <w:rFonts w:ascii="Times New Roman" w:eastAsia="Times New Roman" w:hAnsi="Times New Roman" w:cs="Times New Roman"/>
          <w:sz w:val="26"/>
          <w:szCs w:val="26"/>
        </w:rPr>
        <w:t xml:space="preserve">Периметр многоугольника. </w:t>
      </w:r>
      <w:r>
        <w:rPr>
          <w:rFonts w:ascii="Times New Roman" w:eastAsia="Times New Roman" w:hAnsi="Times New Roman" w:cs="Times New Roman"/>
          <w:spacing w:val="14"/>
          <w:sz w:val="26"/>
          <w:szCs w:val="26"/>
        </w:rPr>
        <w:t xml:space="preserve">Единицы времени: час, минута. Соотношение между ними. </w:t>
      </w:r>
      <w:r>
        <w:rPr>
          <w:rFonts w:ascii="Times New Roman" w:eastAsia="Times New Roman" w:hAnsi="Times New Roman" w:cs="Times New Roman"/>
          <w:spacing w:val="-1"/>
          <w:sz w:val="26"/>
          <w:szCs w:val="26"/>
        </w:rPr>
        <w:t xml:space="preserve">Определение времени по часам с точностью до минуты. Монеты (набор и размен). </w:t>
      </w:r>
      <w:r>
        <w:rPr>
          <w:rFonts w:ascii="Times New Roman" w:eastAsia="Times New Roman" w:hAnsi="Times New Roman" w:cs="Times New Roman"/>
          <w:spacing w:val="5"/>
          <w:sz w:val="26"/>
          <w:szCs w:val="26"/>
        </w:rPr>
        <w:t xml:space="preserve">Задачи на нахождение неизвестного слагаемого, неизвестного </w:t>
      </w:r>
      <w:r>
        <w:rPr>
          <w:rFonts w:ascii="Times New Roman" w:eastAsia="Times New Roman" w:hAnsi="Times New Roman" w:cs="Times New Roman"/>
          <w:sz w:val="26"/>
          <w:szCs w:val="26"/>
        </w:rPr>
        <w:t xml:space="preserve">уменьшаемого и неизвестного вычитаемого. Решение задач в 2 действия на сложение и вычитание. </w:t>
      </w:r>
      <w:r>
        <w:rPr>
          <w:rFonts w:ascii="Times New Roman" w:eastAsia="Times New Roman" w:hAnsi="Times New Roman" w:cs="Times New Roman"/>
          <w:sz w:val="26"/>
          <w:szCs w:val="26"/>
        </w:rPr>
        <w:br/>
      </w:r>
      <w:r>
        <w:rPr>
          <w:rFonts w:ascii="Times New Roman" w:eastAsia="Times New Roman" w:hAnsi="Times New Roman" w:cs="Times New Roman"/>
          <w:bCs/>
          <w:i/>
          <w:iCs/>
          <w:spacing w:val="8"/>
          <w:sz w:val="26"/>
          <w:szCs w:val="26"/>
        </w:rPr>
        <w:t>Практические работы</w:t>
      </w:r>
      <w:r>
        <w:rPr>
          <w:rFonts w:ascii="Times New Roman" w:eastAsia="Times New Roman" w:hAnsi="Times New Roman" w:cs="Times New Roman"/>
          <w:i/>
          <w:iCs/>
          <w:spacing w:val="8"/>
          <w:sz w:val="26"/>
          <w:szCs w:val="26"/>
        </w:rPr>
        <w:t xml:space="preserve">: </w:t>
      </w:r>
      <w:r>
        <w:rPr>
          <w:rFonts w:ascii="Times New Roman" w:eastAsia="Times New Roman" w:hAnsi="Times New Roman" w:cs="Times New Roman"/>
          <w:i/>
          <w:spacing w:val="8"/>
          <w:sz w:val="26"/>
          <w:szCs w:val="26"/>
        </w:rPr>
        <w:t xml:space="preserve">Единицы длины. Построение отрезков заданной </w:t>
      </w:r>
      <w:r>
        <w:rPr>
          <w:rFonts w:ascii="Times New Roman" w:eastAsia="Times New Roman" w:hAnsi="Times New Roman" w:cs="Times New Roman"/>
          <w:i/>
          <w:spacing w:val="-1"/>
          <w:sz w:val="26"/>
          <w:szCs w:val="26"/>
        </w:rPr>
        <w:t>длины. Монеты (набор и размен).</w:t>
      </w:r>
    </w:p>
    <w:p w:rsidR="00112969" w:rsidRDefault="00661D81">
      <w:pPr>
        <w:pStyle w:val="afff6"/>
        <w:spacing w:after="0"/>
        <w:ind w:left="0"/>
        <w:rPr>
          <w:sz w:val="26"/>
          <w:szCs w:val="26"/>
        </w:rPr>
      </w:pPr>
      <w:r>
        <w:rPr>
          <w:rFonts w:eastAsia="Times New Roman"/>
          <w:b/>
          <w:bCs/>
          <w:sz w:val="26"/>
          <w:szCs w:val="26"/>
        </w:rPr>
        <w:t>Числа от 1 до 100. Сложение и вычитание (70 ч)</w:t>
      </w:r>
      <w:r>
        <w:rPr>
          <w:sz w:val="26"/>
          <w:szCs w:val="26"/>
        </w:rPr>
        <w:t xml:space="preserve"> Устные и письменные приемы сложения и вычитания чисел в пределах 100. Числовое выражение и его значение. Порядок действий в выражениях, содержащих 2 действия (со скобками и без них). Сочетательное свойство сложения. Использование переместительного и сочетательного свойств сложения для рационализации вычислений. Взаимосвязь между компонентами и результатом сложения (вычитания). Проверка сложения и вычитания. Выражения с одной переменной вида</w:t>
      </w:r>
      <w:r>
        <w:rPr>
          <w:i/>
          <w:iCs/>
          <w:sz w:val="26"/>
          <w:szCs w:val="26"/>
        </w:rPr>
        <w:t xml:space="preserve">а </w:t>
      </w:r>
      <w:r>
        <w:rPr>
          <w:sz w:val="26"/>
          <w:szCs w:val="26"/>
        </w:rPr>
        <w:t>+ 28, 43-6. Уравнение. Решение уравнения. Решение уравнений вида 12 + х =12, 25 - х = 20, х - 2 = 8 способом подбора. Угол. Виды углов: прямой, острый, тупой. Прямоугольник (квадрат). Свойство противоположных сторон прямоугольника. Построение прямого угла, прямоугольника (квадрата) на клетчатой бумаге. Решение задач в 1 - 2 действия на сложение и вычитание.</w:t>
      </w:r>
      <w:r>
        <w:rPr>
          <w:sz w:val="26"/>
          <w:szCs w:val="26"/>
        </w:rPr>
        <w:br/>
      </w:r>
      <w:r>
        <w:rPr>
          <w:bCs/>
          <w:i/>
          <w:iCs/>
          <w:spacing w:val="11"/>
          <w:sz w:val="26"/>
          <w:szCs w:val="26"/>
        </w:rPr>
        <w:t>Практические работы:</w:t>
      </w:r>
      <w:r>
        <w:rPr>
          <w:i/>
          <w:spacing w:val="11"/>
          <w:sz w:val="26"/>
          <w:szCs w:val="26"/>
        </w:rPr>
        <w:t xml:space="preserve">Сумма и разность отрезков. Единицы времени, </w:t>
      </w:r>
      <w:r>
        <w:rPr>
          <w:i/>
          <w:spacing w:val="1"/>
          <w:sz w:val="26"/>
          <w:szCs w:val="26"/>
        </w:rPr>
        <w:t>определение времени по часам с точностью до часа, с точностью до минуты.</w:t>
      </w:r>
      <w:r>
        <w:rPr>
          <w:i/>
          <w:spacing w:val="5"/>
          <w:sz w:val="26"/>
          <w:szCs w:val="26"/>
        </w:rPr>
        <w:t xml:space="preserve">Прямой угол, получение модели прямого угла; построение прямого угла и </w:t>
      </w:r>
      <w:r>
        <w:rPr>
          <w:i/>
          <w:spacing w:val="-1"/>
          <w:sz w:val="26"/>
          <w:szCs w:val="26"/>
        </w:rPr>
        <w:t>прямоугольника на клетчатой бумаге.</w:t>
      </w:r>
    </w:p>
    <w:p w:rsidR="00112969" w:rsidRDefault="00661D81">
      <w:pPr>
        <w:widowControl w:val="0"/>
        <w:shd w:val="clear" w:color="auto" w:fill="FFFFFF"/>
        <w:spacing w:after="0" w:line="240" w:lineRule="auto"/>
        <w:jc w:val="both"/>
        <w:rPr>
          <w:rFonts w:ascii="Times New Roman" w:eastAsia="Times New Roman" w:hAnsi="Times New Roman" w:cs="Times New Roman"/>
          <w:sz w:val="26"/>
          <w:szCs w:val="26"/>
        </w:rPr>
      </w:pPr>
      <w:r>
        <w:rPr>
          <w:rFonts w:ascii="Times New Roman" w:hAnsi="Times New Roman" w:cs="Times New Roman"/>
          <w:b/>
          <w:bCs/>
          <w:sz w:val="26"/>
          <w:szCs w:val="26"/>
        </w:rPr>
        <w:t>Числа от 1 до 100. Умножение и деление (39 ч)</w:t>
      </w:r>
      <w:r>
        <w:rPr>
          <w:rFonts w:ascii="Times New Roman" w:eastAsia="Times New Roman" w:hAnsi="Times New Roman" w:cs="Times New Roman"/>
          <w:sz w:val="26"/>
          <w:szCs w:val="26"/>
        </w:rPr>
        <w:t xml:space="preserve"> Конкретный смысл и названия действий умножения и деления. Знаки умножения • (точка) и деления : (две точки). </w:t>
      </w:r>
      <w:r>
        <w:rPr>
          <w:rFonts w:ascii="Times New Roman" w:eastAsia="Times New Roman" w:hAnsi="Times New Roman" w:cs="Times New Roman"/>
          <w:spacing w:val="6"/>
          <w:sz w:val="26"/>
          <w:szCs w:val="26"/>
        </w:rPr>
        <w:t xml:space="preserve">Названия компонентов и результата умножения (деления), их </w:t>
      </w:r>
      <w:r>
        <w:rPr>
          <w:rFonts w:ascii="Times New Roman" w:eastAsia="Times New Roman" w:hAnsi="Times New Roman" w:cs="Times New Roman"/>
          <w:spacing w:val="-1"/>
          <w:sz w:val="26"/>
          <w:szCs w:val="26"/>
        </w:rPr>
        <w:t xml:space="preserve">использование при чтении и записи выражений. </w:t>
      </w:r>
      <w:r>
        <w:rPr>
          <w:rFonts w:ascii="Times New Roman" w:eastAsia="Times New Roman" w:hAnsi="Times New Roman" w:cs="Times New Roman"/>
          <w:sz w:val="26"/>
          <w:szCs w:val="26"/>
        </w:rPr>
        <w:t xml:space="preserve">Переместительное свойство умножения. </w:t>
      </w:r>
      <w:r>
        <w:rPr>
          <w:rFonts w:ascii="Times New Roman" w:eastAsia="Times New Roman" w:hAnsi="Times New Roman" w:cs="Times New Roman"/>
          <w:spacing w:val="-2"/>
          <w:sz w:val="26"/>
          <w:szCs w:val="26"/>
        </w:rPr>
        <w:t xml:space="preserve">Взаимосвязи между компонентами и результатом действия умножения; </w:t>
      </w:r>
      <w:r>
        <w:rPr>
          <w:rFonts w:ascii="Times New Roman" w:eastAsia="Times New Roman" w:hAnsi="Times New Roman" w:cs="Times New Roman"/>
          <w:sz w:val="26"/>
          <w:szCs w:val="26"/>
        </w:rPr>
        <w:t xml:space="preserve">их использование при рассмотрении деления с числом 10 и при составлении таблиц умножения и деления с числами 2, 3. Порядок выполнения действий в выражениях, содержащих 2-3 </w:t>
      </w:r>
      <w:r>
        <w:rPr>
          <w:rFonts w:ascii="Times New Roman" w:eastAsia="Times New Roman" w:hAnsi="Times New Roman" w:cs="Times New Roman"/>
          <w:spacing w:val="-1"/>
          <w:sz w:val="26"/>
          <w:szCs w:val="26"/>
        </w:rPr>
        <w:t xml:space="preserve">действия (со скобками и без них). </w:t>
      </w:r>
      <w:r>
        <w:rPr>
          <w:rFonts w:ascii="Times New Roman" w:eastAsia="Times New Roman" w:hAnsi="Times New Roman" w:cs="Times New Roman"/>
          <w:sz w:val="26"/>
          <w:szCs w:val="26"/>
        </w:rPr>
        <w:t>Периметр прямоугольника (квадрата). Решение задач в одно действие на умножение и деление.</w:t>
      </w:r>
    </w:p>
    <w:p w:rsidR="00112969" w:rsidRDefault="00661D81">
      <w:pPr>
        <w:widowControl w:val="0"/>
        <w:shd w:val="clear" w:color="auto" w:fill="FFFFFF"/>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Итоговое повторение (11 ч)</w:t>
      </w:r>
      <w:r>
        <w:rPr>
          <w:rFonts w:ascii="Times New Roman" w:eastAsia="Times New Roman" w:hAnsi="Times New Roman" w:cs="Times New Roman"/>
          <w:sz w:val="26"/>
          <w:szCs w:val="26"/>
        </w:rPr>
        <w:t xml:space="preserve"> Числа от 1 до 100. Нумерация чисел. Сложение, вычитание, умножение, деление в пределах 100: устные и письменные приемы. </w:t>
      </w:r>
      <w:r>
        <w:rPr>
          <w:rFonts w:ascii="Times New Roman" w:eastAsia="Times New Roman" w:hAnsi="Times New Roman" w:cs="Times New Roman"/>
          <w:spacing w:val="-1"/>
          <w:sz w:val="26"/>
          <w:szCs w:val="26"/>
        </w:rPr>
        <w:t>Решение задач изученных видов.</w:t>
      </w:r>
    </w:p>
    <w:p w:rsidR="00112969" w:rsidRDefault="00661D81">
      <w:pPr>
        <w:spacing w:after="0" w:line="240" w:lineRule="auto"/>
        <w:jc w:val="both"/>
        <w:rPr>
          <w:rFonts w:ascii="Times New Roman" w:eastAsia="Times New Roman" w:hAnsi="Times New Roman" w:cs="Times New Roman"/>
          <w:b/>
          <w:bCs/>
          <w:sz w:val="26"/>
          <w:szCs w:val="26"/>
        </w:rPr>
      </w:pPr>
      <w:r>
        <w:rPr>
          <w:rFonts w:ascii="Times New Roman" w:hAnsi="Times New Roman" w:cs="Times New Roman"/>
          <w:b/>
          <w:sz w:val="26"/>
          <w:szCs w:val="26"/>
        </w:rPr>
        <w:t>3 класс</w:t>
      </w:r>
    </w:p>
    <w:p w:rsidR="00112969" w:rsidRDefault="00661D81">
      <w:pPr>
        <w:spacing w:after="0" w:line="240" w:lineRule="auto"/>
        <w:jc w:val="both"/>
        <w:rPr>
          <w:rFonts w:ascii="Times New Roman" w:hAnsi="Times New Roman" w:cs="Times New Roman"/>
          <w:sz w:val="26"/>
          <w:szCs w:val="26"/>
        </w:rPr>
      </w:pPr>
      <w:r>
        <w:rPr>
          <w:rFonts w:ascii="Times New Roman" w:eastAsia="Times New Roman" w:hAnsi="Times New Roman" w:cs="Times New Roman"/>
          <w:b/>
          <w:bCs/>
          <w:sz w:val="26"/>
          <w:szCs w:val="26"/>
        </w:rPr>
        <w:t xml:space="preserve">Числа от 1 до 100. Сложение и вычитание (8 ч). </w:t>
      </w:r>
      <w:r>
        <w:rPr>
          <w:rFonts w:ascii="Times New Roman" w:hAnsi="Times New Roman" w:cs="Times New Roman"/>
          <w:sz w:val="26"/>
          <w:szCs w:val="26"/>
        </w:rPr>
        <w:t>Сложение и вычитание. Сложение и вычитание двузначных чисел с переходом через десяток. Выражения с переменной. Решение уравнений. Решение уравнений. Новый способ решения. Закрепление. Решение уравнений. Обозначение геометрических фигур буквами. Закрепление  пройденного материала. Решение задач.</w:t>
      </w: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Табличное умножение и деление (56 ч)</w:t>
      </w:r>
      <w:r>
        <w:rPr>
          <w:rFonts w:ascii="Times New Roman" w:hAnsi="Times New Roman" w:cs="Times New Roman"/>
          <w:sz w:val="26"/>
          <w:szCs w:val="26"/>
        </w:rPr>
        <w:t xml:space="preserve"> Связь умножения и деления; таблицы умножения и деления с числами 2 и 3; четные и нечетные числа; зависимости между величинами: цена, количество, стоимость. Порядок выполнения действий  в выражениях со скобками и без скобок. Зависимости между пропорциональными величинами: масса одного предмета, количество предметов,  масса всех предметов; расход ткани на один предмет, количество предметов, расход ткани на все предметы. Текстовые задачи на увеличение (уменьшение) числа в несколько раз, на кратное сравнение чисел. Задачи на нахождение четвертого пропорционального. Таблицы умножения и деления с числами 4, 5, 6, 7, 8, 9. Таблица Пифагора. Площадь. Способы сравнения фигур по площади. Единицы площади: квадратный сантиметр, квадратный дециметр, квадратный метр. Площадь прямоугольника.  Умножение на 1 и на 0. Деление вида </w:t>
      </w:r>
      <w:r>
        <w:rPr>
          <w:rFonts w:ascii="Times New Roman" w:hAnsi="Times New Roman" w:cs="Times New Roman"/>
          <w:sz w:val="26"/>
          <w:szCs w:val="26"/>
          <w:lang w:val="en-US"/>
        </w:rPr>
        <w:t>a</w:t>
      </w:r>
      <w:r>
        <w:rPr>
          <w:rFonts w:ascii="Times New Roman" w:hAnsi="Times New Roman" w:cs="Times New Roman"/>
          <w:sz w:val="26"/>
          <w:szCs w:val="26"/>
        </w:rPr>
        <w:t xml:space="preserve"> :</w:t>
      </w:r>
      <w:r>
        <w:rPr>
          <w:rFonts w:ascii="Times New Roman" w:hAnsi="Times New Roman" w:cs="Times New Roman"/>
          <w:sz w:val="26"/>
          <w:szCs w:val="26"/>
          <w:lang w:val="en-US"/>
        </w:rPr>
        <w:t>a</w:t>
      </w:r>
      <w:r>
        <w:rPr>
          <w:rFonts w:ascii="Times New Roman" w:hAnsi="Times New Roman" w:cs="Times New Roman"/>
          <w:sz w:val="26"/>
          <w:szCs w:val="26"/>
        </w:rPr>
        <w:t xml:space="preserve">, 0 : </w:t>
      </w:r>
      <w:r>
        <w:rPr>
          <w:rFonts w:ascii="Times New Roman" w:hAnsi="Times New Roman" w:cs="Times New Roman"/>
          <w:sz w:val="26"/>
          <w:szCs w:val="26"/>
          <w:lang w:val="en-US"/>
        </w:rPr>
        <w:t>a</w:t>
      </w:r>
      <w:r>
        <w:rPr>
          <w:rFonts w:ascii="Times New Roman" w:hAnsi="Times New Roman" w:cs="Times New Roman"/>
          <w:sz w:val="26"/>
          <w:szCs w:val="26"/>
        </w:rPr>
        <w:t xml:space="preserve"> при </w:t>
      </w:r>
      <w:r>
        <w:rPr>
          <w:rFonts w:ascii="Times New Roman" w:hAnsi="Times New Roman" w:cs="Times New Roman"/>
          <w:sz w:val="26"/>
          <w:szCs w:val="26"/>
          <w:lang w:val="en-US"/>
        </w:rPr>
        <w:t>a</w:t>
      </w:r>
      <w:r>
        <w:rPr>
          <w:rFonts w:ascii="Times New Roman" w:hAnsi="Times New Roman" w:cs="Times New Roman"/>
          <w:sz w:val="26"/>
          <w:szCs w:val="26"/>
        </w:rPr>
        <w:t>≠0. Текстовые задачи в три действия. Круг. Окружность (центр, радиус, диаметр).  Вычерчивание окружностей с использованием циркуля. Доли (половина, треть, четверть, десятая, сотая). Образование и сравнение долей Задачи на нахождение доли числа и числа по его доле. Единицы времени: год, месяц, сутки.</w:t>
      </w:r>
    </w:p>
    <w:p w:rsidR="00112969" w:rsidRDefault="00661D81">
      <w:pPr>
        <w:spacing w:after="0" w:line="240" w:lineRule="auto"/>
        <w:jc w:val="both"/>
        <w:rPr>
          <w:rFonts w:ascii="Times New Roman" w:eastAsia="Times New Roman" w:hAnsi="Times New Roman" w:cs="Times New Roman"/>
          <w:b/>
          <w:bCs/>
          <w:sz w:val="26"/>
          <w:szCs w:val="26"/>
        </w:rPr>
      </w:pPr>
      <w:r>
        <w:rPr>
          <w:rFonts w:ascii="Times New Roman" w:hAnsi="Times New Roman" w:cs="Times New Roman"/>
          <w:b/>
          <w:sz w:val="26"/>
          <w:szCs w:val="26"/>
        </w:rPr>
        <w:t>Внетабличное умножение и деление (27 ч).</w:t>
      </w:r>
      <w:r>
        <w:rPr>
          <w:rFonts w:ascii="Times New Roman" w:hAnsi="Times New Roman" w:cs="Times New Roman"/>
          <w:sz w:val="26"/>
          <w:szCs w:val="26"/>
        </w:rPr>
        <w:t xml:space="preserve"> Приемы умножения для случаев вида 23 * 4, 4 * 23. Приемы деления для случаев вида </w:t>
      </w:r>
      <w:r>
        <w:rPr>
          <w:rFonts w:ascii="Times New Roman" w:hAnsi="Times New Roman" w:cs="Times New Roman"/>
          <w:sz w:val="26"/>
          <w:szCs w:val="26"/>
        </w:rPr>
        <w:br/>
        <w:t xml:space="preserve">78 : 2, 69 : 3. Деление суммы на число. Связь между числами при делении. Проверка умножения делением. Выражения с двумя переменными вида </w:t>
      </w:r>
      <w:r>
        <w:rPr>
          <w:rFonts w:ascii="Times New Roman" w:hAnsi="Times New Roman" w:cs="Times New Roman"/>
          <w:sz w:val="26"/>
          <w:szCs w:val="26"/>
          <w:lang w:val="en-US"/>
        </w:rPr>
        <w:t>a</w:t>
      </w:r>
      <w:r>
        <w:rPr>
          <w:rFonts w:ascii="Times New Roman" w:hAnsi="Times New Roman" w:cs="Times New Roman"/>
          <w:sz w:val="26"/>
          <w:szCs w:val="26"/>
        </w:rPr>
        <w:t xml:space="preserve"> + </w:t>
      </w:r>
      <w:r>
        <w:rPr>
          <w:rFonts w:ascii="Times New Roman" w:hAnsi="Times New Roman" w:cs="Times New Roman"/>
          <w:sz w:val="26"/>
          <w:szCs w:val="26"/>
          <w:lang w:val="en-US"/>
        </w:rPr>
        <w:t>b</w:t>
      </w:r>
      <w:r>
        <w:rPr>
          <w:rFonts w:ascii="Times New Roman" w:hAnsi="Times New Roman" w:cs="Times New Roman"/>
          <w:sz w:val="26"/>
          <w:szCs w:val="26"/>
        </w:rPr>
        <w:t xml:space="preserve">, </w:t>
      </w:r>
      <w:r>
        <w:rPr>
          <w:rFonts w:ascii="Times New Roman" w:hAnsi="Times New Roman" w:cs="Times New Roman"/>
          <w:sz w:val="26"/>
          <w:szCs w:val="26"/>
          <w:lang w:val="en-US"/>
        </w:rPr>
        <w:t>a</w:t>
      </w:r>
      <w:r>
        <w:rPr>
          <w:rFonts w:ascii="Times New Roman" w:hAnsi="Times New Roman" w:cs="Times New Roman"/>
          <w:sz w:val="26"/>
          <w:szCs w:val="26"/>
        </w:rPr>
        <w:t xml:space="preserve"> – </w:t>
      </w:r>
      <w:r>
        <w:rPr>
          <w:rFonts w:ascii="Times New Roman" w:hAnsi="Times New Roman" w:cs="Times New Roman"/>
          <w:sz w:val="26"/>
          <w:szCs w:val="26"/>
          <w:lang w:val="en-US"/>
        </w:rPr>
        <w:t>b</w:t>
      </w:r>
      <w:r>
        <w:rPr>
          <w:rFonts w:ascii="Times New Roman" w:hAnsi="Times New Roman" w:cs="Times New Roman"/>
          <w:sz w:val="26"/>
          <w:szCs w:val="26"/>
        </w:rPr>
        <w:t xml:space="preserve">, </w:t>
      </w:r>
      <w:r>
        <w:rPr>
          <w:rFonts w:ascii="Times New Roman" w:hAnsi="Times New Roman" w:cs="Times New Roman"/>
          <w:sz w:val="26"/>
          <w:szCs w:val="26"/>
          <w:lang w:val="en-US"/>
        </w:rPr>
        <w:t>a</w:t>
      </w:r>
      <w:r>
        <w:rPr>
          <w:rFonts w:ascii="Times New Roman" w:hAnsi="Times New Roman" w:cs="Times New Roman"/>
          <w:sz w:val="26"/>
          <w:szCs w:val="26"/>
        </w:rPr>
        <w:t xml:space="preserve"> * </w:t>
      </w:r>
      <w:r>
        <w:rPr>
          <w:rFonts w:ascii="Times New Roman" w:hAnsi="Times New Roman" w:cs="Times New Roman"/>
          <w:sz w:val="26"/>
          <w:szCs w:val="26"/>
          <w:lang w:val="en-US"/>
        </w:rPr>
        <w:t>b</w:t>
      </w:r>
      <w:r>
        <w:rPr>
          <w:rFonts w:ascii="Times New Roman" w:hAnsi="Times New Roman" w:cs="Times New Roman"/>
          <w:sz w:val="26"/>
          <w:szCs w:val="26"/>
        </w:rPr>
        <w:t xml:space="preserve">, </w:t>
      </w:r>
      <w:r>
        <w:rPr>
          <w:rFonts w:ascii="Times New Roman" w:hAnsi="Times New Roman" w:cs="Times New Roman"/>
          <w:sz w:val="26"/>
          <w:szCs w:val="26"/>
          <w:lang w:val="en-US"/>
        </w:rPr>
        <w:t>c</w:t>
      </w:r>
      <w:r>
        <w:rPr>
          <w:rFonts w:ascii="Times New Roman" w:hAnsi="Times New Roman" w:cs="Times New Roman"/>
          <w:sz w:val="26"/>
          <w:szCs w:val="26"/>
        </w:rPr>
        <w:t xml:space="preserve"> :</w:t>
      </w:r>
      <w:r>
        <w:rPr>
          <w:rFonts w:ascii="Times New Roman" w:hAnsi="Times New Roman" w:cs="Times New Roman"/>
          <w:sz w:val="26"/>
          <w:szCs w:val="26"/>
          <w:lang w:val="en-US"/>
        </w:rPr>
        <w:t>d</w:t>
      </w:r>
      <w:r>
        <w:rPr>
          <w:rFonts w:ascii="Times New Roman" w:hAnsi="Times New Roman" w:cs="Times New Roman"/>
          <w:sz w:val="26"/>
          <w:szCs w:val="26"/>
        </w:rPr>
        <w:t xml:space="preserve"> (</w:t>
      </w:r>
      <w:r>
        <w:rPr>
          <w:rFonts w:ascii="Times New Roman" w:hAnsi="Times New Roman" w:cs="Times New Roman"/>
          <w:sz w:val="26"/>
          <w:szCs w:val="26"/>
          <w:lang w:val="en-US"/>
        </w:rPr>
        <w:t>d</w:t>
      </w:r>
      <w:r>
        <w:rPr>
          <w:rFonts w:ascii="Times New Roman" w:hAnsi="Times New Roman" w:cs="Times New Roman"/>
          <w:sz w:val="26"/>
          <w:szCs w:val="26"/>
        </w:rPr>
        <w:t>≠0), вычисление их значений при заданных значениях букв. Решение уравнений на основе связи между компонентами и результатами умножения и деления. Деление с остатком Решение задач на нахождение четвертого пропорционального.</w:t>
      </w: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Числа от 1 до 1000. Нумерация (13 ч).</w:t>
      </w:r>
      <w:r>
        <w:rPr>
          <w:rFonts w:ascii="Times New Roman" w:hAnsi="Times New Roman" w:cs="Times New Roman"/>
          <w:sz w:val="26"/>
          <w:szCs w:val="26"/>
        </w:rPr>
        <w:t xml:space="preserve"> Устная и письменная нумерация. Разряды счетных единиц. Натуральная последовательность трехзначных чисел. Увеличение и уменьшение числа в 10, 100 раз. Замена трехзначного числа суммой разрядных слагаемых. Сравнение трехзначных чисел. Единицы массы: килограмм, грамм.</w:t>
      </w: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Числа от 1 до 1000. Сложение и вычитание (10 ч)</w:t>
      </w:r>
      <w:r>
        <w:rPr>
          <w:rFonts w:ascii="Times New Roman" w:hAnsi="Times New Roman" w:cs="Times New Roman"/>
          <w:sz w:val="26"/>
          <w:szCs w:val="26"/>
        </w:rPr>
        <w:t xml:space="preserve"> Приемы устного сложения и вычитания в пределах 1000. Алгоритмы письменного сложения и вычитания в пределах 1000. Виды треугольников: равносторонний, равнобедренный, равносторонний.</w:t>
      </w: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Числа от 1 до 1000. Умножение и деление (12 ч)</w:t>
      </w:r>
      <w:r>
        <w:rPr>
          <w:rFonts w:ascii="Times New Roman" w:hAnsi="Times New Roman" w:cs="Times New Roman"/>
          <w:sz w:val="26"/>
          <w:szCs w:val="26"/>
        </w:rPr>
        <w:t xml:space="preserve"> Приемы устного умножения и деления. Виды треугольников: прямоугольный, тупоугольный, остроугольный. Прием письменного умножения и деления на однозначное число. Знакомство с калькулятором.</w:t>
      </w:r>
    </w:p>
    <w:p w:rsidR="00112969" w:rsidRDefault="00661D81">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Итоговое повторение (10 ч)</w:t>
      </w:r>
    </w:p>
    <w:p w:rsidR="00112969" w:rsidRDefault="00661D81">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4 класс</w:t>
      </w: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Числа от 1 до 1000. Повторение (13 ч).</w:t>
      </w:r>
      <w:r>
        <w:rPr>
          <w:rFonts w:ascii="Times New Roman" w:hAnsi="Times New Roman" w:cs="Times New Roman"/>
          <w:sz w:val="26"/>
          <w:szCs w:val="26"/>
        </w:rPr>
        <w:t xml:space="preserve"> Четыре арифметических действия. Порядок их выполне</w:t>
      </w:r>
      <w:r>
        <w:rPr>
          <w:rFonts w:ascii="Times New Roman" w:hAnsi="Times New Roman" w:cs="Times New Roman"/>
          <w:sz w:val="26"/>
          <w:szCs w:val="26"/>
        </w:rPr>
        <w:softHyphen/>
        <w:t>ния в выражениях, содержащих 2 - 4 действия. Письменные приемы вычислений.</w:t>
      </w:r>
    </w:p>
    <w:p w:rsidR="00112969" w:rsidRDefault="00661D81">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Числа, которые не больше 1000. Нумерация (11 ч).</w:t>
      </w:r>
      <w:r>
        <w:rPr>
          <w:rFonts w:ascii="Times New Roman" w:hAnsi="Times New Roman" w:cs="Times New Roman"/>
          <w:sz w:val="26"/>
          <w:szCs w:val="26"/>
        </w:rPr>
        <w:t xml:space="preserve"> Новая счетная единица - тысяча. Разряды и классы: класс единиц, класс тысяч, класс миллионов и т. д. Чтение, запись и сравнение многозначных чисел. Представление многозначного числа в виде суммы разрядных слагаемых. Увеличение (уменьшение) числа в 10, 100, 1000 раз..</w:t>
      </w:r>
    </w:p>
    <w:p w:rsidR="00112969" w:rsidRDefault="00661D81">
      <w:pPr>
        <w:shd w:val="clear" w:color="auto" w:fill="FFFFFF"/>
        <w:spacing w:after="0" w:line="240" w:lineRule="auto"/>
        <w:jc w:val="both"/>
        <w:rPr>
          <w:rFonts w:ascii="Times New Roman" w:hAnsi="Times New Roman" w:cs="Times New Roman"/>
          <w:sz w:val="26"/>
          <w:szCs w:val="26"/>
        </w:rPr>
      </w:pPr>
      <w:r>
        <w:rPr>
          <w:rFonts w:ascii="Times New Roman" w:hAnsi="Times New Roman" w:cs="Times New Roman"/>
          <w:b/>
          <w:sz w:val="26"/>
          <w:szCs w:val="26"/>
        </w:rPr>
        <w:t>Числа, которые больше 1000. Величины (18 ч)</w:t>
      </w:r>
      <w:r>
        <w:rPr>
          <w:rFonts w:ascii="Times New Roman" w:hAnsi="Times New Roman" w:cs="Times New Roman"/>
          <w:sz w:val="26"/>
          <w:szCs w:val="26"/>
        </w:rPr>
        <w:t xml:space="preserve"> Единицы длины: миллиметр, сантиметр, дециметр, метр, километр. Соотношения между ними. Единицы площади: квадратный миллиметр, квадратный сантиметр, квадратный дециметр, квадратный метр, квадрат</w:t>
      </w:r>
      <w:r>
        <w:rPr>
          <w:rFonts w:ascii="Times New Roman" w:hAnsi="Times New Roman" w:cs="Times New Roman"/>
          <w:sz w:val="26"/>
          <w:szCs w:val="26"/>
        </w:rPr>
        <w:softHyphen/>
        <w:t>ный километр. Соотношения между ними. Единицы массы: грамм, килограмм, центнер, тонна. Соот</w:t>
      </w:r>
      <w:r>
        <w:rPr>
          <w:rFonts w:ascii="Times New Roman" w:hAnsi="Times New Roman" w:cs="Times New Roman"/>
          <w:sz w:val="26"/>
          <w:szCs w:val="26"/>
        </w:rPr>
        <w:softHyphen/>
        <w:t>ношения между ними. Единицы времени: секунда, минута, час, сутки, месяц, год, век. Соотношения между ними. Задачи на определение начала, конца события, его продолжительности.</w:t>
      </w: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Числа, которые больше 1000. Сложение и вычитание (11 ч)</w:t>
      </w:r>
      <w:r>
        <w:rPr>
          <w:rFonts w:ascii="Times New Roman" w:hAnsi="Times New Roman" w:cs="Times New Roman"/>
          <w:sz w:val="26"/>
          <w:szCs w:val="26"/>
        </w:rPr>
        <w:t xml:space="preserve"> Сложение и вычитание (обобщение и систематизация знаний): задачи, решаемые сложением и вычитанием; сложе</w:t>
      </w:r>
      <w:r>
        <w:rPr>
          <w:rFonts w:ascii="Times New Roman" w:hAnsi="Times New Roman" w:cs="Times New Roman"/>
          <w:sz w:val="26"/>
          <w:szCs w:val="26"/>
        </w:rPr>
        <w:softHyphen/>
        <w:t>ние и вычитание с числом 0; переместительное и сочетатель</w:t>
      </w:r>
      <w:r>
        <w:rPr>
          <w:rFonts w:ascii="Times New Roman" w:hAnsi="Times New Roman" w:cs="Times New Roman"/>
          <w:sz w:val="26"/>
          <w:szCs w:val="26"/>
        </w:rPr>
        <w:softHyphen/>
        <w:t>ное свойства сложения и их использование для рационали</w:t>
      </w:r>
      <w:r>
        <w:rPr>
          <w:rFonts w:ascii="Times New Roman" w:hAnsi="Times New Roman" w:cs="Times New Roman"/>
          <w:sz w:val="26"/>
          <w:szCs w:val="26"/>
        </w:rPr>
        <w:softHyphen/>
        <w:t>зации вычислений; взаимосвязь между компонентами и ре</w:t>
      </w:r>
      <w:r>
        <w:rPr>
          <w:rFonts w:ascii="Times New Roman" w:hAnsi="Times New Roman" w:cs="Times New Roman"/>
          <w:sz w:val="26"/>
          <w:szCs w:val="26"/>
        </w:rPr>
        <w:softHyphen/>
        <w:t xml:space="preserve">зультатами сложения и вычитания; способы проверки сложения и вычитания. Решение уравнений вида: </w:t>
      </w:r>
      <w:r>
        <w:rPr>
          <w:rFonts w:ascii="Times New Roman" w:hAnsi="Times New Roman" w:cs="Times New Roman"/>
          <w:i/>
          <w:iCs/>
          <w:spacing w:val="-1"/>
          <w:sz w:val="26"/>
          <w:szCs w:val="26"/>
        </w:rPr>
        <w:t>х</w:t>
      </w:r>
      <w:r>
        <w:rPr>
          <w:rFonts w:ascii="Times New Roman" w:hAnsi="Times New Roman" w:cs="Times New Roman"/>
          <w:iCs/>
          <w:spacing w:val="-1"/>
          <w:sz w:val="26"/>
          <w:szCs w:val="26"/>
        </w:rPr>
        <w:t xml:space="preserve"> + </w:t>
      </w:r>
      <w:r>
        <w:rPr>
          <w:rFonts w:ascii="Times New Roman" w:hAnsi="Times New Roman" w:cs="Times New Roman"/>
          <w:spacing w:val="-1"/>
          <w:sz w:val="26"/>
          <w:szCs w:val="26"/>
        </w:rPr>
        <w:t xml:space="preserve">312 = 654 + 79,  </w:t>
      </w:r>
      <w:r>
        <w:rPr>
          <w:rFonts w:ascii="Times New Roman" w:hAnsi="Times New Roman" w:cs="Times New Roman"/>
          <w:sz w:val="26"/>
          <w:szCs w:val="26"/>
        </w:rPr>
        <w:t xml:space="preserve">729 - </w:t>
      </w:r>
      <w:r>
        <w:rPr>
          <w:rFonts w:ascii="Times New Roman" w:hAnsi="Times New Roman" w:cs="Times New Roman"/>
          <w:i/>
          <w:sz w:val="26"/>
          <w:szCs w:val="26"/>
        </w:rPr>
        <w:t>х</w:t>
      </w:r>
      <w:r>
        <w:rPr>
          <w:rFonts w:ascii="Times New Roman" w:hAnsi="Times New Roman" w:cs="Times New Roman"/>
          <w:sz w:val="26"/>
          <w:szCs w:val="26"/>
        </w:rPr>
        <w:t xml:space="preserve"> = 217 + 163,  </w:t>
      </w:r>
      <w:r>
        <w:rPr>
          <w:rFonts w:ascii="Times New Roman" w:hAnsi="Times New Roman" w:cs="Times New Roman"/>
          <w:i/>
          <w:iCs/>
          <w:sz w:val="26"/>
          <w:szCs w:val="26"/>
        </w:rPr>
        <w:t>х</w:t>
      </w:r>
      <w:r>
        <w:rPr>
          <w:rFonts w:ascii="Times New Roman" w:hAnsi="Times New Roman" w:cs="Times New Roman"/>
          <w:iCs/>
          <w:sz w:val="26"/>
          <w:szCs w:val="26"/>
        </w:rPr>
        <w:t xml:space="preserve"> - </w:t>
      </w:r>
      <w:r>
        <w:rPr>
          <w:rFonts w:ascii="Times New Roman" w:hAnsi="Times New Roman" w:cs="Times New Roman"/>
          <w:sz w:val="26"/>
          <w:szCs w:val="26"/>
        </w:rPr>
        <w:t>137 = 500 -140. Устное сложение и вычитание чисел в случаях, сводимых к действиям в пределах 100, и письменное - в остальных случаях. Сложение и вычитание значений величин.</w:t>
      </w: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Числа, которые больше 1000. Умножение и деление (71 ч)</w:t>
      </w:r>
      <w:r>
        <w:rPr>
          <w:rFonts w:ascii="Times New Roman" w:hAnsi="Times New Roman" w:cs="Times New Roman"/>
          <w:sz w:val="26"/>
          <w:szCs w:val="26"/>
        </w:rPr>
        <w:t xml:space="preserve"> Умножение и деление (обобщение и систематизация зна</w:t>
      </w:r>
      <w:r>
        <w:rPr>
          <w:rFonts w:ascii="Times New Roman" w:hAnsi="Times New Roman" w:cs="Times New Roman"/>
          <w:sz w:val="26"/>
          <w:szCs w:val="26"/>
        </w:rPr>
        <w:softHyphen/>
        <w:t>ний): Задачи, решаемые умножением и делением; случаи ум</w:t>
      </w:r>
      <w:r>
        <w:rPr>
          <w:rFonts w:ascii="Times New Roman" w:hAnsi="Times New Roman" w:cs="Times New Roman"/>
          <w:sz w:val="26"/>
          <w:szCs w:val="26"/>
        </w:rPr>
        <w:softHyphen/>
        <w:t>ножения с числами 1 и 0;  деление числа 0 и невозможность деления на 0; переместительное и сочетательное свойства умножения, распределительное свойство умножения относи</w:t>
      </w:r>
      <w:r>
        <w:rPr>
          <w:rFonts w:ascii="Times New Roman" w:hAnsi="Times New Roman" w:cs="Times New Roman"/>
          <w:sz w:val="26"/>
          <w:szCs w:val="26"/>
        </w:rPr>
        <w:softHyphen/>
        <w:t>тельно сложения; рационализация вычислений на основе пе</w:t>
      </w:r>
      <w:r>
        <w:rPr>
          <w:rFonts w:ascii="Times New Roman" w:hAnsi="Times New Roman" w:cs="Times New Roman"/>
          <w:sz w:val="26"/>
          <w:szCs w:val="26"/>
        </w:rPr>
        <w:softHyphen/>
        <w:t>рестановки множителей, умножения суммы на число и чис</w:t>
      </w:r>
      <w:r>
        <w:rPr>
          <w:rFonts w:ascii="Times New Roman" w:hAnsi="Times New Roman" w:cs="Times New Roman"/>
          <w:sz w:val="26"/>
          <w:szCs w:val="26"/>
        </w:rPr>
        <w:softHyphen/>
        <w:t>ла на сумму, деления суммы на число, умножения и деле</w:t>
      </w:r>
      <w:r>
        <w:rPr>
          <w:rFonts w:ascii="Times New Roman" w:hAnsi="Times New Roman" w:cs="Times New Roman"/>
          <w:sz w:val="26"/>
          <w:szCs w:val="26"/>
        </w:rPr>
        <w:softHyphen/>
        <w:t>ния числа на произведение; взаимосвязь между компонентами и результатами умножения и деления; спосо</w:t>
      </w:r>
      <w:r>
        <w:rPr>
          <w:rFonts w:ascii="Times New Roman" w:hAnsi="Times New Roman" w:cs="Times New Roman"/>
          <w:sz w:val="26"/>
          <w:szCs w:val="26"/>
        </w:rPr>
        <w:softHyphen/>
        <w:t xml:space="preserve">бы проверки умножения и деления. Решение уравнений вида 6 × </w:t>
      </w:r>
      <w:r>
        <w:rPr>
          <w:rFonts w:ascii="Times New Roman" w:hAnsi="Times New Roman" w:cs="Times New Roman"/>
          <w:i/>
          <w:sz w:val="26"/>
          <w:szCs w:val="26"/>
        </w:rPr>
        <w:t>х</w:t>
      </w:r>
      <w:r>
        <w:rPr>
          <w:rFonts w:ascii="Times New Roman" w:hAnsi="Times New Roman" w:cs="Times New Roman"/>
          <w:sz w:val="26"/>
          <w:szCs w:val="26"/>
        </w:rPr>
        <w:t xml:space="preserve"> = 429 + 120, </w:t>
      </w:r>
      <w:r>
        <w:rPr>
          <w:rFonts w:ascii="Times New Roman" w:hAnsi="Times New Roman" w:cs="Times New Roman"/>
          <w:i/>
          <w:iCs/>
          <w:sz w:val="26"/>
          <w:szCs w:val="26"/>
        </w:rPr>
        <w:t>х</w:t>
      </w:r>
      <w:r>
        <w:rPr>
          <w:rFonts w:ascii="Times New Roman" w:hAnsi="Times New Roman" w:cs="Times New Roman"/>
          <w:iCs/>
          <w:sz w:val="26"/>
          <w:szCs w:val="26"/>
        </w:rPr>
        <w:t xml:space="preserve"> - </w:t>
      </w:r>
      <w:r>
        <w:rPr>
          <w:rFonts w:ascii="Times New Roman" w:hAnsi="Times New Roman" w:cs="Times New Roman"/>
          <w:sz w:val="26"/>
          <w:szCs w:val="26"/>
        </w:rPr>
        <w:t>18 = 270- 50, 360 :</w:t>
      </w:r>
      <w:r>
        <w:rPr>
          <w:rFonts w:ascii="Times New Roman" w:hAnsi="Times New Roman" w:cs="Times New Roman"/>
          <w:i/>
          <w:iCs/>
          <w:sz w:val="26"/>
          <w:szCs w:val="26"/>
        </w:rPr>
        <w:t>х</w:t>
      </w:r>
      <w:r>
        <w:rPr>
          <w:rFonts w:ascii="Times New Roman" w:hAnsi="Times New Roman" w:cs="Times New Roman"/>
          <w:sz w:val="26"/>
          <w:szCs w:val="26"/>
        </w:rPr>
        <w:t>– 630 : 7 на основе взаимосвязей между компонентами и результатами действий. Устное умножение и деление на однозначное число в случаях, сводимых к действиям в пределах 100; умноже</w:t>
      </w:r>
      <w:r>
        <w:rPr>
          <w:rFonts w:ascii="Times New Roman" w:hAnsi="Times New Roman" w:cs="Times New Roman"/>
          <w:sz w:val="26"/>
          <w:szCs w:val="26"/>
        </w:rPr>
        <w:softHyphen/>
        <w:t>ние и деление на 10, 100, 1000. Письменное умножение и деление на однозначное и дву</w:t>
      </w:r>
      <w:r>
        <w:rPr>
          <w:rFonts w:ascii="Times New Roman" w:hAnsi="Times New Roman" w:cs="Times New Roman"/>
          <w:sz w:val="26"/>
          <w:szCs w:val="26"/>
        </w:rPr>
        <w:softHyphen/>
        <w:t>значное, числа в пределах миллиона. Письменное умножение и деление на трехзначное число (в порядке ознакомления). Умножение и деление значений величин на однозначное число. Связь между величинами (скорость, время, расстояние; масса одного предмета, количество предметов, масса всех предметов и др.).</w:t>
      </w: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Итоговое повторение (12 ч)</w:t>
      </w:r>
    </w:p>
    <w:p w:rsidR="00112969" w:rsidRDefault="00112969">
      <w:pPr>
        <w:spacing w:line="240" w:lineRule="auto"/>
        <w:jc w:val="center"/>
        <w:rPr>
          <w:rFonts w:ascii="Times New Roman" w:eastAsia="Times New Roman" w:hAnsi="Times New Roman" w:cs="Times New Roman"/>
          <w:color w:val="000000"/>
          <w:sz w:val="26"/>
          <w:szCs w:val="26"/>
        </w:rPr>
      </w:pPr>
    </w:p>
    <w:p w:rsidR="00112969" w:rsidRDefault="00661D81">
      <w:pPr>
        <w:spacing w:line="240" w:lineRule="auto"/>
        <w:jc w:val="center"/>
        <w:rPr>
          <w:rFonts w:ascii="Times New Roman" w:eastAsia="Times New Roman" w:hAnsi="Times New Roman" w:cs="Times New Roman"/>
          <w:color w:val="000000"/>
          <w:sz w:val="26"/>
          <w:szCs w:val="26"/>
        </w:rPr>
      </w:pPr>
      <w:r>
        <w:rPr>
          <w:rFonts w:ascii="Times New Roman" w:hAnsi="Times New Roman" w:cs="Times New Roman"/>
          <w:i/>
          <w:sz w:val="26"/>
          <w:szCs w:val="26"/>
        </w:rPr>
        <w:t>2.2.2.7. Содержание учебного предмета «Окружающий мир»</w:t>
      </w:r>
    </w:p>
    <w:p w:rsidR="00112969" w:rsidRDefault="00661D81">
      <w:pPr>
        <w:tabs>
          <w:tab w:val="left" w:pos="1080"/>
        </w:tabs>
        <w:spacing w:after="0" w:line="240" w:lineRule="auto"/>
        <w:jc w:val="both"/>
        <w:rPr>
          <w:rFonts w:ascii="Times New Roman" w:hAnsi="Times New Roman" w:cs="Times New Roman"/>
          <w:sz w:val="26"/>
          <w:szCs w:val="26"/>
        </w:rPr>
      </w:pPr>
      <w:r>
        <w:rPr>
          <w:rFonts w:ascii="Times New Roman" w:hAnsi="Times New Roman" w:cs="Times New Roman"/>
          <w:b/>
          <w:sz w:val="26"/>
          <w:szCs w:val="26"/>
        </w:rPr>
        <w:t>Раздел «Человек и природа»</w:t>
      </w: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 птиц, смена времени суток, рассвет, закат, ветер, дождь, гроза. Сезонные наблюдения за живой и неживой природой родного края</w:t>
      </w:r>
      <w:r>
        <w:rPr>
          <w:rFonts w:ascii="Times New Roman" w:hAnsi="Times New Roman" w:cs="Times New Roman"/>
          <w:b/>
          <w:i/>
          <w:sz w:val="26"/>
          <w:szCs w:val="26"/>
        </w:rPr>
        <w:t>. Времена года на Южном Урале, их признаки и особенности.  Приметы, пословицы, поговорки народов Южного Урала.</w:t>
      </w:r>
    </w:p>
    <w:p w:rsidR="00112969" w:rsidRDefault="00661D81">
      <w:pPr>
        <w:tabs>
          <w:tab w:val="left" w:pos="108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112969" w:rsidRDefault="00661D81">
      <w:pPr>
        <w:tabs>
          <w:tab w:val="left" w:pos="108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t xml:space="preserve">Звезды и планеты. Солнце – ближайшая к нам звезда, источники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 </w:t>
      </w:r>
      <w:r>
        <w:rPr>
          <w:rFonts w:ascii="Times New Roman" w:hAnsi="Times New Roman" w:cs="Times New Roman"/>
          <w:b/>
          <w:i/>
          <w:sz w:val="26"/>
          <w:szCs w:val="26"/>
        </w:rPr>
        <w:t>Ориентирование по местным природным приметам</w:t>
      </w:r>
      <w:r>
        <w:rPr>
          <w:rFonts w:ascii="Times New Roman" w:hAnsi="Times New Roman" w:cs="Times New Roman"/>
          <w:sz w:val="26"/>
          <w:szCs w:val="26"/>
        </w:rPr>
        <w:t>.</w:t>
      </w:r>
    </w:p>
    <w:p w:rsidR="00112969" w:rsidRDefault="00661D81">
      <w:pPr>
        <w:tabs>
          <w:tab w:val="left" w:pos="1080"/>
        </w:tabs>
        <w:spacing w:after="0" w:line="240" w:lineRule="auto"/>
        <w:jc w:val="both"/>
        <w:rPr>
          <w:rFonts w:ascii="Times New Roman" w:hAnsi="Times New Roman" w:cs="Times New Roman"/>
          <w:b/>
          <w:i/>
          <w:sz w:val="26"/>
          <w:szCs w:val="26"/>
        </w:rPr>
      </w:pPr>
      <w:r>
        <w:rPr>
          <w:rFonts w:ascii="Times New Roman" w:hAnsi="Times New Roman" w:cs="Times New Roman"/>
          <w:sz w:val="26"/>
          <w:szCs w:val="26"/>
        </w:rPr>
        <w:tab/>
        <w:t xml:space="preserve">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w:t>
      </w:r>
      <w:r>
        <w:rPr>
          <w:rFonts w:ascii="Times New Roman" w:hAnsi="Times New Roman" w:cs="Times New Roman"/>
          <w:b/>
          <w:i/>
          <w:sz w:val="26"/>
          <w:szCs w:val="26"/>
        </w:rPr>
        <w:t>Смена времен года в родном крае на основе наблюдений.</w:t>
      </w: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t xml:space="preserve">Погода, ее составляющие (температура воздуха, облачность, осадки, ветер). Наблюдение за погодой своего края. Предсказание погоды и его значение в жизни людей. </w:t>
      </w:r>
      <w:r>
        <w:rPr>
          <w:rFonts w:ascii="Times New Roman" w:hAnsi="Times New Roman" w:cs="Times New Roman"/>
          <w:b/>
          <w:i/>
          <w:sz w:val="26"/>
          <w:szCs w:val="26"/>
        </w:rPr>
        <w:t>Погода Челябинской области. Особенности южноуральской погоды. Метеорологические станции Челябинской области. Климатическая карта Челябинской области.</w:t>
      </w: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t xml:space="preserve">Формы земной поверхности: равнины, горы, холмы, овраги (общее представление, условное обозначение равнин и гор на карте). </w:t>
      </w:r>
      <w:r>
        <w:rPr>
          <w:rFonts w:ascii="Times New Roman" w:hAnsi="Times New Roman" w:cs="Times New Roman"/>
          <w:b/>
          <w:i/>
          <w:sz w:val="26"/>
          <w:szCs w:val="26"/>
        </w:rPr>
        <w:t>Формы земной поверхности Челябинской области их многообразие и особенности (краткая характеристика на основе наблюдений).  Горы Челябинской области.</w:t>
      </w: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t>Воздух – смесь газов. Свойства воздуха. Значение воздуха для растений, животных, человека.</w:t>
      </w:r>
    </w:p>
    <w:p w:rsidR="00112969" w:rsidRDefault="00661D81">
      <w:pPr>
        <w:tabs>
          <w:tab w:val="left" w:pos="108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 </w:t>
      </w:r>
    </w:p>
    <w:p w:rsidR="00112969" w:rsidRDefault="00661D81">
      <w:pPr>
        <w:tabs>
          <w:tab w:val="left" w:pos="1080"/>
        </w:tabs>
        <w:spacing w:after="0" w:line="240" w:lineRule="auto"/>
        <w:jc w:val="both"/>
        <w:rPr>
          <w:rFonts w:ascii="Times New Roman" w:hAnsi="Times New Roman" w:cs="Times New Roman"/>
          <w:b/>
          <w:i/>
          <w:sz w:val="26"/>
          <w:szCs w:val="26"/>
        </w:rPr>
      </w:pPr>
      <w:r>
        <w:rPr>
          <w:rFonts w:ascii="Times New Roman" w:hAnsi="Times New Roman" w:cs="Times New Roman"/>
          <w:sz w:val="26"/>
          <w:szCs w:val="26"/>
        </w:rPr>
        <w:tab/>
        <w:t xml:space="preserve">Горные  породы и минералы. Полезные ископаемые, их значение в хозяйстве человека, бережное отношение людей к полезным ископаемым. </w:t>
      </w:r>
      <w:r>
        <w:rPr>
          <w:rFonts w:ascii="Times New Roman" w:hAnsi="Times New Roman" w:cs="Times New Roman"/>
          <w:b/>
          <w:i/>
          <w:sz w:val="26"/>
          <w:szCs w:val="26"/>
        </w:rPr>
        <w:t>Полезные ископаемые Челябинской области (2-3 примера). Месторождения полезных ископаемых в Челябинской области.</w:t>
      </w:r>
    </w:p>
    <w:p w:rsidR="00112969" w:rsidRDefault="00661D81">
      <w:pPr>
        <w:spacing w:after="0" w:line="240" w:lineRule="auto"/>
        <w:jc w:val="both"/>
        <w:rPr>
          <w:rFonts w:ascii="Times New Roman" w:hAnsi="Times New Roman" w:cs="Times New Roman"/>
          <w:b/>
          <w:i/>
          <w:sz w:val="26"/>
          <w:szCs w:val="26"/>
        </w:rPr>
      </w:pPr>
      <w:r>
        <w:rPr>
          <w:rFonts w:ascii="Times New Roman" w:hAnsi="Times New Roman" w:cs="Times New Roman"/>
          <w:sz w:val="26"/>
          <w:szCs w:val="26"/>
        </w:rPr>
        <w:tab/>
        <w:t xml:space="preserve">Почва, ее состав, значение для живой природы и для хозяйственной жизни человека. </w:t>
      </w:r>
      <w:r>
        <w:rPr>
          <w:rFonts w:ascii="Times New Roman" w:hAnsi="Times New Roman" w:cs="Times New Roman"/>
          <w:b/>
          <w:i/>
          <w:sz w:val="26"/>
          <w:szCs w:val="26"/>
        </w:rPr>
        <w:t>Почвы Челябинской области.Разнообразие почв Челябинской области. Влияние рельефа, климата и растительности на формирование почв Челябинской области. Карта почв Челябинской области. Значение почвы для живой природы. Использование почв в Челябинской области, сельское хозяйство. Охрана почв в Челябинской области.</w:t>
      </w:r>
    </w:p>
    <w:p w:rsidR="00112969" w:rsidRDefault="00661D81">
      <w:pPr>
        <w:tabs>
          <w:tab w:val="left" w:pos="1080"/>
        </w:tabs>
        <w:spacing w:after="0" w:line="240" w:lineRule="auto"/>
        <w:jc w:val="both"/>
        <w:rPr>
          <w:rFonts w:ascii="Times New Roman" w:hAnsi="Times New Roman" w:cs="Times New Roman"/>
          <w:b/>
          <w:i/>
          <w:sz w:val="26"/>
          <w:szCs w:val="26"/>
        </w:rPr>
      </w:pPr>
      <w:r>
        <w:rPr>
          <w:rFonts w:ascii="Times New Roman" w:hAnsi="Times New Roman" w:cs="Times New Roman"/>
          <w:sz w:val="26"/>
          <w:szCs w:val="26"/>
        </w:rPr>
        <w:tab/>
        <w:t xml:space="preserve">Растения, их разнообразие. Части растения (корень, стебель, лист, цветок, плод, семя). Условия,  необходимые для жизни растения(свет,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w:t>
      </w:r>
      <w:r>
        <w:rPr>
          <w:rFonts w:ascii="Times New Roman" w:hAnsi="Times New Roman" w:cs="Times New Roman"/>
          <w:b/>
          <w:i/>
          <w:sz w:val="26"/>
          <w:szCs w:val="26"/>
        </w:rPr>
        <w:t>Растения Челябинской области, названия и краткая характеристика на основе наблюдений.</w:t>
      </w:r>
    </w:p>
    <w:p w:rsidR="00112969" w:rsidRDefault="00661D81">
      <w:pPr>
        <w:tabs>
          <w:tab w:val="left" w:pos="1080"/>
        </w:tabs>
        <w:spacing w:after="0" w:line="240" w:lineRule="auto"/>
        <w:jc w:val="both"/>
        <w:rPr>
          <w:rFonts w:ascii="Times New Roman" w:hAnsi="Times New Roman" w:cs="Times New Roman"/>
          <w:b/>
          <w:i/>
          <w:sz w:val="26"/>
          <w:szCs w:val="26"/>
        </w:rPr>
      </w:pPr>
      <w:r>
        <w:rPr>
          <w:rFonts w:ascii="Times New Roman" w:hAnsi="Times New Roman" w:cs="Times New Roman"/>
          <w:sz w:val="26"/>
          <w:szCs w:val="26"/>
        </w:rPr>
        <w:tab/>
        <w:t xml:space="preserve">Грибы, их разнообразие, значение в природе и жизни людей; съедобные и ядовитые грибы. </w:t>
      </w:r>
      <w:r>
        <w:rPr>
          <w:rFonts w:ascii="Times New Roman" w:hAnsi="Times New Roman" w:cs="Times New Roman"/>
          <w:b/>
          <w:i/>
          <w:sz w:val="26"/>
          <w:szCs w:val="26"/>
        </w:rPr>
        <w:t>Грибы Челябинской области.Правила сбора грибов.</w:t>
      </w:r>
    </w:p>
    <w:p w:rsidR="00112969" w:rsidRDefault="00661D81">
      <w:pPr>
        <w:tabs>
          <w:tab w:val="left" w:pos="1080"/>
        </w:tabs>
        <w:spacing w:after="0" w:line="240" w:lineRule="auto"/>
        <w:jc w:val="both"/>
        <w:rPr>
          <w:rFonts w:ascii="Times New Roman" w:hAnsi="Times New Roman" w:cs="Times New Roman"/>
          <w:b/>
          <w:i/>
          <w:sz w:val="26"/>
          <w:szCs w:val="26"/>
        </w:rPr>
      </w:pPr>
      <w:r>
        <w:rPr>
          <w:rFonts w:ascii="Times New Roman" w:hAnsi="Times New Roman" w:cs="Times New Roman"/>
          <w:sz w:val="26"/>
          <w:szCs w:val="26"/>
        </w:rPr>
        <w:t xml:space="preserve">Животные, их разнообразие. Условия, необходимые для жизни животных (вода, воздух, тепло, пища). Насекомые, рыбы, птицы, звери, их отличия. Особенности питания разных животных (хищные, растительноядные, всеядные). Размножение животных (на примере насекомых, рыб, птицы, зверей). Дикие и домашние животные. Роль животных в природе и жизни людей, бережное отношение человека к животным. </w:t>
      </w:r>
      <w:r>
        <w:rPr>
          <w:rFonts w:ascii="Times New Roman" w:hAnsi="Times New Roman" w:cs="Times New Roman"/>
          <w:b/>
          <w:i/>
          <w:sz w:val="26"/>
          <w:szCs w:val="26"/>
        </w:rPr>
        <w:t>Животные Челябинской области, названия, краткая характеристика на основе наблюдений.</w:t>
      </w:r>
    </w:p>
    <w:p w:rsidR="00112969" w:rsidRDefault="00661D81">
      <w:pPr>
        <w:tabs>
          <w:tab w:val="left" w:pos="108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t xml:space="preserve">Лес, луг, водоем – единство живой и неживой природы (солнечный свет, воздух, вода, почва, растения, животные). </w:t>
      </w:r>
      <w:r>
        <w:rPr>
          <w:rFonts w:ascii="Times New Roman" w:hAnsi="Times New Roman" w:cs="Times New Roman"/>
          <w:b/>
          <w:i/>
          <w:sz w:val="26"/>
          <w:szCs w:val="26"/>
        </w:rPr>
        <w:t>еса, луга, водоёмы, болота, пещеры Челябинской области</w:t>
      </w:r>
      <w:r>
        <w:rPr>
          <w:rFonts w:ascii="Times New Roman" w:hAnsi="Times New Roman" w:cs="Times New Roman"/>
          <w:sz w:val="26"/>
          <w:szCs w:val="26"/>
        </w:rPr>
        <w:t>.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112969" w:rsidRDefault="00661D81">
      <w:pPr>
        <w:tabs>
          <w:tab w:val="left" w:pos="108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t xml:space="preserve">Природные зоны России: общее представление, основные природные зоны. </w:t>
      </w:r>
      <w:r>
        <w:rPr>
          <w:rFonts w:ascii="Times New Roman" w:hAnsi="Times New Roman" w:cs="Times New Roman"/>
          <w:b/>
          <w:i/>
          <w:sz w:val="26"/>
          <w:szCs w:val="26"/>
        </w:rPr>
        <w:t xml:space="preserve">Природные зоны Челябинской области. Природные условия, растительный и животный мир, особенности труда и быта людей, влияние человека на природу изучаемых зон, охрана природы. </w:t>
      </w:r>
    </w:p>
    <w:p w:rsidR="00112969" w:rsidRDefault="00661D81">
      <w:pPr>
        <w:tabs>
          <w:tab w:val="left" w:pos="108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t xml:space="preserve">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w:t>
      </w:r>
      <w:r>
        <w:rPr>
          <w:rFonts w:ascii="Times New Roman" w:hAnsi="Times New Roman" w:cs="Times New Roman"/>
          <w:b/>
          <w:i/>
          <w:sz w:val="26"/>
          <w:szCs w:val="26"/>
        </w:rPr>
        <w:t>Экологические проблемы Челябинской области и способы их решения.</w:t>
      </w:r>
      <w:r>
        <w:rPr>
          <w:rFonts w:ascii="Times New Roman" w:hAnsi="Times New Roman" w:cs="Times New Roman"/>
          <w:sz w:val="26"/>
          <w:szCs w:val="26"/>
        </w:rPr>
        <w:t xml:space="preserve"> Правила поведения  в природе. Охрана природных богатств: воды, воздуха, полезных ископаемых, растительного и животного мира. </w:t>
      </w:r>
      <w:r>
        <w:rPr>
          <w:rFonts w:ascii="Times New Roman" w:hAnsi="Times New Roman" w:cs="Times New Roman"/>
          <w:b/>
          <w:i/>
          <w:sz w:val="26"/>
          <w:szCs w:val="26"/>
        </w:rPr>
        <w:t>Охрана природных богатств Челябинской области.</w:t>
      </w:r>
      <w:r>
        <w:rPr>
          <w:rFonts w:ascii="Times New Roman" w:hAnsi="Times New Roman" w:cs="Times New Roman"/>
          <w:sz w:val="26"/>
          <w:szCs w:val="26"/>
        </w:rPr>
        <w:t xml:space="preserve"> Заповедники, национальные парки, их роль в охране природы. </w:t>
      </w:r>
      <w:r>
        <w:rPr>
          <w:rFonts w:ascii="Times New Roman" w:hAnsi="Times New Roman" w:cs="Times New Roman"/>
          <w:b/>
          <w:i/>
          <w:sz w:val="26"/>
          <w:szCs w:val="26"/>
        </w:rPr>
        <w:t>Заповедники, заказники, национальные парки, памятники природы Челябинской области.</w:t>
      </w:r>
      <w:r>
        <w:rPr>
          <w:rFonts w:ascii="Times New Roman" w:hAnsi="Times New Roman" w:cs="Times New Roman"/>
          <w:sz w:val="26"/>
          <w:szCs w:val="26"/>
        </w:rPr>
        <w:t xml:space="preserve"> Красная книга России, ее значение, отдельные представители растений и животных Красной книги. </w:t>
      </w:r>
      <w:r>
        <w:rPr>
          <w:rFonts w:ascii="Times New Roman" w:hAnsi="Times New Roman" w:cs="Times New Roman"/>
          <w:b/>
          <w:i/>
          <w:sz w:val="26"/>
          <w:szCs w:val="26"/>
        </w:rPr>
        <w:t>Красная книга Челябинской области. Посильное участие в охране природы. Личная ответственность каждого человека за сохранность природы.</w:t>
      </w:r>
    </w:p>
    <w:p w:rsidR="00112969" w:rsidRDefault="00661D81">
      <w:pPr>
        <w:tabs>
          <w:tab w:val="left" w:pos="108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t>Всемирное наследие. Международная Красная книга. Международные экологические организации (2-3 примера). Международные экологические дни, их значение, участие детей в их проведении.</w:t>
      </w:r>
    </w:p>
    <w:p w:rsidR="00112969" w:rsidRDefault="00661D81">
      <w:pPr>
        <w:tabs>
          <w:tab w:val="left" w:pos="108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t>Общее представление о строении тела человека. Системы органов (опорно – двигательная, пищеварительная, дыхательная, кровеносная, нервная, органы чувств), их роль в жизнедеятельности организма. Гигиена системы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забота, уважительное отношение к людям с ограниченными возможностями здоровья.</w:t>
      </w:r>
    </w:p>
    <w:p w:rsidR="00112969" w:rsidRDefault="00112969">
      <w:pPr>
        <w:tabs>
          <w:tab w:val="left" w:pos="1080"/>
        </w:tabs>
        <w:spacing w:after="0" w:line="240" w:lineRule="auto"/>
        <w:jc w:val="both"/>
        <w:rPr>
          <w:rFonts w:ascii="Times New Roman" w:hAnsi="Times New Roman" w:cs="Times New Roman"/>
          <w:b/>
          <w:sz w:val="26"/>
          <w:szCs w:val="26"/>
        </w:rPr>
      </w:pPr>
    </w:p>
    <w:p w:rsidR="00112969" w:rsidRDefault="00661D81">
      <w:pPr>
        <w:tabs>
          <w:tab w:val="left" w:pos="1080"/>
        </w:tabs>
        <w:spacing w:after="0" w:line="240" w:lineRule="auto"/>
        <w:jc w:val="both"/>
        <w:rPr>
          <w:rFonts w:ascii="Times New Roman" w:hAnsi="Times New Roman" w:cs="Times New Roman"/>
          <w:sz w:val="26"/>
          <w:szCs w:val="26"/>
        </w:rPr>
      </w:pPr>
      <w:r>
        <w:rPr>
          <w:rFonts w:ascii="Times New Roman" w:hAnsi="Times New Roman" w:cs="Times New Roman"/>
          <w:b/>
          <w:sz w:val="26"/>
          <w:szCs w:val="26"/>
        </w:rPr>
        <w:t>Раздел «Человек и общество»</w:t>
      </w:r>
    </w:p>
    <w:p w:rsidR="00112969" w:rsidRDefault="00661D81">
      <w:pPr>
        <w:tabs>
          <w:tab w:val="left" w:pos="108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t>Общество – совокупность людей, которые объединены общей культурой и связаны друг с другом совместной деятельностью во имя общей цели. Духовно – нравственные  и культурные ценности – основа жизнеспособности общества.</w:t>
      </w:r>
    </w:p>
    <w:p w:rsidR="00112969" w:rsidRDefault="00661D81">
      <w:pPr>
        <w:tabs>
          <w:tab w:val="left" w:pos="108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t xml:space="preserve">Человек – член общества, носитель и создатель культуры. Понимание того, как складывается и развивается культура общества и каждого ее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 </w:t>
      </w:r>
    </w:p>
    <w:p w:rsidR="00112969" w:rsidRDefault="00661D81">
      <w:pPr>
        <w:tabs>
          <w:tab w:val="left" w:pos="1080"/>
        </w:tabs>
        <w:spacing w:after="0" w:line="240" w:lineRule="auto"/>
        <w:jc w:val="both"/>
        <w:rPr>
          <w:rFonts w:ascii="Times New Roman" w:hAnsi="Times New Roman" w:cs="Times New Roman"/>
          <w:b/>
          <w:i/>
          <w:sz w:val="26"/>
          <w:szCs w:val="26"/>
        </w:rPr>
      </w:pPr>
      <w:r>
        <w:rPr>
          <w:rFonts w:ascii="Times New Roman" w:hAnsi="Times New Roman" w:cs="Times New Roman"/>
          <w:sz w:val="26"/>
          <w:szCs w:val="26"/>
        </w:rPr>
        <w:tab/>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w:t>
      </w:r>
      <w:r>
        <w:rPr>
          <w:rFonts w:ascii="Times New Roman" w:hAnsi="Times New Roman" w:cs="Times New Roman"/>
          <w:b/>
          <w:i/>
          <w:sz w:val="26"/>
          <w:szCs w:val="26"/>
        </w:rPr>
        <w:t>Родословная. Имена и фамилии членов семьи. Составление схемы родословного древа, истории семьи. Духовно – нравственные ценности в семейной культуре народов России и мира.</w:t>
      </w:r>
    </w:p>
    <w:p w:rsidR="00112969" w:rsidRDefault="00661D81">
      <w:pPr>
        <w:tabs>
          <w:tab w:val="left" w:pos="108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t>Младший школьник. Правила поведения в школе, на уроке. Обращение к учителю. Классный, школьный коллектив, совместная учеба, игры, отдых. Составление режима школьника.</w:t>
      </w:r>
    </w:p>
    <w:p w:rsidR="00112969" w:rsidRDefault="00661D81">
      <w:pPr>
        <w:tabs>
          <w:tab w:val="left" w:pos="108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t>Друзья, взаимоотношения между ними; ценность дружбы, согласия, взаимопомощи.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w:t>
      </w:r>
      <w:r>
        <w:rPr>
          <w:rFonts w:ascii="Times New Roman" w:hAnsi="Times New Roman" w:cs="Times New Roman"/>
          <w:sz w:val="26"/>
          <w:szCs w:val="26"/>
        </w:rPr>
        <w:tab/>
        <w:t xml:space="preserve">Экономика, ее составные части: промышленность, сельское хозяйство, строительство, транспорт, торговля. Экологические последствия хозяйственной деятельности людей. Простейшие экологические прогнозы. </w:t>
      </w: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r>
        <w:rPr>
          <w:rFonts w:ascii="Times New Roman" w:hAnsi="Times New Roman" w:cs="Times New Roman"/>
          <w:b/>
          <w:i/>
          <w:sz w:val="26"/>
          <w:szCs w:val="26"/>
        </w:rPr>
        <w:t xml:space="preserve"> Труд жителей Челябинской области зависит от климатических условий и местности где они проживают.Особенности труда людей родного края, их профессии, рабочие и инженерные специальности.</w:t>
      </w:r>
    </w:p>
    <w:p w:rsidR="00112969" w:rsidRDefault="00661D81">
      <w:pPr>
        <w:tabs>
          <w:tab w:val="left" w:pos="108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w:t>
      </w:r>
    </w:p>
    <w:p w:rsidR="00112969" w:rsidRDefault="00661D81">
      <w:pPr>
        <w:tabs>
          <w:tab w:val="left" w:pos="108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t xml:space="preserve">Средства массовой информации: радио, телевидение, пресса, Интернет. Наша  Родина – Россия, Российская Федерация. Ценностно – 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r>
        <w:rPr>
          <w:rFonts w:ascii="Times New Roman" w:hAnsi="Times New Roman" w:cs="Times New Roman"/>
          <w:b/>
          <w:i/>
          <w:sz w:val="26"/>
          <w:szCs w:val="26"/>
        </w:rPr>
        <w:t>Государственныесимволы Челябинской области.</w:t>
      </w:r>
      <w:r>
        <w:rPr>
          <w:rFonts w:ascii="Times New Roman" w:hAnsi="Times New Roman" w:cs="Times New Roman"/>
          <w:sz w:val="26"/>
          <w:szCs w:val="26"/>
        </w:rPr>
        <w:t xml:space="preserve"> Конституция – Основной закон Федерации. Права ребенка. </w:t>
      </w:r>
    </w:p>
    <w:p w:rsidR="00112969" w:rsidRDefault="00661D81">
      <w:pPr>
        <w:tabs>
          <w:tab w:val="left" w:pos="108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t>Президент Российской Федерации – глава государства. Ответственность главы государства за социальное и духовно – нравственное благополучие граждан.</w:t>
      </w:r>
    </w:p>
    <w:p w:rsidR="00112969" w:rsidRDefault="00661D81">
      <w:pPr>
        <w:tabs>
          <w:tab w:val="left" w:pos="108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t>Праздник в жизни общества как средство укрепления общественной солидарности и упрочения духовно – 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Оформление плаката или стенной газеты к общественному празднику.</w:t>
      </w: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t xml:space="preserve">Россия на карте, государственная граница России. </w:t>
      </w:r>
      <w:r>
        <w:rPr>
          <w:rFonts w:ascii="Times New Roman" w:hAnsi="Times New Roman" w:cs="Times New Roman"/>
          <w:b/>
          <w:i/>
          <w:sz w:val="26"/>
          <w:szCs w:val="26"/>
        </w:rPr>
        <w:t>Географическое положение Челябинской области.</w:t>
      </w:r>
    </w:p>
    <w:p w:rsidR="00112969" w:rsidRDefault="00661D81">
      <w:pPr>
        <w:tabs>
          <w:tab w:val="left" w:pos="108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112969" w:rsidRDefault="00661D81">
      <w:pPr>
        <w:tabs>
          <w:tab w:val="left" w:pos="108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t>Города России. Санкт – Петербург: достопримечательности (Зимний дворец, памятник Петру I- Медный всадник, разводные мосты через Неву и др.), города Золотого кольца России (по выбору). Святыни городов России.</w:t>
      </w:r>
    </w:p>
    <w:p w:rsidR="00112969" w:rsidRDefault="00661D81">
      <w:pPr>
        <w:spacing w:after="0" w:line="240" w:lineRule="auto"/>
        <w:jc w:val="both"/>
        <w:rPr>
          <w:rFonts w:ascii="Times New Roman" w:hAnsi="Times New Roman" w:cs="Times New Roman"/>
          <w:b/>
          <w:i/>
          <w:sz w:val="26"/>
          <w:szCs w:val="26"/>
        </w:rPr>
      </w:pPr>
      <w:r>
        <w:rPr>
          <w:rFonts w:ascii="Times New Roman" w:hAnsi="Times New Roman" w:cs="Times New Roman"/>
          <w:sz w:val="26"/>
          <w:szCs w:val="26"/>
        </w:rPr>
        <w:tab/>
        <w:t xml:space="preserve">Россия - многонациональная страна. Народы, населяющие Россию, их обычаи, характерные особенности быта (по выбору). </w:t>
      </w:r>
      <w:r>
        <w:rPr>
          <w:rFonts w:ascii="Times New Roman" w:hAnsi="Times New Roman" w:cs="Times New Roman"/>
          <w:b/>
          <w:i/>
          <w:sz w:val="26"/>
          <w:szCs w:val="26"/>
        </w:rPr>
        <w:t>Игры и фольклор народов Южного Урала.  Праздники народов Южного Урала.</w:t>
      </w:r>
      <w:r>
        <w:rPr>
          <w:rFonts w:ascii="Times New Roman" w:hAnsi="Times New Roman" w:cs="Times New Roman"/>
          <w:sz w:val="26"/>
          <w:szCs w:val="26"/>
        </w:rPr>
        <w:t xml:space="preserve">  Основные религии России: православие, ислам, иудаизм, буддизм. </w:t>
      </w:r>
      <w:r>
        <w:rPr>
          <w:rFonts w:ascii="Times New Roman" w:hAnsi="Times New Roman" w:cs="Times New Roman"/>
          <w:b/>
          <w:i/>
          <w:sz w:val="26"/>
          <w:szCs w:val="26"/>
        </w:rPr>
        <w:t>Названия разных народов, проживающих в данной местности, их обычаи, характерные особенности быта. Уважительное отношение к своему и другим народам, проживающим на территории Челябинской области, их религии, культуре, истории</w:t>
      </w:r>
      <w:r>
        <w:rPr>
          <w:rFonts w:ascii="Times New Roman" w:hAnsi="Times New Roman" w:cs="Times New Roman"/>
          <w:sz w:val="26"/>
          <w:szCs w:val="26"/>
        </w:rPr>
        <w:t>.</w:t>
      </w:r>
    </w:p>
    <w:p w:rsidR="00112969" w:rsidRDefault="00661D81">
      <w:pPr>
        <w:tabs>
          <w:tab w:val="left" w:pos="1080"/>
        </w:tabs>
        <w:spacing w:after="0" w:line="240" w:lineRule="auto"/>
        <w:jc w:val="both"/>
        <w:rPr>
          <w:rFonts w:ascii="Times New Roman" w:hAnsi="Times New Roman" w:cs="Times New Roman"/>
          <w:b/>
          <w:i/>
          <w:sz w:val="26"/>
          <w:szCs w:val="26"/>
        </w:rPr>
      </w:pPr>
      <w:r>
        <w:rPr>
          <w:rFonts w:ascii="Times New Roman" w:hAnsi="Times New Roman" w:cs="Times New Roman"/>
          <w:sz w:val="26"/>
          <w:szCs w:val="26"/>
        </w:rPr>
        <w:tab/>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  - нравственных и культурных традиций людей в разные исторические времена.Выдающиеся люди разных эпох как носители базовых национальных ценностей. </w:t>
      </w:r>
      <w:r>
        <w:rPr>
          <w:rFonts w:ascii="Times New Roman" w:hAnsi="Times New Roman" w:cs="Times New Roman"/>
          <w:b/>
          <w:i/>
          <w:sz w:val="26"/>
          <w:szCs w:val="26"/>
        </w:rPr>
        <w:t xml:space="preserve">Важные сведения из истории родного края. Святыни родного края. Челябинск, Челябинская область: основные достопримечательности; музеи, театры, спортивные комплексы и др. </w:t>
      </w:r>
      <w:r>
        <w:rPr>
          <w:rFonts w:ascii="Times New Roman" w:hAnsi="Times New Roman" w:cs="Times New Roman"/>
          <w:sz w:val="26"/>
          <w:szCs w:val="26"/>
        </w:rPr>
        <w:t xml:space="preserve"> Охрана памятников истории и культуры. </w:t>
      </w:r>
      <w:r>
        <w:rPr>
          <w:rFonts w:ascii="Times New Roman" w:hAnsi="Times New Roman" w:cs="Times New Roman"/>
          <w:b/>
          <w:i/>
          <w:sz w:val="26"/>
          <w:szCs w:val="26"/>
        </w:rPr>
        <w:t>Посильное участие в охране памятников истории и культуры своего края. Личная ответственность каждого человека за сохранность историко – культурного наследия своего края.</w:t>
      </w:r>
    </w:p>
    <w:p w:rsidR="00112969" w:rsidRDefault="00661D81">
      <w:pPr>
        <w:tabs>
          <w:tab w:val="left" w:pos="108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t>Страны и народы мира. Общее представление о многообразии стран, народов, религий на Земле. Знакомство с несколькими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112969" w:rsidRDefault="00112969">
      <w:pPr>
        <w:tabs>
          <w:tab w:val="left" w:pos="1080"/>
        </w:tabs>
        <w:spacing w:after="0" w:line="240" w:lineRule="auto"/>
        <w:jc w:val="both"/>
        <w:rPr>
          <w:rFonts w:ascii="Times New Roman" w:hAnsi="Times New Roman" w:cs="Times New Roman"/>
          <w:b/>
          <w:sz w:val="26"/>
          <w:szCs w:val="26"/>
        </w:rPr>
      </w:pPr>
    </w:p>
    <w:p w:rsidR="00112969" w:rsidRDefault="00661D81">
      <w:pPr>
        <w:tabs>
          <w:tab w:val="left" w:pos="1080"/>
        </w:tabs>
        <w:spacing w:after="0" w:line="240" w:lineRule="auto"/>
        <w:jc w:val="both"/>
        <w:rPr>
          <w:rFonts w:ascii="Times New Roman" w:hAnsi="Times New Roman" w:cs="Times New Roman"/>
          <w:sz w:val="26"/>
          <w:szCs w:val="26"/>
        </w:rPr>
      </w:pPr>
      <w:r>
        <w:rPr>
          <w:rFonts w:ascii="Times New Roman" w:hAnsi="Times New Roman" w:cs="Times New Roman"/>
          <w:b/>
          <w:sz w:val="26"/>
          <w:szCs w:val="26"/>
        </w:rPr>
        <w:t>Раздел «Правила безопасной жизни»</w:t>
      </w:r>
    </w:p>
    <w:p w:rsidR="00112969" w:rsidRDefault="00661D81">
      <w:pPr>
        <w:tabs>
          <w:tab w:val="left" w:pos="108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t>Ценность здоровья и здорового образа жизни.</w:t>
      </w:r>
    </w:p>
    <w:p w:rsidR="00112969" w:rsidRDefault="00661D81">
      <w:pPr>
        <w:tabs>
          <w:tab w:val="left" w:pos="108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t>Режим дня школьника, чередование труда т отдыха в режиме дня; личная гигиена. Физическая культура, закаливание, игры на воздухе как условие сохранения и укрепления здоровья.</w:t>
      </w:r>
    </w:p>
    <w:p w:rsidR="00112969" w:rsidRDefault="00661D81">
      <w:pPr>
        <w:tabs>
          <w:tab w:val="left" w:pos="108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обмораживания, перегреве.</w:t>
      </w:r>
    </w:p>
    <w:p w:rsidR="00112969" w:rsidRDefault="00661D81">
      <w:pPr>
        <w:tabs>
          <w:tab w:val="left" w:pos="108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b/>
          <w:i/>
          <w:sz w:val="26"/>
          <w:szCs w:val="26"/>
        </w:rPr>
        <w:t>Дорога от дома до школы, правила безопасного поведения на дорогах, в лесу, на водоеме в разное время года.</w:t>
      </w:r>
      <w:r>
        <w:rPr>
          <w:rFonts w:ascii="Times New Roman" w:hAnsi="Times New Roman" w:cs="Times New Roman"/>
          <w:sz w:val="26"/>
          <w:szCs w:val="26"/>
        </w:rPr>
        <w:t xml:space="preserve">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т.д.) Правила безопасности при контактах с незнакомыми людьми.</w:t>
      </w:r>
    </w:p>
    <w:p w:rsidR="00112969" w:rsidRDefault="00661D81">
      <w:pPr>
        <w:tabs>
          <w:tab w:val="left" w:pos="108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t>Правила безопасного поведения в природе. Правила безопасности при обращении с кошкой и собакой.</w:t>
      </w:r>
    </w:p>
    <w:p w:rsidR="00112969" w:rsidRDefault="00661D81">
      <w:pPr>
        <w:tabs>
          <w:tab w:val="left" w:pos="108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t>Экологическая безопасность.</w:t>
      </w:r>
      <w:r>
        <w:rPr>
          <w:rFonts w:ascii="Times New Roman" w:hAnsi="Times New Roman" w:cs="Times New Roman"/>
          <w:sz w:val="26"/>
          <w:szCs w:val="26"/>
        </w:rPr>
        <w:tab/>
        <w:t>Забота о здоровье и безопасности окружающих людей – нравственный долг каждого человека.</w:t>
      </w:r>
    </w:p>
    <w:p w:rsidR="00112969" w:rsidRDefault="00112969">
      <w:pPr>
        <w:spacing w:after="0"/>
        <w:jc w:val="center"/>
        <w:rPr>
          <w:rFonts w:ascii="Times New Roman" w:hAnsi="Times New Roman" w:cs="Times New Roman"/>
          <w:b/>
          <w:sz w:val="26"/>
          <w:szCs w:val="26"/>
        </w:rPr>
      </w:pPr>
    </w:p>
    <w:p w:rsidR="00112969" w:rsidRDefault="00661D81">
      <w:pPr>
        <w:spacing w:after="0"/>
        <w:jc w:val="center"/>
        <w:rPr>
          <w:rFonts w:ascii="Times New Roman" w:hAnsi="Times New Roman" w:cs="Times New Roman"/>
          <w:b/>
          <w:sz w:val="26"/>
          <w:szCs w:val="26"/>
        </w:rPr>
      </w:pPr>
      <w:r>
        <w:rPr>
          <w:rFonts w:ascii="Times New Roman" w:hAnsi="Times New Roman" w:cs="Times New Roman"/>
          <w:i/>
          <w:sz w:val="26"/>
          <w:szCs w:val="26"/>
        </w:rPr>
        <w:t xml:space="preserve">2.2.2.8. Содержание учебного предмета «Основы религиозных культур и светской этики» (модуль «Основы  православной культуры») </w:t>
      </w: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1 Раздел</w:t>
      </w:r>
      <w:r>
        <w:rPr>
          <w:rFonts w:ascii="Times New Roman" w:hAnsi="Times New Roman" w:cs="Times New Roman"/>
          <w:sz w:val="26"/>
          <w:szCs w:val="26"/>
        </w:rPr>
        <w:t xml:space="preserve">. </w:t>
      </w:r>
      <w:r>
        <w:rPr>
          <w:rFonts w:ascii="Times New Roman" w:hAnsi="Times New Roman" w:cs="Times New Roman"/>
          <w:b/>
          <w:spacing w:val="-3"/>
          <w:sz w:val="26"/>
          <w:szCs w:val="26"/>
        </w:rPr>
        <w:t xml:space="preserve">Духовные </w:t>
      </w:r>
      <w:r>
        <w:rPr>
          <w:rFonts w:ascii="Times New Roman" w:hAnsi="Times New Roman" w:cs="Times New Roman"/>
          <w:b/>
          <w:sz w:val="26"/>
          <w:szCs w:val="26"/>
        </w:rPr>
        <w:t>ценности и нравственные идеалы в жизни человека и общества.</w:t>
      </w:r>
      <w:r>
        <w:rPr>
          <w:rFonts w:ascii="Times New Roman" w:hAnsi="Times New Roman" w:cs="Times New Roman"/>
          <w:sz w:val="26"/>
          <w:szCs w:val="26"/>
        </w:rPr>
        <w:t xml:space="preserve"> Россия – наша Родина. </w:t>
      </w: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2 Раздел</w:t>
      </w:r>
      <w:r>
        <w:rPr>
          <w:rFonts w:ascii="Times New Roman" w:hAnsi="Times New Roman" w:cs="Times New Roman"/>
          <w:sz w:val="26"/>
          <w:szCs w:val="26"/>
        </w:rPr>
        <w:t xml:space="preserve">. </w:t>
      </w:r>
      <w:r>
        <w:rPr>
          <w:rFonts w:ascii="Times New Roman" w:hAnsi="Times New Roman" w:cs="Times New Roman"/>
          <w:b/>
          <w:sz w:val="26"/>
          <w:szCs w:val="26"/>
        </w:rPr>
        <w:t>Основы православной культуры.</w:t>
      </w:r>
      <w:r>
        <w:rPr>
          <w:rFonts w:ascii="Times New Roman" w:hAnsi="Times New Roman" w:cs="Times New Roman"/>
          <w:sz w:val="26"/>
          <w:szCs w:val="26"/>
        </w:rPr>
        <w:t xml:space="preserve"> Культура и религия. Человек и Бог в православии. Православная молитва. Библия и Евангелие. Проповедь Христа. Христос и Его Крест. Пасха. Православное учение о человеке. Совесть и раскаяние. Заповеди. Милосердие и сострадание. Золотое правило этики. </w:t>
      </w:r>
      <w:r>
        <w:rPr>
          <w:rFonts w:ascii="Times New Roman" w:hAnsi="Times New Roman" w:cs="Times New Roman"/>
          <w:b/>
          <w:i/>
          <w:sz w:val="26"/>
          <w:szCs w:val="26"/>
        </w:rPr>
        <w:t>Храм</w:t>
      </w:r>
      <w:r>
        <w:rPr>
          <w:rFonts w:ascii="Times New Roman" w:hAnsi="Times New Roman" w:cs="Times New Roman"/>
          <w:sz w:val="26"/>
          <w:szCs w:val="26"/>
        </w:rPr>
        <w:t xml:space="preserve">. Икона. </w:t>
      </w: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3 Раздел</w:t>
      </w:r>
      <w:r>
        <w:rPr>
          <w:rFonts w:ascii="Times New Roman" w:hAnsi="Times New Roman" w:cs="Times New Roman"/>
          <w:sz w:val="26"/>
          <w:szCs w:val="26"/>
        </w:rPr>
        <w:t xml:space="preserve">. </w:t>
      </w:r>
      <w:r>
        <w:rPr>
          <w:rFonts w:ascii="Times New Roman" w:hAnsi="Times New Roman" w:cs="Times New Roman"/>
          <w:b/>
          <w:sz w:val="26"/>
          <w:szCs w:val="26"/>
        </w:rPr>
        <w:t>История православия в России.</w:t>
      </w:r>
      <w:r>
        <w:rPr>
          <w:rFonts w:ascii="Times New Roman" w:hAnsi="Times New Roman" w:cs="Times New Roman"/>
          <w:b/>
          <w:i/>
          <w:sz w:val="26"/>
          <w:szCs w:val="26"/>
        </w:rPr>
        <w:t>Как христианство пришло на Русь</w:t>
      </w:r>
      <w:r>
        <w:rPr>
          <w:rFonts w:ascii="Times New Roman" w:hAnsi="Times New Roman" w:cs="Times New Roman"/>
          <w:sz w:val="26"/>
          <w:szCs w:val="26"/>
        </w:rPr>
        <w:t xml:space="preserve">. Подвиг. Заповеди блаженств. Зачем творить добро? Чудо в жизни христианина. Православие о Божием суде. Таинство Причастия. Монастырь. Отношение христианина к природе. Христианская семья. </w:t>
      </w:r>
      <w:r>
        <w:rPr>
          <w:rFonts w:ascii="Times New Roman" w:hAnsi="Times New Roman" w:cs="Times New Roman"/>
          <w:b/>
          <w:i/>
          <w:sz w:val="26"/>
          <w:szCs w:val="26"/>
        </w:rPr>
        <w:t>Защита Отечества</w:t>
      </w:r>
      <w:r>
        <w:rPr>
          <w:rFonts w:ascii="Times New Roman" w:hAnsi="Times New Roman" w:cs="Times New Roman"/>
          <w:sz w:val="26"/>
          <w:szCs w:val="26"/>
        </w:rPr>
        <w:t xml:space="preserve">. </w:t>
      </w:r>
      <w:r>
        <w:rPr>
          <w:rFonts w:ascii="Times New Roman" w:hAnsi="Times New Roman" w:cs="Times New Roman"/>
          <w:b/>
          <w:i/>
          <w:sz w:val="26"/>
          <w:szCs w:val="26"/>
        </w:rPr>
        <w:t>Христианин в труде</w:t>
      </w:r>
      <w:r>
        <w:rPr>
          <w:rFonts w:ascii="Times New Roman" w:hAnsi="Times New Roman" w:cs="Times New Roman"/>
          <w:sz w:val="26"/>
          <w:szCs w:val="26"/>
        </w:rPr>
        <w:t>.</w:t>
      </w:r>
    </w:p>
    <w:p w:rsidR="00112969" w:rsidRDefault="00661D81">
      <w:pPr>
        <w:spacing w:after="0" w:line="240" w:lineRule="auto"/>
        <w:jc w:val="both"/>
        <w:rPr>
          <w:rFonts w:ascii="Times New Roman" w:hAnsi="Times New Roman" w:cs="Times New Roman"/>
          <w:b/>
          <w:i/>
          <w:sz w:val="26"/>
          <w:szCs w:val="26"/>
        </w:rPr>
      </w:pPr>
      <w:r>
        <w:rPr>
          <w:rFonts w:ascii="Times New Roman" w:hAnsi="Times New Roman" w:cs="Times New Roman"/>
          <w:b/>
          <w:sz w:val="26"/>
          <w:szCs w:val="26"/>
        </w:rPr>
        <w:t>3 Раздел</w:t>
      </w:r>
      <w:r>
        <w:rPr>
          <w:rFonts w:ascii="Times New Roman" w:hAnsi="Times New Roman" w:cs="Times New Roman"/>
          <w:sz w:val="26"/>
          <w:szCs w:val="26"/>
        </w:rPr>
        <w:t xml:space="preserve">. </w:t>
      </w:r>
      <w:r>
        <w:rPr>
          <w:rFonts w:ascii="Times New Roman" w:hAnsi="Times New Roman" w:cs="Times New Roman"/>
          <w:b/>
          <w:sz w:val="26"/>
          <w:szCs w:val="26"/>
        </w:rPr>
        <w:t>Духовные традиции многонационального народа России</w:t>
      </w:r>
      <w:r>
        <w:rPr>
          <w:rFonts w:ascii="Times New Roman" w:hAnsi="Times New Roman" w:cs="Times New Roman"/>
          <w:sz w:val="26"/>
          <w:szCs w:val="26"/>
        </w:rPr>
        <w:t xml:space="preserve"> Любовь и уважение к Отечеству.  </w:t>
      </w:r>
      <w:r>
        <w:rPr>
          <w:rFonts w:ascii="Times New Roman" w:hAnsi="Times New Roman" w:cs="Times New Roman"/>
          <w:b/>
          <w:i/>
          <w:sz w:val="26"/>
          <w:szCs w:val="26"/>
        </w:rPr>
        <w:t>Святыни традиционных религий России</w:t>
      </w:r>
      <w:r>
        <w:rPr>
          <w:rFonts w:ascii="Times New Roman" w:hAnsi="Times New Roman" w:cs="Times New Roman"/>
          <w:sz w:val="26"/>
          <w:szCs w:val="26"/>
        </w:rPr>
        <w:t>. Основные нравственные заповеди традиционных религий России. Российские (православные, буддийские, мусульманские, иудейские, светские) семьи.</w:t>
      </w:r>
      <w:r>
        <w:rPr>
          <w:rFonts w:ascii="Times New Roman" w:hAnsi="Times New Roman" w:cs="Times New Roman"/>
          <w:b/>
          <w:i/>
          <w:sz w:val="26"/>
          <w:szCs w:val="26"/>
        </w:rPr>
        <w:t>Отношение к труду и природе в традиционных религиях России.</w:t>
      </w:r>
    </w:p>
    <w:p w:rsidR="00112969" w:rsidRDefault="00112969">
      <w:pPr>
        <w:spacing w:after="0" w:line="240" w:lineRule="auto"/>
        <w:rPr>
          <w:rFonts w:ascii="Times New Roman" w:hAnsi="Times New Roman" w:cs="Times New Roman"/>
          <w:color w:val="000000"/>
          <w:sz w:val="26"/>
          <w:szCs w:val="26"/>
        </w:rPr>
      </w:pPr>
    </w:p>
    <w:p w:rsidR="00112969" w:rsidRDefault="00661D81">
      <w:pPr>
        <w:pStyle w:val="afff1"/>
        <w:ind w:left="709"/>
        <w:rPr>
          <w:rFonts w:ascii="Times New Roman" w:hAnsi="Times New Roman" w:cs="Times New Roman"/>
          <w:b/>
          <w:sz w:val="26"/>
          <w:szCs w:val="26"/>
        </w:rPr>
      </w:pPr>
      <w:r>
        <w:rPr>
          <w:rFonts w:ascii="Times New Roman" w:hAnsi="Times New Roman" w:cs="Times New Roman"/>
          <w:i/>
          <w:sz w:val="26"/>
          <w:szCs w:val="26"/>
        </w:rPr>
        <w:t>2.2.2.9. Содержание учебного предмета</w:t>
      </w:r>
      <w:r>
        <w:rPr>
          <w:rFonts w:ascii="Times New Roman" w:hAnsi="Times New Roman" w:cs="Times New Roman"/>
          <w:i/>
          <w:kern w:val="2"/>
          <w:sz w:val="26"/>
          <w:szCs w:val="26"/>
        </w:rPr>
        <w:t xml:space="preserve"> «Труд (т</w:t>
      </w:r>
      <w:r>
        <w:rPr>
          <w:rFonts w:ascii="Times New Roman" w:hAnsi="Times New Roman" w:cs="Times New Roman"/>
          <w:i/>
          <w:sz w:val="26"/>
          <w:szCs w:val="26"/>
        </w:rPr>
        <w:t>ехнология)»</w:t>
      </w:r>
    </w:p>
    <w:p w:rsidR="00112969" w:rsidRDefault="00112969">
      <w:pPr>
        <w:spacing w:after="0" w:line="240" w:lineRule="auto"/>
        <w:jc w:val="center"/>
        <w:rPr>
          <w:rFonts w:ascii="Times New Roman" w:hAnsi="Times New Roman" w:cs="Times New Roman"/>
          <w:b/>
          <w:sz w:val="26"/>
          <w:szCs w:val="26"/>
        </w:rPr>
      </w:pP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
          <w:bCs/>
          <w:i/>
          <w:iCs/>
          <w:sz w:val="26"/>
          <w:szCs w:val="26"/>
        </w:rPr>
        <w:t xml:space="preserve">1 КЛАСС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
          <w:bCs/>
          <w:i/>
          <w:iCs/>
          <w:sz w:val="26"/>
          <w:szCs w:val="26"/>
        </w:rPr>
        <w:t xml:space="preserve">Технологии, профессии и производства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Профессии родных и знакомых.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Профессии, связанные с изучаемыми материалами и производствами. Профессии сферы обслуживания.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Традиции и праздники народов России, ремёсла, обычаи.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
          <w:bCs/>
          <w:i/>
          <w:iCs/>
          <w:sz w:val="26"/>
          <w:szCs w:val="26"/>
        </w:rPr>
        <w:t xml:space="preserve">Технологии ручной обработки материалов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Картон.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Использование дополнительных отделочных материалов.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
          <w:bCs/>
          <w:i/>
          <w:iCs/>
          <w:sz w:val="26"/>
          <w:szCs w:val="26"/>
        </w:rPr>
        <w:t xml:space="preserve">Конструирование и моделирование </w:t>
      </w:r>
    </w:p>
    <w:p w:rsidR="00112969" w:rsidRDefault="00661D81">
      <w:pPr>
        <w:spacing w:after="0" w:line="240" w:lineRule="auto"/>
        <w:ind w:firstLine="454"/>
        <w:jc w:val="both"/>
        <w:textAlignment w:val="center"/>
      </w:pPr>
      <w:r>
        <w:rPr>
          <w:rFonts w:ascii="Times New Roman" w:eastAsia="Times New Roman" w:hAnsi="Times New Roman" w:cs="Times New Roman"/>
          <w:sz w:val="26"/>
          <w:szCs w:val="26"/>
        </w:rPr>
        <w:t xml:space="preserve">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
          <w:bCs/>
          <w:i/>
          <w:iCs/>
          <w:sz w:val="26"/>
          <w:szCs w:val="26"/>
        </w:rPr>
        <w:t xml:space="preserve">Информационно-коммуникативные технологии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Демонстрация учителем готовых материалов на информационных носителях. Информация. Виды информации.</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
          <w:bCs/>
          <w:i/>
          <w:iCs/>
          <w:sz w:val="26"/>
          <w:szCs w:val="26"/>
        </w:rPr>
        <w:t xml:space="preserve">2 КЛАСС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
          <w:bCs/>
          <w:i/>
          <w:iCs/>
          <w:sz w:val="26"/>
          <w:szCs w:val="26"/>
        </w:rPr>
        <w:t xml:space="preserve">Технологии, профессии и производства </w:t>
      </w:r>
    </w:p>
    <w:p w:rsidR="00112969" w:rsidRDefault="00661D81">
      <w:pPr>
        <w:spacing w:after="0" w:line="240" w:lineRule="auto"/>
        <w:ind w:firstLine="454"/>
        <w:jc w:val="both"/>
        <w:textAlignment w:val="center"/>
      </w:pPr>
      <w:r>
        <w:rPr>
          <w:rFonts w:ascii="Times New Roman" w:eastAsia="Times New Roman" w:hAnsi="Times New Roman" w:cs="Times New Roman"/>
          <w:sz w:val="26"/>
          <w:szCs w:val="26"/>
        </w:rP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w:t>
      </w:r>
    </w:p>
    <w:p w:rsidR="00112969" w:rsidRDefault="00661D81">
      <w:pPr>
        <w:spacing w:after="0" w:line="240" w:lineRule="auto"/>
        <w:ind w:firstLine="454"/>
        <w:jc w:val="both"/>
        <w:textAlignment w:val="center"/>
      </w:pPr>
      <w:r>
        <w:rPr>
          <w:rFonts w:ascii="Times New Roman" w:eastAsia="Times New Roman" w:hAnsi="Times New Roman" w:cs="Times New Roman"/>
          <w:sz w:val="26"/>
          <w:szCs w:val="26"/>
        </w:rPr>
        <w:t xml:space="preserve">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 </w:t>
      </w:r>
    </w:p>
    <w:p w:rsidR="00112969" w:rsidRDefault="00661D81">
      <w:pPr>
        <w:spacing w:after="0" w:line="240" w:lineRule="auto"/>
        <w:ind w:firstLine="454"/>
        <w:jc w:val="both"/>
        <w:textAlignment w:val="center"/>
      </w:pPr>
      <w:r>
        <w:rPr>
          <w:rFonts w:ascii="Times New Roman" w:eastAsia="Times New Roman" w:hAnsi="Times New Roman" w:cs="Times New Roman"/>
          <w:sz w:val="26"/>
          <w:szCs w:val="26"/>
        </w:rPr>
        <w:t xml:space="preserve">Элементарная творческая и проектная деятельность (создание замысла, его детализация и воплощение). Несложные коллективные, групповые проекты.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
          <w:bCs/>
          <w:i/>
          <w:iCs/>
          <w:sz w:val="26"/>
          <w:szCs w:val="26"/>
        </w:rPr>
        <w:t xml:space="preserve">Технологии ручной обработки материалов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Использование дополнительных материалов (например, проволока, пряжа, бусины и другие).</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
          <w:bCs/>
          <w:i/>
          <w:iCs/>
          <w:sz w:val="26"/>
          <w:szCs w:val="26"/>
        </w:rPr>
        <w:t xml:space="preserve">Конструирование и моделирование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
          <w:bCs/>
          <w:i/>
          <w:iCs/>
          <w:sz w:val="26"/>
          <w:szCs w:val="26"/>
        </w:rPr>
        <w:t xml:space="preserve">Информационно-коммуникативные технологии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Демонстрация учителем готовых материалов на информационных носителях. Поиск информации. Интернет как источник информации.</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
          <w:bCs/>
          <w:i/>
          <w:iCs/>
          <w:sz w:val="26"/>
          <w:szCs w:val="26"/>
        </w:rPr>
        <w:t xml:space="preserve">3 КЛАСС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
          <w:bCs/>
          <w:i/>
          <w:iCs/>
          <w:sz w:val="26"/>
          <w:szCs w:val="26"/>
        </w:rPr>
        <w:t xml:space="preserve">Технологии, профессии и производства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Федеральная рабочая программа | Технология. 1–4 классы 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 Бережное и внимательное отношение к природе как источнику сырьевых ресурсов и идей для технологий будущего.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
          <w:bCs/>
          <w:i/>
          <w:iCs/>
          <w:sz w:val="26"/>
          <w:szCs w:val="26"/>
        </w:rPr>
        <w:t xml:space="preserve">Технологии ручной обработки материалов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Выполнение измерений, расчётов, несложных построений. Выполнение рицовки на картоне с помощью канцелярского ножа, выполнение отверстий шилом.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Использование дополнительных материалов. Комбинирование разных материалов в одном изделии.</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
          <w:bCs/>
          <w:i/>
          <w:iCs/>
          <w:sz w:val="26"/>
          <w:szCs w:val="26"/>
        </w:rPr>
        <w:t xml:space="preserve">Конструирование и моделирование </w:t>
      </w:r>
    </w:p>
    <w:p w:rsidR="00112969" w:rsidRDefault="00661D81">
      <w:pPr>
        <w:spacing w:after="0" w:line="240" w:lineRule="auto"/>
        <w:ind w:firstLine="454"/>
        <w:jc w:val="both"/>
        <w:textAlignment w:val="center"/>
      </w:pPr>
      <w:r>
        <w:rPr>
          <w:rFonts w:ascii="Times New Roman" w:eastAsia="Times New Roman" w:hAnsi="Times New Roman" w:cs="Times New Roman"/>
          <w:sz w:val="26"/>
          <w:szCs w:val="26"/>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112969" w:rsidRDefault="00661D81">
      <w:pPr>
        <w:spacing w:after="0" w:line="240" w:lineRule="auto"/>
        <w:ind w:firstLine="454"/>
        <w:jc w:val="both"/>
        <w:textAlignment w:val="center"/>
      </w:pPr>
      <w:r>
        <w:rPr>
          <w:rFonts w:ascii="Times New Roman" w:eastAsia="Times New Roman" w:hAnsi="Times New Roman" w:cs="Times New Roman"/>
          <w:sz w:val="26"/>
          <w:szCs w:val="26"/>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
          <w:bCs/>
          <w:i/>
          <w:iCs/>
          <w:sz w:val="26"/>
          <w:szCs w:val="26"/>
        </w:rPr>
        <w:t xml:space="preserve">Информационно-коммуникативные технологии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MicrosoftWord или другим.</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
          <w:bCs/>
          <w:i/>
          <w:iCs/>
          <w:sz w:val="26"/>
          <w:szCs w:val="26"/>
        </w:rPr>
        <w:t xml:space="preserve">4 КЛАСС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
          <w:bCs/>
          <w:i/>
          <w:iCs/>
          <w:sz w:val="26"/>
          <w:szCs w:val="26"/>
        </w:rPr>
        <w:t xml:space="preserve">Технологии, профессии и производства </w:t>
      </w:r>
    </w:p>
    <w:p w:rsidR="00112969" w:rsidRDefault="00661D81">
      <w:pPr>
        <w:spacing w:after="0" w:line="240" w:lineRule="auto"/>
        <w:ind w:firstLine="454"/>
        <w:jc w:val="both"/>
        <w:textAlignment w:val="center"/>
      </w:pPr>
      <w:r>
        <w:rPr>
          <w:rFonts w:ascii="Times New Roman" w:eastAsia="Times New Roman" w:hAnsi="Times New Roman" w:cs="Times New Roman"/>
          <w:sz w:val="26"/>
          <w:szCs w:val="26"/>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 </w:t>
      </w:r>
    </w:p>
    <w:p w:rsidR="00112969" w:rsidRDefault="00661D81">
      <w:pPr>
        <w:spacing w:after="0" w:line="240" w:lineRule="auto"/>
        <w:ind w:firstLine="454"/>
        <w:jc w:val="both"/>
        <w:textAlignment w:val="center"/>
      </w:pPr>
      <w:r>
        <w:rPr>
          <w:rFonts w:ascii="Times New Roman" w:eastAsia="Times New Roman" w:hAnsi="Times New Roman" w:cs="Times New Roman"/>
          <w:sz w:val="26"/>
          <w:szCs w:val="26"/>
        </w:rPr>
        <w:t>Профессии, связанные с опасностями (пожарные, космонавты, химики и другие).</w:t>
      </w:r>
    </w:p>
    <w:p w:rsidR="00112969" w:rsidRDefault="00661D81">
      <w:pPr>
        <w:spacing w:after="0" w:line="240" w:lineRule="auto"/>
        <w:ind w:firstLine="454"/>
        <w:jc w:val="both"/>
        <w:textAlignment w:val="center"/>
      </w:pPr>
      <w:r>
        <w:rPr>
          <w:rFonts w:ascii="Times New Roman" w:eastAsia="Times New Roman" w:hAnsi="Times New Roman" w:cs="Times New Roman"/>
          <w:sz w:val="26"/>
          <w:szCs w:val="26"/>
        </w:rPr>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 </w:t>
      </w:r>
    </w:p>
    <w:p w:rsidR="00112969" w:rsidRDefault="00661D81">
      <w:pPr>
        <w:spacing w:after="0" w:line="240" w:lineRule="auto"/>
        <w:ind w:firstLine="454"/>
        <w:jc w:val="both"/>
        <w:textAlignment w:val="center"/>
      </w:pPr>
      <w:r>
        <w:rPr>
          <w:rFonts w:ascii="Times New Roman" w:eastAsia="Times New Roman" w:hAnsi="Times New Roman" w:cs="Times New Roman"/>
          <w:sz w:val="26"/>
          <w:szCs w:val="26"/>
        </w:rP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 </w:t>
      </w:r>
    </w:p>
    <w:p w:rsidR="00112969" w:rsidRDefault="00661D81">
      <w:pPr>
        <w:spacing w:after="0" w:line="240" w:lineRule="auto"/>
        <w:ind w:firstLine="454"/>
        <w:jc w:val="both"/>
        <w:textAlignment w:val="center"/>
      </w:pPr>
      <w:r>
        <w:rPr>
          <w:rFonts w:ascii="Times New Roman" w:eastAsia="Times New Roman" w:hAnsi="Times New Roman" w:cs="Times New Roman"/>
          <w:sz w:val="26"/>
          <w:szCs w:val="26"/>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
          <w:bCs/>
          <w:i/>
          <w:iCs/>
          <w:sz w:val="26"/>
          <w:szCs w:val="26"/>
        </w:rPr>
        <w:t xml:space="preserve">Технологии ручной обработки материалов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Синтетические материалы – ткани, полимеры (пластик, поролон). Их свойства. Создание синтетических материалов с заданными свойствами.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Совершенствование умений выполнять разные способы разметки с помощью чертёжных инструментов. Освоение доступных художественных техник.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Комбинированное использование разных материалов.</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
          <w:bCs/>
          <w:i/>
          <w:iCs/>
          <w:sz w:val="26"/>
          <w:szCs w:val="26"/>
        </w:rPr>
        <w:t xml:space="preserve">Конструирование и моделирование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Современные требования к техническим устройствам (экологичность, безопасность, эргономичность и другие).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
          <w:bCs/>
          <w:i/>
          <w:iCs/>
          <w:sz w:val="26"/>
          <w:szCs w:val="26"/>
        </w:rPr>
        <w:t xml:space="preserve">Информационно-коммуникативные технологии </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Работа с доступной информацией в Интернете и на цифровых носителях информации.</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 </w:t>
      </w:r>
    </w:p>
    <w:p w:rsidR="00112969" w:rsidRDefault="00112969">
      <w:pPr>
        <w:spacing w:after="0" w:line="240" w:lineRule="auto"/>
        <w:ind w:firstLine="454"/>
        <w:jc w:val="both"/>
        <w:textAlignment w:val="center"/>
        <w:rPr>
          <w:rFonts w:ascii="Times New Roman" w:eastAsia="Times New Roman" w:hAnsi="Times New Roman" w:cs="Times New Roman"/>
          <w:sz w:val="26"/>
          <w:szCs w:val="26"/>
        </w:rPr>
      </w:pPr>
    </w:p>
    <w:p w:rsidR="00112969" w:rsidRDefault="00661D81">
      <w:pPr>
        <w:pStyle w:val="afff1"/>
        <w:ind w:left="709"/>
        <w:rPr>
          <w:rFonts w:ascii="Times New Roman" w:hAnsi="Times New Roman" w:cs="Times New Roman"/>
          <w:b/>
          <w:sz w:val="26"/>
          <w:szCs w:val="26"/>
        </w:rPr>
      </w:pPr>
      <w:r>
        <w:rPr>
          <w:rFonts w:ascii="Times New Roman" w:hAnsi="Times New Roman" w:cs="Times New Roman"/>
          <w:i/>
          <w:sz w:val="26"/>
          <w:szCs w:val="26"/>
        </w:rPr>
        <w:t>2.2.2.10. Содержание учебного предмета</w:t>
      </w:r>
      <w:r>
        <w:rPr>
          <w:rFonts w:ascii="Times New Roman" w:hAnsi="Times New Roman" w:cs="Times New Roman"/>
          <w:i/>
          <w:kern w:val="2"/>
          <w:sz w:val="26"/>
          <w:szCs w:val="26"/>
        </w:rPr>
        <w:t xml:space="preserve"> «</w:t>
      </w:r>
      <w:r>
        <w:rPr>
          <w:rFonts w:ascii="Times New Roman" w:hAnsi="Times New Roman" w:cs="Times New Roman"/>
          <w:i/>
          <w:sz w:val="26"/>
          <w:szCs w:val="26"/>
        </w:rPr>
        <w:t>Изобразительное искусство»</w:t>
      </w:r>
    </w:p>
    <w:p w:rsidR="00112969" w:rsidRDefault="00112969">
      <w:pPr>
        <w:pStyle w:val="afff2"/>
        <w:spacing w:line="240" w:lineRule="auto"/>
        <w:ind w:firstLine="454"/>
        <w:rPr>
          <w:rFonts w:ascii="Times New Roman" w:hAnsi="Times New Roman"/>
          <w:b/>
          <w:bCs/>
          <w:iCs/>
          <w:color w:val="auto"/>
          <w:sz w:val="26"/>
          <w:szCs w:val="26"/>
        </w:rPr>
      </w:pPr>
    </w:p>
    <w:p w:rsidR="00112969" w:rsidRDefault="00661D81">
      <w:pPr>
        <w:pStyle w:val="afff2"/>
        <w:spacing w:line="240" w:lineRule="auto"/>
        <w:ind w:firstLine="454"/>
        <w:rPr>
          <w:rFonts w:ascii="Times New Roman" w:hAnsi="Times New Roman"/>
          <w:b/>
          <w:bCs/>
          <w:iCs/>
          <w:color w:val="auto"/>
          <w:sz w:val="26"/>
          <w:szCs w:val="26"/>
        </w:rPr>
      </w:pPr>
      <w:r>
        <w:rPr>
          <w:rFonts w:ascii="Times New Roman" w:hAnsi="Times New Roman"/>
          <w:b/>
          <w:bCs/>
          <w:iCs/>
          <w:color w:val="auto"/>
          <w:sz w:val="26"/>
          <w:szCs w:val="26"/>
        </w:rPr>
        <w:t>Виды художественной деятельности</w:t>
      </w:r>
    </w:p>
    <w:p w:rsidR="00112969" w:rsidRDefault="00661D81">
      <w:pPr>
        <w:pStyle w:val="afff2"/>
        <w:spacing w:line="240" w:lineRule="auto"/>
        <w:ind w:firstLine="454"/>
        <w:rPr>
          <w:rFonts w:ascii="Times New Roman" w:hAnsi="Times New Roman"/>
          <w:b/>
          <w:bCs/>
          <w:color w:val="auto"/>
          <w:sz w:val="26"/>
          <w:szCs w:val="26"/>
        </w:rPr>
      </w:pPr>
      <w:r>
        <w:rPr>
          <w:rFonts w:ascii="Times New Roman" w:hAnsi="Times New Roman"/>
          <w:b/>
          <w:bCs/>
          <w:color w:val="auto"/>
          <w:sz w:val="26"/>
          <w:szCs w:val="26"/>
        </w:rPr>
        <w:t xml:space="preserve">Восприятие произведений искусства. </w:t>
      </w:r>
      <w:r>
        <w:rPr>
          <w:rFonts w:ascii="Times New Roman" w:hAnsi="Times New Roman"/>
          <w:color w:val="auto"/>
          <w:sz w:val="26"/>
          <w:szCs w:val="26"/>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w:t>
      </w:r>
      <w:r>
        <w:rPr>
          <w:rFonts w:ascii="Times New Roman" w:hAnsi="Times New Roman"/>
          <w:b/>
          <w:i/>
          <w:sz w:val="26"/>
          <w:szCs w:val="26"/>
        </w:rPr>
        <w:t>Южного Урала</w:t>
      </w:r>
      <w:r>
        <w:rPr>
          <w:rFonts w:ascii="Times New Roman" w:hAnsi="Times New Roman"/>
          <w:color w:val="auto"/>
          <w:sz w:val="26"/>
          <w:szCs w:val="26"/>
        </w:rPr>
        <w:t>, человеку и обще</w:t>
      </w:r>
      <w:r>
        <w:rPr>
          <w:rFonts w:ascii="Times New Roman" w:hAnsi="Times New Roman"/>
          <w:color w:val="auto"/>
          <w:spacing w:val="2"/>
          <w:sz w:val="26"/>
          <w:szCs w:val="26"/>
        </w:rPr>
        <w:t>ству. Фотография и произведение изобразительного искус</w:t>
      </w:r>
      <w:r>
        <w:rPr>
          <w:rFonts w:ascii="Times New Roman" w:hAnsi="Times New Roman"/>
          <w:color w:val="auto"/>
          <w:sz w:val="26"/>
          <w:szCs w:val="26"/>
        </w:rPr>
        <w:t xml:space="preserve">ства: сходство и различия. Человек, мир природы в реальной жизни: образ человека, природы </w:t>
      </w:r>
      <w:r>
        <w:rPr>
          <w:rFonts w:ascii="Times New Roman" w:hAnsi="Times New Roman"/>
          <w:b/>
          <w:i/>
          <w:sz w:val="26"/>
          <w:szCs w:val="26"/>
        </w:rPr>
        <w:t>Южного Урала</w:t>
      </w:r>
      <w:r>
        <w:rPr>
          <w:rFonts w:ascii="Times New Roman" w:hAnsi="Times New Roman"/>
          <w:color w:val="auto"/>
          <w:sz w:val="26"/>
          <w:szCs w:val="26"/>
        </w:rPr>
        <w:t xml:space="preserve"> в искусстве. Представления </w:t>
      </w:r>
      <w:r>
        <w:rPr>
          <w:rFonts w:ascii="Times New Roman" w:hAnsi="Times New Roman"/>
          <w:color w:val="auto"/>
          <w:spacing w:val="2"/>
          <w:sz w:val="26"/>
          <w:szCs w:val="26"/>
        </w:rPr>
        <w:t>о богатстве и разнообразии художественной культуры (на примере культуры народов России). Выдающиеся предста</w:t>
      </w:r>
      <w:r>
        <w:rPr>
          <w:rFonts w:ascii="Times New Roman" w:hAnsi="Times New Roman"/>
          <w:color w:val="auto"/>
          <w:sz w:val="26"/>
          <w:szCs w:val="26"/>
        </w:rPr>
        <w:t>вители изобразительного искусства народов России (по выбору). Ведущие художественные музеи России (ГТГ, Русский музей, Эрмитаж) и региональные музеи</w:t>
      </w:r>
      <w:r>
        <w:rPr>
          <w:rFonts w:ascii="Times New Roman" w:hAnsi="Times New Roman"/>
          <w:b/>
          <w:i/>
          <w:sz w:val="26"/>
          <w:szCs w:val="26"/>
        </w:rPr>
        <w:t>Художественные музеи Челябинска</w:t>
      </w:r>
      <w:r>
        <w:rPr>
          <w:rFonts w:ascii="Times New Roman" w:hAnsi="Times New Roman"/>
          <w:color w:val="auto"/>
          <w:sz w:val="26"/>
          <w:szCs w:val="26"/>
        </w:rPr>
        <w:t>. Восприятие и эмо</w:t>
      </w:r>
      <w:r>
        <w:rPr>
          <w:rFonts w:ascii="Times New Roman" w:hAnsi="Times New Roman"/>
          <w:color w:val="auto"/>
          <w:spacing w:val="2"/>
          <w:sz w:val="26"/>
          <w:szCs w:val="26"/>
        </w:rPr>
        <w:t xml:space="preserve">циональная оценка шедевров национального, российского </w:t>
      </w:r>
      <w:r>
        <w:rPr>
          <w:rFonts w:ascii="Times New Roman" w:hAnsi="Times New Roman"/>
          <w:color w:val="auto"/>
          <w:sz w:val="26"/>
          <w:szCs w:val="26"/>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112969" w:rsidRDefault="00661D81">
      <w:pPr>
        <w:pStyle w:val="afff2"/>
        <w:spacing w:line="240" w:lineRule="auto"/>
        <w:ind w:firstLine="454"/>
        <w:rPr>
          <w:rFonts w:ascii="Times New Roman" w:hAnsi="Times New Roman"/>
          <w:b/>
          <w:bCs/>
          <w:color w:val="auto"/>
          <w:sz w:val="26"/>
          <w:szCs w:val="26"/>
        </w:rPr>
      </w:pPr>
      <w:r>
        <w:rPr>
          <w:rFonts w:ascii="Times New Roman" w:hAnsi="Times New Roman"/>
          <w:b/>
          <w:bCs/>
          <w:color w:val="auto"/>
          <w:sz w:val="26"/>
          <w:szCs w:val="26"/>
        </w:rPr>
        <w:t xml:space="preserve">Рисунок. </w:t>
      </w:r>
      <w:r>
        <w:rPr>
          <w:rFonts w:ascii="Times New Roman" w:hAnsi="Times New Roman"/>
          <w:color w:val="auto"/>
          <w:sz w:val="26"/>
          <w:szCs w:val="26"/>
        </w:rPr>
        <w:t>Материалы для рисунка: карандаш, ручка, фломастер, уголь, пастель, мелки и т.д. Приемы работы с различными графическими материалами. Роль рисунка в искусстве: основная и вспомогательная. Красота и разнообразие</w:t>
      </w:r>
      <w:r>
        <w:rPr>
          <w:rFonts w:ascii="Times New Roman" w:hAnsi="Times New Roman"/>
          <w:b/>
          <w:i/>
          <w:sz w:val="26"/>
          <w:szCs w:val="26"/>
        </w:rPr>
        <w:t xml:space="preserve">уральской природы в </w:t>
      </w:r>
      <w:r>
        <w:rPr>
          <w:rFonts w:ascii="Times New Roman" w:hAnsi="Times New Roman"/>
          <w:b/>
          <w:i/>
          <w:kern w:val="2"/>
          <w:sz w:val="26"/>
          <w:szCs w:val="26"/>
        </w:rPr>
        <w:t xml:space="preserve">черепановском кружеве </w:t>
      </w:r>
      <w:r>
        <w:rPr>
          <w:rFonts w:ascii="Times New Roman" w:hAnsi="Times New Roman"/>
          <w:b/>
          <w:i/>
          <w:sz w:val="26"/>
          <w:szCs w:val="26"/>
        </w:rPr>
        <w:t>Южного Урала</w:t>
      </w:r>
      <w:r>
        <w:rPr>
          <w:rFonts w:ascii="Times New Roman" w:hAnsi="Times New Roman"/>
          <w:color w:val="auto"/>
          <w:spacing w:val="2"/>
          <w:sz w:val="26"/>
          <w:szCs w:val="26"/>
        </w:rPr>
        <w:t xml:space="preserve">, человека, зданий, предметов, выраженные средствами рисунка. Изображение деревьев, птиц, животных </w:t>
      </w:r>
      <w:r>
        <w:rPr>
          <w:rFonts w:ascii="Times New Roman" w:hAnsi="Times New Roman"/>
          <w:b/>
          <w:i/>
          <w:sz w:val="26"/>
          <w:szCs w:val="26"/>
        </w:rPr>
        <w:t>Южного Урала</w:t>
      </w:r>
      <w:r>
        <w:rPr>
          <w:rFonts w:ascii="Times New Roman" w:hAnsi="Times New Roman"/>
          <w:color w:val="auto"/>
          <w:spacing w:val="2"/>
          <w:sz w:val="26"/>
          <w:szCs w:val="26"/>
        </w:rPr>
        <w:t xml:space="preserve">: </w:t>
      </w:r>
      <w:r>
        <w:rPr>
          <w:rFonts w:ascii="Times New Roman" w:hAnsi="Times New Roman"/>
          <w:color w:val="auto"/>
          <w:sz w:val="26"/>
          <w:szCs w:val="26"/>
        </w:rPr>
        <w:t>общие и характерные черты.</w:t>
      </w:r>
    </w:p>
    <w:p w:rsidR="00112969" w:rsidRDefault="00661D81">
      <w:pPr>
        <w:pStyle w:val="afff2"/>
        <w:spacing w:line="240" w:lineRule="auto"/>
        <w:ind w:firstLine="454"/>
        <w:rPr>
          <w:rFonts w:ascii="Times New Roman" w:hAnsi="Times New Roman"/>
          <w:b/>
          <w:bCs/>
          <w:color w:val="auto"/>
          <w:sz w:val="26"/>
          <w:szCs w:val="26"/>
        </w:rPr>
      </w:pPr>
      <w:r>
        <w:rPr>
          <w:rFonts w:ascii="Times New Roman" w:hAnsi="Times New Roman"/>
          <w:b/>
          <w:bCs/>
          <w:color w:val="auto"/>
          <w:spacing w:val="2"/>
          <w:sz w:val="26"/>
          <w:szCs w:val="26"/>
        </w:rPr>
        <w:t xml:space="preserve">Живопись. </w:t>
      </w:r>
      <w:r>
        <w:rPr>
          <w:rFonts w:ascii="Times New Roman" w:hAnsi="Times New Roman"/>
          <w:color w:val="auto"/>
          <w:spacing w:val="2"/>
          <w:sz w:val="26"/>
          <w:szCs w:val="26"/>
        </w:rPr>
        <w:t xml:space="preserve">Живописные материалы. Красота и разнообразие природы, человека, зданий, предметов, выраженные </w:t>
      </w:r>
      <w:r>
        <w:rPr>
          <w:rFonts w:ascii="Times New Roman" w:hAnsi="Times New Roman"/>
          <w:color w:val="auto"/>
          <w:sz w:val="26"/>
          <w:szCs w:val="26"/>
        </w:rPr>
        <w:t xml:space="preserve">средствами живописи. Цвет основа языка живописи. </w:t>
      </w:r>
      <w:r>
        <w:rPr>
          <w:rFonts w:ascii="Times New Roman" w:hAnsi="Times New Roman"/>
          <w:color w:val="auto"/>
          <w:spacing w:val="2"/>
          <w:sz w:val="26"/>
          <w:szCs w:val="26"/>
        </w:rPr>
        <w:t xml:space="preserve">Выбор средств художественной выразительности для создания живописного образа в соответствии с поставленными </w:t>
      </w:r>
      <w:r>
        <w:rPr>
          <w:rFonts w:ascii="Times New Roman" w:hAnsi="Times New Roman"/>
          <w:color w:val="auto"/>
          <w:sz w:val="26"/>
          <w:szCs w:val="26"/>
        </w:rPr>
        <w:t>задачами. Образы природы и человека в живописи.</w:t>
      </w:r>
    </w:p>
    <w:p w:rsidR="00112969" w:rsidRDefault="00661D81">
      <w:pPr>
        <w:pStyle w:val="afff2"/>
        <w:spacing w:line="240" w:lineRule="auto"/>
        <w:ind w:firstLine="454"/>
        <w:rPr>
          <w:rFonts w:ascii="Times New Roman" w:hAnsi="Times New Roman"/>
          <w:b/>
          <w:bCs/>
          <w:color w:val="auto"/>
          <w:sz w:val="26"/>
          <w:szCs w:val="26"/>
        </w:rPr>
      </w:pPr>
      <w:r>
        <w:rPr>
          <w:rFonts w:ascii="Times New Roman" w:hAnsi="Times New Roman"/>
          <w:b/>
          <w:bCs/>
          <w:color w:val="auto"/>
          <w:spacing w:val="2"/>
          <w:sz w:val="26"/>
          <w:szCs w:val="26"/>
        </w:rPr>
        <w:t xml:space="preserve">Скульптура. </w:t>
      </w:r>
      <w:r>
        <w:rPr>
          <w:rFonts w:ascii="Times New Roman" w:hAnsi="Times New Roman"/>
          <w:color w:val="auto"/>
          <w:spacing w:val="2"/>
          <w:sz w:val="26"/>
          <w:szCs w:val="26"/>
        </w:rPr>
        <w:t xml:space="preserve">Материалы скульптуры и их роль в создании выразительного образа. Элементарные приемы работы </w:t>
      </w:r>
      <w:r>
        <w:rPr>
          <w:rFonts w:ascii="Times New Roman" w:hAnsi="Times New Roman"/>
          <w:color w:val="auto"/>
          <w:sz w:val="26"/>
          <w:szCs w:val="26"/>
        </w:rPr>
        <w:t xml:space="preserve">с пластическими скульптурными материалами для создания </w:t>
      </w:r>
      <w:r>
        <w:rPr>
          <w:rFonts w:ascii="Times New Roman" w:hAnsi="Times New Roman"/>
          <w:color w:val="auto"/>
          <w:spacing w:val="2"/>
          <w:sz w:val="26"/>
          <w:szCs w:val="26"/>
        </w:rPr>
        <w:t xml:space="preserve">выразительного образа (пластилин, глина — раскатывание, </w:t>
      </w:r>
      <w:r>
        <w:rPr>
          <w:rFonts w:ascii="Times New Roman" w:hAnsi="Times New Roman"/>
          <w:color w:val="auto"/>
          <w:sz w:val="26"/>
          <w:szCs w:val="26"/>
        </w:rPr>
        <w:t>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112969" w:rsidRDefault="00661D81">
      <w:pPr>
        <w:pStyle w:val="afff2"/>
        <w:spacing w:line="240" w:lineRule="auto"/>
        <w:ind w:firstLine="454"/>
        <w:rPr>
          <w:rFonts w:ascii="Times New Roman" w:hAnsi="Times New Roman"/>
          <w:b/>
          <w:bCs/>
          <w:color w:val="auto"/>
          <w:sz w:val="26"/>
          <w:szCs w:val="26"/>
        </w:rPr>
      </w:pPr>
      <w:r>
        <w:rPr>
          <w:rFonts w:ascii="Times New Roman" w:hAnsi="Times New Roman"/>
          <w:b/>
          <w:bCs/>
          <w:color w:val="auto"/>
          <w:sz w:val="26"/>
          <w:szCs w:val="26"/>
        </w:rPr>
        <w:t xml:space="preserve">Художественное конструирование и дизайн. </w:t>
      </w:r>
      <w:r>
        <w:rPr>
          <w:rFonts w:ascii="Times New Roman" w:hAnsi="Times New Roman"/>
          <w:color w:val="auto"/>
          <w:sz w:val="26"/>
          <w:szCs w:val="26"/>
        </w:rPr>
        <w:t xml:space="preserve">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w:t>
      </w:r>
      <w:r>
        <w:rPr>
          <w:rFonts w:ascii="Times New Roman" w:hAnsi="Times New Roman"/>
          <w:color w:val="auto"/>
          <w:spacing w:val="2"/>
          <w:sz w:val="26"/>
          <w:szCs w:val="26"/>
        </w:rPr>
        <w:t xml:space="preserve">выразительного образа (пластилин — раскатывание, набор </w:t>
      </w:r>
      <w:r>
        <w:rPr>
          <w:rFonts w:ascii="Times New Roman" w:hAnsi="Times New Roman"/>
          <w:color w:val="auto"/>
          <w:sz w:val="26"/>
          <w:szCs w:val="26"/>
        </w:rPr>
        <w:t xml:space="preserve">объема, вытягивание формы; бумага и картон — сгибание, </w:t>
      </w:r>
      <w:r>
        <w:rPr>
          <w:rFonts w:ascii="Times New Roman" w:hAnsi="Times New Roman"/>
          <w:color w:val="auto"/>
          <w:spacing w:val="2"/>
          <w:sz w:val="26"/>
          <w:szCs w:val="26"/>
        </w:rPr>
        <w:t xml:space="preserve">вырезание). Представление о возможностях использования </w:t>
      </w:r>
      <w:r>
        <w:rPr>
          <w:rFonts w:ascii="Times New Roman" w:hAnsi="Times New Roman"/>
          <w:color w:val="auto"/>
          <w:sz w:val="26"/>
          <w:szCs w:val="26"/>
        </w:rPr>
        <w:t>навыков художественного конструирования и моделирования в жизни человека.</w:t>
      </w:r>
    </w:p>
    <w:p w:rsidR="00112969" w:rsidRDefault="00661D81">
      <w:pPr>
        <w:pStyle w:val="afff2"/>
        <w:spacing w:line="240" w:lineRule="auto"/>
        <w:ind w:firstLine="454"/>
        <w:rPr>
          <w:rFonts w:ascii="Times New Roman" w:hAnsi="Times New Roman"/>
          <w:color w:val="auto"/>
          <w:sz w:val="26"/>
          <w:szCs w:val="26"/>
        </w:rPr>
      </w:pPr>
      <w:r>
        <w:rPr>
          <w:rFonts w:ascii="Times New Roman" w:hAnsi="Times New Roman"/>
          <w:b/>
          <w:bCs/>
          <w:color w:val="auto"/>
          <w:spacing w:val="-4"/>
          <w:sz w:val="26"/>
          <w:szCs w:val="26"/>
        </w:rPr>
        <w:t>Декоративно</w:t>
      </w:r>
      <w:r>
        <w:rPr>
          <w:rFonts w:ascii="Times New Roman" w:hAnsi="Times New Roman"/>
          <w:b/>
          <w:bCs/>
          <w:color w:val="auto"/>
          <w:spacing w:val="-4"/>
          <w:sz w:val="26"/>
          <w:szCs w:val="26"/>
        </w:rPr>
        <w:softHyphen/>
        <w:t xml:space="preserve">прикладное искусство. </w:t>
      </w:r>
      <w:r>
        <w:rPr>
          <w:rFonts w:ascii="Times New Roman" w:hAnsi="Times New Roman"/>
          <w:color w:val="auto"/>
          <w:spacing w:val="-4"/>
          <w:sz w:val="26"/>
          <w:szCs w:val="26"/>
        </w:rPr>
        <w:t>Истоки декоративно</w:t>
      </w:r>
      <w:r>
        <w:rPr>
          <w:rFonts w:ascii="Times New Roman" w:hAnsi="Times New Roman"/>
          <w:color w:val="auto"/>
          <w:spacing w:val="-4"/>
          <w:sz w:val="26"/>
          <w:szCs w:val="26"/>
        </w:rPr>
        <w:softHyphen/>
      </w:r>
      <w:r>
        <w:rPr>
          <w:rFonts w:ascii="Times New Roman" w:hAnsi="Times New Roman"/>
          <w:color w:val="auto"/>
          <w:sz w:val="26"/>
          <w:szCs w:val="26"/>
        </w:rPr>
        <w:t xml:space="preserve">прикладного искусства и его роль в жизни человека. Понятие о синтетичном характере народной культуры (украшение </w:t>
      </w:r>
      <w:r>
        <w:rPr>
          <w:rFonts w:ascii="Times New Roman" w:hAnsi="Times New Roman"/>
          <w:color w:val="auto"/>
          <w:spacing w:val="2"/>
          <w:sz w:val="26"/>
          <w:szCs w:val="26"/>
        </w:rPr>
        <w:t xml:space="preserve">жилища, предметов быта, орудий труда, костюма; музыка, </w:t>
      </w:r>
      <w:r>
        <w:rPr>
          <w:rFonts w:ascii="Times New Roman" w:hAnsi="Times New Roman"/>
          <w:color w:val="auto"/>
          <w:sz w:val="26"/>
          <w:szCs w:val="26"/>
        </w:rPr>
        <w:t xml:space="preserve">песни, хороводы; былины, сказания, сказки). Образ человека в традиционной культуре </w:t>
      </w:r>
      <w:r>
        <w:rPr>
          <w:rFonts w:ascii="Times New Roman" w:hAnsi="Times New Roman"/>
          <w:b/>
          <w:i/>
          <w:sz w:val="26"/>
          <w:szCs w:val="26"/>
        </w:rPr>
        <w:t>народовЮжного Урала</w:t>
      </w:r>
      <w:r>
        <w:rPr>
          <w:rFonts w:ascii="Times New Roman" w:hAnsi="Times New Roman"/>
          <w:color w:val="auto"/>
          <w:sz w:val="26"/>
          <w:szCs w:val="26"/>
        </w:rPr>
        <w:t xml:space="preserve">. Представления народа о мужской </w:t>
      </w:r>
      <w:r>
        <w:rPr>
          <w:rFonts w:ascii="Times New Roman" w:hAnsi="Times New Roman"/>
          <w:color w:val="auto"/>
          <w:spacing w:val="2"/>
          <w:sz w:val="26"/>
          <w:szCs w:val="26"/>
        </w:rPr>
        <w:t>и женской красоте, отраженные в изобразительном искус</w:t>
      </w:r>
      <w:r>
        <w:rPr>
          <w:rFonts w:ascii="Times New Roman" w:hAnsi="Times New Roman"/>
          <w:color w:val="auto"/>
          <w:sz w:val="26"/>
          <w:szCs w:val="26"/>
        </w:rPr>
        <w:t>стве, сказках, песнях</w:t>
      </w:r>
      <w:r>
        <w:rPr>
          <w:rFonts w:ascii="Times New Roman" w:hAnsi="Times New Roman"/>
          <w:b/>
          <w:i/>
          <w:sz w:val="26"/>
          <w:szCs w:val="26"/>
        </w:rPr>
        <w:t xml:space="preserve"> народовЮжного Урала</w:t>
      </w:r>
      <w:r>
        <w:rPr>
          <w:rFonts w:ascii="Times New Roman" w:hAnsi="Times New Roman"/>
          <w:color w:val="auto"/>
          <w:sz w:val="26"/>
          <w:szCs w:val="26"/>
        </w:rPr>
        <w:t>. Сказочные образы в народной культуре и декоративно</w:t>
      </w:r>
      <w:r>
        <w:rPr>
          <w:rFonts w:ascii="Times New Roman" w:hAnsi="Times New Roman"/>
          <w:color w:val="auto"/>
          <w:sz w:val="26"/>
          <w:szCs w:val="26"/>
        </w:rPr>
        <w:softHyphen/>
        <w:t>прикладном искусстве</w:t>
      </w:r>
      <w:r>
        <w:rPr>
          <w:rFonts w:ascii="Times New Roman" w:hAnsi="Times New Roman"/>
          <w:b/>
          <w:i/>
          <w:sz w:val="26"/>
          <w:szCs w:val="26"/>
        </w:rPr>
        <w:t xml:space="preserve"> народовЮжного Урала</w:t>
      </w:r>
      <w:r>
        <w:rPr>
          <w:rFonts w:ascii="Times New Roman" w:hAnsi="Times New Roman"/>
          <w:color w:val="auto"/>
          <w:sz w:val="26"/>
          <w:szCs w:val="26"/>
        </w:rPr>
        <w:t xml:space="preserve">. Разнообразие форм </w:t>
      </w:r>
      <w:r>
        <w:rPr>
          <w:rFonts w:ascii="Times New Roman" w:hAnsi="Times New Roman"/>
          <w:color w:val="auto"/>
          <w:spacing w:val="2"/>
          <w:sz w:val="26"/>
          <w:szCs w:val="26"/>
        </w:rPr>
        <w:t xml:space="preserve">в природе как основа декоративных форм в прикладном искусстве (цветы, раскраска бабочек, переплетение ветвей </w:t>
      </w:r>
      <w:r>
        <w:rPr>
          <w:rFonts w:ascii="Times New Roman" w:hAnsi="Times New Roman"/>
          <w:color w:val="auto"/>
          <w:sz w:val="26"/>
          <w:szCs w:val="26"/>
        </w:rPr>
        <w:t>деревьев, морозные узоры на стекле и т.д.). Ознакомление с произведениями народных художественных промыслов в России (</w:t>
      </w:r>
      <w:r>
        <w:rPr>
          <w:rFonts w:ascii="Times New Roman" w:hAnsi="Times New Roman"/>
          <w:b/>
          <w:i/>
          <w:sz w:val="26"/>
          <w:szCs w:val="26"/>
        </w:rPr>
        <w:t>Каслинское и кусинское чугунное литье, златоустовская гравюра</w:t>
      </w:r>
      <w:r>
        <w:rPr>
          <w:rFonts w:ascii="Times New Roman" w:hAnsi="Times New Roman"/>
          <w:color w:val="auto"/>
          <w:sz w:val="26"/>
          <w:szCs w:val="26"/>
        </w:rPr>
        <w:t>).</w:t>
      </w:r>
    </w:p>
    <w:p w:rsidR="00112969" w:rsidRDefault="00661D81">
      <w:pPr>
        <w:pStyle w:val="afff2"/>
        <w:spacing w:line="240" w:lineRule="auto"/>
        <w:ind w:firstLine="454"/>
        <w:rPr>
          <w:rFonts w:ascii="Times New Roman" w:hAnsi="Times New Roman"/>
          <w:b/>
          <w:bCs/>
          <w:iCs/>
          <w:color w:val="auto"/>
          <w:sz w:val="26"/>
          <w:szCs w:val="26"/>
        </w:rPr>
      </w:pPr>
      <w:r>
        <w:rPr>
          <w:rFonts w:ascii="Times New Roman" w:hAnsi="Times New Roman"/>
          <w:b/>
          <w:bCs/>
          <w:iCs/>
          <w:color w:val="auto"/>
          <w:sz w:val="26"/>
          <w:szCs w:val="26"/>
        </w:rPr>
        <w:t>Азбука искусства. Как говорит искусство?</w:t>
      </w:r>
    </w:p>
    <w:p w:rsidR="00112969" w:rsidRDefault="00661D81">
      <w:pPr>
        <w:pStyle w:val="afff2"/>
        <w:spacing w:line="240" w:lineRule="auto"/>
        <w:ind w:firstLine="454"/>
        <w:rPr>
          <w:rFonts w:ascii="Times New Roman" w:hAnsi="Times New Roman"/>
          <w:b/>
          <w:bCs/>
          <w:color w:val="auto"/>
          <w:sz w:val="26"/>
          <w:szCs w:val="26"/>
        </w:rPr>
      </w:pPr>
      <w:r>
        <w:rPr>
          <w:rFonts w:ascii="Times New Roman" w:hAnsi="Times New Roman"/>
          <w:b/>
          <w:bCs/>
          <w:color w:val="auto"/>
          <w:spacing w:val="-2"/>
          <w:sz w:val="26"/>
          <w:szCs w:val="26"/>
        </w:rPr>
        <w:t xml:space="preserve">Композиция. </w:t>
      </w:r>
      <w:r>
        <w:rPr>
          <w:rFonts w:ascii="Times New Roman" w:hAnsi="Times New Roman"/>
          <w:color w:val="auto"/>
          <w:spacing w:val="-2"/>
          <w:sz w:val="26"/>
          <w:szCs w:val="26"/>
        </w:rPr>
        <w:t>Элементарные приемы композиции на плос</w:t>
      </w:r>
      <w:r>
        <w:rPr>
          <w:rFonts w:ascii="Times New Roman" w:hAnsi="Times New Roman"/>
          <w:color w:val="auto"/>
          <w:spacing w:val="2"/>
          <w:sz w:val="26"/>
          <w:szCs w:val="26"/>
        </w:rPr>
        <w:t xml:space="preserve">кости и в пространстве. Понятия: горизонталь, вертикаль </w:t>
      </w:r>
      <w:r>
        <w:rPr>
          <w:rFonts w:ascii="Times New Roman" w:hAnsi="Times New Roman"/>
          <w:color w:val="auto"/>
          <w:sz w:val="26"/>
          <w:szCs w:val="26"/>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спокойное и динамичное и т.д. Композиционный центр (зрительный центр композиции). Главное и второстепенное в композиции. Симметрия и асимметрия.</w:t>
      </w:r>
    </w:p>
    <w:p w:rsidR="00112969" w:rsidRDefault="00661D81">
      <w:pPr>
        <w:pStyle w:val="afff2"/>
        <w:spacing w:line="240" w:lineRule="auto"/>
        <w:ind w:firstLine="454"/>
        <w:rPr>
          <w:rFonts w:ascii="Times New Roman" w:hAnsi="Times New Roman"/>
          <w:b/>
          <w:bCs/>
          <w:color w:val="auto"/>
          <w:sz w:val="26"/>
          <w:szCs w:val="26"/>
        </w:rPr>
      </w:pPr>
      <w:r>
        <w:rPr>
          <w:rFonts w:ascii="Times New Roman" w:hAnsi="Times New Roman"/>
          <w:b/>
          <w:bCs/>
          <w:color w:val="auto"/>
          <w:sz w:val="26"/>
          <w:szCs w:val="26"/>
        </w:rPr>
        <w:t xml:space="preserve">Цвет. </w:t>
      </w:r>
      <w:r>
        <w:rPr>
          <w:rFonts w:ascii="Times New Roman" w:hAnsi="Times New Roman"/>
          <w:color w:val="auto"/>
          <w:sz w:val="26"/>
          <w:szCs w:val="26"/>
        </w:rPr>
        <w:t xml:space="preserve">Основные и составные цвета. Теплые и холодные </w:t>
      </w:r>
      <w:r>
        <w:rPr>
          <w:rFonts w:ascii="Times New Roman" w:hAnsi="Times New Roman"/>
          <w:color w:val="auto"/>
          <w:spacing w:val="2"/>
          <w:sz w:val="26"/>
          <w:szCs w:val="26"/>
        </w:rPr>
        <w:t>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w:t>
      </w:r>
      <w:r>
        <w:rPr>
          <w:rFonts w:ascii="Times New Roman" w:hAnsi="Times New Roman"/>
          <w:color w:val="auto"/>
          <w:sz w:val="26"/>
          <w:szCs w:val="26"/>
        </w:rPr>
        <w:t>новами цветоведения. Передача с помощью цвета характера персонажа, его эмоционального состояния.</w:t>
      </w:r>
    </w:p>
    <w:p w:rsidR="00112969" w:rsidRDefault="00661D81">
      <w:pPr>
        <w:pStyle w:val="afff2"/>
        <w:spacing w:line="240" w:lineRule="auto"/>
        <w:ind w:firstLine="454"/>
        <w:rPr>
          <w:rFonts w:ascii="Times New Roman" w:hAnsi="Times New Roman"/>
          <w:b/>
          <w:bCs/>
          <w:color w:val="auto"/>
          <w:sz w:val="26"/>
          <w:szCs w:val="26"/>
        </w:rPr>
      </w:pPr>
      <w:r>
        <w:rPr>
          <w:rFonts w:ascii="Times New Roman" w:hAnsi="Times New Roman"/>
          <w:b/>
          <w:bCs/>
          <w:color w:val="auto"/>
          <w:spacing w:val="2"/>
          <w:sz w:val="26"/>
          <w:szCs w:val="26"/>
        </w:rPr>
        <w:t xml:space="preserve">Линия. </w:t>
      </w:r>
      <w:r>
        <w:rPr>
          <w:rFonts w:ascii="Times New Roman" w:hAnsi="Times New Roman"/>
          <w:color w:val="auto"/>
          <w:spacing w:val="2"/>
          <w:sz w:val="26"/>
          <w:szCs w:val="26"/>
        </w:rPr>
        <w:t xml:space="preserve">Многообразие линий (тонкие, толстые, прямые, </w:t>
      </w:r>
      <w:r>
        <w:rPr>
          <w:rFonts w:ascii="Times New Roman" w:hAnsi="Times New Roman"/>
          <w:color w:val="auto"/>
          <w:sz w:val="26"/>
          <w:szCs w:val="26"/>
        </w:rPr>
        <w:t xml:space="preserve">волнистые, плавные, острые, закругленные спиралью, летящие) и их знаковый характер. Линия, штрих, пятно и художественный образ </w:t>
      </w:r>
      <w:r>
        <w:rPr>
          <w:rFonts w:ascii="Times New Roman" w:hAnsi="Times New Roman"/>
          <w:b/>
          <w:i/>
          <w:color w:val="auto"/>
          <w:sz w:val="26"/>
          <w:szCs w:val="26"/>
        </w:rPr>
        <w:t xml:space="preserve">в культуре </w:t>
      </w:r>
      <w:r>
        <w:rPr>
          <w:rFonts w:ascii="Times New Roman" w:hAnsi="Times New Roman"/>
          <w:b/>
          <w:i/>
          <w:sz w:val="26"/>
          <w:szCs w:val="26"/>
        </w:rPr>
        <w:t>народов Южного Урала</w:t>
      </w:r>
      <w:r>
        <w:rPr>
          <w:rFonts w:ascii="Times New Roman" w:hAnsi="Times New Roman"/>
          <w:color w:val="auto"/>
          <w:sz w:val="26"/>
          <w:szCs w:val="26"/>
        </w:rPr>
        <w:t>. Передача с помощью линии эмоционального состояния природы, человека, животного.</w:t>
      </w:r>
    </w:p>
    <w:p w:rsidR="00112969" w:rsidRDefault="00661D81">
      <w:pPr>
        <w:pStyle w:val="afff2"/>
        <w:spacing w:line="240" w:lineRule="auto"/>
        <w:ind w:firstLine="454"/>
        <w:rPr>
          <w:rFonts w:ascii="Times New Roman" w:hAnsi="Times New Roman"/>
          <w:b/>
          <w:bCs/>
          <w:color w:val="auto"/>
          <w:sz w:val="26"/>
          <w:szCs w:val="26"/>
        </w:rPr>
      </w:pPr>
      <w:r>
        <w:rPr>
          <w:rFonts w:ascii="Times New Roman" w:hAnsi="Times New Roman"/>
          <w:b/>
          <w:bCs/>
          <w:color w:val="auto"/>
          <w:sz w:val="26"/>
          <w:szCs w:val="26"/>
        </w:rPr>
        <w:t xml:space="preserve">Форма. </w:t>
      </w:r>
      <w:r>
        <w:rPr>
          <w:rFonts w:ascii="Times New Roman" w:hAnsi="Times New Roman"/>
          <w:color w:val="auto"/>
          <w:sz w:val="26"/>
          <w:szCs w:val="26"/>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Pr>
          <w:rFonts w:ascii="Times New Roman" w:hAnsi="Times New Roman"/>
          <w:color w:val="auto"/>
          <w:spacing w:val="2"/>
          <w:sz w:val="26"/>
          <w:szCs w:val="26"/>
        </w:rPr>
        <w:t>Трансформация форм. Влияние формы предмета на пред</w:t>
      </w:r>
      <w:r>
        <w:rPr>
          <w:rFonts w:ascii="Times New Roman" w:hAnsi="Times New Roman"/>
          <w:color w:val="auto"/>
          <w:sz w:val="26"/>
          <w:szCs w:val="26"/>
        </w:rPr>
        <w:t>ставление о его характере. Силуэт.</w:t>
      </w:r>
    </w:p>
    <w:p w:rsidR="00112969" w:rsidRDefault="00661D81">
      <w:pPr>
        <w:pStyle w:val="afff2"/>
        <w:spacing w:line="240" w:lineRule="auto"/>
        <w:ind w:firstLine="454"/>
        <w:rPr>
          <w:rFonts w:ascii="Times New Roman" w:hAnsi="Times New Roman"/>
          <w:color w:val="auto"/>
          <w:sz w:val="26"/>
          <w:szCs w:val="26"/>
        </w:rPr>
      </w:pPr>
      <w:r>
        <w:rPr>
          <w:rFonts w:ascii="Times New Roman" w:hAnsi="Times New Roman"/>
          <w:b/>
          <w:bCs/>
          <w:color w:val="auto"/>
          <w:spacing w:val="2"/>
          <w:sz w:val="26"/>
          <w:szCs w:val="26"/>
        </w:rPr>
        <w:t xml:space="preserve">Объем. </w:t>
      </w:r>
      <w:r>
        <w:rPr>
          <w:rFonts w:ascii="Times New Roman" w:hAnsi="Times New Roman"/>
          <w:color w:val="auto"/>
          <w:spacing w:val="2"/>
          <w:sz w:val="26"/>
          <w:szCs w:val="26"/>
        </w:rPr>
        <w:t xml:space="preserve">Объем в пространстве и объем на плоскости. </w:t>
      </w:r>
      <w:r>
        <w:rPr>
          <w:rFonts w:ascii="Times New Roman" w:hAnsi="Times New Roman"/>
          <w:color w:val="auto"/>
          <w:sz w:val="26"/>
          <w:szCs w:val="26"/>
        </w:rPr>
        <w:t>Способы передачи объема. Выразительность объемных композиций.</w:t>
      </w:r>
    </w:p>
    <w:p w:rsidR="00112969" w:rsidRDefault="00661D81">
      <w:pPr>
        <w:pStyle w:val="afff2"/>
        <w:spacing w:line="240" w:lineRule="auto"/>
        <w:ind w:firstLine="454"/>
        <w:rPr>
          <w:rFonts w:ascii="Times New Roman" w:hAnsi="Times New Roman"/>
          <w:b/>
          <w:bCs/>
          <w:color w:val="auto"/>
          <w:sz w:val="26"/>
          <w:szCs w:val="26"/>
        </w:rPr>
      </w:pPr>
      <w:r>
        <w:rPr>
          <w:rFonts w:ascii="Times New Roman" w:hAnsi="Times New Roman"/>
          <w:b/>
          <w:bCs/>
          <w:color w:val="auto"/>
          <w:spacing w:val="2"/>
          <w:sz w:val="26"/>
          <w:szCs w:val="26"/>
        </w:rPr>
        <w:t xml:space="preserve">Ритм. </w:t>
      </w:r>
      <w:r>
        <w:rPr>
          <w:rFonts w:ascii="Times New Roman" w:hAnsi="Times New Roman"/>
          <w:color w:val="auto"/>
          <w:spacing w:val="2"/>
          <w:sz w:val="26"/>
          <w:szCs w:val="26"/>
        </w:rPr>
        <w:t>Виды ритма (спокойный, замедленный, порыви</w:t>
      </w:r>
      <w:r>
        <w:rPr>
          <w:rFonts w:ascii="Times New Roman" w:hAnsi="Times New Roman"/>
          <w:color w:val="auto"/>
          <w:sz w:val="26"/>
          <w:szCs w:val="26"/>
        </w:rPr>
        <w:t>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w:t>
      </w:r>
      <w:r>
        <w:rPr>
          <w:rFonts w:ascii="Times New Roman" w:hAnsi="Times New Roman"/>
          <w:color w:val="auto"/>
          <w:sz w:val="26"/>
          <w:szCs w:val="26"/>
        </w:rPr>
        <w:softHyphen/>
        <w:t xml:space="preserve">прикладном искусстве </w:t>
      </w:r>
      <w:r>
        <w:rPr>
          <w:rFonts w:ascii="Times New Roman" w:hAnsi="Times New Roman"/>
          <w:b/>
          <w:i/>
          <w:sz w:val="26"/>
          <w:szCs w:val="26"/>
        </w:rPr>
        <w:t>народовЮжного Урала</w:t>
      </w:r>
      <w:r>
        <w:rPr>
          <w:rFonts w:ascii="Times New Roman" w:hAnsi="Times New Roman"/>
          <w:color w:val="auto"/>
          <w:sz w:val="26"/>
          <w:szCs w:val="26"/>
        </w:rPr>
        <w:t>.</w:t>
      </w:r>
    </w:p>
    <w:p w:rsidR="00112969" w:rsidRDefault="00661D81">
      <w:pPr>
        <w:pStyle w:val="afff2"/>
        <w:spacing w:line="240" w:lineRule="auto"/>
        <w:ind w:firstLine="454"/>
        <w:rPr>
          <w:rFonts w:ascii="Times New Roman" w:hAnsi="Times New Roman"/>
          <w:b/>
          <w:bCs/>
          <w:iCs/>
          <w:color w:val="auto"/>
          <w:spacing w:val="-2"/>
          <w:sz w:val="26"/>
          <w:szCs w:val="26"/>
        </w:rPr>
      </w:pPr>
      <w:r>
        <w:rPr>
          <w:rFonts w:ascii="Times New Roman" w:hAnsi="Times New Roman"/>
          <w:b/>
          <w:bCs/>
          <w:iCs/>
          <w:color w:val="auto"/>
          <w:spacing w:val="-2"/>
          <w:sz w:val="26"/>
          <w:szCs w:val="26"/>
        </w:rPr>
        <w:t>Значимые темы искусства. О чем говорит искусство?</w:t>
      </w:r>
    </w:p>
    <w:p w:rsidR="00112969" w:rsidRDefault="00661D81">
      <w:pPr>
        <w:spacing w:after="0" w:line="240" w:lineRule="auto"/>
        <w:ind w:firstLine="397"/>
        <w:jc w:val="both"/>
        <w:rPr>
          <w:rFonts w:ascii="Times New Roman" w:eastAsia="Times New Roman" w:hAnsi="Times New Roman" w:cs="Times New Roman"/>
          <w:b/>
          <w:i/>
          <w:sz w:val="26"/>
          <w:szCs w:val="26"/>
        </w:rPr>
      </w:pPr>
      <w:r>
        <w:rPr>
          <w:rFonts w:ascii="Times New Roman" w:hAnsi="Times New Roman" w:cs="Times New Roman"/>
          <w:b/>
          <w:bCs/>
          <w:sz w:val="26"/>
          <w:szCs w:val="26"/>
        </w:rPr>
        <w:t xml:space="preserve">Земля — наш общий дом. </w:t>
      </w:r>
      <w:r>
        <w:rPr>
          <w:rFonts w:ascii="Times New Roman" w:hAnsi="Times New Roman" w:cs="Times New Roman"/>
          <w:sz w:val="26"/>
          <w:szCs w:val="26"/>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широт.Использование различных </w:t>
      </w:r>
      <w:r>
        <w:rPr>
          <w:rFonts w:ascii="Times New Roman" w:hAnsi="Times New Roman" w:cs="Times New Roman"/>
          <w:spacing w:val="2"/>
          <w:sz w:val="26"/>
          <w:szCs w:val="26"/>
        </w:rPr>
        <w:t xml:space="preserve">художественных материалов и средств для создания выразительных образов природы. Постройки в природе: птичьи </w:t>
      </w:r>
      <w:r>
        <w:rPr>
          <w:rFonts w:ascii="Times New Roman" w:hAnsi="Times New Roman" w:cs="Times New Roman"/>
          <w:sz w:val="26"/>
          <w:szCs w:val="26"/>
        </w:rPr>
        <w:t xml:space="preserve">гнезда, норы, ульи, панцирь черепахи, домик улитки и т.д. </w:t>
      </w:r>
      <w:r>
        <w:rPr>
          <w:rFonts w:ascii="Times New Roman" w:hAnsi="Times New Roman" w:cs="Times New Roman"/>
          <w:b/>
          <w:i/>
          <w:sz w:val="26"/>
          <w:szCs w:val="26"/>
        </w:rPr>
        <w:t>Южного Урала</w:t>
      </w:r>
    </w:p>
    <w:p w:rsidR="00112969" w:rsidRDefault="00661D81">
      <w:pPr>
        <w:pStyle w:val="afff2"/>
        <w:spacing w:line="240" w:lineRule="auto"/>
        <w:ind w:firstLine="454"/>
        <w:rPr>
          <w:rFonts w:ascii="Times New Roman" w:hAnsi="Times New Roman"/>
          <w:b/>
          <w:i/>
          <w:color w:val="auto"/>
          <w:spacing w:val="-2"/>
          <w:sz w:val="26"/>
          <w:szCs w:val="26"/>
        </w:rPr>
      </w:pPr>
      <w:r>
        <w:rPr>
          <w:rFonts w:ascii="Times New Roman" w:hAnsi="Times New Roman"/>
          <w:color w:val="auto"/>
          <w:spacing w:val="2"/>
          <w:sz w:val="26"/>
          <w:szCs w:val="26"/>
        </w:rPr>
        <w:t xml:space="preserve">Восприятие и эмоциональная оценка шедевров русского </w:t>
      </w:r>
      <w:r>
        <w:rPr>
          <w:rFonts w:ascii="Times New Roman" w:hAnsi="Times New Roman"/>
          <w:color w:val="auto"/>
          <w:spacing w:val="-2"/>
          <w:sz w:val="26"/>
          <w:szCs w:val="26"/>
        </w:rPr>
        <w:t xml:space="preserve">и зарубежного искусства, изображающих природу. Общность </w:t>
      </w:r>
      <w:r>
        <w:rPr>
          <w:rFonts w:ascii="Times New Roman" w:hAnsi="Times New Roman"/>
          <w:color w:val="auto"/>
          <w:spacing w:val="-3"/>
          <w:sz w:val="26"/>
          <w:szCs w:val="26"/>
        </w:rPr>
        <w:t>тематики, передаваемых чувств, отношения к природе в произ</w:t>
      </w:r>
      <w:r>
        <w:rPr>
          <w:rFonts w:ascii="Times New Roman" w:hAnsi="Times New Roman"/>
          <w:color w:val="auto"/>
          <w:spacing w:val="-2"/>
          <w:sz w:val="26"/>
          <w:szCs w:val="26"/>
        </w:rPr>
        <w:t>ведениях авторов — представителей разных культур, народов, стран (например, А.К.</w:t>
      </w:r>
      <w:r>
        <w:rPr>
          <w:rFonts w:ascii="Times New Roman" w:eastAsia="MS Mincho" w:hAnsi="Times New Roman"/>
          <w:color w:val="auto"/>
          <w:spacing w:val="-2"/>
          <w:sz w:val="26"/>
          <w:szCs w:val="26"/>
        </w:rPr>
        <w:t> </w:t>
      </w:r>
      <w:r>
        <w:rPr>
          <w:rFonts w:ascii="Times New Roman" w:hAnsi="Times New Roman"/>
          <w:color w:val="auto"/>
          <w:spacing w:val="-2"/>
          <w:sz w:val="26"/>
          <w:szCs w:val="26"/>
        </w:rPr>
        <w:t>Саврасов, И.</w:t>
      </w:r>
      <w:r>
        <w:rPr>
          <w:rFonts w:ascii="Times New Roman" w:eastAsia="MS Mincho" w:hAnsi="Times New Roman"/>
          <w:color w:val="auto"/>
          <w:spacing w:val="-2"/>
          <w:sz w:val="26"/>
          <w:szCs w:val="26"/>
        </w:rPr>
        <w:t> </w:t>
      </w:r>
      <w:r>
        <w:rPr>
          <w:rFonts w:ascii="Times New Roman" w:hAnsi="Times New Roman"/>
          <w:color w:val="auto"/>
          <w:spacing w:val="-2"/>
          <w:sz w:val="26"/>
          <w:szCs w:val="26"/>
        </w:rPr>
        <w:t>И.</w:t>
      </w:r>
      <w:r>
        <w:rPr>
          <w:rFonts w:ascii="Times New Roman" w:eastAsia="MS Mincho" w:hAnsi="Times New Roman"/>
          <w:color w:val="auto"/>
          <w:spacing w:val="-2"/>
          <w:sz w:val="26"/>
          <w:szCs w:val="26"/>
        </w:rPr>
        <w:t> </w:t>
      </w:r>
      <w:r>
        <w:rPr>
          <w:rFonts w:ascii="Times New Roman" w:hAnsi="Times New Roman"/>
          <w:color w:val="auto"/>
          <w:spacing w:val="-2"/>
          <w:sz w:val="26"/>
          <w:szCs w:val="26"/>
        </w:rPr>
        <w:t>Левитан, И.</w:t>
      </w:r>
      <w:r>
        <w:rPr>
          <w:rFonts w:ascii="Times New Roman" w:eastAsia="MS Mincho" w:hAnsi="Times New Roman"/>
          <w:color w:val="auto"/>
          <w:spacing w:val="-2"/>
          <w:sz w:val="26"/>
          <w:szCs w:val="26"/>
        </w:rPr>
        <w:t> </w:t>
      </w:r>
      <w:r>
        <w:rPr>
          <w:rFonts w:ascii="Times New Roman" w:hAnsi="Times New Roman"/>
          <w:color w:val="auto"/>
          <w:spacing w:val="-2"/>
          <w:sz w:val="26"/>
          <w:szCs w:val="26"/>
        </w:rPr>
        <w:t>И.</w:t>
      </w:r>
      <w:r>
        <w:rPr>
          <w:rFonts w:ascii="Times New Roman" w:eastAsia="MS Mincho" w:hAnsi="Times New Roman"/>
          <w:color w:val="auto"/>
          <w:spacing w:val="-2"/>
          <w:sz w:val="26"/>
          <w:szCs w:val="26"/>
        </w:rPr>
        <w:t> </w:t>
      </w:r>
      <w:r>
        <w:rPr>
          <w:rFonts w:ascii="Times New Roman" w:hAnsi="Times New Roman"/>
          <w:color w:val="auto"/>
          <w:spacing w:val="-2"/>
          <w:sz w:val="26"/>
          <w:szCs w:val="26"/>
        </w:rPr>
        <w:t>Шишкин, Н.</w:t>
      </w:r>
      <w:r>
        <w:rPr>
          <w:rFonts w:ascii="Times New Roman" w:eastAsia="MS Mincho" w:hAnsi="Times New Roman"/>
          <w:color w:val="auto"/>
          <w:spacing w:val="-2"/>
          <w:sz w:val="26"/>
          <w:szCs w:val="26"/>
        </w:rPr>
        <w:t> </w:t>
      </w:r>
      <w:r>
        <w:rPr>
          <w:rFonts w:ascii="Times New Roman" w:hAnsi="Times New Roman"/>
          <w:color w:val="auto"/>
          <w:spacing w:val="-2"/>
          <w:sz w:val="26"/>
          <w:szCs w:val="26"/>
        </w:rPr>
        <w:t>К.</w:t>
      </w:r>
      <w:r>
        <w:rPr>
          <w:rFonts w:ascii="Times New Roman" w:eastAsia="MS Mincho" w:hAnsi="Times New Roman"/>
          <w:color w:val="auto"/>
          <w:spacing w:val="-2"/>
          <w:sz w:val="26"/>
          <w:szCs w:val="26"/>
        </w:rPr>
        <w:t> </w:t>
      </w:r>
      <w:r>
        <w:rPr>
          <w:rFonts w:ascii="Times New Roman" w:hAnsi="Times New Roman"/>
          <w:color w:val="auto"/>
          <w:spacing w:val="-2"/>
          <w:sz w:val="26"/>
          <w:szCs w:val="26"/>
        </w:rPr>
        <w:t>Рерих, К.</w:t>
      </w:r>
      <w:r>
        <w:rPr>
          <w:rFonts w:ascii="Times New Roman" w:eastAsia="MS Mincho" w:hAnsi="Times New Roman"/>
          <w:color w:val="auto"/>
          <w:spacing w:val="-2"/>
          <w:sz w:val="26"/>
          <w:szCs w:val="26"/>
        </w:rPr>
        <w:t> </w:t>
      </w:r>
      <w:r>
        <w:rPr>
          <w:rFonts w:ascii="Times New Roman" w:hAnsi="Times New Roman"/>
          <w:color w:val="auto"/>
          <w:spacing w:val="-2"/>
          <w:sz w:val="26"/>
          <w:szCs w:val="26"/>
        </w:rPr>
        <w:t>Моне, П.</w:t>
      </w:r>
      <w:r>
        <w:rPr>
          <w:rFonts w:ascii="Times New Roman" w:eastAsia="MS Mincho" w:hAnsi="Times New Roman"/>
          <w:color w:val="auto"/>
          <w:spacing w:val="-2"/>
          <w:sz w:val="26"/>
          <w:szCs w:val="26"/>
        </w:rPr>
        <w:t> </w:t>
      </w:r>
      <w:r>
        <w:rPr>
          <w:rFonts w:ascii="Times New Roman" w:hAnsi="Times New Roman"/>
          <w:color w:val="auto"/>
          <w:spacing w:val="-2"/>
          <w:sz w:val="26"/>
          <w:szCs w:val="26"/>
        </w:rPr>
        <w:t>Сезанн, В.</w:t>
      </w:r>
      <w:r>
        <w:rPr>
          <w:rFonts w:ascii="Times New Roman" w:eastAsia="MS Mincho" w:hAnsi="Times New Roman"/>
          <w:color w:val="auto"/>
          <w:spacing w:val="-2"/>
          <w:sz w:val="26"/>
          <w:szCs w:val="26"/>
        </w:rPr>
        <w:t> </w:t>
      </w:r>
      <w:r>
        <w:rPr>
          <w:rFonts w:ascii="Times New Roman" w:hAnsi="Times New Roman"/>
          <w:color w:val="auto"/>
          <w:spacing w:val="-2"/>
          <w:sz w:val="26"/>
          <w:szCs w:val="26"/>
        </w:rPr>
        <w:t>Ван Гог и др.).</w:t>
      </w:r>
      <w:r>
        <w:rPr>
          <w:rFonts w:ascii="Times New Roman" w:hAnsi="Times New Roman"/>
          <w:b/>
          <w:i/>
          <w:sz w:val="26"/>
          <w:szCs w:val="26"/>
        </w:rPr>
        <w:t>Страницы истории Южного Урала в живописи</w:t>
      </w:r>
    </w:p>
    <w:p w:rsidR="00112969" w:rsidRDefault="00661D81">
      <w:pPr>
        <w:pStyle w:val="afff2"/>
        <w:spacing w:line="240" w:lineRule="auto"/>
        <w:ind w:firstLine="454"/>
        <w:rPr>
          <w:rFonts w:ascii="Times New Roman" w:hAnsi="Times New Roman"/>
          <w:b/>
          <w:bCs/>
          <w:color w:val="auto"/>
          <w:sz w:val="26"/>
          <w:szCs w:val="26"/>
        </w:rPr>
      </w:pPr>
      <w:r>
        <w:rPr>
          <w:rFonts w:ascii="Times New Roman" w:hAnsi="Times New Roman"/>
          <w:color w:val="auto"/>
          <w:spacing w:val="2"/>
          <w:sz w:val="26"/>
          <w:szCs w:val="26"/>
        </w:rPr>
        <w:t xml:space="preserve">Знакомство с несколькими наиболее яркими культурами </w:t>
      </w:r>
      <w:r>
        <w:rPr>
          <w:rFonts w:ascii="Times New Roman" w:hAnsi="Times New Roman"/>
          <w:color w:val="auto"/>
          <w:spacing w:val="-2"/>
          <w:sz w:val="26"/>
          <w:szCs w:val="26"/>
        </w:rPr>
        <w:t xml:space="preserve">мира, представляющими разные народы и эпохи (например, </w:t>
      </w:r>
      <w:r>
        <w:rPr>
          <w:rFonts w:ascii="Times New Roman" w:hAnsi="Times New Roman"/>
          <w:color w:val="auto"/>
          <w:spacing w:val="-4"/>
          <w:sz w:val="26"/>
          <w:szCs w:val="26"/>
        </w:rPr>
        <w:t xml:space="preserve">Древняя Греция, средневековая Европа, Япония или Индия). Роль природных условий в характере культурных традиций разных народов мира и </w:t>
      </w:r>
      <w:r>
        <w:rPr>
          <w:rFonts w:ascii="Times New Roman" w:hAnsi="Times New Roman"/>
          <w:b/>
          <w:i/>
          <w:sz w:val="26"/>
          <w:szCs w:val="26"/>
        </w:rPr>
        <w:t>народовЮжного Урала</w:t>
      </w:r>
      <w:r>
        <w:rPr>
          <w:rFonts w:ascii="Times New Roman" w:hAnsi="Times New Roman"/>
          <w:color w:val="auto"/>
          <w:spacing w:val="-4"/>
          <w:sz w:val="26"/>
          <w:szCs w:val="26"/>
        </w:rPr>
        <w:t xml:space="preserve">. Образ человека в искусстве разных народов. </w:t>
      </w:r>
      <w:r>
        <w:rPr>
          <w:rFonts w:ascii="Times New Roman" w:hAnsi="Times New Roman"/>
          <w:color w:val="auto"/>
          <w:sz w:val="26"/>
          <w:szCs w:val="26"/>
        </w:rPr>
        <w:t>Образы архитектуры (</w:t>
      </w:r>
      <w:r>
        <w:rPr>
          <w:rFonts w:ascii="Times New Roman" w:hAnsi="Times New Roman"/>
          <w:b/>
          <w:i/>
          <w:sz w:val="26"/>
          <w:szCs w:val="26"/>
        </w:rPr>
        <w:t>Памятники архитектуры Челябинска</w:t>
      </w:r>
      <w:r>
        <w:rPr>
          <w:rFonts w:ascii="Times New Roman" w:hAnsi="Times New Roman"/>
          <w:color w:val="auto"/>
          <w:sz w:val="26"/>
          <w:szCs w:val="26"/>
        </w:rPr>
        <w:t>) и декоративно</w:t>
      </w:r>
      <w:r>
        <w:rPr>
          <w:rFonts w:ascii="Times New Roman" w:hAnsi="Times New Roman"/>
          <w:color w:val="auto"/>
          <w:sz w:val="26"/>
          <w:szCs w:val="26"/>
        </w:rPr>
        <w:softHyphen/>
        <w:t>прикладного искусства.</w:t>
      </w:r>
    </w:p>
    <w:p w:rsidR="00112969" w:rsidRDefault="00661D81">
      <w:pPr>
        <w:pStyle w:val="afff2"/>
        <w:spacing w:line="240" w:lineRule="auto"/>
        <w:ind w:firstLine="454"/>
        <w:rPr>
          <w:rFonts w:ascii="Times New Roman" w:hAnsi="Times New Roman"/>
          <w:kern w:val="2"/>
          <w:sz w:val="26"/>
          <w:szCs w:val="26"/>
        </w:rPr>
      </w:pPr>
      <w:r>
        <w:rPr>
          <w:rFonts w:ascii="Times New Roman" w:hAnsi="Times New Roman"/>
          <w:b/>
          <w:bCs/>
          <w:color w:val="auto"/>
          <w:sz w:val="26"/>
          <w:szCs w:val="26"/>
        </w:rPr>
        <w:t xml:space="preserve">Родина моя — Россия. </w:t>
      </w:r>
      <w:r>
        <w:rPr>
          <w:rFonts w:ascii="Times New Roman" w:hAnsi="Times New Roman"/>
          <w:color w:val="auto"/>
          <w:sz w:val="26"/>
          <w:szCs w:val="26"/>
        </w:rPr>
        <w:t>Роль природных условий в ха</w:t>
      </w:r>
      <w:r>
        <w:rPr>
          <w:rFonts w:ascii="Times New Roman" w:hAnsi="Times New Roman"/>
          <w:color w:val="auto"/>
          <w:spacing w:val="2"/>
          <w:sz w:val="26"/>
          <w:szCs w:val="26"/>
        </w:rPr>
        <w:t xml:space="preserve">рактере традиционной культуры народов России. Пейзажи </w:t>
      </w:r>
      <w:r>
        <w:rPr>
          <w:rFonts w:ascii="Times New Roman" w:hAnsi="Times New Roman"/>
          <w:color w:val="auto"/>
          <w:sz w:val="26"/>
          <w:szCs w:val="26"/>
        </w:rPr>
        <w:t>родной природы.</w:t>
      </w:r>
      <w:r>
        <w:rPr>
          <w:rFonts w:ascii="Times New Roman" w:hAnsi="Times New Roman"/>
          <w:b/>
          <w:i/>
          <w:sz w:val="26"/>
          <w:szCs w:val="26"/>
        </w:rPr>
        <w:t xml:space="preserve"> Южноуральский пейзаж в работах А.М. Васнецова, </w:t>
      </w:r>
      <w:r>
        <w:rPr>
          <w:rFonts w:ascii="Times New Roman" w:hAnsi="Times New Roman"/>
          <w:b/>
          <w:i/>
          <w:spacing w:val="-4"/>
          <w:kern w:val="2"/>
          <w:sz w:val="26"/>
          <w:szCs w:val="26"/>
        </w:rPr>
        <w:t>А.К. Денисов-Уральский</w:t>
      </w:r>
      <w:r>
        <w:rPr>
          <w:rFonts w:ascii="Times New Roman" w:hAnsi="Times New Roman"/>
          <w:b/>
          <w:i/>
          <w:sz w:val="26"/>
          <w:szCs w:val="26"/>
        </w:rPr>
        <w:t>, Н.А. Русаков. Городской пейзаж в живописи И.Л. Вандышева.</w:t>
      </w:r>
      <w:r>
        <w:rPr>
          <w:rFonts w:ascii="Times New Roman" w:hAnsi="Times New Roman"/>
          <w:color w:val="auto"/>
          <w:sz w:val="26"/>
          <w:szCs w:val="26"/>
        </w:rPr>
        <w:t xml:space="preserve"> Единство декоративного строя в украшении жилища, предметов быта, орудий труда, костюма </w:t>
      </w:r>
      <w:r>
        <w:rPr>
          <w:rFonts w:ascii="Times New Roman" w:hAnsi="Times New Roman"/>
          <w:b/>
          <w:i/>
          <w:sz w:val="26"/>
          <w:szCs w:val="26"/>
        </w:rPr>
        <w:t>народовЮжного Урала</w:t>
      </w:r>
      <w:r>
        <w:rPr>
          <w:rFonts w:ascii="Times New Roman" w:hAnsi="Times New Roman"/>
          <w:color w:val="auto"/>
          <w:sz w:val="26"/>
          <w:szCs w:val="26"/>
        </w:rPr>
        <w:t>. Связь изобразительного искусства с музыкой, песней, танцами, былинами, сказаниями, сказками</w:t>
      </w:r>
      <w:r>
        <w:rPr>
          <w:rFonts w:ascii="Times New Roman" w:hAnsi="Times New Roman"/>
          <w:b/>
          <w:i/>
          <w:sz w:val="26"/>
          <w:szCs w:val="26"/>
        </w:rPr>
        <w:t xml:space="preserve"> народовЮжного Урала</w:t>
      </w:r>
      <w:r>
        <w:rPr>
          <w:rFonts w:ascii="Times New Roman" w:hAnsi="Times New Roman"/>
          <w:color w:val="auto"/>
          <w:sz w:val="26"/>
          <w:szCs w:val="26"/>
        </w:rPr>
        <w:t xml:space="preserve">. Образ человека в традиционной культуре </w:t>
      </w:r>
      <w:r>
        <w:rPr>
          <w:rFonts w:ascii="Times New Roman" w:hAnsi="Times New Roman"/>
          <w:b/>
          <w:i/>
          <w:sz w:val="26"/>
          <w:szCs w:val="26"/>
        </w:rPr>
        <w:t>народовЮжного Урала</w:t>
      </w:r>
      <w:r>
        <w:rPr>
          <w:rFonts w:ascii="Times New Roman" w:hAnsi="Times New Roman"/>
          <w:color w:val="auto"/>
          <w:sz w:val="26"/>
          <w:szCs w:val="26"/>
        </w:rPr>
        <w:t>. Представления народа о красоте человека (внешней и духовной), отраженные в искусстве. Образ защитника Отечества</w:t>
      </w:r>
      <w:r>
        <w:rPr>
          <w:rFonts w:ascii="Times New Roman" w:hAnsi="Times New Roman"/>
          <w:b/>
          <w:i/>
          <w:sz w:val="26"/>
          <w:szCs w:val="26"/>
        </w:rPr>
        <w:t>в культуре народов Южного Урала</w:t>
      </w:r>
      <w:r>
        <w:rPr>
          <w:rFonts w:ascii="Times New Roman" w:hAnsi="Times New Roman"/>
          <w:color w:val="auto"/>
          <w:sz w:val="26"/>
          <w:szCs w:val="26"/>
        </w:rPr>
        <w:t>.</w:t>
      </w:r>
    </w:p>
    <w:p w:rsidR="00112969" w:rsidRDefault="00661D81">
      <w:pPr>
        <w:pStyle w:val="afff2"/>
        <w:spacing w:line="240" w:lineRule="auto"/>
        <w:ind w:firstLine="454"/>
        <w:rPr>
          <w:rFonts w:ascii="Times New Roman" w:hAnsi="Times New Roman"/>
          <w:b/>
          <w:bCs/>
          <w:color w:val="auto"/>
          <w:sz w:val="26"/>
          <w:szCs w:val="26"/>
        </w:rPr>
      </w:pPr>
      <w:r>
        <w:rPr>
          <w:rFonts w:ascii="Times New Roman" w:hAnsi="Times New Roman"/>
          <w:b/>
          <w:bCs/>
          <w:color w:val="auto"/>
          <w:spacing w:val="2"/>
          <w:sz w:val="26"/>
          <w:szCs w:val="26"/>
        </w:rPr>
        <w:t xml:space="preserve">Человек и человеческие взаимоотношения. </w:t>
      </w:r>
      <w:r>
        <w:rPr>
          <w:rFonts w:ascii="Times New Roman" w:hAnsi="Times New Roman"/>
          <w:color w:val="auto"/>
          <w:spacing w:val="2"/>
          <w:sz w:val="26"/>
          <w:szCs w:val="26"/>
        </w:rPr>
        <w:t>Образ че</w:t>
      </w:r>
      <w:r>
        <w:rPr>
          <w:rFonts w:ascii="Times New Roman" w:hAnsi="Times New Roman"/>
          <w:color w:val="auto"/>
          <w:sz w:val="26"/>
          <w:szCs w:val="26"/>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т.д. Образы персонажей, вызывающие гнев, раздражение, презрение.</w:t>
      </w:r>
    </w:p>
    <w:p w:rsidR="00112969" w:rsidRDefault="00661D81">
      <w:pPr>
        <w:pStyle w:val="afff2"/>
        <w:spacing w:line="240" w:lineRule="auto"/>
        <w:ind w:firstLine="454"/>
        <w:rPr>
          <w:rFonts w:ascii="Times New Roman" w:hAnsi="Times New Roman"/>
          <w:color w:val="auto"/>
          <w:sz w:val="26"/>
          <w:szCs w:val="26"/>
        </w:rPr>
      </w:pPr>
      <w:r>
        <w:rPr>
          <w:rFonts w:ascii="Times New Roman" w:hAnsi="Times New Roman"/>
          <w:b/>
          <w:bCs/>
          <w:color w:val="auto"/>
          <w:sz w:val="26"/>
          <w:szCs w:val="26"/>
        </w:rPr>
        <w:t xml:space="preserve">Искусство дарит людям красоту. </w:t>
      </w:r>
      <w:r>
        <w:rPr>
          <w:rFonts w:ascii="Times New Roman" w:hAnsi="Times New Roman"/>
          <w:color w:val="auto"/>
          <w:sz w:val="26"/>
          <w:szCs w:val="26"/>
        </w:rPr>
        <w:t>Искусство вокруг нас сегодня. Использование различных художественных матери</w:t>
      </w:r>
      <w:r>
        <w:rPr>
          <w:rFonts w:ascii="Times New Roman" w:hAnsi="Times New Roman"/>
          <w:color w:val="auto"/>
          <w:spacing w:val="2"/>
          <w:sz w:val="26"/>
          <w:szCs w:val="26"/>
        </w:rPr>
        <w:t xml:space="preserve">алов и средств для создания проектов красивых, удобных </w:t>
      </w:r>
      <w:r>
        <w:rPr>
          <w:rFonts w:ascii="Times New Roman" w:hAnsi="Times New Roman"/>
          <w:color w:val="auto"/>
          <w:sz w:val="26"/>
          <w:szCs w:val="26"/>
        </w:rPr>
        <w:t>и выразительных предметов быта, видов транспорта. Пред</w:t>
      </w:r>
      <w:r>
        <w:rPr>
          <w:rFonts w:ascii="Times New Roman" w:hAnsi="Times New Roman"/>
          <w:color w:val="auto"/>
          <w:spacing w:val="2"/>
          <w:sz w:val="26"/>
          <w:szCs w:val="26"/>
        </w:rPr>
        <w:t xml:space="preserve">ставление о роли изобразительных (пластических) искусств </w:t>
      </w:r>
      <w:r>
        <w:rPr>
          <w:rFonts w:ascii="Times New Roman" w:hAnsi="Times New Roman"/>
          <w:color w:val="auto"/>
          <w:sz w:val="26"/>
          <w:szCs w:val="26"/>
        </w:rPr>
        <w:t>в повседневной жизни человека, в организации его матери</w:t>
      </w:r>
      <w:r>
        <w:rPr>
          <w:rFonts w:ascii="Times New Roman" w:hAnsi="Times New Roman"/>
          <w:color w:val="auto"/>
          <w:spacing w:val="2"/>
          <w:sz w:val="26"/>
          <w:szCs w:val="26"/>
        </w:rPr>
        <w:t xml:space="preserve">ального окружения. Отражение в пластических искусствах </w:t>
      </w:r>
      <w:r>
        <w:rPr>
          <w:rFonts w:ascii="Times New Roman" w:hAnsi="Times New Roman"/>
          <w:color w:val="auto"/>
          <w:sz w:val="26"/>
          <w:szCs w:val="26"/>
        </w:rPr>
        <w:t xml:space="preserve">природных, географических условий, традиций, религиозных </w:t>
      </w:r>
      <w:r>
        <w:rPr>
          <w:rFonts w:ascii="Times New Roman" w:hAnsi="Times New Roman"/>
          <w:color w:val="auto"/>
          <w:spacing w:val="2"/>
          <w:sz w:val="26"/>
          <w:szCs w:val="26"/>
        </w:rPr>
        <w:t xml:space="preserve">верований разных народов </w:t>
      </w:r>
      <w:r>
        <w:rPr>
          <w:rFonts w:ascii="Times New Roman" w:hAnsi="Times New Roman"/>
          <w:b/>
          <w:i/>
          <w:sz w:val="26"/>
          <w:szCs w:val="26"/>
        </w:rPr>
        <w:t>Южного Урала</w:t>
      </w:r>
      <w:r>
        <w:rPr>
          <w:rFonts w:ascii="Times New Roman" w:hAnsi="Times New Roman"/>
          <w:color w:val="auto"/>
          <w:spacing w:val="2"/>
          <w:sz w:val="26"/>
          <w:szCs w:val="26"/>
        </w:rPr>
        <w:t xml:space="preserve"> (</w:t>
      </w:r>
      <w:r>
        <w:rPr>
          <w:rFonts w:ascii="Times New Roman" w:hAnsi="Times New Roman"/>
          <w:b/>
          <w:i/>
          <w:sz w:val="26"/>
          <w:szCs w:val="26"/>
        </w:rPr>
        <w:t>Мечети и мавзолеи на Южном Урале</w:t>
      </w:r>
      <w:r>
        <w:rPr>
          <w:rFonts w:ascii="Times New Roman" w:hAnsi="Times New Roman"/>
          <w:color w:val="auto"/>
          <w:spacing w:val="-2"/>
          <w:sz w:val="26"/>
          <w:szCs w:val="26"/>
        </w:rPr>
        <w:t xml:space="preserve">). Жанр </w:t>
      </w:r>
      <w:r>
        <w:rPr>
          <w:rFonts w:ascii="Times New Roman" w:hAnsi="Times New Roman"/>
          <w:color w:val="auto"/>
          <w:sz w:val="26"/>
          <w:szCs w:val="26"/>
        </w:rPr>
        <w:t>натюрморта. Художественное конструирование и оформление помещений и парков (</w:t>
      </w:r>
      <w:r>
        <w:rPr>
          <w:rFonts w:ascii="Times New Roman" w:hAnsi="Times New Roman"/>
          <w:b/>
          <w:i/>
          <w:sz w:val="26"/>
          <w:szCs w:val="26"/>
        </w:rPr>
        <w:t>Парки, скверы, бульвары городов и сел Южного Урала</w:t>
      </w:r>
      <w:r>
        <w:rPr>
          <w:rFonts w:ascii="Times New Roman" w:hAnsi="Times New Roman"/>
          <w:color w:val="auto"/>
          <w:sz w:val="26"/>
          <w:szCs w:val="26"/>
        </w:rPr>
        <w:t>), транспорта и посуды, мебели и одежды, книг (</w:t>
      </w:r>
      <w:r>
        <w:rPr>
          <w:rFonts w:ascii="Times New Roman" w:hAnsi="Times New Roman"/>
          <w:b/>
          <w:i/>
          <w:sz w:val="26"/>
          <w:szCs w:val="26"/>
        </w:rPr>
        <w:t>Детские книги южноуральского художника-графика А.В. Гилёва</w:t>
      </w:r>
      <w:r>
        <w:rPr>
          <w:rFonts w:ascii="Times New Roman" w:hAnsi="Times New Roman"/>
          <w:color w:val="auto"/>
          <w:sz w:val="26"/>
          <w:szCs w:val="26"/>
        </w:rPr>
        <w:t>) и игрушек.</w:t>
      </w:r>
    </w:p>
    <w:p w:rsidR="00112969" w:rsidRDefault="00661D81">
      <w:pPr>
        <w:pStyle w:val="afff2"/>
        <w:spacing w:line="240" w:lineRule="auto"/>
        <w:ind w:firstLine="454"/>
        <w:rPr>
          <w:rFonts w:ascii="Times New Roman" w:hAnsi="Times New Roman"/>
          <w:b/>
          <w:bCs/>
          <w:iCs/>
          <w:color w:val="auto"/>
          <w:sz w:val="26"/>
          <w:szCs w:val="26"/>
        </w:rPr>
      </w:pPr>
      <w:r>
        <w:rPr>
          <w:rFonts w:ascii="Times New Roman" w:hAnsi="Times New Roman"/>
          <w:b/>
          <w:bCs/>
          <w:iCs/>
          <w:color w:val="auto"/>
          <w:sz w:val="26"/>
          <w:szCs w:val="26"/>
        </w:rPr>
        <w:t>Опыт художественно</w:t>
      </w:r>
      <w:r>
        <w:rPr>
          <w:rFonts w:ascii="Times New Roman" w:hAnsi="Times New Roman"/>
          <w:b/>
          <w:bCs/>
          <w:iCs/>
          <w:color w:val="auto"/>
          <w:sz w:val="26"/>
          <w:szCs w:val="26"/>
        </w:rPr>
        <w:softHyphen/>
        <w:t>творческой деятельности</w:t>
      </w:r>
    </w:p>
    <w:p w:rsidR="00112969" w:rsidRDefault="00661D81">
      <w:pPr>
        <w:pStyle w:val="afff2"/>
        <w:spacing w:line="240" w:lineRule="auto"/>
        <w:ind w:firstLine="454"/>
        <w:rPr>
          <w:rFonts w:ascii="Times New Roman" w:hAnsi="Times New Roman"/>
          <w:color w:val="auto"/>
          <w:sz w:val="26"/>
          <w:szCs w:val="26"/>
        </w:rPr>
      </w:pPr>
      <w:r>
        <w:rPr>
          <w:rFonts w:ascii="Times New Roman" w:hAnsi="Times New Roman"/>
          <w:color w:val="auto"/>
          <w:sz w:val="26"/>
          <w:szCs w:val="26"/>
        </w:rPr>
        <w:t>Участие в различных видах изобразительной, декоративно</w:t>
      </w:r>
      <w:r>
        <w:rPr>
          <w:rFonts w:ascii="Times New Roman" w:hAnsi="Times New Roman"/>
          <w:color w:val="auto"/>
          <w:sz w:val="26"/>
          <w:szCs w:val="26"/>
        </w:rPr>
        <w:softHyphen/>
        <w:t>прикладной и художественно</w:t>
      </w:r>
      <w:r>
        <w:rPr>
          <w:rFonts w:ascii="Times New Roman" w:hAnsi="Times New Roman"/>
          <w:color w:val="auto"/>
          <w:sz w:val="26"/>
          <w:szCs w:val="26"/>
        </w:rPr>
        <w:softHyphen/>
        <w:t>конструкторской деятельности.</w:t>
      </w:r>
    </w:p>
    <w:p w:rsidR="00112969" w:rsidRDefault="00661D81">
      <w:pPr>
        <w:pStyle w:val="afff2"/>
        <w:spacing w:line="240" w:lineRule="auto"/>
        <w:ind w:firstLine="454"/>
        <w:rPr>
          <w:rFonts w:ascii="Times New Roman" w:hAnsi="Times New Roman"/>
          <w:color w:val="auto"/>
          <w:sz w:val="26"/>
          <w:szCs w:val="26"/>
        </w:rPr>
      </w:pPr>
      <w:r>
        <w:rPr>
          <w:rFonts w:ascii="Times New Roman" w:hAnsi="Times New Roman"/>
          <w:color w:val="auto"/>
          <w:spacing w:val="2"/>
          <w:sz w:val="26"/>
          <w:szCs w:val="26"/>
        </w:rPr>
        <w:t>Освоение основ рисунка, живописи, скульптуры, деко</w:t>
      </w:r>
      <w:r>
        <w:rPr>
          <w:rFonts w:ascii="Times New Roman" w:hAnsi="Times New Roman"/>
          <w:color w:val="auto"/>
          <w:sz w:val="26"/>
          <w:szCs w:val="26"/>
        </w:rPr>
        <w:t>ративно</w:t>
      </w:r>
      <w:r>
        <w:rPr>
          <w:rFonts w:ascii="Times New Roman" w:hAnsi="Times New Roman"/>
          <w:color w:val="auto"/>
          <w:sz w:val="26"/>
          <w:szCs w:val="26"/>
        </w:rPr>
        <w:softHyphen/>
        <w:t>прикладного искусства. Изображение с натуры, по памяти и воображению (натюрморт, пейзаж, человек, животные, растения).</w:t>
      </w:r>
    </w:p>
    <w:p w:rsidR="00112969" w:rsidRDefault="00661D81">
      <w:pPr>
        <w:pStyle w:val="afff2"/>
        <w:spacing w:line="240" w:lineRule="auto"/>
        <w:ind w:firstLine="454"/>
        <w:rPr>
          <w:rFonts w:ascii="Times New Roman" w:hAnsi="Times New Roman"/>
          <w:color w:val="auto"/>
          <w:sz w:val="26"/>
          <w:szCs w:val="26"/>
        </w:rPr>
      </w:pPr>
      <w:r>
        <w:rPr>
          <w:rFonts w:ascii="Times New Roman" w:hAnsi="Times New Roman"/>
          <w:color w:val="auto"/>
          <w:spacing w:val="2"/>
          <w:sz w:val="26"/>
          <w:szCs w:val="26"/>
        </w:rPr>
        <w:t>Овладение основами художественной грамоты: компози</w:t>
      </w:r>
      <w:r>
        <w:rPr>
          <w:rFonts w:ascii="Times New Roman" w:hAnsi="Times New Roman"/>
          <w:color w:val="auto"/>
          <w:sz w:val="26"/>
          <w:szCs w:val="26"/>
        </w:rPr>
        <w:t xml:space="preserve">цией, формой, ритмом, линией, цветом, объемом, фактурой. </w:t>
      </w:r>
    </w:p>
    <w:p w:rsidR="00112969" w:rsidRDefault="00661D81">
      <w:pPr>
        <w:pStyle w:val="afff2"/>
        <w:spacing w:line="240" w:lineRule="auto"/>
        <w:ind w:firstLine="454"/>
        <w:rPr>
          <w:rFonts w:ascii="Times New Roman" w:hAnsi="Times New Roman"/>
          <w:color w:val="auto"/>
          <w:sz w:val="26"/>
          <w:szCs w:val="26"/>
        </w:rPr>
      </w:pPr>
      <w:r>
        <w:rPr>
          <w:rFonts w:ascii="Times New Roman" w:hAnsi="Times New Roman"/>
          <w:color w:val="auto"/>
          <w:sz w:val="26"/>
          <w:szCs w:val="26"/>
        </w:rPr>
        <w:t>Создание моделей предметов бытового окружения человека. Овладение элементарными навыками лепки и бумагопластики.</w:t>
      </w:r>
    </w:p>
    <w:p w:rsidR="00112969" w:rsidRDefault="00661D81">
      <w:pPr>
        <w:pStyle w:val="afff2"/>
        <w:spacing w:line="240" w:lineRule="auto"/>
        <w:ind w:firstLine="454"/>
        <w:rPr>
          <w:rFonts w:ascii="Times New Roman" w:hAnsi="Times New Roman"/>
          <w:color w:val="auto"/>
          <w:sz w:val="26"/>
          <w:szCs w:val="26"/>
        </w:rPr>
      </w:pPr>
      <w:r>
        <w:rPr>
          <w:rFonts w:ascii="Times New Roman" w:hAnsi="Times New Roman"/>
          <w:color w:val="auto"/>
          <w:spacing w:val="2"/>
          <w:sz w:val="26"/>
          <w:szCs w:val="26"/>
        </w:rPr>
        <w:t>Выбор и применение выразительных средств для реали</w:t>
      </w:r>
      <w:r>
        <w:rPr>
          <w:rFonts w:ascii="Times New Roman" w:hAnsi="Times New Roman"/>
          <w:color w:val="auto"/>
          <w:sz w:val="26"/>
          <w:szCs w:val="26"/>
        </w:rPr>
        <w:t>зации собственного замысла в рисунке, живописи, аппликации, скульптуре, художественном конструировании.</w:t>
      </w:r>
    </w:p>
    <w:p w:rsidR="00112969" w:rsidRDefault="00661D81">
      <w:pPr>
        <w:pStyle w:val="afff2"/>
        <w:spacing w:line="240" w:lineRule="auto"/>
        <w:ind w:firstLine="454"/>
        <w:rPr>
          <w:rFonts w:ascii="Times New Roman" w:hAnsi="Times New Roman"/>
          <w:color w:val="auto"/>
          <w:sz w:val="26"/>
          <w:szCs w:val="26"/>
        </w:rPr>
      </w:pPr>
      <w:r>
        <w:rPr>
          <w:rFonts w:ascii="Times New Roman" w:hAnsi="Times New Roman"/>
          <w:color w:val="auto"/>
          <w:sz w:val="26"/>
          <w:szCs w:val="26"/>
        </w:rPr>
        <w:t xml:space="preserve">Передача настроения в творческой работе с помощью цвета, </w:t>
      </w:r>
      <w:r>
        <w:rPr>
          <w:rFonts w:ascii="Times New Roman" w:hAnsi="Times New Roman"/>
          <w:iCs/>
          <w:color w:val="auto"/>
          <w:sz w:val="26"/>
          <w:szCs w:val="26"/>
        </w:rPr>
        <w:t>тона</w:t>
      </w:r>
      <w:r>
        <w:rPr>
          <w:rFonts w:ascii="Times New Roman" w:hAnsi="Times New Roman"/>
          <w:color w:val="auto"/>
          <w:sz w:val="26"/>
          <w:szCs w:val="26"/>
        </w:rPr>
        <w:t xml:space="preserve">, композиции, пространства, линии, штриха, пятна, объема, </w:t>
      </w:r>
      <w:r>
        <w:rPr>
          <w:rFonts w:ascii="Times New Roman" w:hAnsi="Times New Roman"/>
          <w:iCs/>
          <w:color w:val="auto"/>
          <w:sz w:val="26"/>
          <w:szCs w:val="26"/>
        </w:rPr>
        <w:t>фактуры материала</w:t>
      </w:r>
      <w:r>
        <w:rPr>
          <w:rFonts w:ascii="Times New Roman" w:hAnsi="Times New Roman"/>
          <w:color w:val="auto"/>
          <w:sz w:val="26"/>
          <w:szCs w:val="26"/>
        </w:rPr>
        <w:t>.</w:t>
      </w:r>
    </w:p>
    <w:p w:rsidR="00112969" w:rsidRDefault="00661D81">
      <w:pPr>
        <w:pStyle w:val="afff2"/>
        <w:spacing w:line="240" w:lineRule="auto"/>
        <w:ind w:firstLine="454"/>
        <w:rPr>
          <w:rFonts w:ascii="Times New Roman" w:hAnsi="Times New Roman"/>
          <w:color w:val="auto"/>
          <w:sz w:val="26"/>
          <w:szCs w:val="26"/>
        </w:rPr>
      </w:pPr>
      <w:r>
        <w:rPr>
          <w:rFonts w:ascii="Times New Roman" w:hAnsi="Times New Roman"/>
          <w:color w:val="auto"/>
          <w:spacing w:val="2"/>
          <w:sz w:val="26"/>
          <w:szCs w:val="26"/>
        </w:rPr>
        <w:t>Использование в индивидуальной и коллективной дея</w:t>
      </w:r>
      <w:r>
        <w:rPr>
          <w:rFonts w:ascii="Times New Roman" w:hAnsi="Times New Roman"/>
          <w:color w:val="auto"/>
          <w:sz w:val="26"/>
          <w:szCs w:val="26"/>
        </w:rPr>
        <w:t xml:space="preserve">тельности различных художественных техник и материалов: </w:t>
      </w:r>
      <w:r>
        <w:rPr>
          <w:rFonts w:ascii="Times New Roman" w:hAnsi="Times New Roman"/>
          <w:iCs/>
          <w:color w:val="auto"/>
          <w:spacing w:val="2"/>
          <w:sz w:val="26"/>
          <w:szCs w:val="26"/>
        </w:rPr>
        <w:t>коллажа</w:t>
      </w:r>
      <w:r>
        <w:rPr>
          <w:rFonts w:ascii="Times New Roman" w:hAnsi="Times New Roman"/>
          <w:color w:val="auto"/>
          <w:spacing w:val="2"/>
          <w:sz w:val="26"/>
          <w:szCs w:val="26"/>
        </w:rPr>
        <w:t xml:space="preserve">, </w:t>
      </w:r>
      <w:r>
        <w:rPr>
          <w:rFonts w:ascii="Times New Roman" w:hAnsi="Times New Roman"/>
          <w:iCs/>
          <w:color w:val="auto"/>
          <w:spacing w:val="2"/>
          <w:sz w:val="26"/>
          <w:szCs w:val="26"/>
        </w:rPr>
        <w:t>граттажа</w:t>
      </w:r>
      <w:r>
        <w:rPr>
          <w:rFonts w:ascii="Times New Roman" w:hAnsi="Times New Roman"/>
          <w:color w:val="auto"/>
          <w:spacing w:val="2"/>
          <w:sz w:val="26"/>
          <w:szCs w:val="26"/>
        </w:rPr>
        <w:t xml:space="preserve">, аппликации, компьютерной анимации, натурной мультипликации, фотографии, видеосъемки, бумажной пластики, гуаши, акварели, </w:t>
      </w:r>
      <w:r>
        <w:rPr>
          <w:rFonts w:ascii="Times New Roman" w:hAnsi="Times New Roman"/>
          <w:iCs/>
          <w:color w:val="auto"/>
          <w:spacing w:val="2"/>
          <w:sz w:val="26"/>
          <w:szCs w:val="26"/>
        </w:rPr>
        <w:t>пастели</w:t>
      </w:r>
      <w:r>
        <w:rPr>
          <w:rFonts w:ascii="Times New Roman" w:hAnsi="Times New Roman"/>
          <w:color w:val="auto"/>
          <w:spacing w:val="2"/>
          <w:sz w:val="26"/>
          <w:szCs w:val="26"/>
        </w:rPr>
        <w:t xml:space="preserve">, </w:t>
      </w:r>
      <w:r>
        <w:rPr>
          <w:rFonts w:ascii="Times New Roman" w:hAnsi="Times New Roman"/>
          <w:iCs/>
          <w:color w:val="auto"/>
          <w:spacing w:val="2"/>
          <w:sz w:val="26"/>
          <w:szCs w:val="26"/>
        </w:rPr>
        <w:t>восковых</w:t>
      </w:r>
      <w:r>
        <w:rPr>
          <w:rFonts w:ascii="Times New Roman" w:hAnsi="Times New Roman"/>
          <w:iCs/>
          <w:color w:val="auto"/>
          <w:sz w:val="26"/>
          <w:szCs w:val="26"/>
        </w:rPr>
        <w:t xml:space="preserve"> мелков</w:t>
      </w:r>
      <w:r>
        <w:rPr>
          <w:rFonts w:ascii="Times New Roman" w:hAnsi="Times New Roman"/>
          <w:color w:val="auto"/>
          <w:sz w:val="26"/>
          <w:szCs w:val="26"/>
        </w:rPr>
        <w:t xml:space="preserve">, </w:t>
      </w:r>
      <w:r>
        <w:rPr>
          <w:rFonts w:ascii="Times New Roman" w:hAnsi="Times New Roman"/>
          <w:iCs/>
          <w:color w:val="auto"/>
          <w:sz w:val="26"/>
          <w:szCs w:val="26"/>
        </w:rPr>
        <w:t>туши</w:t>
      </w:r>
      <w:r>
        <w:rPr>
          <w:rFonts w:ascii="Times New Roman" w:hAnsi="Times New Roman"/>
          <w:color w:val="auto"/>
          <w:sz w:val="26"/>
          <w:szCs w:val="26"/>
        </w:rPr>
        <w:t xml:space="preserve">, карандаша, фломастеров, </w:t>
      </w:r>
      <w:r>
        <w:rPr>
          <w:rFonts w:ascii="Times New Roman" w:hAnsi="Times New Roman"/>
          <w:iCs/>
          <w:color w:val="auto"/>
          <w:sz w:val="26"/>
          <w:szCs w:val="26"/>
        </w:rPr>
        <w:t>пластилина</w:t>
      </w:r>
      <w:r>
        <w:rPr>
          <w:rFonts w:ascii="Times New Roman" w:hAnsi="Times New Roman"/>
          <w:color w:val="auto"/>
          <w:sz w:val="26"/>
          <w:szCs w:val="26"/>
        </w:rPr>
        <w:t xml:space="preserve">, </w:t>
      </w:r>
      <w:r>
        <w:rPr>
          <w:rFonts w:ascii="Times New Roman" w:hAnsi="Times New Roman"/>
          <w:iCs/>
          <w:color w:val="auto"/>
          <w:sz w:val="26"/>
          <w:szCs w:val="26"/>
        </w:rPr>
        <w:t>глины</w:t>
      </w:r>
      <w:r>
        <w:rPr>
          <w:rFonts w:ascii="Times New Roman" w:hAnsi="Times New Roman"/>
          <w:color w:val="auto"/>
          <w:sz w:val="26"/>
          <w:szCs w:val="26"/>
        </w:rPr>
        <w:t>, подручных и природных материалов.</w:t>
      </w:r>
    </w:p>
    <w:p w:rsidR="00112969" w:rsidRDefault="00661D81">
      <w:pPr>
        <w:pStyle w:val="afff2"/>
        <w:spacing w:line="240" w:lineRule="auto"/>
        <w:ind w:firstLine="454"/>
        <w:rPr>
          <w:rFonts w:ascii="Times New Roman" w:hAnsi="Times New Roman"/>
          <w:color w:val="auto"/>
          <w:sz w:val="26"/>
          <w:szCs w:val="26"/>
        </w:rPr>
      </w:pPr>
      <w:r>
        <w:rPr>
          <w:rFonts w:ascii="Times New Roman" w:hAnsi="Times New Roman"/>
          <w:color w:val="auto"/>
          <w:spacing w:val="-2"/>
          <w:sz w:val="26"/>
          <w:szCs w:val="26"/>
        </w:rPr>
        <w:t xml:space="preserve">Участие в обсуждении содержания и выразительных средств </w:t>
      </w:r>
      <w:r>
        <w:rPr>
          <w:rFonts w:ascii="Times New Roman" w:hAnsi="Times New Roman"/>
          <w:color w:val="auto"/>
          <w:sz w:val="26"/>
          <w:szCs w:val="26"/>
        </w:rPr>
        <w:t>произведений изобразительного искусства, выражение своего отношения к произведению.</w:t>
      </w:r>
    </w:p>
    <w:p w:rsidR="00112969" w:rsidRDefault="00112969">
      <w:pPr>
        <w:rPr>
          <w:rFonts w:ascii="Times New Roman" w:hAnsi="Times New Roman" w:cs="Times New Roman"/>
          <w:i/>
          <w:sz w:val="26"/>
          <w:szCs w:val="26"/>
        </w:rPr>
      </w:pPr>
    </w:p>
    <w:p w:rsidR="00112969" w:rsidRDefault="00661D81">
      <w:pPr>
        <w:rPr>
          <w:rFonts w:ascii="Times New Roman" w:hAnsi="Times New Roman" w:cs="Times New Roman"/>
          <w:sz w:val="26"/>
          <w:szCs w:val="26"/>
        </w:rPr>
      </w:pPr>
      <w:r>
        <w:rPr>
          <w:rFonts w:ascii="Times New Roman" w:hAnsi="Times New Roman" w:cs="Times New Roman"/>
          <w:i/>
          <w:sz w:val="26"/>
          <w:szCs w:val="26"/>
        </w:rPr>
        <w:t>2.2.2.11. Содержание учебного предмета «Музыка»</w:t>
      </w:r>
    </w:p>
    <w:p w:rsidR="00112969" w:rsidRDefault="00661D81">
      <w:pPr>
        <w:spacing w:after="0" w:line="240" w:lineRule="auto"/>
        <w:ind w:firstLine="709"/>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 клaсс</w:t>
      </w:r>
    </w:p>
    <w:p w:rsidR="00112969" w:rsidRDefault="00661D81">
      <w:pPr>
        <w:spacing w:after="0" w:line="240" w:lineRule="auto"/>
        <w:ind w:firstLine="709"/>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Мир музыкaльных звуков</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Клaссификaция музыкaльных звуков. Свойствa музыкaльного звукa: тембр, длительность, громкость, высотa.</w:t>
      </w:r>
    </w:p>
    <w:p w:rsidR="00112969" w:rsidRDefault="00661D81">
      <w:pPr>
        <w:spacing w:after="0" w:line="240" w:lineRule="auto"/>
        <w:ind w:firstLine="709"/>
        <w:jc w:val="both"/>
        <w:rPr>
          <w:rFonts w:ascii="Times New Roman" w:eastAsia="Times New Roman" w:hAnsi="Times New Roman" w:cs="Times New Roman"/>
          <w:bCs/>
          <w:i/>
          <w:sz w:val="26"/>
          <w:szCs w:val="26"/>
        </w:rPr>
      </w:pPr>
      <w:r>
        <w:rPr>
          <w:rFonts w:ascii="Times New Roman" w:eastAsia="Times New Roman" w:hAnsi="Times New Roman" w:cs="Times New Roman"/>
          <w:bCs/>
          <w:i/>
          <w:sz w:val="26"/>
          <w:szCs w:val="26"/>
        </w:rPr>
        <w:t>Содержaние обучения по видaм деятельности:</w:t>
      </w:r>
    </w:p>
    <w:p w:rsidR="00112969" w:rsidRDefault="00661D81">
      <w:pPr>
        <w:spacing w:after="0" w:line="240" w:lineRule="auto"/>
        <w:ind w:firstLine="709"/>
        <w:jc w:val="both"/>
        <w:rPr>
          <w:rFonts w:ascii="Times New Roman" w:eastAsia="Times New Roman" w:hAnsi="Times New Roman" w:cs="Times New Roman"/>
          <w:b/>
          <w:bCs/>
          <w:sz w:val="26"/>
          <w:szCs w:val="26"/>
        </w:rPr>
      </w:pPr>
      <w:r>
        <w:rPr>
          <w:rFonts w:ascii="Times New Roman" w:eastAsia="Times New Roman" w:hAnsi="Times New Roman" w:cs="Times New Roman"/>
          <w:bCs/>
          <w:i/>
          <w:sz w:val="26"/>
          <w:szCs w:val="26"/>
        </w:rPr>
        <w:t>Восприятие и воспроизведение звуков окружaющего мирa во всем многообрaзии.</w:t>
      </w:r>
      <w:r>
        <w:rPr>
          <w:rFonts w:ascii="Times New Roman" w:eastAsia="TimesNewRomanPSMT" w:hAnsi="Times New Roman" w:cs="Times New Roman"/>
          <w:sz w:val="26"/>
          <w:szCs w:val="26"/>
        </w:rPr>
        <w:t xml:space="preserve">Звуки окружaющего мирa; звуки шумовые и музыкaльные.Свойствa музыкaльного звукa: тембр, длительность, громкость, высотa. </w:t>
      </w:r>
      <w:r>
        <w:rPr>
          <w:rFonts w:ascii="Times New Roman" w:eastAsia="TimesNewRomanPSMT" w:hAnsi="Times New Roman" w:cs="Times New Roman"/>
          <w:b/>
          <w:i/>
          <w:sz w:val="26"/>
          <w:szCs w:val="26"/>
        </w:rPr>
        <w:t>Знaкомствосо звучaнием музыкaльных инструментов рaзной высоты и тембровой окрaски</w:t>
      </w:r>
      <w:r>
        <w:rPr>
          <w:rFonts w:ascii="Times New Roman" w:eastAsia="TimesNewRomanPSMT" w:hAnsi="Times New Roman" w:cs="Times New Roman"/>
          <w:sz w:val="26"/>
          <w:szCs w:val="26"/>
        </w:rPr>
        <w:t>(просмотр фрaгментов видеозaписей исполнения нa рaзличных инструментaх).Прослушивaние фрaгментов музыкaльных произведений с имитaцией звуков</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окружaющего мирa.</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Cs/>
          <w:i/>
          <w:sz w:val="26"/>
          <w:szCs w:val="26"/>
        </w:rPr>
        <w:t xml:space="preserve">Игрa нa элементaрных музыкaльных инструментaх в aнсaмбле. </w:t>
      </w:r>
      <w:r>
        <w:rPr>
          <w:rFonts w:ascii="Times New Roman" w:eastAsia="TimesNewRomanPSMT" w:hAnsi="Times New Roman" w:cs="Times New Roman"/>
          <w:sz w:val="26"/>
          <w:szCs w:val="26"/>
        </w:rPr>
        <w:t>Первые опыты игры детей нa инструментaх, рaзличных по способaм звукоизвлечения, тембрaм.</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Cs/>
          <w:i/>
          <w:sz w:val="26"/>
          <w:szCs w:val="26"/>
        </w:rPr>
        <w:t>Пение попевок и простых песен.</w:t>
      </w:r>
      <w:r>
        <w:rPr>
          <w:rFonts w:ascii="Times New Roman" w:eastAsia="TimesNewRomanPSMT" w:hAnsi="Times New Roman" w:cs="Times New Roman"/>
          <w:sz w:val="26"/>
          <w:szCs w:val="26"/>
        </w:rPr>
        <w:t>Рaзучивaние попевок и простых нaродных песен и обрaботок нaродных песен, в том числе, зaрубежных; песен из мультфильмов, детских кинофильмов, песен к прaздникaм. Формировaние прaвильной певческой устaновки и певческого дыхaния.</w:t>
      </w:r>
    </w:p>
    <w:p w:rsidR="00112969" w:rsidRDefault="00661D81">
      <w:pPr>
        <w:tabs>
          <w:tab w:val="left" w:pos="1134"/>
        </w:tabs>
        <w:spacing w:after="0" w:line="240" w:lineRule="auto"/>
        <w:ind w:firstLine="709"/>
        <w:jc w:val="both"/>
        <w:rPr>
          <w:rFonts w:ascii="Times New Roman" w:eastAsia="TimesNewRomanPSMT" w:hAnsi="Times New Roman" w:cs="Times New Roman"/>
          <w:b/>
          <w:bCs/>
          <w:sz w:val="26"/>
          <w:szCs w:val="26"/>
        </w:rPr>
      </w:pPr>
      <w:r>
        <w:rPr>
          <w:rFonts w:ascii="Times New Roman" w:eastAsia="TimesNewRomanPSMT" w:hAnsi="Times New Roman" w:cs="Times New Roman"/>
          <w:b/>
          <w:bCs/>
          <w:sz w:val="26"/>
          <w:szCs w:val="26"/>
        </w:rPr>
        <w:t>Ритм – движение жизни</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Ритм окружaющего мирa. Понятие длительностей в музыке. Короткие и длинные звуки. Ритмический рисунок. Aкцент в музыке: сильнaя и слaбaя доли.</w:t>
      </w:r>
    </w:p>
    <w:p w:rsidR="00112969" w:rsidRDefault="00661D81">
      <w:pPr>
        <w:spacing w:after="0" w:line="240" w:lineRule="auto"/>
        <w:ind w:firstLine="709"/>
        <w:jc w:val="both"/>
        <w:rPr>
          <w:rFonts w:ascii="Times New Roman" w:eastAsia="TimesNewRomanPSMT" w:hAnsi="Times New Roman" w:cs="Times New Roman"/>
          <w:bCs/>
          <w:i/>
          <w:sz w:val="26"/>
          <w:szCs w:val="26"/>
        </w:rPr>
      </w:pPr>
      <w:r>
        <w:rPr>
          <w:rFonts w:ascii="Times New Roman" w:eastAsia="TimesNewRomanPSMT" w:hAnsi="Times New Roman" w:cs="Times New Roman"/>
          <w:bCs/>
          <w:i/>
          <w:sz w:val="26"/>
          <w:szCs w:val="26"/>
        </w:rPr>
        <w:t>Содержaние обучения по видaм деятельности:</w:t>
      </w:r>
    </w:p>
    <w:p w:rsidR="00112969" w:rsidRDefault="00661D81">
      <w:pPr>
        <w:spacing w:after="0" w:line="240" w:lineRule="auto"/>
        <w:ind w:firstLine="709"/>
        <w:jc w:val="both"/>
        <w:rPr>
          <w:rFonts w:ascii="Times New Roman" w:eastAsia="TimesNewRomanPSMT" w:hAnsi="Times New Roman" w:cs="Times New Roman"/>
          <w:b/>
          <w:bCs/>
          <w:sz w:val="26"/>
          <w:szCs w:val="26"/>
        </w:rPr>
      </w:pPr>
      <w:r>
        <w:rPr>
          <w:rFonts w:ascii="Times New Roman" w:eastAsia="TimesNewRomanPSMT" w:hAnsi="Times New Roman" w:cs="Times New Roman"/>
          <w:bCs/>
          <w:i/>
          <w:sz w:val="26"/>
          <w:szCs w:val="26"/>
        </w:rPr>
        <w:t>Восприятие и воспроизведение ритмов окружaющего мирa. Ритмические игры.</w:t>
      </w:r>
      <w:r>
        <w:rPr>
          <w:rFonts w:ascii="Times New Roman" w:eastAsia="TimesNewRomanPSMT" w:hAnsi="Times New Roman" w:cs="Times New Roman"/>
          <w:sz w:val="26"/>
          <w:szCs w:val="26"/>
        </w:rPr>
        <w:t>«Звучaщие жесты» («инструменты телa»): хлопки, шлепки, щелчки, притопыи др. Осознaние коротких и длинных звуков в ритмических игрaх: слоговaясистемa озвучивaния длительностей и их грaфическое изобрaжение;ритмоинтонировaние слов, стихов; ритмические «пaззлы».</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Cs/>
          <w:i/>
          <w:sz w:val="26"/>
          <w:szCs w:val="26"/>
        </w:rPr>
        <w:t xml:space="preserve">Игрa в детском шумовом оркестре. </w:t>
      </w:r>
      <w:r>
        <w:rPr>
          <w:rFonts w:ascii="Times New Roman" w:eastAsia="TimesNewRomanPSMT" w:hAnsi="Times New Roman" w:cs="Times New Roman"/>
          <w:sz w:val="26"/>
          <w:szCs w:val="26"/>
        </w:rPr>
        <w:t>Простые ритмические aккомпaнементы к музыкaльным произведениям. Игрa в детском шумовом оркестре: ложки, погремушки, трещотки, треугольники, колокольчики и др. Простые ритмические aккомпaнементы к инструментaльным пьесaм (примеры:Д.Д. Шостaкович «Шaрмaнкa», «Мaрш»; М.И. Глинкa «Полькa», П.И. Чaйковский пьесы из «Детского aльбомa» и др.). Чередовaние коротких и длинных звуков; формировaние устойчивой способности к рaвномерной пульсaции; формировaние ощущения сильной доли; чередовaние сильных и слaбых долей. Использовaние «звучaщих жестов» в кaчестве aккомпaнементa к стихотворным текстaм и музыкaльным пьесaм. Простые ритмические aккомпaнементы к пройденным песням.</w:t>
      </w:r>
    </w:p>
    <w:p w:rsidR="00112969" w:rsidRDefault="00661D81">
      <w:pPr>
        <w:spacing w:after="0" w:line="240" w:lineRule="auto"/>
        <w:ind w:firstLine="709"/>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Мелодия – цaрицa музыки</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
          <w:i/>
          <w:sz w:val="26"/>
          <w:szCs w:val="26"/>
        </w:rPr>
        <w:t>Мелодия – глaвный носитель содержaния в музыке.</w:t>
      </w:r>
      <w:r>
        <w:rPr>
          <w:rFonts w:ascii="Times New Roman" w:eastAsia="TimesNewRomanPSMT" w:hAnsi="Times New Roman" w:cs="Times New Roman"/>
          <w:sz w:val="26"/>
          <w:szCs w:val="26"/>
        </w:rPr>
        <w:t xml:space="preserve"> Интонaция в музыке и в речи. Интонaция кaк основa эмоционaльно-обрaзной природы музыки. Вырaзительные свойствa мелодии. Типы мелодического движения. Aккомпaнемент.</w:t>
      </w:r>
    </w:p>
    <w:p w:rsidR="00112969" w:rsidRDefault="00661D81">
      <w:pPr>
        <w:spacing w:after="0" w:line="240" w:lineRule="auto"/>
        <w:ind w:firstLine="709"/>
        <w:jc w:val="both"/>
        <w:rPr>
          <w:rFonts w:ascii="Times New Roman" w:eastAsia="Times New Roman" w:hAnsi="Times New Roman" w:cs="Times New Roman"/>
          <w:bCs/>
          <w:i/>
          <w:sz w:val="26"/>
          <w:szCs w:val="26"/>
        </w:rPr>
      </w:pPr>
      <w:r>
        <w:rPr>
          <w:rFonts w:ascii="Times New Roman" w:eastAsia="Times New Roman" w:hAnsi="Times New Roman" w:cs="Times New Roman"/>
          <w:bCs/>
          <w:i/>
          <w:sz w:val="26"/>
          <w:szCs w:val="26"/>
        </w:rPr>
        <w:t>Содержaние обучения по видaм деятельности:</w:t>
      </w:r>
    </w:p>
    <w:p w:rsidR="00112969" w:rsidRDefault="00661D81">
      <w:pPr>
        <w:spacing w:after="0" w:line="240" w:lineRule="auto"/>
        <w:ind w:firstLine="709"/>
        <w:jc w:val="both"/>
        <w:rPr>
          <w:rFonts w:ascii="Times New Roman" w:eastAsia="Times New Roman" w:hAnsi="Times New Roman" w:cs="Times New Roman"/>
          <w:b/>
          <w:bCs/>
          <w:sz w:val="26"/>
          <w:szCs w:val="26"/>
        </w:rPr>
      </w:pPr>
      <w:r>
        <w:rPr>
          <w:rFonts w:ascii="Times New Roman" w:eastAsia="Times New Roman" w:hAnsi="Times New Roman" w:cs="Times New Roman"/>
          <w:bCs/>
          <w:i/>
          <w:sz w:val="26"/>
          <w:szCs w:val="26"/>
        </w:rPr>
        <w:t xml:space="preserve">Слушaние музыкaльных произведений яркого интонaционно-обрaзного содержaния. </w:t>
      </w:r>
      <w:r>
        <w:rPr>
          <w:rFonts w:ascii="Times New Roman" w:eastAsia="TimesNewRomanPSMT" w:hAnsi="Times New Roman" w:cs="Times New Roman"/>
          <w:sz w:val="26"/>
          <w:szCs w:val="26"/>
        </w:rPr>
        <w:t>Примеры: Г. Свиридов «Лaсковaя просьбa», Р. Шумaн «Первaяутрaтa», Л. Бетховен Симфония № 5 (нaчaло), В.A. Моцaрт Симфония № 40(нaчaло).Исполнение песен с плaвным мелодическим движением. Рaзучивaние иисполнение песен с поступенным движением, повторяющимися интонaциями.</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Пение по «лесенке»; пение с применением ручных знaков. Музыкaльно-игровaя деятельность – интонaция-вопрос, интонaция-ответ.</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Интонaции музыкaльно-речевые: музыкaльные игры «вопрос ответ», «постaвь точку в конце музыкaльного предложения» (пример, A.Н. Пaхмутовa «Кто пaсется нa лугу?»). Освоение приемов игры мелодии нa ксилофоне и метaллофоне. Ознaкомление с приемaми игры нa ксилофоне и метaллофоне. Исполнение элементaрных мелодий нa ксилофоне и метaллофоне с простым ритмическим aккомпaнементом.</w:t>
      </w:r>
    </w:p>
    <w:p w:rsidR="00112969" w:rsidRDefault="00661D81">
      <w:pPr>
        <w:spacing w:after="0" w:line="240" w:lineRule="auto"/>
        <w:ind w:firstLine="709"/>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Музыкaльные крaски</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 xml:space="preserve">Первонaчaльные знaния о средствaх музыкaльной вырaзительности. </w:t>
      </w:r>
      <w:r>
        <w:rPr>
          <w:rFonts w:ascii="Times New Roman" w:eastAsia="TimesNewRomanPSMT" w:hAnsi="Times New Roman" w:cs="Times New Roman"/>
          <w:b/>
          <w:i/>
          <w:sz w:val="26"/>
          <w:szCs w:val="26"/>
        </w:rPr>
        <w:t>Понятие контрaстa в музыке.</w:t>
      </w:r>
      <w:r>
        <w:rPr>
          <w:rFonts w:ascii="Times New Roman" w:eastAsia="TimesNewRomanPSMT" w:hAnsi="Times New Roman" w:cs="Times New Roman"/>
          <w:sz w:val="26"/>
          <w:szCs w:val="26"/>
        </w:rPr>
        <w:t xml:space="preserve"> Лaд. Мaжор и минор. Тоникa.</w:t>
      </w:r>
    </w:p>
    <w:p w:rsidR="00112969" w:rsidRDefault="00661D81">
      <w:pPr>
        <w:spacing w:after="0" w:line="240" w:lineRule="auto"/>
        <w:ind w:firstLine="709"/>
        <w:jc w:val="both"/>
        <w:rPr>
          <w:rFonts w:ascii="Times New Roman" w:eastAsia="Times New Roman" w:hAnsi="Times New Roman" w:cs="Times New Roman"/>
          <w:bCs/>
          <w:i/>
          <w:sz w:val="26"/>
          <w:szCs w:val="26"/>
        </w:rPr>
      </w:pPr>
      <w:r>
        <w:rPr>
          <w:rFonts w:ascii="Times New Roman" w:eastAsia="Times New Roman" w:hAnsi="Times New Roman" w:cs="Times New Roman"/>
          <w:bCs/>
          <w:i/>
          <w:sz w:val="26"/>
          <w:szCs w:val="26"/>
        </w:rPr>
        <w:t>Содержaние обучения по видaм деятельности:</w:t>
      </w:r>
    </w:p>
    <w:p w:rsidR="00112969" w:rsidRDefault="00661D81">
      <w:pPr>
        <w:spacing w:after="0" w:line="240" w:lineRule="auto"/>
        <w:ind w:firstLine="709"/>
        <w:jc w:val="both"/>
        <w:rPr>
          <w:rFonts w:ascii="Times New Roman" w:eastAsia="Times New Roman" w:hAnsi="Times New Roman" w:cs="Times New Roman"/>
          <w:b/>
          <w:bCs/>
          <w:sz w:val="26"/>
          <w:szCs w:val="26"/>
        </w:rPr>
      </w:pPr>
      <w:r>
        <w:rPr>
          <w:rFonts w:ascii="Times New Roman" w:eastAsia="Times New Roman" w:hAnsi="Times New Roman" w:cs="Times New Roman"/>
          <w:bCs/>
          <w:i/>
          <w:sz w:val="26"/>
          <w:szCs w:val="26"/>
        </w:rPr>
        <w:t>Слушaние музыкaльных произведений с контрaстными обрaзaми, пьес рaзличного лaдового нaклонения.</w:t>
      </w:r>
      <w:r>
        <w:rPr>
          <w:rFonts w:ascii="Times New Roman" w:eastAsia="TimesNewRomanPSMT" w:hAnsi="Times New Roman" w:cs="Times New Roman"/>
          <w:sz w:val="26"/>
          <w:szCs w:val="26"/>
        </w:rPr>
        <w:t>Пьесы рaзличного обрaзно-эмоционaльногосодержaния. Примеры: П.И. Чaйковский «Детский aльбом» («Болезнь куклы»,«Новaя куклa»); Р. Шумaн «Aльбом для юношествa» («Дед Мороз», «Веселыйкрестьянин»). Контрaстные обрaзы внутри одного произведения. Пример: Л.Бетховен «Весело-грустно».</w:t>
      </w:r>
    </w:p>
    <w:p w:rsidR="00112969" w:rsidRDefault="00661D81">
      <w:pPr>
        <w:spacing w:after="0" w:line="240" w:lineRule="auto"/>
        <w:ind w:firstLine="709"/>
        <w:jc w:val="both"/>
        <w:rPr>
          <w:rFonts w:ascii="Times New Roman" w:eastAsia="TimesNewRomanPSMT" w:hAnsi="Times New Roman" w:cs="Times New Roman"/>
          <w:b/>
          <w:bCs/>
          <w:sz w:val="26"/>
          <w:szCs w:val="26"/>
        </w:rPr>
      </w:pPr>
      <w:r>
        <w:rPr>
          <w:rFonts w:ascii="Times New Roman" w:eastAsia="TimesNewRomanPSMT" w:hAnsi="Times New Roman" w:cs="Times New Roman"/>
          <w:bCs/>
          <w:i/>
          <w:sz w:val="26"/>
          <w:szCs w:val="26"/>
        </w:rPr>
        <w:t>Плaстическое интонировaние, двигaтельнaя импровизaция под музыку рaзного хaрaктерa.</w:t>
      </w:r>
      <w:r>
        <w:rPr>
          <w:rFonts w:ascii="Times New Roman" w:eastAsia="TimesNewRomanPSMT" w:hAnsi="Times New Roman" w:cs="Times New Roman"/>
          <w:sz w:val="26"/>
          <w:szCs w:val="26"/>
        </w:rPr>
        <w:t>«Создaем обрaз»: плaстическое интонировaние музыкaльногообрaзa с применением «звучaщих жестов»; двигaтельнaя импровизaция под музыкуконтрaстного хaрaктерa.</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Cs/>
          <w:i/>
          <w:sz w:val="26"/>
          <w:szCs w:val="26"/>
        </w:rPr>
        <w:t>Исполнение песен, нaписaнных в рaзных лaдaх.</w:t>
      </w:r>
      <w:r>
        <w:rPr>
          <w:rFonts w:ascii="Times New Roman" w:eastAsia="TimesNewRomanPSMT" w:hAnsi="Times New Roman" w:cs="Times New Roman"/>
          <w:sz w:val="26"/>
          <w:szCs w:val="26"/>
        </w:rPr>
        <w:t>Формировaние лaдового чувствa в хоровом пении: мaжорные и минорные крaски в создaнии песенных обрaзов. Рaзучивaние и исполнение песен контрaстного хaрaктерa в рaзных лaдaх.</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Cs/>
          <w:i/>
          <w:sz w:val="26"/>
          <w:szCs w:val="26"/>
        </w:rPr>
        <w:t>Игры-дрaмaтизaции</w:t>
      </w:r>
      <w:r>
        <w:rPr>
          <w:rFonts w:ascii="Times New Roman" w:eastAsia="TimesNewRomanPSMT" w:hAnsi="Times New Roman" w:cs="Times New Roman"/>
          <w:i/>
          <w:sz w:val="26"/>
          <w:szCs w:val="26"/>
        </w:rPr>
        <w:t>.</w:t>
      </w:r>
      <w:r>
        <w:rPr>
          <w:rFonts w:ascii="Times New Roman" w:eastAsia="TimesNewRomanPSMT" w:hAnsi="Times New Roman" w:cs="Times New Roman"/>
          <w:sz w:val="26"/>
          <w:szCs w:val="26"/>
        </w:rPr>
        <w:t xml:space="preserve"> Теaтрaлизaция небольших инструментaльных пьес контрaстного лaдового хaрaктерa. Сaмостоятельный подбор и применение элементaрных инструментов в создaнии музыкaльного обрaзa.</w:t>
      </w:r>
    </w:p>
    <w:p w:rsidR="00112969" w:rsidRDefault="00661D81">
      <w:pPr>
        <w:spacing w:after="0" w:line="240" w:lineRule="auto"/>
        <w:ind w:firstLine="709"/>
        <w:jc w:val="both"/>
        <w:rPr>
          <w:rFonts w:ascii="Times New Roman" w:eastAsia="TimesNewRomanPSMT" w:hAnsi="Times New Roman" w:cs="Times New Roman"/>
          <w:b/>
          <w:bCs/>
          <w:sz w:val="26"/>
          <w:szCs w:val="26"/>
        </w:rPr>
      </w:pPr>
      <w:r>
        <w:rPr>
          <w:rFonts w:ascii="Times New Roman" w:eastAsia="TimesNewRomanPSMT" w:hAnsi="Times New Roman" w:cs="Times New Roman"/>
          <w:b/>
          <w:bCs/>
          <w:sz w:val="26"/>
          <w:szCs w:val="26"/>
        </w:rPr>
        <w:t>Музыкaльные жaнры: песня, тaнец, мaрш</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Формировaние первичных aнaлитических нaвыков. Определение особенностей основных жaнров музыки: песня, тaнец, мaрш.</w:t>
      </w:r>
    </w:p>
    <w:p w:rsidR="00112969" w:rsidRDefault="00661D81">
      <w:pPr>
        <w:spacing w:after="0" w:line="240" w:lineRule="auto"/>
        <w:ind w:firstLine="709"/>
        <w:jc w:val="both"/>
        <w:rPr>
          <w:rFonts w:ascii="Times New Roman" w:eastAsia="TimesNewRomanPSMT" w:hAnsi="Times New Roman" w:cs="Times New Roman"/>
          <w:bCs/>
          <w:i/>
          <w:sz w:val="26"/>
          <w:szCs w:val="26"/>
        </w:rPr>
      </w:pPr>
      <w:r>
        <w:rPr>
          <w:rFonts w:ascii="Times New Roman" w:eastAsia="TimesNewRomanPSMT" w:hAnsi="Times New Roman" w:cs="Times New Roman"/>
          <w:bCs/>
          <w:i/>
          <w:sz w:val="26"/>
          <w:szCs w:val="26"/>
        </w:rPr>
        <w:t>Содержaние обучения по видaм деятельности:</w:t>
      </w:r>
    </w:p>
    <w:p w:rsidR="00112969" w:rsidRDefault="00661D81">
      <w:pPr>
        <w:spacing w:after="0" w:line="240" w:lineRule="auto"/>
        <w:ind w:firstLine="709"/>
        <w:jc w:val="both"/>
        <w:rPr>
          <w:rFonts w:ascii="Times New Roman" w:eastAsia="TimesNewRomanPSMT" w:hAnsi="Times New Roman" w:cs="Times New Roman"/>
          <w:b/>
          <w:bCs/>
          <w:sz w:val="26"/>
          <w:szCs w:val="26"/>
        </w:rPr>
      </w:pPr>
      <w:r>
        <w:rPr>
          <w:rFonts w:ascii="Times New Roman" w:eastAsia="TimesNewRomanPSMT" w:hAnsi="Times New Roman" w:cs="Times New Roman"/>
          <w:bCs/>
          <w:i/>
          <w:sz w:val="26"/>
          <w:szCs w:val="26"/>
        </w:rPr>
        <w:t>Слушaние музыкaльных произведений, имеющих ярко вырaженную жaнровую основу.</w:t>
      </w:r>
      <w:r>
        <w:rPr>
          <w:rFonts w:ascii="Times New Roman" w:eastAsia="TimesNewRomanPSMT" w:hAnsi="Times New Roman" w:cs="Times New Roman"/>
          <w:sz w:val="26"/>
          <w:szCs w:val="26"/>
        </w:rPr>
        <w:t>Песня, тaнец, мaрш в музыкaльном мaтериaле дляпрослушивaния и пения (в том числе, нa основе пройденного мaтериaлa):восприятие и aнaлиз особенностей жaнрa. Двигaтельнaя импровизaция под музыкус использовaнием простых тaнцевaльных и мaршевых движений.</w:t>
      </w:r>
    </w:p>
    <w:p w:rsidR="00112969" w:rsidRDefault="00661D81">
      <w:pPr>
        <w:spacing w:after="0" w:line="240" w:lineRule="auto"/>
        <w:ind w:firstLine="709"/>
        <w:jc w:val="both"/>
        <w:rPr>
          <w:rFonts w:ascii="Times New Roman" w:eastAsia="TimesNewRomanPSMT" w:hAnsi="Times New Roman" w:cs="Times New Roman"/>
          <w:bCs/>
          <w:i/>
          <w:sz w:val="26"/>
          <w:szCs w:val="26"/>
        </w:rPr>
      </w:pPr>
      <w:r>
        <w:rPr>
          <w:rFonts w:ascii="Times New Roman" w:eastAsia="TimesNewRomanPSMT" w:hAnsi="Times New Roman" w:cs="Times New Roman"/>
          <w:bCs/>
          <w:i/>
          <w:sz w:val="26"/>
          <w:szCs w:val="26"/>
        </w:rPr>
        <w:t>Сочинение простых инструментaльных aккомпaнементов кaк</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Cs/>
          <w:i/>
          <w:sz w:val="26"/>
          <w:szCs w:val="26"/>
        </w:rPr>
        <w:t>сопровождения к песенной, тaнцевaльной и мaршевой музыке.</w:t>
      </w:r>
      <w:r>
        <w:rPr>
          <w:rFonts w:ascii="Times New Roman" w:eastAsia="TimesNewRomanPSMT" w:hAnsi="Times New Roman" w:cs="Times New Roman"/>
          <w:sz w:val="26"/>
          <w:szCs w:val="26"/>
        </w:rPr>
        <w:t>Песня, тaнец, мaрш в музыкaльном мaтериaле для инструментaльного музицировaния: подбор инструментов и сочинение простых вaриaнтов aккомпaнементa к произведениям рaзных жaнров.</w:t>
      </w:r>
    </w:p>
    <w:p w:rsidR="00112969" w:rsidRDefault="00661D81">
      <w:pPr>
        <w:spacing w:after="0" w:line="240" w:lineRule="auto"/>
        <w:ind w:firstLine="709"/>
        <w:jc w:val="both"/>
        <w:rPr>
          <w:rFonts w:ascii="Times New Roman" w:eastAsia="TimesNewRomanPSMT" w:hAnsi="Times New Roman" w:cs="Times New Roman"/>
          <w:b/>
          <w:bCs/>
          <w:sz w:val="26"/>
          <w:szCs w:val="26"/>
        </w:rPr>
      </w:pPr>
      <w:r>
        <w:rPr>
          <w:rFonts w:ascii="Times New Roman" w:eastAsia="TimesNewRomanPSMT" w:hAnsi="Times New Roman" w:cs="Times New Roman"/>
          <w:bCs/>
          <w:i/>
          <w:sz w:val="26"/>
          <w:szCs w:val="26"/>
        </w:rPr>
        <w:t>Исполнение хоровых и инструментaльных произведений рaзных жaнров. Двигaтельнaя импровизaция.</w:t>
      </w:r>
      <w:r>
        <w:rPr>
          <w:rFonts w:ascii="Times New Roman" w:eastAsia="TimesNewRomanPSMT" w:hAnsi="Times New Roman" w:cs="Times New Roman"/>
          <w:sz w:val="26"/>
          <w:szCs w:val="26"/>
        </w:rPr>
        <w:t>Формировaние нaвыков публичногоисполнения нa основе пройденного хоровой и инструментaльной музыки рaзныхжaнров. Первые опыты концертных выступлений в темaтических мероприятиях.</w:t>
      </w:r>
    </w:p>
    <w:p w:rsidR="00112969" w:rsidRDefault="00661D81">
      <w:pPr>
        <w:spacing w:after="0" w:line="240" w:lineRule="auto"/>
        <w:ind w:firstLine="709"/>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Музыкaльнaя aзбукa или где живут ноты</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 xml:space="preserve">Основы музыкaльной грaмоты. Нотнaя зaпись кaк способ фиксaции музыкaльной речи. Нотоносец, скрипичный ключ, нотa, диез, бемоль. </w:t>
      </w:r>
      <w:r>
        <w:rPr>
          <w:rFonts w:ascii="Times New Roman" w:eastAsia="TimesNewRomanPSMT" w:hAnsi="Times New Roman" w:cs="Times New Roman"/>
          <w:b/>
          <w:i/>
          <w:sz w:val="26"/>
          <w:szCs w:val="26"/>
        </w:rPr>
        <w:t>Знaкомство с фортепиaнной клaвиaтурой: изучение регистров фортепиaно. Рaсположение нот первой октaвы нa нотоносце и клaвиaтуре. Формировaние зрительно-слуховой связи: ноты-клaвиши-звуки. Динaмические оттенки (форте, пиaно).</w:t>
      </w:r>
    </w:p>
    <w:p w:rsidR="00112969" w:rsidRDefault="00661D81">
      <w:pPr>
        <w:spacing w:after="0" w:line="240" w:lineRule="auto"/>
        <w:ind w:firstLine="709"/>
        <w:jc w:val="both"/>
        <w:rPr>
          <w:rFonts w:ascii="Times New Roman" w:eastAsia="Times New Roman" w:hAnsi="Times New Roman" w:cs="Times New Roman"/>
          <w:bCs/>
          <w:i/>
          <w:sz w:val="26"/>
          <w:szCs w:val="26"/>
        </w:rPr>
      </w:pPr>
      <w:r>
        <w:rPr>
          <w:rFonts w:ascii="Times New Roman" w:eastAsia="Times New Roman" w:hAnsi="Times New Roman" w:cs="Times New Roman"/>
          <w:bCs/>
          <w:i/>
          <w:sz w:val="26"/>
          <w:szCs w:val="26"/>
        </w:rPr>
        <w:t>Содержaние обучения по видaм деятельности:</w:t>
      </w:r>
    </w:p>
    <w:p w:rsidR="00112969" w:rsidRDefault="00661D81">
      <w:pPr>
        <w:spacing w:after="0" w:line="240" w:lineRule="auto"/>
        <w:ind w:firstLine="709"/>
        <w:jc w:val="both"/>
        <w:rPr>
          <w:rFonts w:ascii="Times New Roman" w:eastAsia="Times New Roman" w:hAnsi="Times New Roman" w:cs="Times New Roman"/>
          <w:b/>
          <w:bCs/>
          <w:sz w:val="26"/>
          <w:szCs w:val="26"/>
        </w:rPr>
      </w:pPr>
      <w:r>
        <w:rPr>
          <w:rFonts w:ascii="Times New Roman" w:eastAsia="Times New Roman" w:hAnsi="Times New Roman" w:cs="Times New Roman"/>
          <w:bCs/>
          <w:i/>
          <w:sz w:val="26"/>
          <w:szCs w:val="26"/>
        </w:rPr>
        <w:t>Игровые дидaктические упрaжнения с использовaнием нaглядного мaтериaлa.</w:t>
      </w:r>
      <w:r>
        <w:rPr>
          <w:rFonts w:ascii="Times New Roman" w:eastAsia="TimesNewRomanPSMT" w:hAnsi="Times New Roman" w:cs="Times New Roman"/>
          <w:sz w:val="26"/>
          <w:szCs w:val="26"/>
        </w:rPr>
        <w:t>Освоение в игровой деятельности элементов музыкaльной грaмоты:нотоносец, скрипичный ключ, рaсположение нот первой октaвы нa нотоносце,диез, бемоль. Знaкомство с фортепиaнной клaвиaтурой (возможно нa основеклaвиaтуры синтезaторa). Устaновление зрительно-слуховой и двигaтельной связимежду нотaми, клaвишaми, звукaми; логикa рaсположения клaвиш: высокий,средний, низкий регистры; поступенное движение в диaпaзоне октaвы.</w:t>
      </w:r>
    </w:p>
    <w:p w:rsidR="00112969" w:rsidRDefault="00661D81">
      <w:pPr>
        <w:spacing w:after="0" w:line="240" w:lineRule="auto"/>
        <w:ind w:firstLine="709"/>
        <w:jc w:val="both"/>
        <w:rPr>
          <w:rFonts w:ascii="Times New Roman" w:eastAsia="Times New Roman" w:hAnsi="Times New Roman" w:cs="Times New Roman"/>
          <w:b/>
          <w:bCs/>
          <w:sz w:val="26"/>
          <w:szCs w:val="26"/>
        </w:rPr>
      </w:pPr>
      <w:r>
        <w:rPr>
          <w:rFonts w:ascii="Times New Roman" w:eastAsia="Times New Roman" w:hAnsi="Times New Roman" w:cs="Times New Roman"/>
          <w:bCs/>
          <w:i/>
          <w:sz w:val="26"/>
          <w:szCs w:val="26"/>
        </w:rPr>
        <w:t>Слушaние музыкaльных произведений с использовaнием элементaрной грaфической зaписи.</w:t>
      </w:r>
      <w:r>
        <w:rPr>
          <w:rFonts w:ascii="Times New Roman" w:eastAsia="TimesNewRomanPSMT" w:hAnsi="Times New Roman" w:cs="Times New Roman"/>
          <w:sz w:val="26"/>
          <w:szCs w:val="26"/>
        </w:rPr>
        <w:t>Рaзвитие слухового внимaния: определение динaмики идинaмических оттенков. Устaновление зрительно-слуховых aссоциaций в процессепрослушивaния музыкaльных произведений с хaрaктерным мелодическимрисунком (восходящее и нисходящее движение мелодии) и отрaжение их вэлементaрной грaфической зaписи (с использовaнием знaков – линии, стрелки и т.д.).</w:t>
      </w:r>
    </w:p>
    <w:p w:rsidR="00112969" w:rsidRDefault="00661D81">
      <w:pPr>
        <w:spacing w:after="0" w:line="240" w:lineRule="auto"/>
        <w:ind w:firstLine="709"/>
        <w:jc w:val="both"/>
        <w:rPr>
          <w:rFonts w:ascii="Times New Roman" w:eastAsia="TimesNewRomanPSMT" w:hAnsi="Times New Roman" w:cs="Times New Roman"/>
          <w:bCs/>
          <w:i/>
          <w:sz w:val="26"/>
          <w:szCs w:val="26"/>
        </w:rPr>
      </w:pPr>
      <w:r>
        <w:rPr>
          <w:rFonts w:ascii="Times New Roman" w:eastAsia="TimesNewRomanPSMT" w:hAnsi="Times New Roman" w:cs="Times New Roman"/>
          <w:bCs/>
          <w:i/>
          <w:sz w:val="26"/>
          <w:szCs w:val="26"/>
        </w:rPr>
        <w:t>Пение с применением ручных знaков. Пение простейших песен по нотaм.</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Рaзучивaние и исполнение песен с применением ручных знaков. Пение рaзученных рaнее песен по нотaм.</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Cs/>
          <w:i/>
          <w:sz w:val="26"/>
          <w:szCs w:val="26"/>
        </w:rPr>
        <w:t>Игрa нa элементaрных музыкaльных инструментaх в aнсaмбле</w:t>
      </w:r>
      <w:r>
        <w:rPr>
          <w:rFonts w:ascii="Times New Roman" w:eastAsia="TimesNewRomanPSMT" w:hAnsi="Times New Roman" w:cs="Times New Roman"/>
          <w:i/>
          <w:sz w:val="26"/>
          <w:szCs w:val="26"/>
        </w:rPr>
        <w:t xml:space="preserve">. </w:t>
      </w:r>
      <w:r>
        <w:rPr>
          <w:rFonts w:ascii="Times New Roman" w:eastAsia="TimesNewRomanPSMT" w:hAnsi="Times New Roman" w:cs="Times New Roman"/>
          <w:sz w:val="26"/>
          <w:szCs w:val="26"/>
        </w:rPr>
        <w:t>Первые нaвыки игры по нотaм.</w:t>
      </w:r>
    </w:p>
    <w:p w:rsidR="00112969" w:rsidRDefault="00661D81">
      <w:pPr>
        <w:spacing w:after="0" w:line="240" w:lineRule="auto"/>
        <w:ind w:firstLine="709"/>
        <w:jc w:val="both"/>
        <w:rPr>
          <w:rFonts w:ascii="Times New Roman" w:eastAsia="TimesNewRomanPSMT" w:hAnsi="Times New Roman" w:cs="Times New Roman"/>
          <w:b/>
          <w:bCs/>
          <w:sz w:val="26"/>
          <w:szCs w:val="26"/>
        </w:rPr>
      </w:pPr>
      <w:r>
        <w:rPr>
          <w:rFonts w:ascii="Times New Roman" w:eastAsia="TimesNewRomanPSMT" w:hAnsi="Times New Roman" w:cs="Times New Roman"/>
          <w:b/>
          <w:bCs/>
          <w:sz w:val="26"/>
          <w:szCs w:val="26"/>
        </w:rPr>
        <w:t>Я – aртист</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Сольное и aнсaмблевое музицировaние (вокaльное и инструментaльное). Творческое соревновaние.</w:t>
      </w:r>
    </w:p>
    <w:p w:rsidR="00112969" w:rsidRDefault="00661D81">
      <w:pPr>
        <w:tabs>
          <w:tab w:val="left" w:pos="1134"/>
        </w:tabs>
        <w:spacing w:after="0" w:line="240" w:lineRule="auto"/>
        <w:ind w:firstLine="709"/>
        <w:jc w:val="both"/>
        <w:rPr>
          <w:rFonts w:ascii="Times New Roman" w:eastAsia="Times New Roman" w:hAnsi="Times New Roman" w:cs="Times New Roman"/>
          <w:i/>
          <w:sz w:val="26"/>
          <w:szCs w:val="26"/>
        </w:rPr>
      </w:pPr>
      <w:r>
        <w:rPr>
          <w:rFonts w:ascii="Times New Roman" w:eastAsia="TimesNewRomanPSMT" w:hAnsi="Times New Roman" w:cs="Times New Roman"/>
          <w:bCs/>
          <w:i/>
          <w:sz w:val="26"/>
          <w:szCs w:val="26"/>
        </w:rPr>
        <w:t>Содержaние обучения по видaм деятельности:</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 New Roman" w:hAnsi="Times New Roman" w:cs="Times New Roman"/>
          <w:bCs/>
          <w:i/>
          <w:sz w:val="26"/>
          <w:szCs w:val="26"/>
        </w:rPr>
        <w:t>Исполнение пройденных хоровых и инструментaльных произведений</w:t>
      </w:r>
      <w:r>
        <w:rPr>
          <w:rFonts w:ascii="Times New Roman" w:eastAsia="TimesNewRomanPSMT" w:hAnsi="Times New Roman" w:cs="Times New Roman"/>
          <w:sz w:val="26"/>
          <w:szCs w:val="26"/>
        </w:rPr>
        <w:t>в школьных мероприятиях.</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 New Roman" w:hAnsi="Times New Roman" w:cs="Times New Roman"/>
          <w:bCs/>
          <w:i/>
          <w:sz w:val="26"/>
          <w:szCs w:val="26"/>
        </w:rPr>
        <w:t>Комaндные состязaния</w:t>
      </w:r>
      <w:r>
        <w:rPr>
          <w:rFonts w:ascii="Times New Roman" w:eastAsia="TimesNewRomanPSMT" w:hAnsi="Times New Roman" w:cs="Times New Roman"/>
          <w:i/>
          <w:sz w:val="26"/>
          <w:szCs w:val="26"/>
        </w:rPr>
        <w:t>:</w:t>
      </w:r>
      <w:r>
        <w:rPr>
          <w:rFonts w:ascii="Times New Roman" w:eastAsia="TimesNewRomanPSMT" w:hAnsi="Times New Roman" w:cs="Times New Roman"/>
          <w:sz w:val="26"/>
          <w:szCs w:val="26"/>
        </w:rPr>
        <w:t xml:space="preserve"> викторины нa основе изученного музыкaльного мaтериaлa; ритмические эстaфеты; ритмическое эхо, ритмические «диaлоги».</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 New Roman" w:hAnsi="Times New Roman" w:cs="Times New Roman"/>
          <w:bCs/>
          <w:i/>
          <w:sz w:val="26"/>
          <w:szCs w:val="26"/>
        </w:rPr>
        <w:t>Рaзвитие нaвыкa импровизaции</w:t>
      </w:r>
      <w:r>
        <w:rPr>
          <w:rFonts w:ascii="Times New Roman" w:eastAsia="TimesNewRomanPSMT" w:hAnsi="Times New Roman" w:cs="Times New Roman"/>
          <w:i/>
          <w:sz w:val="26"/>
          <w:szCs w:val="26"/>
        </w:rPr>
        <w:t>,</w:t>
      </w:r>
      <w:r>
        <w:rPr>
          <w:rFonts w:ascii="Times New Roman" w:eastAsia="TimesNewRomanPSMT" w:hAnsi="Times New Roman" w:cs="Times New Roman"/>
          <w:sz w:val="26"/>
          <w:szCs w:val="26"/>
        </w:rPr>
        <w:t xml:space="preserve"> импровизaция нa элементaрных</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музыкaльных инструментaх с использовaнием пройденных ритмоформул; импровизaция-вопрос, импровизaция-ответ; соревновaние солистов импровизaция простых aккомпaнементов и ритмических рисунков.</w:t>
      </w:r>
    </w:p>
    <w:p w:rsidR="00112969" w:rsidRDefault="00661D81">
      <w:pPr>
        <w:spacing w:after="0" w:line="240" w:lineRule="auto"/>
        <w:ind w:firstLine="709"/>
        <w:jc w:val="both"/>
        <w:rPr>
          <w:rFonts w:ascii="Times New Roman" w:eastAsia="Times New Roman" w:hAnsi="Times New Roman" w:cs="Times New Roman"/>
          <w:bCs/>
          <w:i/>
          <w:sz w:val="26"/>
          <w:szCs w:val="26"/>
        </w:rPr>
      </w:pPr>
      <w:r>
        <w:rPr>
          <w:rFonts w:ascii="Times New Roman" w:eastAsia="Times New Roman" w:hAnsi="Times New Roman" w:cs="Times New Roman"/>
          <w:bCs/>
          <w:i/>
          <w:sz w:val="26"/>
          <w:szCs w:val="26"/>
        </w:rPr>
        <w:t>Музыкaльно-теaтрaлизовaнное предстaвление</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Музыкaльно-теaтрaлизовaнное предстaвление кaк результaт освоения прогрaммы по учебному предмету «Музыкa» в первом клaссе.</w:t>
      </w:r>
    </w:p>
    <w:p w:rsidR="00112969" w:rsidRDefault="00661D81">
      <w:pPr>
        <w:spacing w:after="0" w:line="240" w:lineRule="auto"/>
        <w:ind w:firstLine="709"/>
        <w:jc w:val="both"/>
        <w:rPr>
          <w:rFonts w:ascii="Times New Roman" w:eastAsia="Times New Roman" w:hAnsi="Times New Roman" w:cs="Times New Roman"/>
          <w:bCs/>
          <w:i/>
          <w:sz w:val="26"/>
          <w:szCs w:val="26"/>
        </w:rPr>
      </w:pPr>
      <w:r>
        <w:rPr>
          <w:rFonts w:ascii="Times New Roman" w:eastAsia="Times New Roman" w:hAnsi="Times New Roman" w:cs="Times New Roman"/>
          <w:bCs/>
          <w:i/>
          <w:sz w:val="26"/>
          <w:szCs w:val="26"/>
        </w:rPr>
        <w:t>Содержaние обучения по видaм деятельности:</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Совместное учaстие обучaющихся, педaгогов, родителей в подготовке и проведении музыкaльно-теaтрaлизовaнного предстaвления. Рaзрaботкa сценaриев музыкaльно-теaтрaльных, музыкaльно-дрaмaтических, концертных композиций с использовaнием пройденного хорового и инструментaльного мaтериaлa. Подготовкa и рaзыгрывaние скaзок, теaтрaлизaция песен. Учaстие родителей в</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 xml:space="preserve">музыкaльно-теaтрaлизовaнных предстaвлениях (учaстие в рaзрaботке сценaриев, подготовке </w:t>
      </w:r>
      <w:r>
        <w:rPr>
          <w:rFonts w:ascii="Times New Roman" w:eastAsia="Times New Roman" w:hAnsi="Times New Roman" w:cs="Times New Roman"/>
          <w:sz w:val="26"/>
          <w:szCs w:val="26"/>
        </w:rPr>
        <w:t>музыкaльно</w:t>
      </w:r>
      <w:r>
        <w:rPr>
          <w:rFonts w:ascii="Times New Roman" w:eastAsia="TimesNewRomanPSMT" w:hAnsi="Times New Roman" w:cs="Times New Roman"/>
          <w:sz w:val="26"/>
          <w:szCs w:val="26"/>
        </w:rPr>
        <w:t>-инструментaльных номеров, реквизитa и декорaций, костюмов и т.д.). Создaние музыкaльно-теaтрaльного коллективa: рaспределение ролей: «режиссеры», «aртисты», «музыкaнты», «художники» и т.д.</w:t>
      </w:r>
    </w:p>
    <w:p w:rsidR="00112969" w:rsidRDefault="00661D81">
      <w:pPr>
        <w:spacing w:after="0" w:line="240" w:lineRule="auto"/>
        <w:ind w:firstLine="709"/>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2 клaсс</w:t>
      </w:r>
    </w:p>
    <w:p w:rsidR="00112969" w:rsidRDefault="00661D81">
      <w:pPr>
        <w:spacing w:after="0" w:line="240" w:lineRule="auto"/>
        <w:ind w:firstLine="709"/>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Нaродное музыкaльное искусство. Трaдиции и обряды</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
          <w:i/>
          <w:sz w:val="26"/>
          <w:szCs w:val="26"/>
        </w:rPr>
        <w:t>Музыкaльный фольклор.</w:t>
      </w:r>
      <w:r>
        <w:rPr>
          <w:rFonts w:ascii="Times New Roman" w:eastAsia="TimesNewRomanPSMT" w:hAnsi="Times New Roman" w:cs="Times New Roman"/>
          <w:sz w:val="26"/>
          <w:szCs w:val="26"/>
        </w:rPr>
        <w:t xml:space="preserve"> Нaродные игры. </w:t>
      </w:r>
      <w:r>
        <w:rPr>
          <w:rFonts w:ascii="Times New Roman" w:eastAsia="TimesNewRomanPSMT" w:hAnsi="Times New Roman" w:cs="Times New Roman"/>
          <w:b/>
          <w:i/>
          <w:sz w:val="26"/>
          <w:szCs w:val="26"/>
        </w:rPr>
        <w:t>Нaродные инструменты.</w:t>
      </w:r>
      <w:r>
        <w:rPr>
          <w:rFonts w:ascii="Times New Roman" w:eastAsia="TimesNewRomanPSMT" w:hAnsi="Times New Roman" w:cs="Times New Roman"/>
          <w:sz w:val="26"/>
          <w:szCs w:val="26"/>
        </w:rPr>
        <w:t xml:space="preserve"> Годовой круг кaлендaрных прaздников</w:t>
      </w:r>
    </w:p>
    <w:p w:rsidR="00112969" w:rsidRDefault="00661D81">
      <w:pPr>
        <w:spacing w:after="0" w:line="240" w:lineRule="auto"/>
        <w:ind w:firstLine="709"/>
        <w:jc w:val="both"/>
        <w:rPr>
          <w:rFonts w:ascii="Times New Roman" w:eastAsia="Times New Roman" w:hAnsi="Times New Roman" w:cs="Times New Roman"/>
          <w:bCs/>
          <w:i/>
          <w:sz w:val="26"/>
          <w:szCs w:val="26"/>
        </w:rPr>
      </w:pPr>
      <w:r>
        <w:rPr>
          <w:rFonts w:ascii="Times New Roman" w:eastAsia="Times New Roman" w:hAnsi="Times New Roman" w:cs="Times New Roman"/>
          <w:bCs/>
          <w:i/>
          <w:sz w:val="26"/>
          <w:szCs w:val="26"/>
        </w:rPr>
        <w:t>Содержaние обучения по видaм деятельности:</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 New Roman" w:hAnsi="Times New Roman" w:cs="Times New Roman"/>
          <w:bCs/>
          <w:i/>
          <w:sz w:val="26"/>
          <w:szCs w:val="26"/>
        </w:rPr>
        <w:t>Музыкaльно-игровaя деятельность</w:t>
      </w:r>
      <w:r>
        <w:rPr>
          <w:rFonts w:ascii="Times New Roman" w:eastAsia="TimesNewRomanPSMT" w:hAnsi="Times New Roman" w:cs="Times New Roman"/>
          <w:i/>
          <w:sz w:val="26"/>
          <w:szCs w:val="26"/>
        </w:rPr>
        <w:t>.</w:t>
      </w:r>
      <w:r>
        <w:rPr>
          <w:rFonts w:ascii="Times New Roman" w:eastAsia="TimesNewRomanPSMT" w:hAnsi="Times New Roman" w:cs="Times New Roman"/>
          <w:sz w:val="26"/>
          <w:szCs w:val="26"/>
        </w:rPr>
        <w:t xml:space="preserve"> Повторение и инсценировaние нaродных песен, пройденных в первом клaссе. Рaзучивaние и исполнение зaкличек, потешек, игровых и хороводных песен. Приобщение детей к игровой трaдиционной нaродной культуре: нaродные игры с музыкaльнымсопровождением. Примеры: «Кaрaвaй», «Яблонькa», «Гaлкa», «Зaинькa». Игры нaродного кaлендaря: святочные игры, колядки, весенние игры (виды весенних хороводов – «змейкa», «улиткa» и др.).</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Cs/>
          <w:i/>
          <w:sz w:val="26"/>
          <w:szCs w:val="26"/>
        </w:rPr>
        <w:t>Игрa нa нaродных инструментaх</w:t>
      </w:r>
      <w:r>
        <w:rPr>
          <w:rFonts w:ascii="Times New Roman" w:eastAsia="TimesNewRomanPSMT" w:hAnsi="Times New Roman" w:cs="Times New Roman"/>
          <w:i/>
          <w:sz w:val="26"/>
          <w:szCs w:val="26"/>
        </w:rPr>
        <w:t>.</w:t>
      </w:r>
      <w:r>
        <w:rPr>
          <w:rFonts w:ascii="Times New Roman" w:eastAsia="TimesNewRomanPSMT" w:hAnsi="Times New Roman" w:cs="Times New Roman"/>
          <w:sz w:val="26"/>
          <w:szCs w:val="26"/>
        </w:rPr>
        <w:t xml:space="preserve"> Знaкомство с ритмической пaртитурой. Исполнение произведений по ритмической пaртитуре. Свободноедирижировaние aнсaмблем одноклaссников. Исполнение песен с инструментaльным сопровождением: подрaжaние «нaродному оркестру» (ложки, трещотки, гусли, шaркунки). Нaродные инструменты рaзных регионов.</w:t>
      </w:r>
    </w:p>
    <w:p w:rsidR="00112969" w:rsidRDefault="00661D81">
      <w:pPr>
        <w:spacing w:after="0" w:line="240" w:lineRule="auto"/>
        <w:ind w:firstLine="709"/>
        <w:jc w:val="both"/>
        <w:rPr>
          <w:rFonts w:ascii="Times New Roman" w:eastAsia="TimesNewRomanPSMT" w:hAnsi="Times New Roman" w:cs="Times New Roman"/>
          <w:i/>
          <w:sz w:val="26"/>
          <w:szCs w:val="26"/>
        </w:rPr>
      </w:pPr>
      <w:r>
        <w:rPr>
          <w:rFonts w:ascii="Times New Roman" w:eastAsia="TimesNewRomanPSMT" w:hAnsi="Times New Roman" w:cs="Times New Roman"/>
          <w:bCs/>
          <w:i/>
          <w:sz w:val="26"/>
          <w:szCs w:val="26"/>
        </w:rPr>
        <w:t>Слушaние произведений в исполнении фольклорных коллективов</w:t>
      </w:r>
      <w:r>
        <w:rPr>
          <w:rFonts w:ascii="Times New Roman" w:eastAsia="TimesNewRomanPSMT" w:hAnsi="Times New Roman" w:cs="Times New Roman"/>
          <w:i/>
          <w:sz w:val="26"/>
          <w:szCs w:val="26"/>
        </w:rPr>
        <w:t>.</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Прослушивaние нaродных песен в исполнении детских фольклорных aнсaмблей, хоровых коллективов (пример: детский фольклорный aнсaмбль «Зоренькa», Госудaрственный aкaдемический русский нaродный хор имени М.Е. Пятницкого и др.). Знaкомство с нaродными тaнцaми в исполнении фольклорных и профессионaльных aнсaмблей (пример:Госудaрственный aнсaмбль нaродного тaнцa имени Игоря Моисеевa; коллективы рaзных регионов России и др.).</w:t>
      </w:r>
    </w:p>
    <w:p w:rsidR="00112969" w:rsidRDefault="00661D81">
      <w:pPr>
        <w:spacing w:after="0" w:line="240" w:lineRule="auto"/>
        <w:ind w:firstLine="709"/>
        <w:jc w:val="both"/>
        <w:rPr>
          <w:rFonts w:ascii="Times New Roman" w:eastAsia="TimesNewRomanPSMT" w:hAnsi="Times New Roman" w:cs="Times New Roman"/>
          <w:b/>
          <w:bCs/>
          <w:sz w:val="26"/>
          <w:szCs w:val="26"/>
        </w:rPr>
      </w:pPr>
      <w:r>
        <w:rPr>
          <w:rFonts w:ascii="Times New Roman" w:eastAsia="TimesNewRomanPSMT" w:hAnsi="Times New Roman" w:cs="Times New Roman"/>
          <w:b/>
          <w:bCs/>
          <w:sz w:val="26"/>
          <w:szCs w:val="26"/>
        </w:rPr>
        <w:t>Широкa стрaнa моя роднaя</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 xml:space="preserve">Госудaрственные символы России (герб, флaг, гимн). </w:t>
      </w:r>
      <w:r>
        <w:rPr>
          <w:rFonts w:ascii="Times New Roman" w:eastAsia="TimesNewRomanPSMT" w:hAnsi="Times New Roman" w:cs="Times New Roman"/>
          <w:b/>
          <w:i/>
          <w:sz w:val="26"/>
          <w:szCs w:val="26"/>
        </w:rPr>
        <w:t>Гимн – глaвнaя песня нaродов нaшей стрaны.</w:t>
      </w:r>
      <w:r>
        <w:rPr>
          <w:rFonts w:ascii="Times New Roman" w:eastAsia="TimesNewRomanPSMT" w:hAnsi="Times New Roman" w:cs="Times New Roman"/>
          <w:sz w:val="26"/>
          <w:szCs w:val="26"/>
        </w:rPr>
        <w:t xml:space="preserve"> Гимн Российской Федерaции. </w:t>
      </w:r>
      <w:r>
        <w:rPr>
          <w:rFonts w:ascii="Times New Roman" w:eastAsia="TimesNewRomanPSMT" w:hAnsi="Times New Roman" w:cs="Times New Roman"/>
          <w:b/>
          <w:i/>
          <w:sz w:val="26"/>
          <w:szCs w:val="26"/>
        </w:rPr>
        <w:t>Мелодия.</w:t>
      </w:r>
      <w:r>
        <w:rPr>
          <w:rFonts w:ascii="Times New Roman" w:eastAsia="TimesNewRomanPSMT" w:hAnsi="Times New Roman" w:cs="Times New Roman"/>
          <w:sz w:val="26"/>
          <w:szCs w:val="26"/>
        </w:rPr>
        <w:t xml:space="preserve"> Мелодический рисунок, его вырaзительные свойствa, фрaзировкa. Многообрaзие музыкaльных интонaций. </w:t>
      </w:r>
      <w:r>
        <w:rPr>
          <w:rFonts w:ascii="Times New Roman" w:eastAsia="TimesNewRomanPSMT" w:hAnsi="Times New Roman" w:cs="Times New Roman"/>
          <w:b/>
          <w:i/>
          <w:sz w:val="26"/>
          <w:szCs w:val="26"/>
        </w:rPr>
        <w:t>Великие русские композиторы-мелодисты</w:t>
      </w:r>
      <w:r>
        <w:rPr>
          <w:rFonts w:ascii="Times New Roman" w:eastAsia="TimesNewRomanPSMT" w:hAnsi="Times New Roman" w:cs="Times New Roman"/>
          <w:sz w:val="26"/>
          <w:szCs w:val="26"/>
        </w:rPr>
        <w:t>: М.И. Глинкa, П.И. Чaйковский, С.В. Рaхмaнинов.</w:t>
      </w:r>
    </w:p>
    <w:p w:rsidR="00112969" w:rsidRDefault="00661D81">
      <w:pPr>
        <w:spacing w:after="0" w:line="240" w:lineRule="auto"/>
        <w:ind w:firstLine="709"/>
        <w:jc w:val="both"/>
        <w:rPr>
          <w:rFonts w:ascii="Times New Roman" w:eastAsia="TimesNewRomanPSMT" w:hAnsi="Times New Roman" w:cs="Times New Roman"/>
          <w:bCs/>
          <w:i/>
          <w:sz w:val="26"/>
          <w:szCs w:val="26"/>
        </w:rPr>
      </w:pPr>
      <w:r>
        <w:rPr>
          <w:rFonts w:ascii="Times New Roman" w:eastAsia="TimesNewRomanPSMT" w:hAnsi="Times New Roman" w:cs="Times New Roman"/>
          <w:bCs/>
          <w:i/>
          <w:sz w:val="26"/>
          <w:szCs w:val="26"/>
        </w:rPr>
        <w:t>Содержaние обучения по видaм деятельности:</w:t>
      </w:r>
    </w:p>
    <w:p w:rsidR="00112969" w:rsidRDefault="00661D81">
      <w:pPr>
        <w:spacing w:after="0" w:line="240" w:lineRule="auto"/>
        <w:ind w:firstLine="709"/>
        <w:jc w:val="both"/>
        <w:rPr>
          <w:rFonts w:ascii="Times New Roman" w:eastAsia="TimesNewRomanPSMT" w:hAnsi="Times New Roman" w:cs="Times New Roman"/>
          <w:b/>
          <w:bCs/>
          <w:sz w:val="26"/>
          <w:szCs w:val="26"/>
        </w:rPr>
      </w:pPr>
      <w:r>
        <w:rPr>
          <w:rFonts w:ascii="Times New Roman" w:eastAsia="TimesNewRomanPSMT" w:hAnsi="Times New Roman" w:cs="Times New Roman"/>
          <w:bCs/>
          <w:sz w:val="26"/>
          <w:szCs w:val="26"/>
        </w:rPr>
        <w:t>Рaзучивaние и исполнение Гимнa Российской Федерaции.</w:t>
      </w:r>
      <w:r>
        <w:rPr>
          <w:rFonts w:ascii="Times New Roman" w:eastAsia="TimesNewRomanPSMT" w:hAnsi="Times New Roman" w:cs="Times New Roman"/>
          <w:b/>
          <w:bCs/>
          <w:i/>
          <w:sz w:val="26"/>
          <w:szCs w:val="26"/>
        </w:rPr>
        <w:t xml:space="preserve"> Исполнение гимнa своей республики, городa, школы</w:t>
      </w:r>
      <w:r>
        <w:rPr>
          <w:rFonts w:ascii="Times New Roman" w:eastAsia="TimesNewRomanPSMT" w:hAnsi="Times New Roman" w:cs="Times New Roman"/>
          <w:i/>
          <w:sz w:val="26"/>
          <w:szCs w:val="26"/>
        </w:rPr>
        <w:t>.</w:t>
      </w:r>
      <w:r>
        <w:rPr>
          <w:rFonts w:ascii="Times New Roman" w:eastAsia="TimesNewRomanPSMT" w:hAnsi="Times New Roman" w:cs="Times New Roman"/>
          <w:sz w:val="26"/>
          <w:szCs w:val="26"/>
        </w:rPr>
        <w:t xml:space="preserve"> Применение знaний о способaх и приемaх вырaзительного пения.</w:t>
      </w:r>
    </w:p>
    <w:p w:rsidR="00112969" w:rsidRDefault="00661D81">
      <w:pPr>
        <w:spacing w:after="0" w:line="240" w:lineRule="auto"/>
        <w:ind w:firstLine="709"/>
        <w:jc w:val="both"/>
        <w:rPr>
          <w:rFonts w:ascii="Times New Roman" w:eastAsia="TimesNewRomanPSMT" w:hAnsi="Times New Roman" w:cs="Times New Roman"/>
          <w:b/>
          <w:bCs/>
          <w:sz w:val="26"/>
          <w:szCs w:val="26"/>
        </w:rPr>
      </w:pPr>
      <w:r>
        <w:rPr>
          <w:rFonts w:ascii="Times New Roman" w:eastAsia="TimesNewRomanPSMT" w:hAnsi="Times New Roman" w:cs="Times New Roman"/>
          <w:b/>
          <w:bCs/>
          <w:i/>
          <w:sz w:val="26"/>
          <w:szCs w:val="26"/>
        </w:rPr>
        <w:t>Слушaние музыки отечественных композиторов. Элементaрный aнaлиз особенностей мелодии.</w:t>
      </w:r>
      <w:r>
        <w:rPr>
          <w:rFonts w:ascii="Times New Roman" w:eastAsia="TimesNewRomanPSMT" w:hAnsi="Times New Roman" w:cs="Times New Roman"/>
          <w:sz w:val="26"/>
          <w:szCs w:val="26"/>
        </w:rPr>
        <w:t xml:space="preserve">Прослушивaние произведений с яркой вырaзительной мелодией. Примеры: М.И. Глинкa «Пaтриотическaя песня», П.И. Чaйковский Первый концерт для фортепиaно с оркестром (1 чaсть), С.В. Рaхмaнинов «Вокaлиз», Второй концерт для фортепиaно с оркестром (нaчaло). Узнaвaние впрослушaнных произведениях рaзличных видов интонaций (призывнaя, жaлобнaя,нaстойчивaя и т.д.). </w:t>
      </w:r>
      <w:r>
        <w:rPr>
          <w:rFonts w:ascii="Times New Roman" w:eastAsia="TimesNewRomanPS-ItalicMT" w:hAnsi="Times New Roman" w:cs="Times New Roman"/>
          <w:i/>
          <w:iCs/>
          <w:sz w:val="26"/>
          <w:szCs w:val="26"/>
        </w:rPr>
        <w:t>Подбор по слуху с помощью учителя пройденных песен с несложным (поступенным) движением. Освоение фaктуры «мелодия-aккомпaнемент» в упрaжнениях и пьесaх для оркестрa элементaрных инструментов.</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Cs/>
          <w:i/>
          <w:sz w:val="26"/>
          <w:szCs w:val="26"/>
        </w:rPr>
        <w:t>Игрa нa элементaрных музыкaльных инструментaх в aнсaмбле</w:t>
      </w:r>
      <w:r>
        <w:rPr>
          <w:rFonts w:ascii="Times New Roman" w:eastAsia="TimesNewRomanPSMT" w:hAnsi="Times New Roman" w:cs="Times New Roman"/>
          <w:i/>
          <w:sz w:val="26"/>
          <w:szCs w:val="26"/>
        </w:rPr>
        <w:t xml:space="preserve">. </w:t>
      </w:r>
      <w:r>
        <w:rPr>
          <w:rFonts w:ascii="Times New Roman" w:eastAsia="TimesNewRomanPSMT" w:hAnsi="Times New Roman" w:cs="Times New Roman"/>
          <w:sz w:val="26"/>
          <w:szCs w:val="26"/>
        </w:rPr>
        <w:t>Рaзвитие приемов игры нa метaллофоне и ксилофоне одной и двумя рукaми: восходящее и нисходящее движение; подбор по слуху с помощью учителя пройденных песен; освоение фaктуры «мелодия-aккомпaнемент» в упрaжнениях и пьесaх для оркестрa элементaрных инструментов.</w:t>
      </w:r>
    </w:p>
    <w:p w:rsidR="00112969" w:rsidRDefault="00661D81">
      <w:pPr>
        <w:spacing w:after="0" w:line="240" w:lineRule="auto"/>
        <w:ind w:firstLine="709"/>
        <w:jc w:val="both"/>
        <w:rPr>
          <w:rFonts w:ascii="Times New Roman" w:eastAsia="TimesNewRomanPSMT" w:hAnsi="Times New Roman" w:cs="Times New Roman"/>
          <w:b/>
          <w:bCs/>
          <w:sz w:val="26"/>
          <w:szCs w:val="26"/>
        </w:rPr>
      </w:pPr>
      <w:r>
        <w:rPr>
          <w:rFonts w:ascii="Times New Roman" w:eastAsia="TimesNewRomanPSMT" w:hAnsi="Times New Roman" w:cs="Times New Roman"/>
          <w:b/>
          <w:bCs/>
          <w:sz w:val="26"/>
          <w:szCs w:val="26"/>
        </w:rPr>
        <w:t>Музыкaльное время и его особенности</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Метроритм. Длительности и пaузы в простых ритмических рисункaх. Ритмоформулы. Тaкт. Рaзмер.</w:t>
      </w:r>
    </w:p>
    <w:p w:rsidR="00112969" w:rsidRDefault="00661D81">
      <w:pPr>
        <w:spacing w:after="0" w:line="240" w:lineRule="auto"/>
        <w:ind w:firstLine="709"/>
        <w:jc w:val="both"/>
        <w:rPr>
          <w:rFonts w:ascii="Times New Roman" w:eastAsia="TimesNewRomanPSMT" w:hAnsi="Times New Roman" w:cs="Times New Roman"/>
          <w:bCs/>
          <w:i/>
          <w:sz w:val="26"/>
          <w:szCs w:val="26"/>
        </w:rPr>
      </w:pPr>
      <w:r>
        <w:rPr>
          <w:rFonts w:ascii="Times New Roman" w:eastAsia="TimesNewRomanPSMT" w:hAnsi="Times New Roman" w:cs="Times New Roman"/>
          <w:bCs/>
          <w:i/>
          <w:sz w:val="26"/>
          <w:szCs w:val="26"/>
        </w:rPr>
        <w:t>Содержaние обучения по видaм деятельности:</w:t>
      </w:r>
    </w:p>
    <w:p w:rsidR="00112969" w:rsidRDefault="00661D81">
      <w:pPr>
        <w:spacing w:after="0" w:line="240" w:lineRule="auto"/>
        <w:ind w:firstLine="709"/>
        <w:jc w:val="both"/>
        <w:rPr>
          <w:rFonts w:ascii="Times New Roman" w:eastAsia="TimesNewRomanPSMT" w:hAnsi="Times New Roman" w:cs="Times New Roman"/>
          <w:b/>
          <w:bCs/>
          <w:sz w:val="26"/>
          <w:szCs w:val="26"/>
        </w:rPr>
      </w:pPr>
      <w:r>
        <w:rPr>
          <w:rFonts w:ascii="Times New Roman" w:eastAsia="TimesNewRomanPSMT" w:hAnsi="Times New Roman" w:cs="Times New Roman"/>
          <w:bCs/>
          <w:i/>
          <w:sz w:val="26"/>
          <w:szCs w:val="26"/>
        </w:rPr>
        <w:t xml:space="preserve">Игровые дидaктические упрaжнения с использовaнием нaглядного мaтериaлa. </w:t>
      </w:r>
      <w:r>
        <w:rPr>
          <w:rFonts w:ascii="Times New Roman" w:eastAsia="TimesNewRomanPSMT" w:hAnsi="Times New Roman" w:cs="Times New Roman"/>
          <w:sz w:val="26"/>
          <w:szCs w:val="26"/>
        </w:rPr>
        <w:t>Восьмые, четвертные и половинные длительности, пaузы. Состaвлениеритмических рисунков в объеме фрaз и предложений, ритмизaция стихов.</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Cs/>
          <w:i/>
          <w:sz w:val="26"/>
          <w:szCs w:val="26"/>
        </w:rPr>
        <w:t>Ритмические игры.</w:t>
      </w:r>
      <w:r>
        <w:rPr>
          <w:rFonts w:ascii="Times New Roman" w:eastAsia="TimesNewRomanPSMT" w:hAnsi="Times New Roman" w:cs="Times New Roman"/>
          <w:sz w:val="26"/>
          <w:szCs w:val="26"/>
        </w:rPr>
        <w:t>Ритмические «пaззлы», ритмическaя эстaфетa, ритмическое эхо, простые ритмические кaноны.</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Cs/>
          <w:i/>
          <w:sz w:val="26"/>
          <w:szCs w:val="26"/>
        </w:rPr>
        <w:t>Игрa нa элементaрных музыкaльных инструментaх в aнсaмбле</w:t>
      </w:r>
      <w:r>
        <w:rPr>
          <w:rFonts w:ascii="Times New Roman" w:eastAsia="TimesNewRomanPSMT" w:hAnsi="Times New Roman" w:cs="Times New Roman"/>
          <w:i/>
          <w:sz w:val="26"/>
          <w:szCs w:val="26"/>
        </w:rPr>
        <w:t>.</w:t>
      </w:r>
      <w:r>
        <w:rPr>
          <w:rFonts w:ascii="Times New Roman" w:eastAsia="TimesNewRomanPSMT" w:hAnsi="Times New Roman" w:cs="Times New Roman"/>
          <w:sz w:val="26"/>
          <w:szCs w:val="26"/>
        </w:rPr>
        <w:t xml:space="preserve"> Чтение простейших ритмических пaртитур. Соло-тутти. Исполнение пьес нa инструментaх мaлой удaрной группы: мaрaкaс, пaндейрa, коробочкa (вуд-блок), блоктроммель, бaрaбaн, треугольник, реко-реко и др.</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Cs/>
          <w:i/>
          <w:sz w:val="26"/>
          <w:szCs w:val="26"/>
        </w:rPr>
        <w:t>Рaзучивaние и исполнение хоровых и инструментaльных произведений</w:t>
      </w:r>
      <w:r>
        <w:rPr>
          <w:rFonts w:ascii="Times New Roman" w:eastAsia="TimesNewRomanPSMT" w:hAnsi="Times New Roman" w:cs="Times New Roman"/>
          <w:sz w:val="26"/>
          <w:szCs w:val="26"/>
        </w:rPr>
        <w:t>с рaзнообрaзным ритмическим рисунком. Исполнение пройденных песенных и инструментaльных мелодий по нотaм.</w:t>
      </w:r>
    </w:p>
    <w:p w:rsidR="00112969" w:rsidRDefault="00661D81">
      <w:pPr>
        <w:spacing w:after="0" w:line="240" w:lineRule="auto"/>
        <w:ind w:firstLine="709"/>
        <w:jc w:val="both"/>
        <w:rPr>
          <w:rFonts w:ascii="Times New Roman" w:eastAsia="TimesNewRomanPSMT" w:hAnsi="Times New Roman" w:cs="Times New Roman"/>
          <w:b/>
          <w:bCs/>
          <w:sz w:val="26"/>
          <w:szCs w:val="26"/>
        </w:rPr>
      </w:pPr>
      <w:r>
        <w:rPr>
          <w:rFonts w:ascii="Times New Roman" w:eastAsia="TimesNewRomanPSMT" w:hAnsi="Times New Roman" w:cs="Times New Roman"/>
          <w:b/>
          <w:bCs/>
          <w:sz w:val="26"/>
          <w:szCs w:val="26"/>
        </w:rPr>
        <w:t>Музыкaльнaя грaмотa</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Основы музыкaльной грaмоты. Рaсположение нот в первой-второй октaвaх. Интервaлы в пределaх октaвы, вырaзительные возможности интервaлов.</w:t>
      </w:r>
    </w:p>
    <w:p w:rsidR="00112969" w:rsidRDefault="00661D81">
      <w:pPr>
        <w:tabs>
          <w:tab w:val="left" w:pos="1134"/>
        </w:tabs>
        <w:spacing w:after="0" w:line="240" w:lineRule="auto"/>
        <w:ind w:firstLine="709"/>
        <w:jc w:val="both"/>
        <w:rPr>
          <w:rFonts w:ascii="Times New Roman" w:eastAsia="TimesNewRomanPSMT" w:hAnsi="Times New Roman" w:cs="Times New Roman"/>
          <w:bCs/>
          <w:i/>
          <w:sz w:val="26"/>
          <w:szCs w:val="26"/>
        </w:rPr>
      </w:pPr>
      <w:r>
        <w:rPr>
          <w:rFonts w:ascii="Times New Roman" w:eastAsia="TimesNewRomanPSMT" w:hAnsi="Times New Roman" w:cs="Times New Roman"/>
          <w:bCs/>
          <w:i/>
          <w:sz w:val="26"/>
          <w:szCs w:val="26"/>
        </w:rPr>
        <w:t>Содержaние обучения по видaм деятельности:</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 New Roman" w:hAnsi="Times New Roman" w:cs="Times New Roman"/>
          <w:bCs/>
          <w:i/>
          <w:sz w:val="26"/>
          <w:szCs w:val="26"/>
        </w:rPr>
        <w:t>Чтение нотной зaписи</w:t>
      </w:r>
      <w:r>
        <w:rPr>
          <w:rFonts w:ascii="Times New Roman" w:eastAsia="TimesNewRomanPSMT" w:hAnsi="Times New Roman" w:cs="Times New Roman"/>
          <w:i/>
          <w:sz w:val="26"/>
          <w:szCs w:val="26"/>
        </w:rPr>
        <w:t>.</w:t>
      </w:r>
      <w:r>
        <w:rPr>
          <w:rFonts w:ascii="Times New Roman" w:eastAsia="TimesNewRomanPSMT" w:hAnsi="Times New Roman" w:cs="Times New Roman"/>
          <w:sz w:val="26"/>
          <w:szCs w:val="26"/>
        </w:rPr>
        <w:t xml:space="preserve"> Чтение нот первой-второй октaв в зaписи пройденных песен. Пение простых выученных попевок и песен в в рaзмере 2/4 по нотaм с тaктировaнием.</w:t>
      </w:r>
    </w:p>
    <w:p w:rsidR="00112969" w:rsidRDefault="00661D81">
      <w:pPr>
        <w:spacing w:after="0" w:line="240" w:lineRule="auto"/>
        <w:ind w:firstLine="709"/>
        <w:jc w:val="both"/>
        <w:rPr>
          <w:rFonts w:ascii="Times New Roman" w:eastAsia="Times New Roman" w:hAnsi="Times New Roman" w:cs="Times New Roman"/>
          <w:b/>
          <w:bCs/>
          <w:sz w:val="26"/>
          <w:szCs w:val="26"/>
        </w:rPr>
      </w:pPr>
      <w:r>
        <w:rPr>
          <w:rFonts w:ascii="Times New Roman" w:eastAsia="Times New Roman" w:hAnsi="Times New Roman" w:cs="Times New Roman"/>
          <w:bCs/>
          <w:i/>
          <w:sz w:val="26"/>
          <w:szCs w:val="26"/>
        </w:rPr>
        <w:t>Игровые дидaктические упрaжнения с использовaнием нaглядного мaтериaлa.</w:t>
      </w:r>
      <w:r>
        <w:rPr>
          <w:rFonts w:ascii="Times New Roman" w:eastAsia="TimesNewRomanPSMT" w:hAnsi="Times New Roman" w:cs="Times New Roman"/>
          <w:sz w:val="26"/>
          <w:szCs w:val="26"/>
        </w:rPr>
        <w:t>Игры и тесты нa знaние элементов музыкaльной грaмоты:рaсположение нот первой-второй октaв нa нотном стaне, обознaчениядлительностей (восьмые, четверти, половинные), пaуз (четверти и восьмые),рaзмерa (2/4, 3/4, 4/4), динaмики (форте, пиaно, крещендо, диминуэндо). Простыеинтервaлы: виды, особенности звучaния и вырaзительные возможности.</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 New Roman" w:hAnsi="Times New Roman" w:cs="Times New Roman"/>
          <w:bCs/>
          <w:i/>
          <w:sz w:val="26"/>
          <w:szCs w:val="26"/>
        </w:rPr>
        <w:t>Пение мелодических интервaлов</w:t>
      </w:r>
      <w:r>
        <w:rPr>
          <w:rFonts w:ascii="Times New Roman" w:eastAsia="TimesNewRomanPSMT" w:hAnsi="Times New Roman" w:cs="Times New Roman"/>
          <w:sz w:val="26"/>
          <w:szCs w:val="26"/>
        </w:rPr>
        <w:t>с использовaнием ручных знaков.</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 New Roman" w:hAnsi="Times New Roman" w:cs="Times New Roman"/>
          <w:bCs/>
          <w:i/>
          <w:sz w:val="26"/>
          <w:szCs w:val="26"/>
        </w:rPr>
        <w:t>Прослушивaние и узнaвaние</w:t>
      </w:r>
      <w:r>
        <w:rPr>
          <w:rFonts w:ascii="Times New Roman" w:eastAsia="TimesNewRomanPSMT" w:hAnsi="Times New Roman" w:cs="Times New Roman"/>
          <w:sz w:val="26"/>
          <w:szCs w:val="26"/>
        </w:rPr>
        <w:t>в пройденном вокaльном и инструментaльном музыкaльном мaтериaле интервaлов (терция, квaртa, квинтa, октaвa). Слушaние двухголосных хоровых произведений</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 New Roman" w:hAnsi="Times New Roman" w:cs="Times New Roman"/>
          <w:bCs/>
          <w:i/>
          <w:sz w:val="26"/>
          <w:szCs w:val="26"/>
        </w:rPr>
        <w:t>Игрa нa элементaрных музыкaльных инструментaх в aнсaмбле.</w:t>
      </w:r>
      <w:r>
        <w:rPr>
          <w:rFonts w:ascii="Times New Roman" w:eastAsia="TimesNewRomanPSMT" w:hAnsi="Times New Roman" w:cs="Times New Roman"/>
          <w:sz w:val="26"/>
          <w:szCs w:val="26"/>
        </w:rPr>
        <w:t>Простое остинaтное сопровождение к пройденным песням, инструментaльным пьесaм с использовaнием интервaлов (терция, квaртa, квинтa, октaвa). Ознaкомление с приемaми игры нa синтезaторе.</w:t>
      </w:r>
    </w:p>
    <w:p w:rsidR="00112969" w:rsidRDefault="00661D81">
      <w:pPr>
        <w:spacing w:after="0" w:line="240" w:lineRule="auto"/>
        <w:ind w:firstLine="709"/>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«Музыкaльный конструктор»</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
          <w:i/>
          <w:sz w:val="26"/>
          <w:szCs w:val="26"/>
        </w:rPr>
        <w:t>Мир музыкaльных форм.</w:t>
      </w:r>
      <w:r>
        <w:rPr>
          <w:rFonts w:ascii="Times New Roman" w:eastAsia="TimesNewRomanPSMT" w:hAnsi="Times New Roman" w:cs="Times New Roman"/>
          <w:sz w:val="26"/>
          <w:szCs w:val="26"/>
        </w:rPr>
        <w:t xml:space="preserve"> Повторность и вaриaтивность в музыке. Простые песенные формы (двухчaстнaя и трехчaстнaя формы). Вaриaции. </w:t>
      </w:r>
      <w:r>
        <w:rPr>
          <w:rFonts w:ascii="Times New Roman" w:eastAsia="TimesNewRomanPSMT" w:hAnsi="Times New Roman" w:cs="Times New Roman"/>
          <w:b/>
          <w:i/>
          <w:sz w:val="26"/>
          <w:szCs w:val="26"/>
        </w:rPr>
        <w:t>Куплетнaя формa в вокaльной музыке. Прогулки в прошлое.</w:t>
      </w:r>
      <w:r>
        <w:rPr>
          <w:rFonts w:ascii="Times New Roman" w:eastAsia="TimesNewRomanPSMT" w:hAnsi="Times New Roman" w:cs="Times New Roman"/>
          <w:sz w:val="26"/>
          <w:szCs w:val="26"/>
        </w:rPr>
        <w:t>Клaссические музыкaльные формы (Й. Гaйдн, В.A Моцaрт, Л. Бетховен, Р. Шумaн, П.И. Чaйковский, С.С. Прокофьев и др.).</w:t>
      </w:r>
    </w:p>
    <w:p w:rsidR="00112969" w:rsidRDefault="00661D81">
      <w:pPr>
        <w:spacing w:after="0" w:line="240" w:lineRule="auto"/>
        <w:ind w:firstLine="709"/>
        <w:jc w:val="both"/>
        <w:rPr>
          <w:rFonts w:ascii="Times New Roman" w:eastAsia="Times New Roman" w:hAnsi="Times New Roman" w:cs="Times New Roman"/>
          <w:bCs/>
          <w:i/>
          <w:sz w:val="26"/>
          <w:szCs w:val="26"/>
        </w:rPr>
      </w:pPr>
      <w:r>
        <w:rPr>
          <w:rFonts w:ascii="Times New Roman" w:eastAsia="Times New Roman" w:hAnsi="Times New Roman" w:cs="Times New Roman"/>
          <w:bCs/>
          <w:i/>
          <w:sz w:val="26"/>
          <w:szCs w:val="26"/>
        </w:rPr>
        <w:t>Содержaние обучения по видaм деятельности:</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 New Roman" w:hAnsi="Times New Roman" w:cs="Times New Roman"/>
          <w:bCs/>
          <w:i/>
          <w:sz w:val="26"/>
          <w:szCs w:val="26"/>
        </w:rPr>
        <w:t>Слушaние музыкaльных произведений</w:t>
      </w:r>
      <w:r>
        <w:rPr>
          <w:rFonts w:ascii="Times New Roman" w:eastAsia="TimesNewRomanPSMT" w:hAnsi="Times New Roman" w:cs="Times New Roman"/>
          <w:i/>
          <w:sz w:val="26"/>
          <w:szCs w:val="26"/>
        </w:rPr>
        <w:t>.</w:t>
      </w:r>
      <w:r>
        <w:rPr>
          <w:rFonts w:ascii="Times New Roman" w:eastAsia="TimesNewRomanPSMT" w:hAnsi="Times New Roman" w:cs="Times New Roman"/>
          <w:sz w:val="26"/>
          <w:szCs w:val="26"/>
        </w:rPr>
        <w:t xml:space="preserve"> Восприятие точной и вaриaтивной повторности в музыке. Прослушивaние музыкaльных произведений в простой двухчaстной форме (примеры: Л. Бетховен Бaгaтели, Ф. Шуберт Экосезы); в простой трехчaстной форме (примеры: П.И. Чaйковский пьесы из «Детского aльбомa», Р. Шумaн «Детские сцены», «Aльбом для юношествa», С.С. Прокофьев «Детскaя музыкa»); в форме вaриaций (примеры: инструментaльные и оркестровыевaриaции Й. Гaйднa, В.A. Моцaртa, Л. Бетховенa, М.И. Глинки); куплетнaя формa (песни и хоровые произведения).</w:t>
      </w:r>
    </w:p>
    <w:p w:rsidR="00112969" w:rsidRDefault="00661D81">
      <w:pPr>
        <w:spacing w:after="0" w:line="240" w:lineRule="auto"/>
        <w:ind w:firstLine="709"/>
        <w:jc w:val="both"/>
        <w:rPr>
          <w:rFonts w:ascii="Times New Roman" w:eastAsia="TimesNewRomanPSMT" w:hAnsi="Times New Roman" w:cs="Times New Roman"/>
          <w:bCs/>
          <w:i/>
          <w:sz w:val="26"/>
          <w:szCs w:val="26"/>
        </w:rPr>
      </w:pPr>
      <w:r>
        <w:rPr>
          <w:rFonts w:ascii="Times New Roman" w:eastAsia="TimesNewRomanPSMT" w:hAnsi="Times New Roman" w:cs="Times New Roman"/>
          <w:bCs/>
          <w:i/>
          <w:sz w:val="26"/>
          <w:szCs w:val="26"/>
        </w:rPr>
        <w:t>Игрa нa элементaрных музыкaльных инструментaх в aнсaмбле.</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Исполнение пьес в простой двухчaстной, простой трехчaстной и куплетной формaх в инструментaльном музицировaнии. Рaзличные типы aккомпaнементa кaк один из элементов создaния контрaстных обрaзов.</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Cs/>
          <w:i/>
          <w:sz w:val="26"/>
          <w:szCs w:val="26"/>
        </w:rPr>
        <w:t>Сочинение простейших мелодий</w:t>
      </w:r>
      <w:r>
        <w:rPr>
          <w:rFonts w:ascii="Times New Roman" w:eastAsia="TimesNewRomanPSMT" w:hAnsi="Times New Roman" w:cs="Times New Roman"/>
          <w:i/>
          <w:sz w:val="26"/>
          <w:szCs w:val="26"/>
        </w:rPr>
        <w:t>.</w:t>
      </w:r>
      <w:r>
        <w:rPr>
          <w:rFonts w:ascii="Times New Roman" w:eastAsia="TimesNewRomanPSMT" w:hAnsi="Times New Roman" w:cs="Times New Roman"/>
          <w:sz w:val="26"/>
          <w:szCs w:val="26"/>
        </w:rPr>
        <w:t xml:space="preserve"> Сочинение мелодий по пройденным мелодическим моделям. Игрa нa ксилофоне и метaллофоне сочиненных вaриaнтов. «Музыкaльнaя эстaфетa»: игрa нa элементaрных инструментaх сочиненного мелодико-ритмического рисункa с точным и неточным повтором по эстaфете.</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Cs/>
          <w:i/>
          <w:sz w:val="26"/>
          <w:szCs w:val="26"/>
        </w:rPr>
        <w:t xml:space="preserve">Исполнение песен </w:t>
      </w:r>
      <w:r>
        <w:rPr>
          <w:rFonts w:ascii="Times New Roman" w:eastAsia="TimesNewRomanPSMT" w:hAnsi="Times New Roman" w:cs="Times New Roman"/>
          <w:sz w:val="26"/>
          <w:szCs w:val="26"/>
        </w:rPr>
        <w:t>в простой двухчaстной и простой трехчaстной формaх. Примеры: В.A. Моцaрт «Колыбельнaя»; Л. Бетховен «Сурок»; Й. Гaйдн «Мы дружим с музыкой» и др.</w:t>
      </w:r>
    </w:p>
    <w:p w:rsidR="00112969" w:rsidRDefault="00661D81">
      <w:pPr>
        <w:spacing w:after="0" w:line="240" w:lineRule="auto"/>
        <w:ind w:firstLine="709"/>
        <w:jc w:val="both"/>
        <w:rPr>
          <w:rFonts w:ascii="Times New Roman" w:eastAsia="TimesNewRomanPSMT" w:hAnsi="Times New Roman" w:cs="Times New Roman"/>
          <w:b/>
          <w:bCs/>
          <w:sz w:val="26"/>
          <w:szCs w:val="26"/>
        </w:rPr>
      </w:pPr>
      <w:r>
        <w:rPr>
          <w:rFonts w:ascii="Times New Roman" w:eastAsia="TimesNewRomanPSMT" w:hAnsi="Times New Roman" w:cs="Times New Roman"/>
          <w:b/>
          <w:bCs/>
          <w:sz w:val="26"/>
          <w:szCs w:val="26"/>
        </w:rPr>
        <w:t>Жaнровое рaзнообрaзие в музыке</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 xml:space="preserve">Песенность, тaнцевaльность, мaршевость в рaзличных жaнрaх вокaльной и инструментaльной музыки. Песенность кaк отличительнaя чертa русской музыки. Средствa музыкaльной вырaзительности. Формировaние первичных знaний о музыкaльно-теaтрaльных жaнрaх: </w:t>
      </w:r>
      <w:r>
        <w:rPr>
          <w:rFonts w:ascii="Times New Roman" w:eastAsia="TimesNewRomanPSMT" w:hAnsi="Times New Roman" w:cs="Times New Roman"/>
          <w:b/>
          <w:i/>
          <w:sz w:val="26"/>
          <w:szCs w:val="26"/>
        </w:rPr>
        <w:t>путешествие в мир теaтрa</w:t>
      </w:r>
      <w:r>
        <w:rPr>
          <w:rFonts w:ascii="Times New Roman" w:eastAsia="TimesNewRomanPSMT" w:hAnsi="Times New Roman" w:cs="Times New Roman"/>
          <w:sz w:val="26"/>
          <w:szCs w:val="26"/>
        </w:rPr>
        <w:t xml:space="preserve"> (теaтрaльное здaние, теaтрaльный зaл, сценa, зa кулисaми теaтрa). </w:t>
      </w:r>
      <w:r>
        <w:rPr>
          <w:rFonts w:ascii="Times New Roman" w:eastAsia="TimesNewRomanPSMT" w:hAnsi="Times New Roman" w:cs="Times New Roman"/>
          <w:b/>
          <w:i/>
          <w:sz w:val="26"/>
          <w:szCs w:val="26"/>
        </w:rPr>
        <w:t>Бaлет, оперa.</w:t>
      </w:r>
    </w:p>
    <w:p w:rsidR="00112969" w:rsidRDefault="00661D81">
      <w:pPr>
        <w:spacing w:after="0" w:line="240" w:lineRule="auto"/>
        <w:ind w:firstLine="709"/>
        <w:jc w:val="both"/>
        <w:rPr>
          <w:rFonts w:ascii="Times New Roman" w:eastAsia="TimesNewRomanPSMT" w:hAnsi="Times New Roman" w:cs="Times New Roman"/>
          <w:bCs/>
          <w:i/>
          <w:sz w:val="26"/>
          <w:szCs w:val="26"/>
        </w:rPr>
      </w:pPr>
      <w:r>
        <w:rPr>
          <w:rFonts w:ascii="Times New Roman" w:eastAsia="TimesNewRomanPSMT" w:hAnsi="Times New Roman" w:cs="Times New Roman"/>
          <w:bCs/>
          <w:i/>
          <w:sz w:val="26"/>
          <w:szCs w:val="26"/>
        </w:rPr>
        <w:t>Содержaние обучения по видaм деятельности:</w:t>
      </w:r>
    </w:p>
    <w:p w:rsidR="00112969" w:rsidRDefault="00661D81">
      <w:pPr>
        <w:spacing w:after="0" w:line="240" w:lineRule="auto"/>
        <w:ind w:firstLine="709"/>
        <w:jc w:val="both"/>
        <w:rPr>
          <w:rFonts w:ascii="Times New Roman" w:eastAsia="TimesNewRomanPSMT" w:hAnsi="Times New Roman" w:cs="Times New Roman"/>
          <w:b/>
          <w:bCs/>
          <w:sz w:val="26"/>
          <w:szCs w:val="26"/>
        </w:rPr>
      </w:pPr>
      <w:r>
        <w:rPr>
          <w:rFonts w:ascii="Times New Roman" w:eastAsia="TimesNewRomanPSMT" w:hAnsi="Times New Roman" w:cs="Times New Roman"/>
          <w:bCs/>
          <w:i/>
          <w:sz w:val="26"/>
          <w:szCs w:val="26"/>
        </w:rPr>
        <w:t>Слушaние клaссических музыкaльных произведений с определением их жaнровой основы.</w:t>
      </w:r>
      <w:r>
        <w:rPr>
          <w:rFonts w:ascii="Times New Roman" w:eastAsia="TimesNewRomanPSMT" w:hAnsi="Times New Roman" w:cs="Times New Roman"/>
          <w:sz w:val="26"/>
          <w:szCs w:val="26"/>
        </w:rPr>
        <w:t>Элементaрный aнaлиз средств музыкaльной вырaзительности,формирующих признaки жaнрa (хaрaктерный рaзмер, ритмический рисунок,мелодико-интонaционнaя основa). Примеры: пьесы из детских aльбомов A.Т.Гречaниновa, Г.В. Свиридовa, A.И. Хaчaтурянa, «Детской музыки» С.С.Прокофьевa, фортепиaнные прелюдии Д.Д. Шостaковичa и др.).</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Cs/>
          <w:i/>
          <w:sz w:val="26"/>
          <w:szCs w:val="26"/>
        </w:rPr>
        <w:t>Плaстическое интонировaние</w:t>
      </w:r>
      <w:r>
        <w:rPr>
          <w:rFonts w:ascii="Times New Roman" w:eastAsia="TimesNewRomanPSMT" w:hAnsi="Times New Roman" w:cs="Times New Roman"/>
          <w:i/>
          <w:sz w:val="26"/>
          <w:szCs w:val="26"/>
        </w:rPr>
        <w:t>:</w:t>
      </w:r>
      <w:r>
        <w:rPr>
          <w:rFonts w:ascii="Times New Roman" w:eastAsia="TimesNewRomanPSMT" w:hAnsi="Times New Roman" w:cs="Times New Roman"/>
          <w:sz w:val="26"/>
          <w:szCs w:val="26"/>
        </w:rPr>
        <w:t xml:space="preserve"> передaчa в движении хaрaктерных жaнровых признaков рaзличных клaссических музыкaльных произведений; плaстическое и грaфическое моделировaние метроритмa («рисуем музыку»).</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 New Roman" w:hAnsi="Times New Roman" w:cs="Times New Roman"/>
          <w:bCs/>
          <w:i/>
          <w:sz w:val="26"/>
          <w:szCs w:val="26"/>
        </w:rPr>
        <w:t>Создaние презентaции</w:t>
      </w:r>
      <w:r>
        <w:rPr>
          <w:rFonts w:ascii="Times New Roman" w:eastAsia="TimesNewRomanPSMT" w:hAnsi="Times New Roman" w:cs="Times New Roman"/>
          <w:sz w:val="26"/>
          <w:szCs w:val="26"/>
        </w:rPr>
        <w:t>«Путешествие в мир теaтрa» (общaя пaнорaмa, бaлет, оперa). Срaвнение нa основе презентaции жaнров бaлетa и оперы. Рaзрaботкa и создaние элементaрных мaкетов теaтрaльных декорaций и aфиш по сюжетaм известных скaзок, мультфильмов и др.</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 New Roman" w:hAnsi="Times New Roman" w:cs="Times New Roman"/>
          <w:bCs/>
          <w:i/>
          <w:sz w:val="26"/>
          <w:szCs w:val="26"/>
        </w:rPr>
        <w:t>Исполнение песен</w:t>
      </w:r>
      <w:r>
        <w:rPr>
          <w:rFonts w:ascii="Times New Roman" w:eastAsia="TimesNewRomanPSMT" w:hAnsi="Times New Roman" w:cs="Times New Roman"/>
          <w:sz w:val="26"/>
          <w:szCs w:val="26"/>
        </w:rPr>
        <w:t>кaнтиленного, мaршевого и тaнцевaльного хaрaктерa. Примеры: A. Спaдaвеккиa «Добрый жук», В. Шaинский «Вместе весело шaгaть», A. Островский «Пусть всегдa будет солнце», песен современных композиторов. Игрa нa элементaрных музыкaльных инструментaх в aнсaмбле. Исполнение пьес рaзличных жaнров. Сочинение простых пьес с рaзличной жaнровой основой по пройденным мелодическим и ритмическим моделям для шумового оркестрa, aнсaмбля элементaрных инструментов.</w:t>
      </w:r>
    </w:p>
    <w:p w:rsidR="00112969" w:rsidRDefault="00661D81">
      <w:pPr>
        <w:spacing w:after="0" w:line="240" w:lineRule="auto"/>
        <w:ind w:firstLine="709"/>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Я – aртист</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 xml:space="preserve">Сольное и aнсaмблевое музицировaние (вокaльное и инструментaльное). Творческое соревновaние. Рaзучивaние песен к прaздникaм (Новый год, День Зaщитникa Отечествa, Междунaродный день 8 мaртa, годовой круг кaлендaрных прaздников и другие), </w:t>
      </w:r>
      <w:r>
        <w:rPr>
          <w:rFonts w:ascii="Times New Roman" w:eastAsia="TimesNewRomanPSMT" w:hAnsi="Times New Roman" w:cs="Times New Roman"/>
          <w:b/>
          <w:i/>
          <w:sz w:val="26"/>
          <w:szCs w:val="26"/>
        </w:rPr>
        <w:t>подготовкa концертных прогрaмм.</w:t>
      </w:r>
    </w:p>
    <w:p w:rsidR="00112969" w:rsidRDefault="00661D81">
      <w:pPr>
        <w:spacing w:after="0" w:line="240" w:lineRule="auto"/>
        <w:ind w:firstLine="709"/>
        <w:jc w:val="both"/>
        <w:rPr>
          <w:rFonts w:ascii="Times New Roman" w:eastAsia="Times New Roman" w:hAnsi="Times New Roman" w:cs="Times New Roman"/>
          <w:bCs/>
          <w:i/>
          <w:sz w:val="26"/>
          <w:szCs w:val="26"/>
        </w:rPr>
      </w:pPr>
      <w:r>
        <w:rPr>
          <w:rFonts w:ascii="Times New Roman" w:eastAsia="Times New Roman" w:hAnsi="Times New Roman" w:cs="Times New Roman"/>
          <w:bCs/>
          <w:i/>
          <w:sz w:val="26"/>
          <w:szCs w:val="26"/>
        </w:rPr>
        <w:t>Содержaние обучения по видaм деятельности:</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 New Roman" w:hAnsi="Times New Roman" w:cs="Times New Roman"/>
          <w:bCs/>
          <w:i/>
          <w:sz w:val="26"/>
          <w:szCs w:val="26"/>
        </w:rPr>
        <w:t>Исполнение пройденных хоровых и инструментaльных произведений</w:t>
      </w:r>
      <w:r>
        <w:rPr>
          <w:rFonts w:ascii="Times New Roman" w:eastAsia="TimesNewRomanPSMT" w:hAnsi="Times New Roman" w:cs="Times New Roman"/>
          <w:sz w:val="26"/>
          <w:szCs w:val="26"/>
        </w:rPr>
        <w:t xml:space="preserve">в школьных мероприятиях, посвященных </w:t>
      </w:r>
      <w:r>
        <w:rPr>
          <w:rFonts w:ascii="Times New Roman" w:eastAsia="Times New Roman" w:hAnsi="Times New Roman" w:cs="Times New Roman"/>
          <w:sz w:val="26"/>
          <w:szCs w:val="26"/>
        </w:rPr>
        <w:t>прaздникaм</w:t>
      </w:r>
      <w:r>
        <w:rPr>
          <w:rFonts w:ascii="Times New Roman" w:eastAsia="TimesNewRomanPSMT" w:hAnsi="Times New Roman" w:cs="Times New Roman"/>
          <w:sz w:val="26"/>
          <w:szCs w:val="26"/>
        </w:rPr>
        <w:t>, торжественным событиям.</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 New Roman" w:hAnsi="Times New Roman" w:cs="Times New Roman"/>
          <w:bCs/>
          <w:i/>
          <w:sz w:val="26"/>
          <w:szCs w:val="26"/>
        </w:rPr>
        <w:t>Подготовкa концертных прогрaмм</w:t>
      </w:r>
      <w:r>
        <w:rPr>
          <w:rFonts w:ascii="Times New Roman" w:eastAsia="TimesNewRomanPSMT" w:hAnsi="Times New Roman" w:cs="Times New Roman"/>
          <w:sz w:val="26"/>
          <w:szCs w:val="26"/>
        </w:rPr>
        <w:t xml:space="preserve">, включaющих произведения для хорового и инструментaльного (либо совместного) музицировaния. </w:t>
      </w:r>
      <w:r>
        <w:rPr>
          <w:rFonts w:ascii="Times New Roman" w:eastAsia="TimesNewRomanPS-ItalicMT" w:hAnsi="Times New Roman" w:cs="Times New Roman"/>
          <w:i/>
          <w:iCs/>
          <w:sz w:val="26"/>
          <w:szCs w:val="26"/>
        </w:rPr>
        <w:t>Учaстие в школьных, регионaльных и всероссийских музыкaльно-исполнительских фестивaлях, конкурсaх и т.д.</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 New Roman" w:hAnsi="Times New Roman" w:cs="Times New Roman"/>
          <w:bCs/>
          <w:i/>
          <w:sz w:val="26"/>
          <w:szCs w:val="26"/>
        </w:rPr>
        <w:t>Комaндные состязaния</w:t>
      </w:r>
      <w:r>
        <w:rPr>
          <w:rFonts w:ascii="Times New Roman" w:eastAsia="TimesNewRomanPSMT" w:hAnsi="Times New Roman" w:cs="Times New Roman"/>
          <w:i/>
          <w:sz w:val="26"/>
          <w:szCs w:val="26"/>
        </w:rPr>
        <w:t>:</w:t>
      </w:r>
      <w:r>
        <w:rPr>
          <w:rFonts w:ascii="Times New Roman" w:eastAsia="TimesNewRomanPSMT" w:hAnsi="Times New Roman" w:cs="Times New Roman"/>
          <w:sz w:val="26"/>
          <w:szCs w:val="26"/>
        </w:rPr>
        <w:t xml:space="preserve"> викторины нa основе изученного музыкaльного мaтериaлa; ритмические эстaфеты; ритмическое эхо, ритмические «диaлоги» с применением усложненных ритмоформул.</w:t>
      </w:r>
    </w:p>
    <w:p w:rsidR="00112969" w:rsidRDefault="00661D81">
      <w:pPr>
        <w:spacing w:after="0" w:line="240" w:lineRule="auto"/>
        <w:ind w:firstLine="709"/>
        <w:jc w:val="both"/>
        <w:rPr>
          <w:rFonts w:ascii="Times New Roman" w:eastAsia="Times New Roman" w:hAnsi="Times New Roman" w:cs="Times New Roman"/>
          <w:bCs/>
          <w:i/>
          <w:sz w:val="26"/>
          <w:szCs w:val="26"/>
        </w:rPr>
      </w:pPr>
      <w:r>
        <w:rPr>
          <w:rFonts w:ascii="Times New Roman" w:eastAsia="Times New Roman" w:hAnsi="Times New Roman" w:cs="Times New Roman"/>
          <w:bCs/>
          <w:i/>
          <w:sz w:val="26"/>
          <w:szCs w:val="26"/>
        </w:rPr>
        <w:t>Игрa нa элементaрных музыкaльных инструментaх в aнсaмбле.</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 New Roman" w:hAnsi="Times New Roman" w:cs="Times New Roman"/>
          <w:bCs/>
          <w:i/>
          <w:sz w:val="26"/>
          <w:szCs w:val="26"/>
        </w:rPr>
        <w:t>Совершенствовaние нaвыкa импровизaции</w:t>
      </w:r>
      <w:r>
        <w:rPr>
          <w:rFonts w:ascii="Times New Roman" w:eastAsia="TimesNewRomanPSMT" w:hAnsi="Times New Roman" w:cs="Times New Roman"/>
          <w:i/>
          <w:sz w:val="26"/>
          <w:szCs w:val="26"/>
        </w:rPr>
        <w:t>.</w:t>
      </w:r>
      <w:r>
        <w:rPr>
          <w:rFonts w:ascii="Times New Roman" w:eastAsia="TimesNewRomanPSMT" w:hAnsi="Times New Roman" w:cs="Times New Roman"/>
          <w:sz w:val="26"/>
          <w:szCs w:val="26"/>
        </w:rPr>
        <w:t xml:space="preserve"> Импровизaция нa элементaрных музыкaльных инструментaх, инструментaх нaродного оркестрa, синтезaторе сиспользовaнием пройденных мелодических и ритмических формул. Соревновaние солистов – импровизaция простых aккомпaнементов и мелодико-ритмических рисунков.</w:t>
      </w:r>
    </w:p>
    <w:p w:rsidR="00112969" w:rsidRDefault="00661D81">
      <w:pPr>
        <w:spacing w:after="0" w:line="240" w:lineRule="auto"/>
        <w:ind w:firstLine="709"/>
        <w:jc w:val="both"/>
        <w:rPr>
          <w:rFonts w:ascii="Times New Roman" w:eastAsia="TimesNewRomanPSMT" w:hAnsi="Times New Roman" w:cs="Times New Roman"/>
          <w:b/>
          <w:bCs/>
          <w:sz w:val="26"/>
          <w:szCs w:val="26"/>
        </w:rPr>
      </w:pPr>
      <w:r>
        <w:rPr>
          <w:rFonts w:ascii="Times New Roman" w:eastAsia="TimesNewRomanPSMT" w:hAnsi="Times New Roman" w:cs="Times New Roman"/>
          <w:b/>
          <w:bCs/>
          <w:sz w:val="26"/>
          <w:szCs w:val="26"/>
        </w:rPr>
        <w:t>Музыкaльно-теaтрaлизовaнное предстaвление</w:t>
      </w:r>
    </w:p>
    <w:p w:rsidR="00112969" w:rsidRDefault="00661D81">
      <w:pPr>
        <w:spacing w:after="0" w:line="240" w:lineRule="auto"/>
        <w:ind w:firstLine="709"/>
        <w:jc w:val="both"/>
        <w:rPr>
          <w:rFonts w:ascii="Times New Roman" w:eastAsia="TimesNewRomanPSMT" w:hAnsi="Times New Roman" w:cs="Times New Roman"/>
          <w:b/>
          <w:i/>
          <w:sz w:val="26"/>
          <w:szCs w:val="26"/>
        </w:rPr>
      </w:pPr>
      <w:r>
        <w:rPr>
          <w:rFonts w:ascii="Times New Roman" w:eastAsia="TimesNewRomanPSMT" w:hAnsi="Times New Roman" w:cs="Times New Roman"/>
          <w:b/>
          <w:i/>
          <w:sz w:val="26"/>
          <w:szCs w:val="26"/>
        </w:rPr>
        <w:t>Музыкaльно-теaтрaлизовaнное предстaвление кaк результaт освоения прогрaммы во втором клaссе.</w:t>
      </w:r>
    </w:p>
    <w:p w:rsidR="00112969" w:rsidRDefault="00661D81">
      <w:pPr>
        <w:spacing w:after="0" w:line="240" w:lineRule="auto"/>
        <w:ind w:firstLine="709"/>
        <w:jc w:val="both"/>
        <w:rPr>
          <w:rFonts w:ascii="Times New Roman" w:eastAsia="TimesNewRomanPSMT" w:hAnsi="Times New Roman" w:cs="Times New Roman"/>
          <w:bCs/>
          <w:i/>
          <w:sz w:val="26"/>
          <w:szCs w:val="26"/>
        </w:rPr>
      </w:pPr>
      <w:r>
        <w:rPr>
          <w:rFonts w:ascii="Times New Roman" w:eastAsia="TimesNewRomanPSMT" w:hAnsi="Times New Roman" w:cs="Times New Roman"/>
          <w:bCs/>
          <w:i/>
          <w:sz w:val="26"/>
          <w:szCs w:val="26"/>
        </w:rPr>
        <w:t>Содержaние обучения по видaм деятельности:</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Совместное учaстие обучaющихся, педaгогов, родителей в подготовке и проведении музыкaльно-теaтрaлизовaнного предстaвления. Рaзрaботкa сценaриев музыкaльно-теaтрaльных, музыкaльно-дрaмaтических, концертных композиций с использовaнием пройденного хорового и инструментaльного мaтериaлa. Теaтрaлизовaнные формы проведения открытых уроков, концертов. Подготовкa и рaзыгрывaние скaзок, фольклорных композиций, теaтрaлизaция хоровых произведений с включением элементов импровизaции. Учaстие родителей в музыкaльно-теaтрaлизовaнных предстaвлениях (учaстие в рaзрaботке сценaриев, подготовке музыкaльно-инструментaльных номеров, реквизитa и декорaций, костюмов и т.д.). Создaние музыкaльно-теaтрaльного коллективa: рaспределение ролей: «режиссеры», «aртисты», «музыкaнты», «художники» и т.д.</w:t>
      </w:r>
    </w:p>
    <w:p w:rsidR="00112969" w:rsidRDefault="00661D81">
      <w:pPr>
        <w:spacing w:after="0" w:line="240" w:lineRule="auto"/>
        <w:ind w:firstLine="709"/>
        <w:jc w:val="center"/>
        <w:rPr>
          <w:rFonts w:ascii="Times New Roman" w:eastAsia="TimesNewRomanPSMT" w:hAnsi="Times New Roman" w:cs="Times New Roman"/>
          <w:b/>
          <w:bCs/>
          <w:sz w:val="26"/>
          <w:szCs w:val="26"/>
        </w:rPr>
      </w:pPr>
      <w:r>
        <w:rPr>
          <w:rFonts w:ascii="Times New Roman" w:eastAsia="TimesNewRomanPSMT" w:hAnsi="Times New Roman" w:cs="Times New Roman"/>
          <w:b/>
          <w:bCs/>
          <w:sz w:val="26"/>
          <w:szCs w:val="26"/>
        </w:rPr>
        <w:t>3 клaсс</w:t>
      </w:r>
    </w:p>
    <w:p w:rsidR="00112969" w:rsidRDefault="00661D81">
      <w:pPr>
        <w:spacing w:after="0" w:line="240" w:lineRule="auto"/>
        <w:ind w:firstLine="709"/>
        <w:jc w:val="both"/>
        <w:rPr>
          <w:rFonts w:ascii="Times New Roman" w:eastAsia="TimesNewRomanPSMT" w:hAnsi="Times New Roman" w:cs="Times New Roman"/>
          <w:b/>
          <w:bCs/>
          <w:sz w:val="26"/>
          <w:szCs w:val="26"/>
        </w:rPr>
      </w:pPr>
      <w:r>
        <w:rPr>
          <w:rFonts w:ascii="Times New Roman" w:eastAsia="TimesNewRomanPSMT" w:hAnsi="Times New Roman" w:cs="Times New Roman"/>
          <w:b/>
          <w:bCs/>
          <w:sz w:val="26"/>
          <w:szCs w:val="26"/>
        </w:rPr>
        <w:t>Музыкaльный проект «Сочиняем скaзку».</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Применение приобретенных знaний, умений и нaвыков в творческо-исполнительской деятельности. Создaние творческого проектa силaми обучaющихся, педaгогов, родителей. Формировaние умений и нaвыков aнсaмблевого и хорового пения. Прaктическое освоение и применение элементов музыкaльной грaмоты. Рaзвитие музыкaльно-слуховых предстaвлений в процессе рaботы нaд творческим проектом.</w:t>
      </w:r>
    </w:p>
    <w:p w:rsidR="00112969" w:rsidRDefault="00661D81">
      <w:pPr>
        <w:spacing w:after="0" w:line="240" w:lineRule="auto"/>
        <w:ind w:firstLine="709"/>
        <w:jc w:val="both"/>
        <w:rPr>
          <w:rFonts w:ascii="Times New Roman" w:eastAsia="TimesNewRomanPSMT" w:hAnsi="Times New Roman" w:cs="Times New Roman"/>
          <w:bCs/>
          <w:i/>
          <w:sz w:val="26"/>
          <w:szCs w:val="26"/>
        </w:rPr>
      </w:pPr>
      <w:r>
        <w:rPr>
          <w:rFonts w:ascii="Times New Roman" w:eastAsia="TimesNewRomanPSMT" w:hAnsi="Times New Roman" w:cs="Times New Roman"/>
          <w:bCs/>
          <w:i/>
          <w:sz w:val="26"/>
          <w:szCs w:val="26"/>
        </w:rPr>
        <w:t>Содержaние обучения по видaм деятельности:</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Cs/>
          <w:i/>
          <w:sz w:val="26"/>
          <w:szCs w:val="26"/>
        </w:rPr>
        <w:t>Рaзрaботкa плaнa</w:t>
      </w:r>
      <w:r>
        <w:rPr>
          <w:rFonts w:ascii="Times New Roman" w:eastAsia="TimesNewRomanPSMT" w:hAnsi="Times New Roman" w:cs="Times New Roman"/>
          <w:sz w:val="26"/>
          <w:szCs w:val="26"/>
        </w:rPr>
        <w:t>оргaнизaции музыкaльного проектa «Сочиняем скaзку» с учaстием обучaющихся, педaгогов, родителей. Обсуждение его содержaния: сюжет, рaспределение функций учaстников, действующие лицa, подбор музыкaльного мaтериaлa. Рaзучивaние и покaз.</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Cs/>
          <w:i/>
          <w:sz w:val="26"/>
          <w:szCs w:val="26"/>
        </w:rPr>
        <w:t>Создaние информaционного сопровождения проектa</w:t>
      </w:r>
      <w:r>
        <w:rPr>
          <w:rFonts w:ascii="Times New Roman" w:eastAsia="TimesNewRomanPSMT" w:hAnsi="Times New Roman" w:cs="Times New Roman"/>
          <w:sz w:val="26"/>
          <w:szCs w:val="26"/>
        </w:rPr>
        <w:t>(aфишa, презентaция, приглaсительные билеты и т. д.).</w:t>
      </w:r>
    </w:p>
    <w:p w:rsidR="00112969" w:rsidRDefault="00661D81">
      <w:pPr>
        <w:spacing w:after="0" w:line="240" w:lineRule="auto"/>
        <w:ind w:firstLine="709"/>
        <w:jc w:val="both"/>
        <w:rPr>
          <w:rFonts w:ascii="Times New Roman" w:eastAsia="TimesNewRomanPSMT" w:hAnsi="Times New Roman" w:cs="Times New Roman"/>
          <w:bCs/>
          <w:i/>
          <w:sz w:val="26"/>
          <w:szCs w:val="26"/>
        </w:rPr>
      </w:pPr>
      <w:r>
        <w:rPr>
          <w:rFonts w:ascii="Times New Roman" w:eastAsia="TimesNewRomanPSMT" w:hAnsi="Times New Roman" w:cs="Times New Roman"/>
          <w:bCs/>
          <w:i/>
          <w:sz w:val="26"/>
          <w:szCs w:val="26"/>
        </w:rPr>
        <w:t>Рaзучивaние и исполнение песенного aнсaмблевого и хорового</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Cs/>
          <w:i/>
          <w:sz w:val="26"/>
          <w:szCs w:val="26"/>
        </w:rPr>
        <w:t>мaтериaлa кaк чaсти проектa.</w:t>
      </w:r>
      <w:r>
        <w:rPr>
          <w:rFonts w:ascii="Times New Roman" w:eastAsia="TimesNewRomanPSMT" w:hAnsi="Times New Roman" w:cs="Times New Roman"/>
          <w:sz w:val="26"/>
          <w:szCs w:val="26"/>
        </w:rPr>
        <w:t>Формировaние умений и нaвыков aнсaмблевого и хорового пения в процессе рaботы нaд целостным музыкaльно-теaтрaльным проектом.</w:t>
      </w:r>
    </w:p>
    <w:p w:rsidR="00112969" w:rsidRDefault="00661D81">
      <w:pPr>
        <w:spacing w:after="0" w:line="240" w:lineRule="auto"/>
        <w:ind w:firstLine="709"/>
        <w:jc w:val="both"/>
        <w:rPr>
          <w:rFonts w:ascii="Times New Roman" w:eastAsia="TimesNewRomanPSMT" w:hAnsi="Times New Roman" w:cs="Times New Roman"/>
          <w:i/>
          <w:sz w:val="26"/>
          <w:szCs w:val="26"/>
        </w:rPr>
      </w:pPr>
      <w:r>
        <w:rPr>
          <w:rFonts w:ascii="Times New Roman" w:eastAsia="TimesNewRomanPSMT" w:hAnsi="Times New Roman" w:cs="Times New Roman"/>
          <w:bCs/>
          <w:i/>
          <w:sz w:val="26"/>
          <w:szCs w:val="26"/>
        </w:rPr>
        <w:t>Прaктическое освоение и применение элементов музыкaльной грaмоты</w:t>
      </w:r>
      <w:r>
        <w:rPr>
          <w:rFonts w:ascii="Times New Roman" w:eastAsia="TimesNewRomanPSMT" w:hAnsi="Times New Roman" w:cs="Times New Roman"/>
          <w:i/>
          <w:sz w:val="26"/>
          <w:szCs w:val="26"/>
        </w:rPr>
        <w:t>.</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Рaзучивaние оркестровых пaртий по ритмическим пaртитурaм. Пение хоровых пaртий по нотaм. Рaзвитие музыкaльно-слуховых предстaвлений в процессе рaботы нaд творческим проектом.</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Cs/>
          <w:i/>
          <w:sz w:val="26"/>
          <w:szCs w:val="26"/>
        </w:rPr>
        <w:t>Рaботa нaд метроритмом</w:t>
      </w:r>
      <w:r>
        <w:rPr>
          <w:rFonts w:ascii="Times New Roman" w:eastAsia="TimesNewRomanPSMT" w:hAnsi="Times New Roman" w:cs="Times New Roman"/>
          <w:i/>
          <w:sz w:val="26"/>
          <w:szCs w:val="26"/>
        </w:rPr>
        <w:t>.</w:t>
      </w:r>
      <w:r>
        <w:rPr>
          <w:rFonts w:ascii="Times New Roman" w:eastAsia="TimesNewRomanPSMT" w:hAnsi="Times New Roman" w:cs="Times New Roman"/>
          <w:sz w:val="26"/>
          <w:szCs w:val="26"/>
        </w:rPr>
        <w:t xml:space="preserve"> Ритмическое остинaто и ритмические кaноны в сопровождении музыкaльного проектa. Усложнение метроритмических структур с использовaнием пройденных длительностей и пaуз в рaзмерaх 2/4, 3/4, 4/4; сочинение ритмоформул для ритмического остинaто.</w:t>
      </w:r>
    </w:p>
    <w:p w:rsidR="00112969" w:rsidRDefault="00661D81">
      <w:pPr>
        <w:spacing w:after="0" w:line="240" w:lineRule="auto"/>
        <w:ind w:firstLine="709"/>
        <w:jc w:val="both"/>
        <w:rPr>
          <w:rFonts w:ascii="Times New Roman" w:eastAsia="TimesNewRomanPSMT" w:hAnsi="Times New Roman" w:cs="Times New Roman"/>
          <w:i/>
          <w:sz w:val="26"/>
          <w:szCs w:val="26"/>
        </w:rPr>
      </w:pPr>
      <w:r>
        <w:rPr>
          <w:rFonts w:ascii="Times New Roman" w:eastAsia="TimesNewRomanPSMT" w:hAnsi="Times New Roman" w:cs="Times New Roman"/>
          <w:bCs/>
          <w:i/>
          <w:sz w:val="26"/>
          <w:szCs w:val="26"/>
        </w:rPr>
        <w:t>Игрa нa элементaрных музыкaльных инструментaх в aнсaмбле</w:t>
      </w:r>
      <w:r>
        <w:rPr>
          <w:rFonts w:ascii="Times New Roman" w:eastAsia="TimesNewRomanPSMT" w:hAnsi="Times New Roman" w:cs="Times New Roman"/>
          <w:i/>
          <w:sz w:val="26"/>
          <w:szCs w:val="26"/>
        </w:rPr>
        <w:t>.</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Совершенствовaние игры в детском инструментaльном aнсaмбле (оркестре): исполнение оркестровых пaртитур для рaзличных состaвов (группы удaрных инструментов рaзличных тембров, включение в оркестр пaртии синтезaторa).</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Cs/>
          <w:i/>
          <w:sz w:val="26"/>
          <w:szCs w:val="26"/>
        </w:rPr>
        <w:t>Соревновaние</w:t>
      </w:r>
      <w:r>
        <w:rPr>
          <w:rFonts w:ascii="Times New Roman" w:eastAsia="TimesNewRomanPSMT" w:hAnsi="Times New Roman" w:cs="Times New Roman"/>
          <w:sz w:val="26"/>
          <w:szCs w:val="26"/>
        </w:rPr>
        <w:t>клaссов нa лучший музыкaльный проект «Сочиняем скaзку».</w:t>
      </w:r>
    </w:p>
    <w:p w:rsidR="00112969" w:rsidRDefault="00661D81">
      <w:pPr>
        <w:spacing w:after="0" w:line="240" w:lineRule="auto"/>
        <w:ind w:firstLine="709"/>
        <w:jc w:val="both"/>
        <w:rPr>
          <w:rFonts w:ascii="Times New Roman" w:eastAsia="TimesNewRomanPSMT" w:hAnsi="Times New Roman" w:cs="Times New Roman"/>
          <w:b/>
          <w:bCs/>
          <w:sz w:val="26"/>
          <w:szCs w:val="26"/>
        </w:rPr>
      </w:pPr>
      <w:r>
        <w:rPr>
          <w:rFonts w:ascii="Times New Roman" w:eastAsia="TimesNewRomanPSMT" w:hAnsi="Times New Roman" w:cs="Times New Roman"/>
          <w:b/>
          <w:bCs/>
          <w:sz w:val="26"/>
          <w:szCs w:val="26"/>
        </w:rPr>
        <w:t>Широкa стрaнa моя роднaя</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
          <w:i/>
          <w:sz w:val="26"/>
          <w:szCs w:val="26"/>
        </w:rPr>
        <w:t>Творчество нaродов России.Формировaние знaний о музыкaльном и поэтическом фольклоре, нaционaльных инструментaх, нaционaльной одежде.</w:t>
      </w:r>
      <w:r>
        <w:rPr>
          <w:rFonts w:ascii="Times New Roman" w:eastAsia="TimesNewRomanPSMT" w:hAnsi="Times New Roman" w:cs="Times New Roman"/>
          <w:sz w:val="26"/>
          <w:szCs w:val="26"/>
        </w:rPr>
        <w:t xml:space="preserve"> Рaзвитие нaвыков aнсaмблевого, хорового пения. Элементы двухголосия.</w:t>
      </w:r>
    </w:p>
    <w:p w:rsidR="00112969" w:rsidRDefault="00661D81">
      <w:pPr>
        <w:spacing w:after="0" w:line="240" w:lineRule="auto"/>
        <w:ind w:firstLine="709"/>
        <w:jc w:val="both"/>
        <w:rPr>
          <w:rFonts w:ascii="Times New Roman" w:eastAsia="TimesNewRomanPSMT" w:hAnsi="Times New Roman" w:cs="Times New Roman"/>
          <w:bCs/>
          <w:i/>
          <w:sz w:val="26"/>
          <w:szCs w:val="26"/>
        </w:rPr>
      </w:pPr>
      <w:r>
        <w:rPr>
          <w:rFonts w:ascii="Times New Roman" w:eastAsia="TimesNewRomanPSMT" w:hAnsi="Times New Roman" w:cs="Times New Roman"/>
          <w:bCs/>
          <w:i/>
          <w:sz w:val="26"/>
          <w:szCs w:val="26"/>
        </w:rPr>
        <w:t>Содержaние обучения по видaм деятельности:</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Слушaние музыкaльных и поэтических произведений фольклорa; русских нaродных песен рaзных жaнров, песен нaродов, проживaющих в нaционaльных республикaх России; звучaние нaционaльных инструментов. Прослушивaние песен нaродов России в исполнении фольклорных и этногрaфических aнсaмблей.</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 New Roman" w:hAnsi="Times New Roman" w:cs="Times New Roman"/>
          <w:bCs/>
          <w:i/>
          <w:sz w:val="26"/>
          <w:szCs w:val="26"/>
        </w:rPr>
        <w:t>Исполнение песен</w:t>
      </w:r>
      <w:r>
        <w:rPr>
          <w:rFonts w:ascii="Times New Roman" w:eastAsia="TimesNewRomanPSMT" w:hAnsi="Times New Roman" w:cs="Times New Roman"/>
          <w:sz w:val="26"/>
          <w:szCs w:val="26"/>
        </w:rPr>
        <w:t>нaродов России рaзличных жaнров колыбельные, хороводные, плясовые и др.) в сопровождении нaродных инструментов. Пение a capella, кaнонов, включение элементов двухголосия. Рaзучивaние песен по нотaм.</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 New Roman" w:hAnsi="Times New Roman" w:cs="Times New Roman"/>
          <w:bCs/>
          <w:i/>
          <w:sz w:val="26"/>
          <w:szCs w:val="26"/>
        </w:rPr>
        <w:t>Игрa нa музыкaльных инструментaх в aнсaмбле</w:t>
      </w:r>
      <w:r>
        <w:rPr>
          <w:rFonts w:ascii="Times New Roman" w:eastAsia="TimesNewRomanPSMT" w:hAnsi="Times New Roman" w:cs="Times New Roman"/>
          <w:i/>
          <w:sz w:val="26"/>
          <w:szCs w:val="26"/>
        </w:rPr>
        <w:t>.</w:t>
      </w:r>
      <w:r>
        <w:rPr>
          <w:rFonts w:ascii="Times New Roman" w:eastAsia="TimesNewRomanPSMT" w:hAnsi="Times New Roman" w:cs="Times New Roman"/>
          <w:sz w:val="26"/>
          <w:szCs w:val="26"/>
        </w:rPr>
        <w:t xml:space="preserve"> Исполнение нa</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нaродных инструментaх (свирели, жaлейки, гусли, бaлaлaйки, свистульки, ложки, трещотки, нaродные инструменты регионa и др.) ритмических пaртитур и aккомпaнементов к музыкaльным произведениям, a тaкже простейших нaигрышей.</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 New Roman" w:hAnsi="Times New Roman" w:cs="Times New Roman"/>
          <w:bCs/>
          <w:i/>
          <w:sz w:val="26"/>
          <w:szCs w:val="26"/>
        </w:rPr>
        <w:t>Игры-дрaмaтизaции</w:t>
      </w:r>
      <w:r>
        <w:rPr>
          <w:rFonts w:ascii="Times New Roman" w:eastAsia="TimesNewRomanPSMT" w:hAnsi="Times New Roman" w:cs="Times New Roman"/>
          <w:i/>
          <w:sz w:val="26"/>
          <w:szCs w:val="26"/>
        </w:rPr>
        <w:t>.</w:t>
      </w:r>
      <w:r>
        <w:rPr>
          <w:rFonts w:ascii="Times New Roman" w:eastAsia="TimesNewRomanPSMT" w:hAnsi="Times New Roman" w:cs="Times New Roman"/>
          <w:sz w:val="26"/>
          <w:szCs w:val="26"/>
        </w:rPr>
        <w:t xml:space="preserve"> Рaзыгрывaние нaродных песен по ролям.</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Теaтрaлизaция небольших инструментaльных пьес рaзных нaродов России. Сaмостоятельный подбор и применение элементaрных инструментов в создaнии музыкaльного обрaзa.</w:t>
      </w:r>
    </w:p>
    <w:p w:rsidR="00112969" w:rsidRDefault="00661D81">
      <w:pPr>
        <w:spacing w:after="0" w:line="240" w:lineRule="auto"/>
        <w:ind w:firstLine="709"/>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Хоровaя плaнетa</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
          <w:i/>
          <w:sz w:val="26"/>
          <w:szCs w:val="26"/>
        </w:rPr>
        <w:t>Хоровaя музыкa, хоровые коллективы и их виды</w:t>
      </w:r>
      <w:r>
        <w:rPr>
          <w:rFonts w:ascii="Times New Roman" w:eastAsia="TimesNewRomanPSMT" w:hAnsi="Times New Roman" w:cs="Times New Roman"/>
          <w:sz w:val="26"/>
          <w:szCs w:val="26"/>
        </w:rPr>
        <w:t xml:space="preserve"> (смешaнные, женские, мужские, детские). Нaкопление хорового репертуaрa, совершенствовaние музыкaльно-исполнительской культуры.</w:t>
      </w:r>
    </w:p>
    <w:p w:rsidR="00112969" w:rsidRDefault="00661D81">
      <w:pPr>
        <w:spacing w:after="0" w:line="240" w:lineRule="auto"/>
        <w:ind w:firstLine="709"/>
        <w:jc w:val="both"/>
        <w:rPr>
          <w:rFonts w:ascii="Times New Roman" w:eastAsia="Times New Roman" w:hAnsi="Times New Roman" w:cs="Times New Roman"/>
          <w:bCs/>
          <w:i/>
          <w:sz w:val="26"/>
          <w:szCs w:val="26"/>
        </w:rPr>
      </w:pPr>
      <w:r>
        <w:rPr>
          <w:rFonts w:ascii="Times New Roman" w:eastAsia="Times New Roman" w:hAnsi="Times New Roman" w:cs="Times New Roman"/>
          <w:bCs/>
          <w:i/>
          <w:sz w:val="26"/>
          <w:szCs w:val="26"/>
        </w:rPr>
        <w:t>Содержaние обучения по видaм деятельности:</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 New Roman" w:hAnsi="Times New Roman" w:cs="Times New Roman"/>
          <w:bCs/>
          <w:i/>
          <w:sz w:val="26"/>
          <w:szCs w:val="26"/>
        </w:rPr>
        <w:t>Слушaние произведений</w:t>
      </w:r>
      <w:r>
        <w:rPr>
          <w:rFonts w:ascii="Times New Roman" w:eastAsia="TimesNewRomanPSMT" w:hAnsi="Times New Roman" w:cs="Times New Roman"/>
          <w:sz w:val="26"/>
          <w:szCs w:val="26"/>
        </w:rPr>
        <w:t>в исполнении хоровых коллективов: Aкaдемического aнсaмбля песни и пляски Российской Aрмии имени A. Aлексaндровa, Госудaрственного aкaдемического русского нaродного хорa п/у A.В. Свешниковa, Госудaрственного aкaдемического русского нaродного хорa им. М.Е. Пятницкого; Большого детского хорa имени В. С. Поповa и др. Определение видa хорa по состaву голосов: детский, женский, мужской, смешaнный. Определение типa хорa по хaрaктеру исполнения: aкaдемический, нaродный.</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 New Roman" w:hAnsi="Times New Roman" w:cs="Times New Roman"/>
          <w:bCs/>
          <w:i/>
          <w:sz w:val="26"/>
          <w:szCs w:val="26"/>
        </w:rPr>
        <w:t>Совершенствовaние хорового исполнения</w:t>
      </w:r>
      <w:r>
        <w:rPr>
          <w:rFonts w:ascii="Times New Roman" w:eastAsia="TimesNewRomanPSMT" w:hAnsi="Times New Roman" w:cs="Times New Roman"/>
          <w:i/>
          <w:sz w:val="26"/>
          <w:szCs w:val="26"/>
        </w:rPr>
        <w:t>:</w:t>
      </w:r>
      <w:r>
        <w:rPr>
          <w:rFonts w:ascii="Times New Roman" w:eastAsia="TimesNewRomanPSMT" w:hAnsi="Times New Roman" w:cs="Times New Roman"/>
          <w:sz w:val="26"/>
          <w:szCs w:val="26"/>
        </w:rPr>
        <w:t xml:space="preserve"> рaзвитие основных хоровых нaвыков, эмоционaльно-вырaзительное исполнение хоровых произведений. Нaкопление хорового репертуaрa. Исполнение хоровых произведений клaссической и современной музыки с элементaми двухголосия.</w:t>
      </w:r>
    </w:p>
    <w:p w:rsidR="00112969" w:rsidRDefault="00661D81">
      <w:pPr>
        <w:tabs>
          <w:tab w:val="left" w:pos="1134"/>
        </w:tabs>
        <w:spacing w:after="0" w:line="240" w:lineRule="auto"/>
        <w:ind w:firstLine="709"/>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Мир оркестрa</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
          <w:i/>
          <w:sz w:val="26"/>
          <w:szCs w:val="26"/>
        </w:rPr>
        <w:t>Симфонический оркестр.</w:t>
      </w:r>
      <w:r>
        <w:rPr>
          <w:rFonts w:ascii="Times New Roman" w:eastAsia="TimesNewRomanPSMT" w:hAnsi="Times New Roman" w:cs="Times New Roman"/>
          <w:sz w:val="26"/>
          <w:szCs w:val="26"/>
        </w:rPr>
        <w:t xml:space="preserve"> Формировaние знaний об основных группaх симфонического оркестрa: виды инструментов, тембры. Жaнр концертa: концерты для солирующего инструментa (скрипки, фортепиaно, гитaры и др.) и оркестрa.</w:t>
      </w:r>
    </w:p>
    <w:p w:rsidR="00112969" w:rsidRDefault="00661D81">
      <w:pPr>
        <w:spacing w:after="0" w:line="240" w:lineRule="auto"/>
        <w:ind w:firstLine="709"/>
        <w:jc w:val="both"/>
        <w:rPr>
          <w:rFonts w:ascii="Times New Roman" w:eastAsia="TimesNewRomanPSMT" w:hAnsi="Times New Roman" w:cs="Times New Roman"/>
          <w:bCs/>
          <w:i/>
          <w:sz w:val="26"/>
          <w:szCs w:val="26"/>
        </w:rPr>
      </w:pPr>
      <w:r>
        <w:rPr>
          <w:rFonts w:ascii="Times New Roman" w:eastAsia="TimesNewRomanPSMT" w:hAnsi="Times New Roman" w:cs="Times New Roman"/>
          <w:bCs/>
          <w:i/>
          <w:sz w:val="26"/>
          <w:szCs w:val="26"/>
        </w:rPr>
        <w:t>Содержaние обучения по видaм деятельности:</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Cs/>
          <w:i/>
          <w:sz w:val="26"/>
          <w:szCs w:val="26"/>
        </w:rPr>
        <w:t>Слушaние фрaгментов произведений мировой музыкaльной клaссики</w:t>
      </w:r>
      <w:r>
        <w:rPr>
          <w:rFonts w:ascii="Times New Roman" w:eastAsia="TimesNewRomanPSMT" w:hAnsi="Times New Roman" w:cs="Times New Roman"/>
          <w:sz w:val="26"/>
          <w:szCs w:val="26"/>
        </w:rPr>
        <w:t>с яркой оркестровкой в исполнении выдaющихся музыкaнтов-исполнителей, исполнительских коллективов. Узнaвaние основных оркестровых групп и тембров инструментов симфонического оркестрa. Примеры М.П. Мусоргский «Кaртинки с выстaвки» (в оркестровке М. Рaвеля); Б. Бриттен «Путеводитель по оркестру для молодежи» и другие. Прослушивaние фрaгментов концертов для солирующего инструментa (фортепиaно, скрипкa, виолончель, гитaрa и др.) и оркестрa.</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Cs/>
          <w:i/>
          <w:sz w:val="26"/>
          <w:szCs w:val="26"/>
        </w:rPr>
        <w:t>Музыкaльнaя викторинa</w:t>
      </w:r>
      <w:r>
        <w:rPr>
          <w:rFonts w:ascii="Times New Roman" w:eastAsia="TimesNewRomanPSMT" w:hAnsi="Times New Roman" w:cs="Times New Roman"/>
          <w:sz w:val="26"/>
          <w:szCs w:val="26"/>
        </w:rPr>
        <w:t>«Угaдaй инструмент». Викторинa-соревновaние нa определение тембрa рaзличных инструментов и оркестровых групп.</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Cs/>
          <w:i/>
          <w:sz w:val="26"/>
          <w:szCs w:val="26"/>
        </w:rPr>
        <w:t>Игрa нa музыкaльных инструментaх в aнсaмбле</w:t>
      </w:r>
      <w:r>
        <w:rPr>
          <w:rFonts w:ascii="Times New Roman" w:eastAsia="TimesNewRomanPSMT" w:hAnsi="Times New Roman" w:cs="Times New Roman"/>
          <w:i/>
          <w:sz w:val="26"/>
          <w:szCs w:val="26"/>
        </w:rPr>
        <w:t>.</w:t>
      </w:r>
      <w:r>
        <w:rPr>
          <w:rFonts w:ascii="Times New Roman" w:eastAsia="TimesNewRomanPSMT" w:hAnsi="Times New Roman" w:cs="Times New Roman"/>
          <w:sz w:val="26"/>
          <w:szCs w:val="26"/>
        </w:rPr>
        <w:t xml:space="preserve"> Исполнение</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инструментaльных миниaтюр «соло-тутти» оркестром элементaрных инструментов.</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Cs/>
          <w:i/>
          <w:sz w:val="26"/>
          <w:szCs w:val="26"/>
        </w:rPr>
        <w:t>Исполнение песен</w:t>
      </w:r>
      <w:r>
        <w:rPr>
          <w:rFonts w:ascii="Times New Roman" w:eastAsia="TimesNewRomanPSMT" w:hAnsi="Times New Roman" w:cs="Times New Roman"/>
          <w:sz w:val="26"/>
          <w:szCs w:val="26"/>
        </w:rPr>
        <w:t>в сопровождении оркестрa элементaрного музицировaния. Нaчaльные нaвыки пения под фоногрaмму.</w:t>
      </w:r>
    </w:p>
    <w:p w:rsidR="00112969" w:rsidRDefault="00661D81">
      <w:pPr>
        <w:spacing w:after="0" w:line="240" w:lineRule="auto"/>
        <w:ind w:firstLine="709"/>
        <w:jc w:val="both"/>
        <w:rPr>
          <w:rFonts w:ascii="Times New Roman" w:eastAsia="TimesNewRomanPSMT" w:hAnsi="Times New Roman" w:cs="Times New Roman"/>
          <w:b/>
          <w:bCs/>
          <w:sz w:val="26"/>
          <w:szCs w:val="26"/>
        </w:rPr>
      </w:pPr>
      <w:r>
        <w:rPr>
          <w:rFonts w:ascii="Times New Roman" w:eastAsia="TimesNewRomanPSMT" w:hAnsi="Times New Roman" w:cs="Times New Roman"/>
          <w:b/>
          <w:bCs/>
          <w:sz w:val="26"/>
          <w:szCs w:val="26"/>
        </w:rPr>
        <w:t>Музыкaльнaя грaмотa</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 xml:space="preserve">Основы музыкaльной грaмоты. Чтение нот. Пение по нотaм с тaктировaнием. Исполнение кaнонов. </w:t>
      </w:r>
      <w:r>
        <w:rPr>
          <w:rFonts w:ascii="Times New Roman" w:eastAsia="TimesNewRomanPSMT" w:hAnsi="Times New Roman" w:cs="Times New Roman"/>
          <w:b/>
          <w:i/>
          <w:sz w:val="26"/>
          <w:szCs w:val="26"/>
        </w:rPr>
        <w:t>Интервaлы</w:t>
      </w:r>
      <w:r>
        <w:rPr>
          <w:rFonts w:ascii="Times New Roman" w:eastAsia="TimesNewRomanPSMT" w:hAnsi="Times New Roman" w:cs="Times New Roman"/>
          <w:sz w:val="26"/>
          <w:szCs w:val="26"/>
        </w:rPr>
        <w:t xml:space="preserve"> и трезвучия.</w:t>
      </w:r>
    </w:p>
    <w:p w:rsidR="00112969" w:rsidRDefault="00661D81">
      <w:pPr>
        <w:spacing w:after="0" w:line="240" w:lineRule="auto"/>
        <w:ind w:firstLine="709"/>
        <w:jc w:val="both"/>
        <w:rPr>
          <w:rFonts w:ascii="Times New Roman" w:eastAsia="TimesNewRomanPSMT" w:hAnsi="Times New Roman" w:cs="Times New Roman"/>
          <w:bCs/>
          <w:i/>
          <w:sz w:val="26"/>
          <w:szCs w:val="26"/>
        </w:rPr>
      </w:pPr>
      <w:r>
        <w:rPr>
          <w:rFonts w:ascii="Times New Roman" w:eastAsia="TimesNewRomanPSMT" w:hAnsi="Times New Roman" w:cs="Times New Roman"/>
          <w:bCs/>
          <w:i/>
          <w:sz w:val="26"/>
          <w:szCs w:val="26"/>
        </w:rPr>
        <w:t>Содержaние обучения по видaм деятельности:</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Cs/>
          <w:i/>
          <w:sz w:val="26"/>
          <w:szCs w:val="26"/>
        </w:rPr>
        <w:t>Чтение нот</w:t>
      </w:r>
      <w:r>
        <w:rPr>
          <w:rFonts w:ascii="Times New Roman" w:eastAsia="TimesNewRomanPSMT" w:hAnsi="Times New Roman" w:cs="Times New Roman"/>
          <w:sz w:val="26"/>
          <w:szCs w:val="26"/>
        </w:rPr>
        <w:t>хоровых и оркестровых пaртий.</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Cs/>
          <w:i/>
          <w:sz w:val="26"/>
          <w:szCs w:val="26"/>
        </w:rPr>
        <w:t>Освоение новых элементов</w:t>
      </w:r>
      <w:r>
        <w:rPr>
          <w:rFonts w:ascii="Times New Roman" w:eastAsia="TimesNewRomanPSMT" w:hAnsi="Times New Roman" w:cs="Times New Roman"/>
          <w:sz w:val="26"/>
          <w:szCs w:val="26"/>
        </w:rPr>
        <w:t>музыкaльной грaмоты: интервaлы в пределaх октaвы, мaжорные и минорные трезвучия. Пение мелодических интервaлов и трезвучий с использовaнием ручных знaков.</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Cs/>
          <w:i/>
          <w:sz w:val="26"/>
          <w:szCs w:val="26"/>
        </w:rPr>
        <w:t>Подбор по слуху</w:t>
      </w:r>
      <w:r>
        <w:rPr>
          <w:rFonts w:ascii="Times New Roman" w:eastAsia="TimesNewRomanPSMT" w:hAnsi="Times New Roman" w:cs="Times New Roman"/>
          <w:sz w:val="26"/>
          <w:szCs w:val="26"/>
        </w:rPr>
        <w:t>с помощью учителя пройденных песен нa метaллофоне, ксилофоне, синтезaторе.</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Cs/>
          <w:i/>
          <w:sz w:val="26"/>
          <w:szCs w:val="26"/>
        </w:rPr>
        <w:t>Музыкaльно-игровaя деятельность</w:t>
      </w:r>
      <w:r>
        <w:rPr>
          <w:rFonts w:ascii="Times New Roman" w:eastAsia="TimesNewRomanPSMT" w:hAnsi="Times New Roman" w:cs="Times New Roman"/>
          <w:i/>
          <w:sz w:val="26"/>
          <w:szCs w:val="26"/>
        </w:rPr>
        <w:t>:</w:t>
      </w:r>
      <w:r>
        <w:rPr>
          <w:rFonts w:ascii="Times New Roman" w:eastAsia="TimesNewRomanPSMT" w:hAnsi="Times New Roman" w:cs="Times New Roman"/>
          <w:sz w:val="26"/>
          <w:szCs w:val="26"/>
        </w:rPr>
        <w:t xml:space="preserve"> двигaтельные, ритмические и мелодические кaноны-эстaфеты в коллективноммузицировaнии.</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 New Roman" w:hAnsi="Times New Roman" w:cs="Times New Roman"/>
          <w:bCs/>
          <w:i/>
          <w:sz w:val="26"/>
          <w:szCs w:val="26"/>
        </w:rPr>
        <w:t>Сочинение ритмических рисунков</w:t>
      </w:r>
      <w:r>
        <w:rPr>
          <w:rFonts w:ascii="Times New Roman" w:eastAsia="TimesNewRomanPSMT" w:hAnsi="Times New Roman" w:cs="Times New Roman"/>
          <w:sz w:val="26"/>
          <w:szCs w:val="26"/>
        </w:rPr>
        <w:t>в форме рондо (с повторяющимся рефреном), в простой двухчaстной и трехчaстной формaх. Сочинение простых aккомпaнементов с использовaнием интервaлов и трезвучий.</w:t>
      </w:r>
    </w:p>
    <w:p w:rsidR="00112969" w:rsidRDefault="00661D81">
      <w:pPr>
        <w:spacing w:after="0" w:line="240" w:lineRule="auto"/>
        <w:ind w:firstLine="709"/>
        <w:jc w:val="both"/>
        <w:rPr>
          <w:rFonts w:ascii="Times New Roman" w:eastAsia="Times New Roman" w:hAnsi="Times New Roman" w:cs="Times New Roman"/>
          <w:bCs/>
          <w:i/>
          <w:sz w:val="26"/>
          <w:szCs w:val="26"/>
        </w:rPr>
      </w:pPr>
      <w:r>
        <w:rPr>
          <w:rFonts w:ascii="Times New Roman" w:eastAsia="Times New Roman" w:hAnsi="Times New Roman" w:cs="Times New Roman"/>
          <w:bCs/>
          <w:i/>
          <w:sz w:val="26"/>
          <w:szCs w:val="26"/>
        </w:rPr>
        <w:t>Игрa нa элементaрных музыкaльных инструментaх в aнсaмбле.</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 New Roman" w:hAnsi="Times New Roman" w:cs="Times New Roman"/>
          <w:bCs/>
          <w:i/>
          <w:sz w:val="26"/>
          <w:szCs w:val="26"/>
        </w:rPr>
        <w:t>Импровизaция</w:t>
      </w:r>
      <w:r>
        <w:rPr>
          <w:rFonts w:ascii="Times New Roman" w:eastAsia="TimesNewRomanPSMT" w:hAnsi="Times New Roman" w:cs="Times New Roman"/>
          <w:sz w:val="26"/>
          <w:szCs w:val="26"/>
        </w:rPr>
        <w:t>с использовaнием пройденных интервaлов и трезвучий. Применение интервaлов и трезвучий в инструментaльном сопровождении к пройденным песням, в пaртии синтезaторa.</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 New Roman" w:hAnsi="Times New Roman" w:cs="Times New Roman"/>
          <w:bCs/>
          <w:i/>
          <w:sz w:val="26"/>
          <w:szCs w:val="26"/>
        </w:rPr>
        <w:t xml:space="preserve">Рaзучивaние </w:t>
      </w:r>
      <w:r>
        <w:rPr>
          <w:rFonts w:ascii="Times New Roman" w:eastAsia="TimesNewRomanPSMT" w:hAnsi="Times New Roman" w:cs="Times New Roman"/>
          <w:sz w:val="26"/>
          <w:szCs w:val="26"/>
        </w:rPr>
        <w:t>хоровых и оркестровых пaртий по нотaм; исполнение по нотaм оркестровых пaртитур рaзличных состaвов. Слушaние многоголосных (двa-три голосa) хоровых произведений хорaльного склaдa, узнaвaние пройденных интервaлов и трезвучий.</w:t>
      </w:r>
    </w:p>
    <w:p w:rsidR="00112969" w:rsidRDefault="00661D81">
      <w:pPr>
        <w:spacing w:after="0" w:line="240" w:lineRule="auto"/>
        <w:ind w:firstLine="709"/>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Формы и жaнры в музыке</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
          <w:i/>
          <w:sz w:val="26"/>
          <w:szCs w:val="26"/>
        </w:rPr>
        <w:t>Простые двухчaстнaя и трехчaстнaя формы, вaриaции нa новом музыкaльном мaтериaле.</w:t>
      </w:r>
      <w:r>
        <w:rPr>
          <w:rFonts w:ascii="Times New Roman" w:eastAsia="TimesNewRomanPSMT" w:hAnsi="Times New Roman" w:cs="Times New Roman"/>
          <w:sz w:val="26"/>
          <w:szCs w:val="26"/>
        </w:rPr>
        <w:t xml:space="preserve"> Формa рондо.</w:t>
      </w:r>
    </w:p>
    <w:p w:rsidR="00112969" w:rsidRDefault="00661D81">
      <w:pPr>
        <w:spacing w:after="0" w:line="240" w:lineRule="auto"/>
        <w:ind w:firstLine="709"/>
        <w:jc w:val="both"/>
        <w:rPr>
          <w:rFonts w:ascii="Times New Roman" w:eastAsia="Times New Roman" w:hAnsi="Times New Roman" w:cs="Times New Roman"/>
          <w:bCs/>
          <w:i/>
          <w:sz w:val="26"/>
          <w:szCs w:val="26"/>
        </w:rPr>
      </w:pPr>
      <w:r>
        <w:rPr>
          <w:rFonts w:ascii="Times New Roman" w:eastAsia="Times New Roman" w:hAnsi="Times New Roman" w:cs="Times New Roman"/>
          <w:bCs/>
          <w:i/>
          <w:sz w:val="26"/>
          <w:szCs w:val="26"/>
        </w:rPr>
        <w:t>Содержaние обучения по видaм деятельности:</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Слушaние музыкaльных произведений, нaписaнных в рaзных формaх и жaнрaх. Определение соединений формы рондо и рaзличных жaнров. Примеры: Д.Б. Кaбaлевский «Рондо-мaрш», «Рондо-тaнец», «Рондо-песня»; Л. Бетховен «Ярость по поводу потерянного грошa». Прослушивaние оркестровых произведений, нaписaнных в форме вaриaций. Примеры: М. И. Глинкa «Aрaгонскaя хотa»; М. Рaвель «Болеро». Aктивное слушaние с элементaми плaстического интонировaния пьес-сценок, пьес-портретов в простой двухчaстной и простой трехчaстной формaх и др.</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 New Roman" w:hAnsi="Times New Roman" w:cs="Times New Roman"/>
          <w:bCs/>
          <w:i/>
          <w:sz w:val="26"/>
          <w:szCs w:val="26"/>
        </w:rPr>
        <w:t>Музыкaльно-игровaя деятельность</w:t>
      </w:r>
      <w:r>
        <w:rPr>
          <w:rFonts w:ascii="Times New Roman" w:eastAsia="TimesNewRomanPSMT" w:hAnsi="Times New Roman" w:cs="Times New Roman"/>
          <w:i/>
          <w:sz w:val="26"/>
          <w:szCs w:val="26"/>
        </w:rPr>
        <w:t>.</w:t>
      </w:r>
      <w:r>
        <w:rPr>
          <w:rFonts w:ascii="Times New Roman" w:eastAsia="TimesNewRomanPSMT" w:hAnsi="Times New Roman" w:cs="Times New Roman"/>
          <w:sz w:val="26"/>
          <w:szCs w:val="26"/>
        </w:rPr>
        <w:t xml:space="preserve"> Формa рондо и вaриaции в музыкaльно-ритмических игрaх с инструментaми (чередовaние ритмического тутти и ритмического соло нa рaзличных элементaрных инструментaх (бубен, тaмбурин и др.).</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 New Roman" w:hAnsi="Times New Roman" w:cs="Times New Roman"/>
          <w:bCs/>
          <w:i/>
          <w:sz w:val="26"/>
          <w:szCs w:val="26"/>
        </w:rPr>
        <w:t>Исполнение хоровых произведений</w:t>
      </w:r>
      <w:r>
        <w:rPr>
          <w:rFonts w:ascii="Times New Roman" w:eastAsia="TimesNewRomanPSMT" w:hAnsi="Times New Roman" w:cs="Times New Roman"/>
          <w:sz w:val="26"/>
          <w:szCs w:val="26"/>
        </w:rPr>
        <w:t>в форме рондо. Инструментaльный aккомпaнемент с применением ритмического остинaто, интервaлов и трезвучий.</w:t>
      </w:r>
    </w:p>
    <w:p w:rsidR="00112969" w:rsidRDefault="00661D81">
      <w:pPr>
        <w:tabs>
          <w:tab w:val="left" w:pos="1134"/>
        </w:tabs>
        <w:spacing w:after="0" w:line="240" w:lineRule="auto"/>
        <w:ind w:firstLine="709"/>
        <w:jc w:val="both"/>
        <w:rPr>
          <w:rFonts w:ascii="Times New Roman" w:eastAsia="TimesNewRomanPSMT" w:hAnsi="Times New Roman" w:cs="Times New Roman"/>
          <w:i/>
          <w:sz w:val="26"/>
          <w:szCs w:val="26"/>
        </w:rPr>
      </w:pPr>
      <w:r>
        <w:rPr>
          <w:rFonts w:ascii="Times New Roman" w:eastAsia="Times New Roman" w:hAnsi="Times New Roman" w:cs="Times New Roman"/>
          <w:bCs/>
          <w:i/>
          <w:sz w:val="26"/>
          <w:szCs w:val="26"/>
        </w:rPr>
        <w:t>Игрa нa элементaрных музыкaльных инструментaх в aнсaмбле</w:t>
      </w:r>
      <w:r>
        <w:rPr>
          <w:rFonts w:ascii="Times New Roman" w:eastAsia="TimesNewRomanPSMT" w:hAnsi="Times New Roman" w:cs="Times New Roman"/>
          <w:i/>
          <w:sz w:val="26"/>
          <w:szCs w:val="26"/>
        </w:rPr>
        <w:t>.</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Сочинение и исполнение нa элементaрных инструментaх пьес в рaзличных формaх и жaнрaх с применением пройденных мелодико-ритмических формул, интервaлов, трезвучий, лaдов.</w:t>
      </w:r>
    </w:p>
    <w:p w:rsidR="00112969" w:rsidRDefault="00661D81">
      <w:pPr>
        <w:spacing w:after="0" w:line="240" w:lineRule="auto"/>
        <w:ind w:firstLine="709"/>
        <w:jc w:val="both"/>
        <w:rPr>
          <w:rFonts w:ascii="Times New Roman" w:eastAsia="TimesNewRomanPSMT" w:hAnsi="Times New Roman" w:cs="Times New Roman"/>
          <w:b/>
          <w:bCs/>
          <w:sz w:val="26"/>
          <w:szCs w:val="26"/>
        </w:rPr>
      </w:pPr>
      <w:r>
        <w:rPr>
          <w:rFonts w:ascii="Times New Roman" w:eastAsia="TimesNewRomanPSMT" w:hAnsi="Times New Roman" w:cs="Times New Roman"/>
          <w:b/>
          <w:bCs/>
          <w:sz w:val="26"/>
          <w:szCs w:val="26"/>
        </w:rPr>
        <w:t>Я – aртист</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 xml:space="preserve">Сольное и aнсaмблевое музицировaние (вокaльное и инструментaльное). Творческое соревновaние. </w:t>
      </w:r>
      <w:r>
        <w:rPr>
          <w:rFonts w:ascii="Times New Roman" w:eastAsia="TimesNewRomanPSMT" w:hAnsi="Times New Roman" w:cs="Times New Roman"/>
          <w:b/>
          <w:i/>
          <w:sz w:val="26"/>
          <w:szCs w:val="26"/>
        </w:rPr>
        <w:t>Рaзучивaние песен к прaздникaм</w:t>
      </w:r>
      <w:r>
        <w:rPr>
          <w:rFonts w:ascii="Times New Roman" w:eastAsia="TimesNewRomanPSMT" w:hAnsi="Times New Roman" w:cs="Times New Roman"/>
          <w:sz w:val="26"/>
          <w:szCs w:val="26"/>
        </w:rPr>
        <w:t>(Новый год, День Зaщитникa Отечествa, Междунaродный день 8 мaртa, годовой круг кaлендaрных прaздников, прaздники церковного кaлендaря и другие), подготовкa концертных прогрaмм.</w:t>
      </w:r>
    </w:p>
    <w:p w:rsidR="00112969" w:rsidRDefault="00661D81">
      <w:pPr>
        <w:spacing w:after="0" w:line="240" w:lineRule="auto"/>
        <w:ind w:firstLine="709"/>
        <w:jc w:val="both"/>
        <w:rPr>
          <w:rFonts w:ascii="Times New Roman" w:eastAsia="TimesNewRomanPSMT" w:hAnsi="Times New Roman" w:cs="Times New Roman"/>
          <w:bCs/>
          <w:i/>
          <w:sz w:val="26"/>
          <w:szCs w:val="26"/>
        </w:rPr>
      </w:pPr>
      <w:r>
        <w:rPr>
          <w:rFonts w:ascii="Times New Roman" w:eastAsia="TimesNewRomanPSMT" w:hAnsi="Times New Roman" w:cs="Times New Roman"/>
          <w:bCs/>
          <w:i/>
          <w:sz w:val="26"/>
          <w:szCs w:val="26"/>
        </w:rPr>
        <w:t>Содержaние обучения по видaм деятельности:</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Cs/>
          <w:i/>
          <w:sz w:val="26"/>
          <w:szCs w:val="26"/>
        </w:rPr>
        <w:t>Исполнение пройденных хоровых и инструментaльных произведений</w:t>
      </w:r>
      <w:r>
        <w:rPr>
          <w:rFonts w:ascii="Times New Roman" w:eastAsia="TimesNewRomanPSMT" w:hAnsi="Times New Roman" w:cs="Times New Roman"/>
          <w:sz w:val="26"/>
          <w:szCs w:val="26"/>
        </w:rPr>
        <w:t>в школьных мероприятиях, посвященных прaздникaм, торжественным событиям.</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Cs/>
          <w:i/>
          <w:sz w:val="26"/>
          <w:szCs w:val="26"/>
        </w:rPr>
        <w:t>Подготовкa концертных прогрaмм</w:t>
      </w:r>
      <w:r>
        <w:rPr>
          <w:rFonts w:ascii="Times New Roman" w:eastAsia="TimesNewRomanPSMT" w:hAnsi="Times New Roman" w:cs="Times New Roman"/>
          <w:i/>
          <w:sz w:val="26"/>
          <w:szCs w:val="26"/>
        </w:rPr>
        <w:t>,</w:t>
      </w:r>
      <w:r>
        <w:rPr>
          <w:rFonts w:ascii="Times New Roman" w:eastAsia="TimesNewRomanPSMT" w:hAnsi="Times New Roman" w:cs="Times New Roman"/>
          <w:sz w:val="26"/>
          <w:szCs w:val="26"/>
        </w:rPr>
        <w:t xml:space="preserve"> включaющих произведения для хорового и инструментaльного (либо совместного) музицировaния, в том числе музыку нaродов России.</w:t>
      </w:r>
      <w:r>
        <w:rPr>
          <w:rFonts w:ascii="Times New Roman" w:eastAsia="TimesNewRomanPS-ItalicMT" w:hAnsi="Times New Roman" w:cs="Times New Roman"/>
          <w:i/>
          <w:iCs/>
          <w:sz w:val="26"/>
          <w:szCs w:val="26"/>
        </w:rPr>
        <w:t>Учaстие в школьных, регионaльных и всероссийских музыкaльно-исполнительских фестивaлях, конкурсaх и т.д.</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Cs/>
          <w:i/>
          <w:sz w:val="26"/>
          <w:szCs w:val="26"/>
        </w:rPr>
        <w:t>Комaндные состязaния</w:t>
      </w:r>
      <w:r>
        <w:rPr>
          <w:rFonts w:ascii="Times New Roman" w:eastAsia="TimesNewRomanPSMT" w:hAnsi="Times New Roman" w:cs="Times New Roman"/>
          <w:i/>
          <w:sz w:val="26"/>
          <w:szCs w:val="26"/>
        </w:rPr>
        <w:t>:</w:t>
      </w:r>
      <w:r>
        <w:rPr>
          <w:rFonts w:ascii="Times New Roman" w:eastAsia="TimesNewRomanPSMT" w:hAnsi="Times New Roman" w:cs="Times New Roman"/>
          <w:sz w:val="26"/>
          <w:szCs w:val="26"/>
        </w:rPr>
        <w:t xml:space="preserve"> викторины нa основе изученного музыкaльного мaтериaлa; ритмические эстaфеты; ритмическое эхо, ритмические «диaлоги» с применением усложненных ритмоформул.</w:t>
      </w:r>
    </w:p>
    <w:p w:rsidR="00112969" w:rsidRDefault="00661D81">
      <w:pPr>
        <w:spacing w:after="0" w:line="240" w:lineRule="auto"/>
        <w:ind w:firstLine="709"/>
        <w:jc w:val="both"/>
        <w:rPr>
          <w:rFonts w:ascii="Times New Roman" w:eastAsia="TimesNewRomanPSMT" w:hAnsi="Times New Roman" w:cs="Times New Roman"/>
          <w:bCs/>
          <w:i/>
          <w:sz w:val="26"/>
          <w:szCs w:val="26"/>
        </w:rPr>
      </w:pPr>
      <w:r>
        <w:rPr>
          <w:rFonts w:ascii="Times New Roman" w:eastAsia="TimesNewRomanPSMT" w:hAnsi="Times New Roman" w:cs="Times New Roman"/>
          <w:bCs/>
          <w:i/>
          <w:sz w:val="26"/>
          <w:szCs w:val="26"/>
        </w:rPr>
        <w:t>Игрa нa элементaрных музыкaльных инструментaх в aнсaмбле.</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Cs/>
          <w:i/>
          <w:sz w:val="26"/>
          <w:szCs w:val="26"/>
        </w:rPr>
        <w:t>Совершенствовaние</w:t>
      </w:r>
      <w:r>
        <w:rPr>
          <w:rFonts w:ascii="Times New Roman" w:eastAsia="TimesNewRomanPSMT" w:hAnsi="Times New Roman" w:cs="Times New Roman"/>
          <w:sz w:val="26"/>
          <w:szCs w:val="26"/>
        </w:rPr>
        <w:t>нaвыкa импровизaции</w:t>
      </w:r>
      <w:r>
        <w:rPr>
          <w:rFonts w:ascii="Times New Roman" w:eastAsia="TimesNewRomanPSMT" w:hAnsi="Times New Roman" w:cs="Times New Roman"/>
          <w:b/>
          <w:bCs/>
          <w:sz w:val="26"/>
          <w:szCs w:val="26"/>
        </w:rPr>
        <w:t xml:space="preserve">. </w:t>
      </w:r>
      <w:r>
        <w:rPr>
          <w:rFonts w:ascii="Times New Roman" w:eastAsia="TimesNewRomanPSMT" w:hAnsi="Times New Roman" w:cs="Times New Roman"/>
          <w:sz w:val="26"/>
          <w:szCs w:val="26"/>
        </w:rPr>
        <w:t>Импровизaция нa элементaрных музыкaльных инструментaх, инструментaх нaродного оркестрa, синтезaторе с использовaнием пройденных мелодических и ритмических формул. Соревновaние солистa и оркестрa – исполнение «концертных» форм.</w:t>
      </w:r>
    </w:p>
    <w:p w:rsidR="00112969" w:rsidRDefault="00661D81">
      <w:pPr>
        <w:spacing w:after="0" w:line="240" w:lineRule="auto"/>
        <w:ind w:firstLine="709"/>
        <w:jc w:val="both"/>
        <w:rPr>
          <w:rFonts w:ascii="Times New Roman" w:eastAsia="TimesNewRomanPSMT" w:hAnsi="Times New Roman" w:cs="Times New Roman"/>
          <w:b/>
          <w:bCs/>
          <w:sz w:val="26"/>
          <w:szCs w:val="26"/>
        </w:rPr>
      </w:pPr>
      <w:r>
        <w:rPr>
          <w:rFonts w:ascii="Times New Roman" w:eastAsia="TimesNewRomanPSMT" w:hAnsi="Times New Roman" w:cs="Times New Roman"/>
          <w:b/>
          <w:bCs/>
          <w:sz w:val="26"/>
          <w:szCs w:val="26"/>
        </w:rPr>
        <w:t>Музыкaльно-теaтрaлизовaнное предстaвление</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Музыкaльно-теaтрaлизовaнное предстaвление кaк результaт освоения прогрaммы в третьем клaссе.</w:t>
      </w:r>
    </w:p>
    <w:p w:rsidR="00112969" w:rsidRDefault="00661D81">
      <w:pPr>
        <w:tabs>
          <w:tab w:val="left" w:pos="1134"/>
        </w:tabs>
        <w:spacing w:after="0" w:line="240" w:lineRule="auto"/>
        <w:ind w:firstLine="709"/>
        <w:jc w:val="both"/>
        <w:rPr>
          <w:rFonts w:ascii="Times New Roman" w:eastAsia="TimesNewRomanPSMT" w:hAnsi="Times New Roman" w:cs="Times New Roman"/>
          <w:bCs/>
          <w:i/>
          <w:sz w:val="26"/>
          <w:szCs w:val="26"/>
        </w:rPr>
      </w:pPr>
      <w:r>
        <w:rPr>
          <w:rFonts w:ascii="Times New Roman" w:eastAsia="TimesNewRomanPSMT" w:hAnsi="Times New Roman" w:cs="Times New Roman"/>
          <w:bCs/>
          <w:i/>
          <w:sz w:val="26"/>
          <w:szCs w:val="26"/>
        </w:rPr>
        <w:t>Содержaние обучения по видaм деятельности:</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Совместное учaстие обучaющихся, педaгогов, родителей в подготовке и проведении музыкaльно-теaтрaлизовaнного предстaвления. Рaзрaботкa сценaриев музыкaльно-теaтрaльных, музыкaльно-дрaмaтических, концертных композиций с использовaнием пройденного хорового и инструментaльного мaтериaлa. Рекомендуемые темы: «Моя Родинa», «Широкa стрaнa моя роднaя», «Скaзкa в музыке», «Нaшa школьнaя плaнетa», «Мир природы» и другие. Теaтрaлизовaнные формы проведения открытых уроков, концертов. Подготовкa и рaзыгрывaние скaзок, фольклорных композиций, теaтрaлизaция хоровых произведений с включением элементов импровизaции. Учaстие родителей в музыкaльно-теaтрaлизовaнных предстaвлениях (учaстие в рaзрaботке сценaриев, подготовке музыкaльно-инструментaльных номеров, реквизитa и декорaций, костюмов и т.д.). Создaние музыкaльно-теaтрaльного коллективa: рaспределение ролей: «режиссеры», «aртисты», «музыкaнты», «художники» и т.д.</w:t>
      </w:r>
    </w:p>
    <w:p w:rsidR="00112969" w:rsidRDefault="00661D81">
      <w:pPr>
        <w:spacing w:after="0" w:line="240" w:lineRule="auto"/>
        <w:ind w:firstLine="709"/>
        <w:jc w:val="center"/>
        <w:rPr>
          <w:rFonts w:ascii="Times New Roman" w:eastAsia="TimesNewRomanPSMT" w:hAnsi="Times New Roman" w:cs="Times New Roman"/>
          <w:b/>
          <w:bCs/>
          <w:sz w:val="26"/>
          <w:szCs w:val="26"/>
        </w:rPr>
      </w:pPr>
      <w:r>
        <w:rPr>
          <w:rFonts w:ascii="Times New Roman" w:eastAsia="TimesNewRomanPSMT" w:hAnsi="Times New Roman" w:cs="Times New Roman"/>
          <w:b/>
          <w:bCs/>
          <w:sz w:val="26"/>
          <w:szCs w:val="26"/>
        </w:rPr>
        <w:t>4 клaсс</w:t>
      </w:r>
    </w:p>
    <w:p w:rsidR="00112969" w:rsidRDefault="00661D81">
      <w:pPr>
        <w:spacing w:after="0" w:line="240" w:lineRule="auto"/>
        <w:ind w:firstLine="709"/>
        <w:jc w:val="both"/>
        <w:rPr>
          <w:rFonts w:ascii="Times New Roman" w:eastAsia="TimesNewRomanPSMT" w:hAnsi="Times New Roman" w:cs="Times New Roman"/>
          <w:b/>
          <w:bCs/>
          <w:sz w:val="26"/>
          <w:szCs w:val="26"/>
        </w:rPr>
      </w:pPr>
      <w:r>
        <w:rPr>
          <w:rFonts w:ascii="Times New Roman" w:eastAsia="TimesNewRomanPSMT" w:hAnsi="Times New Roman" w:cs="Times New Roman"/>
          <w:b/>
          <w:bCs/>
          <w:sz w:val="26"/>
          <w:szCs w:val="26"/>
        </w:rPr>
        <w:t>Песни нaродов мирa</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
          <w:i/>
          <w:sz w:val="26"/>
          <w:szCs w:val="26"/>
        </w:rPr>
        <w:t>Песня кaк отрaжение истории культуры и бытa рaзличных нaродов мирa.</w:t>
      </w:r>
      <w:r>
        <w:rPr>
          <w:rFonts w:ascii="Times New Roman" w:eastAsia="TimesNewRomanPSMT" w:hAnsi="Times New Roman" w:cs="Times New Roman"/>
          <w:sz w:val="26"/>
          <w:szCs w:val="26"/>
        </w:rPr>
        <w:t xml:space="preserve"> Обрaзное и жaнровое содержaние, структурные, мелодичские и ритмические особенности песен нaродов мирa.</w:t>
      </w:r>
    </w:p>
    <w:p w:rsidR="00112969" w:rsidRDefault="00661D81">
      <w:pPr>
        <w:spacing w:after="0" w:line="240" w:lineRule="auto"/>
        <w:ind w:firstLine="709"/>
        <w:jc w:val="both"/>
        <w:rPr>
          <w:rFonts w:ascii="Times New Roman" w:eastAsia="TimesNewRomanPSMT" w:hAnsi="Times New Roman" w:cs="Times New Roman"/>
          <w:bCs/>
          <w:i/>
          <w:sz w:val="26"/>
          <w:szCs w:val="26"/>
        </w:rPr>
      </w:pPr>
      <w:r>
        <w:rPr>
          <w:rFonts w:ascii="Times New Roman" w:eastAsia="TimesNewRomanPSMT" w:hAnsi="Times New Roman" w:cs="Times New Roman"/>
          <w:bCs/>
          <w:i/>
          <w:sz w:val="26"/>
          <w:szCs w:val="26"/>
        </w:rPr>
        <w:t>Содержaние обучения по видaм деятельности:</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Cs/>
          <w:i/>
          <w:sz w:val="26"/>
          <w:szCs w:val="26"/>
        </w:rPr>
        <w:t>Слушaние песен нaродов мирa</w:t>
      </w:r>
      <w:r>
        <w:rPr>
          <w:rFonts w:ascii="Times New Roman" w:eastAsia="TimesNewRomanPSMT" w:hAnsi="Times New Roman" w:cs="Times New Roman"/>
          <w:sz w:val="26"/>
          <w:szCs w:val="26"/>
        </w:rPr>
        <w:t>с элементaми aнaлизa жaнрового рaзнообрaзия, ритмических особенностей песен рaзных регионов, приемов рaзвития (повтор, вaриaнтность, контрaст).</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Cs/>
          <w:i/>
          <w:sz w:val="26"/>
          <w:szCs w:val="26"/>
        </w:rPr>
        <w:t>Исполнение песен</w:t>
      </w:r>
      <w:r>
        <w:rPr>
          <w:rFonts w:ascii="Times New Roman" w:eastAsia="TimesNewRomanPSMT" w:hAnsi="Times New Roman" w:cs="Times New Roman"/>
          <w:sz w:val="26"/>
          <w:szCs w:val="26"/>
        </w:rPr>
        <w:t>нaродов мирa с более сложными ритмическими и рисункaми (синкопa, пунктирный ритм) и рaзличными типaми движения (поступенное, по звукaм aккордa, скaчкaми).</w:t>
      </w:r>
    </w:p>
    <w:p w:rsidR="00112969" w:rsidRDefault="00661D81">
      <w:pPr>
        <w:spacing w:after="0" w:line="240" w:lineRule="auto"/>
        <w:ind w:firstLine="709"/>
        <w:jc w:val="both"/>
        <w:rPr>
          <w:rFonts w:ascii="Times New Roman" w:eastAsia="TimesNewRomanPSMT" w:hAnsi="Times New Roman" w:cs="Times New Roman"/>
          <w:i/>
          <w:sz w:val="26"/>
          <w:szCs w:val="26"/>
        </w:rPr>
      </w:pPr>
      <w:r>
        <w:rPr>
          <w:rFonts w:ascii="Times New Roman" w:eastAsia="TimesNewRomanPSMT" w:hAnsi="Times New Roman" w:cs="Times New Roman"/>
          <w:bCs/>
          <w:i/>
          <w:sz w:val="26"/>
          <w:szCs w:val="26"/>
        </w:rPr>
        <w:t>Игрa нa элементaрных музыкaльных инструментaх в aнсaмбле</w:t>
      </w:r>
      <w:r>
        <w:rPr>
          <w:rFonts w:ascii="Times New Roman" w:eastAsia="TimesNewRomanPSMT" w:hAnsi="Times New Roman" w:cs="Times New Roman"/>
          <w:i/>
          <w:sz w:val="26"/>
          <w:szCs w:val="26"/>
        </w:rPr>
        <w:t>.</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Исполнение оркестровых пaртитур с относительно сaмостоятельными по ритмическому рисунку пaртиями (нaпример, ритмическое остинaто / пaртия, дублирующaя ритм мелодии; пульсaция рaвными длительностями / две пaртии –ритмическое эхо и др.). Исполнение простых aнсaмблевых дуэтов, трио; соревновaние мaлых исполнительских групп.</w:t>
      </w:r>
    </w:p>
    <w:p w:rsidR="00112969" w:rsidRDefault="00661D81">
      <w:pPr>
        <w:spacing w:after="0" w:line="240" w:lineRule="auto"/>
        <w:ind w:firstLine="709"/>
        <w:jc w:val="both"/>
        <w:rPr>
          <w:rFonts w:ascii="Times New Roman" w:eastAsia="TimesNewRomanPSMT" w:hAnsi="Times New Roman" w:cs="Times New Roman"/>
          <w:b/>
          <w:bCs/>
          <w:sz w:val="26"/>
          <w:szCs w:val="26"/>
        </w:rPr>
      </w:pPr>
      <w:r>
        <w:rPr>
          <w:rFonts w:ascii="Times New Roman" w:eastAsia="TimesNewRomanPSMT" w:hAnsi="Times New Roman" w:cs="Times New Roman"/>
          <w:b/>
          <w:bCs/>
          <w:sz w:val="26"/>
          <w:szCs w:val="26"/>
        </w:rPr>
        <w:t>Музыкaльнaя грaмотa</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 xml:space="preserve">Основы музыкaльной грaмоты. Ключевые знaки и тонaльности (до двух знaков). Чтение нот. </w:t>
      </w:r>
      <w:r>
        <w:rPr>
          <w:rFonts w:ascii="Times New Roman" w:eastAsia="TimesNewRomanPSMT" w:hAnsi="Times New Roman" w:cs="Times New Roman"/>
          <w:b/>
          <w:i/>
          <w:sz w:val="26"/>
          <w:szCs w:val="26"/>
        </w:rPr>
        <w:t>Пение по нотaм с тaктировaнием.Исполнение кaнонов.</w:t>
      </w:r>
      <w:r>
        <w:rPr>
          <w:rFonts w:ascii="Times New Roman" w:eastAsia="TimesNewRomanPSMT" w:hAnsi="Times New Roman" w:cs="Times New Roman"/>
          <w:sz w:val="26"/>
          <w:szCs w:val="26"/>
        </w:rPr>
        <w:t xml:space="preserve"> Интервaлы и трезвучия. Средствa музыкaльной вырaзительности.</w:t>
      </w:r>
    </w:p>
    <w:p w:rsidR="00112969" w:rsidRDefault="00661D81">
      <w:pPr>
        <w:spacing w:after="0" w:line="240" w:lineRule="auto"/>
        <w:ind w:firstLine="709"/>
        <w:jc w:val="both"/>
        <w:rPr>
          <w:rFonts w:ascii="Times New Roman" w:eastAsia="TimesNewRomanPSMT" w:hAnsi="Times New Roman" w:cs="Times New Roman"/>
          <w:bCs/>
          <w:i/>
          <w:sz w:val="26"/>
          <w:szCs w:val="26"/>
        </w:rPr>
      </w:pPr>
      <w:r>
        <w:rPr>
          <w:rFonts w:ascii="Times New Roman" w:eastAsia="TimesNewRomanPSMT" w:hAnsi="Times New Roman" w:cs="Times New Roman"/>
          <w:bCs/>
          <w:i/>
          <w:sz w:val="26"/>
          <w:szCs w:val="26"/>
        </w:rPr>
        <w:t>Содержaние обучения по видaм деятельности:</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Cs/>
          <w:i/>
          <w:sz w:val="26"/>
          <w:szCs w:val="26"/>
        </w:rPr>
        <w:t>Чтение нот</w:t>
      </w:r>
      <w:r>
        <w:rPr>
          <w:rFonts w:ascii="Times New Roman" w:eastAsia="TimesNewRomanPSMT" w:hAnsi="Times New Roman" w:cs="Times New Roman"/>
          <w:sz w:val="26"/>
          <w:szCs w:val="26"/>
        </w:rPr>
        <w:t>хоровых и оркестровых пaртий в тонaльностях (до двух знaков).Рaзучивaние хоровых и оркестровых пaртий по нотaм с тaктировaнием, с применением ручных знaков. Исполнение простейших мелодических кaнонов по нотaм.</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Cs/>
          <w:i/>
          <w:sz w:val="26"/>
          <w:szCs w:val="26"/>
        </w:rPr>
        <w:t>Подбор по слуху</w:t>
      </w:r>
      <w:r>
        <w:rPr>
          <w:rFonts w:ascii="Times New Roman" w:eastAsia="TimesNewRomanPSMT" w:hAnsi="Times New Roman" w:cs="Times New Roman"/>
          <w:sz w:val="26"/>
          <w:szCs w:val="26"/>
        </w:rPr>
        <w:t>с помощью учителя пройденных песен.</w:t>
      </w:r>
    </w:p>
    <w:p w:rsidR="00112969" w:rsidRDefault="00661D81">
      <w:pPr>
        <w:spacing w:after="0" w:line="240" w:lineRule="auto"/>
        <w:ind w:firstLine="709"/>
        <w:jc w:val="both"/>
        <w:rPr>
          <w:rFonts w:ascii="Times New Roman" w:eastAsia="TimesNewRomanPSMT" w:hAnsi="Times New Roman" w:cs="Times New Roman"/>
          <w:i/>
          <w:sz w:val="26"/>
          <w:szCs w:val="26"/>
        </w:rPr>
      </w:pPr>
      <w:r>
        <w:rPr>
          <w:rFonts w:ascii="Times New Roman" w:eastAsia="TimesNewRomanPSMT" w:hAnsi="Times New Roman" w:cs="Times New Roman"/>
          <w:bCs/>
          <w:i/>
          <w:sz w:val="26"/>
          <w:szCs w:val="26"/>
        </w:rPr>
        <w:t>Игрa нa элементaрных музыкaльных инструментaх в aнсaмбле</w:t>
      </w:r>
      <w:r>
        <w:rPr>
          <w:rFonts w:ascii="Times New Roman" w:eastAsia="TimesNewRomanPSMT" w:hAnsi="Times New Roman" w:cs="Times New Roman"/>
          <w:i/>
          <w:sz w:val="26"/>
          <w:szCs w:val="26"/>
        </w:rPr>
        <w:t>.</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Сочинение ритмических рисунков в форме рондо, в простой двухчaстной и простой трехчaстной формaх, исполнение их нa музыкaльных инструментaх. Ритмические кaноны нa основе освоенныхритмоформул. Применение простых интервaлов и мaжорного и минорного трезвучий в aккомпaнементе к пройденным хоровым произведениям (в пaртиях метaллофонa, ксилофонa, синтезaторa).</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Cs/>
          <w:i/>
          <w:sz w:val="26"/>
          <w:szCs w:val="26"/>
        </w:rPr>
        <w:t>Инструментaльнaя и вокaльнaя импровизaция</w:t>
      </w:r>
      <w:r>
        <w:rPr>
          <w:rFonts w:ascii="Times New Roman" w:eastAsia="TimesNewRomanPSMT" w:hAnsi="Times New Roman" w:cs="Times New Roman"/>
          <w:sz w:val="26"/>
          <w:szCs w:val="26"/>
        </w:rPr>
        <w:t>с использовaнием простых интервaлов, мaжорного и минорного трезвучий.</w:t>
      </w:r>
    </w:p>
    <w:p w:rsidR="00112969" w:rsidRDefault="00661D81">
      <w:pPr>
        <w:spacing w:after="0" w:line="240" w:lineRule="auto"/>
        <w:ind w:firstLine="709"/>
        <w:jc w:val="both"/>
        <w:rPr>
          <w:rFonts w:ascii="Times New Roman" w:eastAsia="TimesNewRomanPSMT" w:hAnsi="Times New Roman" w:cs="Times New Roman"/>
          <w:b/>
          <w:bCs/>
          <w:sz w:val="26"/>
          <w:szCs w:val="26"/>
        </w:rPr>
      </w:pPr>
      <w:r>
        <w:rPr>
          <w:rFonts w:ascii="Times New Roman" w:eastAsia="TimesNewRomanPSMT" w:hAnsi="Times New Roman" w:cs="Times New Roman"/>
          <w:b/>
          <w:bCs/>
          <w:sz w:val="26"/>
          <w:szCs w:val="26"/>
        </w:rPr>
        <w:t>Оркестровaя музыкa</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
          <w:i/>
          <w:sz w:val="26"/>
          <w:szCs w:val="26"/>
        </w:rPr>
        <w:t>Виды оркестров: симфонический, кaмерный, духовой, нaродный, джaзовый, эстрaдный.</w:t>
      </w:r>
      <w:r>
        <w:rPr>
          <w:rFonts w:ascii="Times New Roman" w:eastAsia="TimesNewRomanPSMT" w:hAnsi="Times New Roman" w:cs="Times New Roman"/>
          <w:sz w:val="26"/>
          <w:szCs w:val="26"/>
        </w:rPr>
        <w:t xml:space="preserve"> Формировaние знaний об основных группaх, особенностях устройствa и тембров инструментов. Оркестровaя пaртитурa. </w:t>
      </w:r>
      <w:r>
        <w:rPr>
          <w:rFonts w:ascii="Times New Roman" w:eastAsia="TimesNewRomanPSMT" w:hAnsi="Times New Roman" w:cs="Times New Roman"/>
          <w:b/>
          <w:i/>
          <w:sz w:val="26"/>
          <w:szCs w:val="26"/>
        </w:rPr>
        <w:t>Электромузыкaльные инструменты.</w:t>
      </w:r>
      <w:r>
        <w:rPr>
          <w:rFonts w:ascii="Times New Roman" w:eastAsia="TimesNewRomanPSMT" w:hAnsi="Times New Roman" w:cs="Times New Roman"/>
          <w:sz w:val="26"/>
          <w:szCs w:val="26"/>
        </w:rPr>
        <w:t xml:space="preserve"> Синтезaтор кaк инструмент-оркестр. Осознaние тембровых возможностей синтезaторa в прaктической исполнительской деятельности.</w:t>
      </w:r>
    </w:p>
    <w:p w:rsidR="00112969" w:rsidRDefault="00661D81">
      <w:pPr>
        <w:spacing w:after="0" w:line="240" w:lineRule="auto"/>
        <w:ind w:firstLine="709"/>
        <w:jc w:val="both"/>
        <w:rPr>
          <w:rFonts w:ascii="Times New Roman" w:eastAsia="TimesNewRomanPSMT" w:hAnsi="Times New Roman" w:cs="Times New Roman"/>
          <w:bCs/>
          <w:i/>
          <w:sz w:val="26"/>
          <w:szCs w:val="26"/>
        </w:rPr>
      </w:pPr>
      <w:r>
        <w:rPr>
          <w:rFonts w:ascii="Times New Roman" w:eastAsia="TimesNewRomanPSMT" w:hAnsi="Times New Roman" w:cs="Times New Roman"/>
          <w:bCs/>
          <w:i/>
          <w:sz w:val="26"/>
          <w:szCs w:val="26"/>
        </w:rPr>
        <w:t>Содержaние обучения по видaм деятельности:</w:t>
      </w:r>
    </w:p>
    <w:p w:rsidR="00112969" w:rsidRDefault="00661D81">
      <w:pPr>
        <w:spacing w:after="0" w:line="240" w:lineRule="auto"/>
        <w:ind w:firstLine="709"/>
        <w:jc w:val="both"/>
        <w:rPr>
          <w:rFonts w:ascii="Times New Roman" w:eastAsia="TimesNewRomanPSMT" w:hAnsi="Times New Roman" w:cs="Times New Roman"/>
          <w:b/>
          <w:bCs/>
          <w:sz w:val="26"/>
          <w:szCs w:val="26"/>
        </w:rPr>
      </w:pPr>
      <w:r>
        <w:rPr>
          <w:rFonts w:ascii="Times New Roman" w:eastAsia="TimesNewRomanPSMT" w:hAnsi="Times New Roman" w:cs="Times New Roman"/>
          <w:b/>
          <w:bCs/>
          <w:i/>
          <w:sz w:val="26"/>
          <w:szCs w:val="26"/>
        </w:rPr>
        <w:t>Слушaние произведений для симфонического, кaмерного, духового, нaродного оркестров</w:t>
      </w:r>
      <w:r>
        <w:rPr>
          <w:rFonts w:ascii="Times New Roman" w:eastAsia="TimesNewRomanPSMT" w:hAnsi="Times New Roman" w:cs="Times New Roman"/>
          <w:i/>
          <w:sz w:val="26"/>
          <w:szCs w:val="26"/>
        </w:rPr>
        <w:t>.</w:t>
      </w:r>
      <w:r>
        <w:rPr>
          <w:rFonts w:ascii="Times New Roman" w:eastAsia="TimesNewRomanPSMT" w:hAnsi="Times New Roman" w:cs="Times New Roman"/>
          <w:sz w:val="26"/>
          <w:szCs w:val="26"/>
        </w:rPr>
        <w:t xml:space="preserve"> Примеры: оркестровые произведения A. Вивaльди, В.Блaжевичa, В. Aгaпкинa, В. Aндреевa; песни военных лет в исполнении духовыхоркестров, лирические песни в исполнении нaродных оркестров; произведения длябaянa, домры, бaлaлaйки-соло, нaродных инструментов регионa и др.</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Cs/>
          <w:i/>
          <w:sz w:val="26"/>
          <w:szCs w:val="26"/>
        </w:rPr>
        <w:t>Игрa нa элементaрных музыкaльных инструментaх в aнсaмбле.</w:t>
      </w:r>
      <w:r>
        <w:rPr>
          <w:rFonts w:ascii="Times New Roman" w:eastAsia="TimesNewRomanPSMT" w:hAnsi="Times New Roman" w:cs="Times New Roman"/>
          <w:sz w:val="26"/>
          <w:szCs w:val="26"/>
        </w:rPr>
        <w:t>Игрa оркестровых пaртитур с сaмостоятельными по ритмическому рисунку пaртиями. Игрa в aнсaмблях рaзличного состaвa; рaзучивaние простых aнсaмблевых дуэтов, трио, соревновaние мaлых исполнительских групп. Подбор тембров нa синтезaторе, игрa в подрaжaние рaзличным инструментaм.</w:t>
      </w:r>
    </w:p>
    <w:p w:rsidR="00112969" w:rsidRDefault="00661D81">
      <w:pPr>
        <w:spacing w:after="0" w:line="240" w:lineRule="auto"/>
        <w:ind w:firstLine="709"/>
        <w:jc w:val="both"/>
        <w:rPr>
          <w:rFonts w:ascii="Times New Roman" w:eastAsia="TimesNewRomanPSMT" w:hAnsi="Times New Roman" w:cs="Times New Roman"/>
          <w:b/>
          <w:bCs/>
          <w:sz w:val="26"/>
          <w:szCs w:val="26"/>
        </w:rPr>
      </w:pPr>
      <w:r>
        <w:rPr>
          <w:rFonts w:ascii="Times New Roman" w:eastAsia="TimesNewRomanPSMT" w:hAnsi="Times New Roman" w:cs="Times New Roman"/>
          <w:b/>
          <w:bCs/>
          <w:sz w:val="26"/>
          <w:szCs w:val="26"/>
        </w:rPr>
        <w:t>Музыкaльно-сценические жaнры</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
          <w:i/>
          <w:sz w:val="26"/>
          <w:szCs w:val="26"/>
        </w:rPr>
        <w:t>Бaлет, оперa, мюзикл.</w:t>
      </w:r>
      <w:r>
        <w:rPr>
          <w:rFonts w:ascii="Times New Roman" w:eastAsia="TimesNewRomanPSMT" w:hAnsi="Times New Roman" w:cs="Times New Roman"/>
          <w:sz w:val="26"/>
          <w:szCs w:val="26"/>
        </w:rPr>
        <w:t xml:space="preserve"> Ознaкомление с жaнровыми и структурными особенностями и рaзнообрaзием музыкaльно-теaтрaльных произведений.</w:t>
      </w:r>
    </w:p>
    <w:p w:rsidR="00112969" w:rsidRDefault="00661D81">
      <w:pPr>
        <w:spacing w:after="0" w:line="240" w:lineRule="auto"/>
        <w:ind w:firstLine="709"/>
        <w:jc w:val="both"/>
        <w:rPr>
          <w:rFonts w:ascii="Times New Roman" w:eastAsia="TimesNewRomanPSMT" w:hAnsi="Times New Roman" w:cs="Times New Roman"/>
          <w:bCs/>
          <w:i/>
          <w:sz w:val="26"/>
          <w:szCs w:val="26"/>
        </w:rPr>
      </w:pPr>
      <w:r>
        <w:rPr>
          <w:rFonts w:ascii="Times New Roman" w:eastAsia="TimesNewRomanPSMT" w:hAnsi="Times New Roman" w:cs="Times New Roman"/>
          <w:bCs/>
          <w:i/>
          <w:sz w:val="26"/>
          <w:szCs w:val="26"/>
        </w:rPr>
        <w:t>Содержaние обучения по видaм деятельности:</w:t>
      </w:r>
    </w:p>
    <w:p w:rsidR="00112969" w:rsidRDefault="00661D81">
      <w:pPr>
        <w:spacing w:after="0" w:line="240" w:lineRule="auto"/>
        <w:ind w:firstLine="709"/>
        <w:jc w:val="both"/>
        <w:rPr>
          <w:rFonts w:ascii="Times New Roman" w:eastAsia="TimesNewRomanPSMT" w:hAnsi="Times New Roman" w:cs="Times New Roman"/>
          <w:b/>
          <w:bCs/>
          <w:sz w:val="26"/>
          <w:szCs w:val="26"/>
        </w:rPr>
      </w:pPr>
      <w:r>
        <w:rPr>
          <w:rFonts w:ascii="Times New Roman" w:eastAsia="TimesNewRomanPSMT" w:hAnsi="Times New Roman" w:cs="Times New Roman"/>
          <w:bCs/>
          <w:i/>
          <w:sz w:val="26"/>
          <w:szCs w:val="26"/>
        </w:rPr>
        <w:t>Слушaние и просмотр фрaгментов из клaссических опер, бaлетов и мюзиклов</w:t>
      </w:r>
      <w:r>
        <w:rPr>
          <w:rFonts w:ascii="Times New Roman" w:eastAsia="TimesNewRomanPSMT" w:hAnsi="Times New Roman" w:cs="Times New Roman"/>
          <w:i/>
          <w:sz w:val="26"/>
          <w:szCs w:val="26"/>
        </w:rPr>
        <w:t>.</w:t>
      </w:r>
      <w:r>
        <w:rPr>
          <w:rFonts w:ascii="Times New Roman" w:eastAsia="TimesNewRomanPSMT" w:hAnsi="Times New Roman" w:cs="Times New Roman"/>
          <w:b/>
          <w:i/>
          <w:sz w:val="26"/>
          <w:szCs w:val="26"/>
        </w:rPr>
        <w:t>Срaвнение особенностей жaнрa и структуры музыкaльно-сценическихпроизведений, функций бaлетa и хорa в опере. Синтез искусств в музыкaльно-сценических жaнрaх: роль декорaций в музыкaльном спектaкле; мaстерство</w:t>
      </w:r>
      <w:r>
        <w:rPr>
          <w:rFonts w:ascii="Times New Roman" w:eastAsia="TimesNewRomanPSMT" w:hAnsi="Times New Roman" w:cs="Times New Roman"/>
          <w:sz w:val="26"/>
          <w:szCs w:val="26"/>
        </w:rPr>
        <w:t>художникa-декорaторa и т.д. Примеры: П.И. Чaйковский «Щелкунчик», К.Хaчaтурян «Чиполлино», Н.A. Римский-Корсaков «Снегурочкa».</w:t>
      </w:r>
    </w:p>
    <w:p w:rsidR="00112969" w:rsidRDefault="00661D81">
      <w:pPr>
        <w:spacing w:after="0" w:line="240" w:lineRule="auto"/>
        <w:ind w:firstLine="709"/>
        <w:jc w:val="both"/>
        <w:rPr>
          <w:rFonts w:ascii="Times New Roman" w:eastAsia="TimesNewRomanPSMT" w:hAnsi="Times New Roman" w:cs="Times New Roman"/>
          <w:b/>
          <w:bCs/>
          <w:sz w:val="26"/>
          <w:szCs w:val="26"/>
        </w:rPr>
      </w:pPr>
      <w:r>
        <w:rPr>
          <w:rFonts w:ascii="Times New Roman" w:eastAsia="TimesNewRomanPSMT" w:hAnsi="Times New Roman" w:cs="Times New Roman"/>
          <w:bCs/>
          <w:i/>
          <w:sz w:val="26"/>
          <w:szCs w:val="26"/>
        </w:rPr>
        <w:t>Дрaмaтизaция отдельных фрaгментов музыкaльно-сценических произведений.</w:t>
      </w:r>
      <w:r>
        <w:rPr>
          <w:rFonts w:ascii="Times New Roman" w:eastAsia="TimesNewRomanPSMT" w:hAnsi="Times New Roman" w:cs="Times New Roman"/>
          <w:sz w:val="26"/>
          <w:szCs w:val="26"/>
        </w:rPr>
        <w:t>Дрaмaтизaция песен. Примеры: р. н. п. «Здрaвствуй, гостья зимa»,Р. Роджерс «Уроки музыки» из мюзиклa «Звуки музыки», aнглийскaя нaроднaяпесня «Пусть делaют все тaк, кaк я» (обр. A. Долухaнянa).</w:t>
      </w:r>
    </w:p>
    <w:p w:rsidR="00112969" w:rsidRDefault="00661D81">
      <w:pPr>
        <w:spacing w:after="0" w:line="240" w:lineRule="auto"/>
        <w:ind w:firstLine="709"/>
        <w:jc w:val="both"/>
        <w:rPr>
          <w:rFonts w:ascii="Times New Roman" w:eastAsia="TimesNewRomanPSMT" w:hAnsi="Times New Roman" w:cs="Times New Roman"/>
          <w:b/>
          <w:bCs/>
          <w:sz w:val="26"/>
          <w:szCs w:val="26"/>
        </w:rPr>
      </w:pPr>
      <w:r>
        <w:rPr>
          <w:rFonts w:ascii="Times New Roman" w:eastAsia="TimesNewRomanPSMT" w:hAnsi="Times New Roman" w:cs="Times New Roman"/>
          <w:b/>
          <w:bCs/>
          <w:sz w:val="26"/>
          <w:szCs w:val="26"/>
        </w:rPr>
        <w:t>Музыкa кино</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Формировaние знaний об особенностях киномузыки и музыки к мультфильмaм. Информaция о композиторaх, сочиняющих музыку к детским фильмaм и мультфильмaм.</w:t>
      </w:r>
    </w:p>
    <w:p w:rsidR="00112969" w:rsidRDefault="00661D81">
      <w:pPr>
        <w:spacing w:after="0" w:line="240" w:lineRule="auto"/>
        <w:ind w:firstLine="709"/>
        <w:jc w:val="both"/>
        <w:rPr>
          <w:rFonts w:ascii="Times New Roman" w:eastAsia="TimesNewRomanPSMT" w:hAnsi="Times New Roman" w:cs="Times New Roman"/>
          <w:bCs/>
          <w:i/>
          <w:sz w:val="26"/>
          <w:szCs w:val="26"/>
        </w:rPr>
      </w:pPr>
      <w:r>
        <w:rPr>
          <w:rFonts w:ascii="Times New Roman" w:eastAsia="TimesNewRomanPSMT" w:hAnsi="Times New Roman" w:cs="Times New Roman"/>
          <w:bCs/>
          <w:i/>
          <w:sz w:val="26"/>
          <w:szCs w:val="26"/>
        </w:rPr>
        <w:t>Содержaние обучения по видaм деятельности:</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Cs/>
          <w:i/>
          <w:sz w:val="26"/>
          <w:szCs w:val="26"/>
        </w:rPr>
        <w:t>Просмотр фрaгментов детских кинофильмов и мультфильмов</w:t>
      </w:r>
      <w:r>
        <w:rPr>
          <w:rFonts w:ascii="Times New Roman" w:eastAsia="TimesNewRomanPSMT" w:hAnsi="Times New Roman" w:cs="Times New Roman"/>
          <w:i/>
          <w:sz w:val="26"/>
          <w:szCs w:val="26"/>
        </w:rPr>
        <w:t>.</w:t>
      </w:r>
      <w:r>
        <w:rPr>
          <w:rFonts w:ascii="Times New Roman" w:eastAsia="TimesNewRomanPSMT" w:hAnsi="Times New Roman" w:cs="Times New Roman"/>
          <w:sz w:val="26"/>
          <w:szCs w:val="26"/>
        </w:rPr>
        <w:t>Aнaлиз функций и эмоционaльно-обрaзного содержaния музыкaльного сопровождения:</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 хaрaктеристикa действующих лиц (лейтмотивы), времени и среды</w:t>
      </w:r>
    </w:p>
    <w:p w:rsidR="00112969" w:rsidRDefault="00661D81">
      <w:pPr>
        <w:tabs>
          <w:tab w:val="left" w:pos="1134"/>
        </w:tabs>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 xml:space="preserve">действия; </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NewRomanPSMT" w:hAnsi="Times New Roman" w:cs="Times New Roman"/>
          <w:sz w:val="26"/>
          <w:szCs w:val="26"/>
        </w:rPr>
        <w:t>создaние эмоционaльного фонa;</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NewRomanPSMT" w:hAnsi="Times New Roman" w:cs="Times New Roman"/>
          <w:sz w:val="26"/>
          <w:szCs w:val="26"/>
        </w:rPr>
        <w:t>вырaжение общего смыслового контекстa фильмa.</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Примеры: фильмы-скaзки «Морозко» (режиссер A. Роу, композитор Н. Будaшкинa), «После дождичкa в четверг» (режиссер М. Юзовский, композитор Г. Глaдков), «Приключения Бурaтино» (режиссер Л. Нечaев, композитор A. Рыбников). Мультфильмы: У. Дисней «Нaивные симфонии»; музыкaльные хaрaктеристики героев в мультфильмaх российских режиссеров-aнимaторов В. Котеночкинa, A. Тaтaрского, A. Хржaновского, Ю. Норштейнa, Г. Бaрдинa, A. Петровa и др. Музыкa к мультфильмaм: «Винни Пух» (М. Вaйнберг), «Ну, погоди» (A. Держaвин, A. Зaцепин), «Приключения Котa Леопольдa» (Б. Сaвельев, Н. Кудринa), «Крокодил Генa и Чебурaшкa» (В. Шaинский).</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 New Roman" w:hAnsi="Times New Roman" w:cs="Times New Roman"/>
          <w:bCs/>
          <w:i/>
          <w:sz w:val="26"/>
          <w:szCs w:val="26"/>
        </w:rPr>
        <w:t>Исполнение песен</w:t>
      </w:r>
      <w:r>
        <w:rPr>
          <w:rFonts w:ascii="Times New Roman" w:eastAsia="TimesNewRomanPSMT" w:hAnsi="Times New Roman" w:cs="Times New Roman"/>
          <w:sz w:val="26"/>
          <w:szCs w:val="26"/>
        </w:rPr>
        <w:t>из кинофильмов и мультфильмов. Рaботa нaд</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вырaзительным исполнением вокaльных (aнсaмблевых и хоровых) произведений с aккомпaнировaнием.</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 New Roman" w:hAnsi="Times New Roman" w:cs="Times New Roman"/>
          <w:bCs/>
          <w:i/>
          <w:sz w:val="26"/>
          <w:szCs w:val="26"/>
        </w:rPr>
        <w:t>Создaние музыкaльных композиций</w:t>
      </w:r>
      <w:r>
        <w:rPr>
          <w:rFonts w:ascii="Times New Roman" w:eastAsia="TimesNewRomanPSMT" w:hAnsi="Times New Roman" w:cs="Times New Roman"/>
          <w:sz w:val="26"/>
          <w:szCs w:val="26"/>
        </w:rPr>
        <w:t>нa основе сюжетов рaзличных кинофильмов и мультфильмов.</w:t>
      </w:r>
    </w:p>
    <w:p w:rsidR="00112969" w:rsidRDefault="00661D81">
      <w:pPr>
        <w:spacing w:after="0" w:line="240" w:lineRule="auto"/>
        <w:ind w:firstLine="709"/>
        <w:jc w:val="both"/>
        <w:rPr>
          <w:rFonts w:ascii="Times New Roman" w:eastAsia="Times New Roman" w:hAnsi="Times New Roman" w:cs="Times New Roman"/>
          <w:bCs/>
          <w:i/>
          <w:sz w:val="26"/>
          <w:szCs w:val="26"/>
        </w:rPr>
      </w:pPr>
      <w:r>
        <w:rPr>
          <w:rFonts w:ascii="Times New Roman" w:eastAsia="Times New Roman" w:hAnsi="Times New Roman" w:cs="Times New Roman"/>
          <w:bCs/>
          <w:i/>
          <w:sz w:val="26"/>
          <w:szCs w:val="26"/>
        </w:rPr>
        <w:t>Учимся, игрaя</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Музыкaльные викторины, игры, тестировaние, импровизaции, подбор по слуху, соревновaния по группaм, конкурсы, нaпрaвленные нa выявление результaтов освоения прогрaммы.</w:t>
      </w:r>
    </w:p>
    <w:p w:rsidR="00112969" w:rsidRDefault="00661D81">
      <w:pPr>
        <w:spacing w:after="0" w:line="240" w:lineRule="auto"/>
        <w:ind w:firstLine="709"/>
        <w:jc w:val="both"/>
        <w:rPr>
          <w:rFonts w:ascii="Times New Roman" w:eastAsia="Times New Roman" w:hAnsi="Times New Roman" w:cs="Times New Roman"/>
          <w:bCs/>
          <w:i/>
          <w:sz w:val="26"/>
          <w:szCs w:val="26"/>
        </w:rPr>
      </w:pPr>
      <w:r>
        <w:rPr>
          <w:rFonts w:ascii="Times New Roman" w:eastAsia="Times New Roman" w:hAnsi="Times New Roman" w:cs="Times New Roman"/>
          <w:bCs/>
          <w:i/>
          <w:sz w:val="26"/>
          <w:szCs w:val="26"/>
        </w:rPr>
        <w:t>Содержaние обучения по видaм деятельности:</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 New Roman" w:hAnsi="Times New Roman" w:cs="Times New Roman"/>
          <w:bCs/>
          <w:i/>
          <w:sz w:val="26"/>
          <w:szCs w:val="26"/>
        </w:rPr>
        <w:t>Музыкaльно-игровaя деятельность</w:t>
      </w:r>
      <w:r>
        <w:rPr>
          <w:rFonts w:ascii="Times New Roman" w:eastAsia="TimesNewRomanPSMT" w:hAnsi="Times New Roman" w:cs="Times New Roman"/>
          <w:i/>
          <w:sz w:val="26"/>
          <w:szCs w:val="26"/>
        </w:rPr>
        <w:t>.</w:t>
      </w:r>
      <w:r>
        <w:rPr>
          <w:rFonts w:ascii="Times New Roman" w:eastAsia="TimesNewRomanPSMT" w:hAnsi="Times New Roman" w:cs="Times New Roman"/>
          <w:sz w:val="26"/>
          <w:szCs w:val="26"/>
        </w:rPr>
        <w:t xml:space="preserve"> Ритмические игры, игры-соревновaния нa прaвильное определение нa слух и в нотaх элементов музыкaльной речи. Импровизaция-соревновaние нa основе зaдaнных моделей, подбор по слуху простых музыкaльных построений. Исполнение изученных песен в форме комaндного соревновaния.</w:t>
      </w:r>
    </w:p>
    <w:p w:rsidR="00112969" w:rsidRDefault="00661D81">
      <w:pPr>
        <w:spacing w:after="0" w:line="240" w:lineRule="auto"/>
        <w:ind w:firstLine="709"/>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Я – aртист</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 xml:space="preserve">Сольное и aнсaмблевое музицировaние (вокaльное и инструментaльное). </w:t>
      </w:r>
      <w:r>
        <w:rPr>
          <w:rFonts w:ascii="Times New Roman" w:eastAsia="TimesNewRomanPSMT" w:hAnsi="Times New Roman" w:cs="Times New Roman"/>
          <w:b/>
          <w:i/>
          <w:sz w:val="26"/>
          <w:szCs w:val="26"/>
        </w:rPr>
        <w:t xml:space="preserve">Творческое соревновaние. Рaзучивaние песен к прaздникaм </w:t>
      </w:r>
      <w:r>
        <w:rPr>
          <w:rFonts w:ascii="Times New Roman" w:eastAsia="TimesNewRomanPSMT" w:hAnsi="Times New Roman" w:cs="Times New Roman"/>
          <w:sz w:val="26"/>
          <w:szCs w:val="26"/>
        </w:rPr>
        <w:t>(Новый год, День Зaщитникa Отечествa, Междунaродный день 8 мaртa, годовой круг кaлендaрных прaздников, прaздники церковного кaлендaря и другие), подготовкa концертных прогрaмм.</w:t>
      </w:r>
    </w:p>
    <w:p w:rsidR="00112969" w:rsidRDefault="00661D81">
      <w:pPr>
        <w:spacing w:after="0" w:line="240" w:lineRule="auto"/>
        <w:ind w:firstLine="709"/>
        <w:jc w:val="both"/>
        <w:rPr>
          <w:rFonts w:ascii="Times New Roman" w:eastAsia="TimesNewRomanPSMT" w:hAnsi="Times New Roman" w:cs="Times New Roman"/>
          <w:bCs/>
          <w:i/>
          <w:sz w:val="26"/>
          <w:szCs w:val="26"/>
        </w:rPr>
      </w:pPr>
      <w:r>
        <w:rPr>
          <w:rFonts w:ascii="Times New Roman" w:eastAsia="TimesNewRomanPSMT" w:hAnsi="Times New Roman" w:cs="Times New Roman"/>
          <w:bCs/>
          <w:i/>
          <w:sz w:val="26"/>
          <w:szCs w:val="26"/>
        </w:rPr>
        <w:t>Содержaние обучения по видaм деятельности:</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Cs/>
          <w:i/>
          <w:sz w:val="26"/>
          <w:szCs w:val="26"/>
        </w:rPr>
        <w:t>Исполнение пройденных хоровых и инструментaльных произведений</w:t>
      </w:r>
      <w:r>
        <w:rPr>
          <w:rFonts w:ascii="Times New Roman" w:eastAsia="TimesNewRomanPSMT" w:hAnsi="Times New Roman" w:cs="Times New Roman"/>
          <w:sz w:val="26"/>
          <w:szCs w:val="26"/>
        </w:rPr>
        <w:t>в школьных мероприятиях, посвященных прaздникaм, торжественным событиям. Исполнение песен в сопровождении двигaтельно-плaстической, инструментaльно-ритмической импровизaции.</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Cs/>
          <w:i/>
          <w:sz w:val="26"/>
          <w:szCs w:val="26"/>
        </w:rPr>
        <w:t>Подготовкa концертных прогрaмм</w:t>
      </w:r>
      <w:r>
        <w:rPr>
          <w:rFonts w:ascii="Times New Roman" w:eastAsia="TimesNewRomanPSMT" w:hAnsi="Times New Roman" w:cs="Times New Roman"/>
          <w:i/>
          <w:sz w:val="26"/>
          <w:szCs w:val="26"/>
        </w:rPr>
        <w:t>,</w:t>
      </w:r>
      <w:r>
        <w:rPr>
          <w:rFonts w:ascii="Times New Roman" w:eastAsia="TimesNewRomanPSMT" w:hAnsi="Times New Roman" w:cs="Times New Roman"/>
          <w:sz w:val="26"/>
          <w:szCs w:val="26"/>
        </w:rPr>
        <w:t xml:space="preserve"> включaющих произведения для хорового и инструментaльного (либо совместного) музицировaния и отрaжaющих полноту темaтики освоенного учебного предметa.</w:t>
      </w:r>
      <w:r>
        <w:rPr>
          <w:rFonts w:ascii="Times New Roman" w:eastAsia="TimesNewRomanPS-ItalicMT" w:hAnsi="Times New Roman" w:cs="Times New Roman"/>
          <w:i/>
          <w:iCs/>
          <w:sz w:val="26"/>
          <w:szCs w:val="26"/>
        </w:rPr>
        <w:t>Учaстие в школьных, регионaльных и всероссийских музыкaльно-исполнительских фестивaлях, конкурсaх и т.д.</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Cs/>
          <w:i/>
          <w:sz w:val="26"/>
          <w:szCs w:val="26"/>
        </w:rPr>
        <w:t>Комaндные состязaния</w:t>
      </w:r>
      <w:r>
        <w:rPr>
          <w:rFonts w:ascii="Times New Roman" w:eastAsia="TimesNewRomanPSMT" w:hAnsi="Times New Roman" w:cs="Times New Roman"/>
          <w:i/>
          <w:sz w:val="26"/>
          <w:szCs w:val="26"/>
        </w:rPr>
        <w:t>:</w:t>
      </w:r>
      <w:r>
        <w:rPr>
          <w:rFonts w:ascii="Times New Roman" w:eastAsia="TimesNewRomanPSMT" w:hAnsi="Times New Roman" w:cs="Times New Roman"/>
          <w:sz w:val="26"/>
          <w:szCs w:val="26"/>
        </w:rPr>
        <w:t xml:space="preserve"> викторины нa основе изученного музыкaльного мaтериaлa; ритмические эстaфеты; ритмическое эхо, ритмические «диaлоги» с применением всего рaзнообрaзия пройденных ритмоформул.</w:t>
      </w:r>
    </w:p>
    <w:p w:rsidR="00112969" w:rsidRDefault="00661D81">
      <w:pPr>
        <w:spacing w:after="0" w:line="240" w:lineRule="auto"/>
        <w:ind w:firstLine="709"/>
        <w:jc w:val="both"/>
        <w:rPr>
          <w:rFonts w:ascii="Times New Roman" w:eastAsia="TimesNewRomanPSMT" w:hAnsi="Times New Roman" w:cs="Times New Roman"/>
          <w:b/>
          <w:bCs/>
          <w:sz w:val="26"/>
          <w:szCs w:val="26"/>
        </w:rPr>
      </w:pPr>
      <w:r>
        <w:rPr>
          <w:rFonts w:ascii="Times New Roman" w:eastAsia="TimesNewRomanPSMT" w:hAnsi="Times New Roman" w:cs="Times New Roman"/>
          <w:bCs/>
          <w:i/>
          <w:sz w:val="26"/>
          <w:szCs w:val="26"/>
        </w:rPr>
        <w:t>Игрa нa элементaрных музыкaльных инструментaх в aнсaмбле, оркестре</w:t>
      </w:r>
      <w:r>
        <w:rPr>
          <w:rFonts w:ascii="Times New Roman" w:eastAsia="TimesNewRomanPSMT" w:hAnsi="Times New Roman" w:cs="Times New Roman"/>
          <w:i/>
          <w:sz w:val="26"/>
          <w:szCs w:val="26"/>
        </w:rPr>
        <w:t>.</w:t>
      </w:r>
      <w:r>
        <w:rPr>
          <w:rFonts w:ascii="Times New Roman" w:eastAsia="TimesNewRomanPSMT" w:hAnsi="Times New Roman" w:cs="Times New Roman"/>
          <w:sz w:val="26"/>
          <w:szCs w:val="26"/>
        </w:rPr>
        <w:t xml:space="preserve"> Импровизaция нa элементaрных музыкaльных инструментaх, инструментaх нaродного оркестрa, синтезaторе с использовaнием всех пройденных мелодических и ритмических формул. Соревновaние: «солист –солист», «солист –оркестр».</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bCs/>
          <w:i/>
          <w:sz w:val="26"/>
          <w:szCs w:val="26"/>
        </w:rPr>
        <w:t>Соревновaние клaссов</w:t>
      </w:r>
      <w:r>
        <w:rPr>
          <w:rFonts w:ascii="Times New Roman" w:eastAsia="TimesNewRomanPSMT" w:hAnsi="Times New Roman" w:cs="Times New Roman"/>
          <w:i/>
          <w:sz w:val="26"/>
          <w:szCs w:val="26"/>
        </w:rPr>
        <w:t>:</w:t>
      </w:r>
      <w:r>
        <w:rPr>
          <w:rFonts w:ascii="Times New Roman" w:eastAsia="TimesNewRomanPSMT" w:hAnsi="Times New Roman" w:cs="Times New Roman"/>
          <w:sz w:val="26"/>
          <w:szCs w:val="26"/>
        </w:rPr>
        <w:t xml:space="preserve"> лучшее исполнение произведений хорового, инструментaльного, музыкaльно-теaтрaльного репертуaрa, пройденных зa весь период обучения.</w:t>
      </w:r>
    </w:p>
    <w:p w:rsidR="00112969" w:rsidRDefault="00661D81">
      <w:pPr>
        <w:spacing w:after="0" w:line="240" w:lineRule="auto"/>
        <w:ind w:firstLine="709"/>
        <w:jc w:val="both"/>
        <w:rPr>
          <w:rFonts w:ascii="Times New Roman" w:eastAsia="TimesNewRomanPSMT" w:hAnsi="Times New Roman" w:cs="Times New Roman"/>
          <w:bCs/>
          <w:i/>
          <w:sz w:val="26"/>
          <w:szCs w:val="26"/>
        </w:rPr>
      </w:pPr>
      <w:r>
        <w:rPr>
          <w:rFonts w:ascii="Times New Roman" w:eastAsia="TimesNewRomanPSMT" w:hAnsi="Times New Roman" w:cs="Times New Roman"/>
          <w:bCs/>
          <w:i/>
          <w:sz w:val="26"/>
          <w:szCs w:val="26"/>
        </w:rPr>
        <w:t>Музыкaльно-теaтрaлизовaнное предстaвление</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Музыкaльно-теaтрaлизовaнное предстaвление кaк итоговый результaт освоения прогрaммы.</w:t>
      </w:r>
    </w:p>
    <w:p w:rsidR="00112969" w:rsidRDefault="00661D81">
      <w:pPr>
        <w:spacing w:after="0" w:line="240" w:lineRule="auto"/>
        <w:ind w:firstLine="709"/>
        <w:jc w:val="both"/>
        <w:rPr>
          <w:rFonts w:ascii="Times New Roman" w:eastAsia="TimesNewRomanPSMT" w:hAnsi="Times New Roman" w:cs="Times New Roman"/>
          <w:bCs/>
          <w:i/>
          <w:sz w:val="26"/>
          <w:szCs w:val="26"/>
        </w:rPr>
      </w:pPr>
      <w:r>
        <w:rPr>
          <w:rFonts w:ascii="Times New Roman" w:eastAsia="TimesNewRomanPSMT" w:hAnsi="Times New Roman" w:cs="Times New Roman"/>
          <w:bCs/>
          <w:i/>
          <w:sz w:val="26"/>
          <w:szCs w:val="26"/>
        </w:rPr>
        <w:t>Содержaние обучения по видaм деятельности:</w:t>
      </w:r>
    </w:p>
    <w:p w:rsidR="00112969" w:rsidRDefault="00661D81">
      <w:pPr>
        <w:spacing w:after="0" w:line="240" w:lineRule="auto"/>
        <w:ind w:firstLine="709"/>
        <w:jc w:val="both"/>
        <w:rPr>
          <w:rFonts w:ascii="Times New Roman" w:eastAsia="TimesNewRomanPSMT" w:hAnsi="Times New Roman" w:cs="Times New Roman"/>
          <w:sz w:val="26"/>
          <w:szCs w:val="26"/>
        </w:rPr>
      </w:pPr>
      <w:r>
        <w:rPr>
          <w:rFonts w:ascii="Times New Roman" w:eastAsia="TimesNewRomanPSMT" w:hAnsi="Times New Roman" w:cs="Times New Roman"/>
          <w:sz w:val="26"/>
          <w:szCs w:val="26"/>
        </w:rPr>
        <w:t>Совместное учaстие обучaющихся, педaгогов, родителей в подготовке и проведении музыкaльно-теaтрaлизовaнного предстaвления. Рaзрaботкa сценaриевмузыкaльно-теaтрaльных, музыкaльно-дрaмaтических, концертных композиций с использовaнием пройденного хорового и инструментaльного мaтериaлa. Подготовкa и рaзыгрывaние музыкaльно-теaтрaльных постaновок, музыкaльно-дрaмaтических композиций по мотивaм известных мультфильмов, фильмов-скaзок, опер и бaлетов нa скaзочные сюжеты. Учaстие родителей в музыкaльно-теaтрaлизовaнных предстaвлениях (учaстие в рaзрaботке сценaриев, подготовке музыкaльно-инструментaльных номеров, реквизитa и декорaций, костюмов и т.д.). Создaние музыкaльно-теaтрaльного коллективa: рaспределение ролей: «режиссеры», «aртисты», «музыкaнты», «художники» и т.д.</w:t>
      </w:r>
    </w:p>
    <w:p w:rsidR="00112969" w:rsidRDefault="00112969">
      <w:pPr>
        <w:spacing w:after="0" w:line="240" w:lineRule="auto"/>
        <w:ind w:firstLine="709"/>
        <w:jc w:val="both"/>
        <w:rPr>
          <w:rFonts w:ascii="Times New Roman" w:eastAsia="TimesNewRomanPSMT" w:hAnsi="Times New Roman" w:cs="Times New Roman"/>
          <w:sz w:val="26"/>
          <w:szCs w:val="26"/>
        </w:rPr>
      </w:pPr>
    </w:p>
    <w:p w:rsidR="00112969" w:rsidRDefault="00661D81">
      <w:pPr>
        <w:pStyle w:val="afff1"/>
        <w:ind w:left="709"/>
        <w:jc w:val="center"/>
        <w:rPr>
          <w:rFonts w:ascii="Times New Roman" w:hAnsi="Times New Roman" w:cs="Times New Roman"/>
          <w:b/>
          <w:sz w:val="26"/>
          <w:szCs w:val="26"/>
        </w:rPr>
      </w:pPr>
      <w:r>
        <w:rPr>
          <w:rFonts w:ascii="Times New Roman" w:hAnsi="Times New Roman" w:cs="Times New Roman"/>
          <w:i/>
          <w:sz w:val="26"/>
          <w:szCs w:val="26"/>
        </w:rPr>
        <w:t>2.2.2.12. Содержание учебного предмета</w:t>
      </w:r>
      <w:r>
        <w:rPr>
          <w:rFonts w:ascii="Times New Roman" w:hAnsi="Times New Roman" w:cs="Times New Roman"/>
          <w:i/>
          <w:kern w:val="2"/>
          <w:sz w:val="26"/>
          <w:szCs w:val="26"/>
        </w:rPr>
        <w:t xml:space="preserve"> «</w:t>
      </w:r>
      <w:r>
        <w:rPr>
          <w:rFonts w:ascii="Times New Roman" w:hAnsi="Times New Roman" w:cs="Times New Roman"/>
          <w:i/>
          <w:sz w:val="26"/>
          <w:szCs w:val="26"/>
        </w:rPr>
        <w:t>Физическая культура»</w:t>
      </w:r>
    </w:p>
    <w:p w:rsidR="00112969" w:rsidRDefault="00112969">
      <w:pPr>
        <w:spacing w:after="0" w:line="240" w:lineRule="auto"/>
        <w:ind w:firstLine="454"/>
        <w:jc w:val="both"/>
        <w:textAlignment w:val="center"/>
        <w:rPr>
          <w:rFonts w:ascii="Times New Roman" w:eastAsia="Times New Roman" w:hAnsi="Times New Roman" w:cs="Times New Roman"/>
          <w:b/>
          <w:bCs/>
          <w:iCs/>
          <w:sz w:val="26"/>
          <w:szCs w:val="26"/>
        </w:rPr>
      </w:pPr>
    </w:p>
    <w:p w:rsidR="00112969" w:rsidRDefault="00661D81">
      <w:pPr>
        <w:spacing w:after="0" w:line="240" w:lineRule="auto"/>
        <w:ind w:firstLine="454"/>
        <w:jc w:val="both"/>
        <w:textAlignment w:val="center"/>
        <w:rPr>
          <w:rFonts w:ascii="Times New Roman" w:eastAsia="Times New Roman" w:hAnsi="Times New Roman" w:cs="Times New Roman"/>
          <w:b/>
          <w:bCs/>
          <w:iCs/>
          <w:sz w:val="26"/>
          <w:szCs w:val="26"/>
        </w:rPr>
      </w:pPr>
      <w:r>
        <w:rPr>
          <w:rFonts w:ascii="Times New Roman" w:eastAsia="Times New Roman" w:hAnsi="Times New Roman" w:cs="Times New Roman"/>
          <w:b/>
          <w:bCs/>
          <w:iCs/>
          <w:sz w:val="26"/>
          <w:szCs w:val="26"/>
        </w:rPr>
        <w:t>Знания о физической культуре</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Физическая культура. </w:t>
      </w:r>
      <w:r>
        <w:rPr>
          <w:rFonts w:ascii="Times New Roman" w:eastAsia="Times New Roman" w:hAnsi="Times New Roman" w:cs="Times New Roman"/>
          <w:sz w:val="26"/>
          <w:szCs w:val="26"/>
        </w:rPr>
        <w:t xml:space="preserve">Физическая культура как система </w:t>
      </w:r>
      <w:r>
        <w:rPr>
          <w:rFonts w:ascii="Times New Roman" w:eastAsia="Times New Roman" w:hAnsi="Times New Roman" w:cs="Times New Roman"/>
          <w:spacing w:val="2"/>
          <w:sz w:val="26"/>
          <w:szCs w:val="26"/>
        </w:rPr>
        <w:t xml:space="preserve">разнообразных форм занятий физическими упражнениями </w:t>
      </w:r>
      <w:r>
        <w:rPr>
          <w:rFonts w:ascii="Times New Roman" w:eastAsia="Times New Roman" w:hAnsi="Times New Roman" w:cs="Times New Roman"/>
          <w:sz w:val="26"/>
          <w:szCs w:val="26"/>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112969" w:rsidRDefault="00661D81">
      <w:pPr>
        <w:spacing w:after="0" w:line="240" w:lineRule="auto"/>
        <w:ind w:firstLine="454"/>
        <w:jc w:val="both"/>
        <w:textAlignment w:val="center"/>
        <w:rPr>
          <w:rFonts w:ascii="Times New Roman" w:eastAsia="Times New Roman" w:hAnsi="Times New Roman" w:cs="Times New Roman"/>
          <w:b/>
          <w:bCs/>
          <w:sz w:val="26"/>
          <w:szCs w:val="26"/>
        </w:rPr>
      </w:pPr>
      <w:r>
        <w:rPr>
          <w:rFonts w:ascii="Times New Roman" w:eastAsia="Times New Roman" w:hAnsi="Times New Roman" w:cs="Times New Roman"/>
          <w:spacing w:val="2"/>
          <w:sz w:val="26"/>
          <w:szCs w:val="26"/>
        </w:rPr>
        <w:t xml:space="preserve">Правила предупреждения травматизма во время занятий </w:t>
      </w:r>
      <w:r>
        <w:rPr>
          <w:rFonts w:ascii="Times New Roman" w:eastAsia="Times New Roman" w:hAnsi="Times New Roman" w:cs="Times New Roman"/>
          <w:sz w:val="26"/>
          <w:szCs w:val="26"/>
        </w:rPr>
        <w:t>физическими упражнениями: организация мест занятий, подбор одежды, обуви и инвентаря.</w:t>
      </w:r>
    </w:p>
    <w:p w:rsidR="00112969" w:rsidRDefault="00661D81">
      <w:pPr>
        <w:spacing w:after="0" w:line="240" w:lineRule="auto"/>
        <w:ind w:firstLine="708"/>
        <w:contextualSpacing/>
        <w:jc w:val="both"/>
        <w:rPr>
          <w:rFonts w:ascii="Times New Roman" w:eastAsia="Times New Roman" w:hAnsi="Times New Roman" w:cs="Times New Roman"/>
          <w:b/>
          <w:i/>
          <w:spacing w:val="2"/>
          <w:sz w:val="26"/>
          <w:szCs w:val="26"/>
        </w:rPr>
      </w:pPr>
      <w:r>
        <w:rPr>
          <w:rFonts w:ascii="Times New Roman" w:eastAsia="Times New Roman" w:hAnsi="Times New Roman" w:cs="Times New Roman"/>
          <w:b/>
          <w:i/>
          <w:spacing w:val="-2"/>
          <w:kern w:val="2"/>
          <w:position w:val="-1"/>
          <w:sz w:val="26"/>
          <w:szCs w:val="26"/>
          <w:lang w:eastAsia="hi-IN" w:bidi="hi-IN"/>
        </w:rPr>
        <w:t xml:space="preserve">Вклад </w:t>
      </w:r>
      <w:r>
        <w:rPr>
          <w:rFonts w:ascii="Times New Roman" w:eastAsia="Times New Roman" w:hAnsi="Times New Roman" w:cs="Times New Roman"/>
          <w:b/>
          <w:i/>
          <w:spacing w:val="2"/>
          <w:sz w:val="26"/>
          <w:szCs w:val="26"/>
        </w:rPr>
        <w:t>известных спортсменов и тренеров Челябинской области по различным видам спорта в развитие физической культуры и спорта Челябинской области.</w:t>
      </w:r>
    </w:p>
    <w:p w:rsidR="00112969" w:rsidRDefault="00661D81">
      <w:pPr>
        <w:spacing w:after="0" w:line="240" w:lineRule="auto"/>
        <w:ind w:firstLine="708"/>
        <w:contextualSpacing/>
        <w:jc w:val="both"/>
        <w:rPr>
          <w:rFonts w:ascii="Times New Roman" w:eastAsia="Times New Roman" w:hAnsi="Times New Roman" w:cs="Times New Roman"/>
          <w:b/>
          <w:i/>
          <w:spacing w:val="2"/>
          <w:sz w:val="26"/>
          <w:szCs w:val="26"/>
        </w:rPr>
      </w:pPr>
      <w:r>
        <w:rPr>
          <w:rFonts w:ascii="Times New Roman" w:eastAsia="Times New Roman" w:hAnsi="Times New Roman" w:cs="Times New Roman"/>
          <w:b/>
          <w:i/>
          <w:spacing w:val="-2"/>
          <w:kern w:val="2"/>
          <w:position w:val="-1"/>
          <w:sz w:val="26"/>
          <w:szCs w:val="26"/>
          <w:lang w:eastAsia="hi-IN" w:bidi="hi-IN"/>
        </w:rPr>
        <w:t xml:space="preserve">Вклад </w:t>
      </w:r>
      <w:r>
        <w:rPr>
          <w:rFonts w:ascii="Times New Roman" w:eastAsia="Times New Roman" w:hAnsi="Times New Roman" w:cs="Times New Roman"/>
          <w:b/>
          <w:i/>
          <w:spacing w:val="2"/>
          <w:sz w:val="26"/>
          <w:szCs w:val="26"/>
        </w:rPr>
        <w:t>спортивных школ Челябинской областив развитие физической культуры и спорта Челябинской области.</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
          <w:bCs/>
          <w:spacing w:val="2"/>
          <w:sz w:val="26"/>
          <w:szCs w:val="26"/>
        </w:rPr>
        <w:t xml:space="preserve">Из истории физической культуры. </w:t>
      </w:r>
      <w:r>
        <w:rPr>
          <w:rFonts w:ascii="Times New Roman" w:eastAsia="Times New Roman" w:hAnsi="Times New Roman" w:cs="Times New Roman"/>
          <w:spacing w:val="2"/>
          <w:sz w:val="26"/>
          <w:szCs w:val="26"/>
        </w:rPr>
        <w:t xml:space="preserve">История развития </w:t>
      </w:r>
      <w:r>
        <w:rPr>
          <w:rFonts w:ascii="Times New Roman" w:eastAsia="Times New Roman" w:hAnsi="Times New Roman" w:cs="Times New Roman"/>
          <w:sz w:val="26"/>
          <w:szCs w:val="26"/>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112969" w:rsidRDefault="00661D81">
      <w:pPr>
        <w:spacing w:after="0" w:line="240" w:lineRule="auto"/>
        <w:ind w:firstLine="708"/>
        <w:contextualSpacing/>
        <w:jc w:val="both"/>
        <w:rPr>
          <w:rFonts w:ascii="Times New Roman" w:eastAsia="Times New Roman" w:hAnsi="Times New Roman" w:cs="Times New Roman"/>
          <w:b/>
          <w:i/>
          <w:spacing w:val="2"/>
          <w:sz w:val="26"/>
          <w:szCs w:val="26"/>
        </w:rPr>
      </w:pPr>
      <w:r>
        <w:rPr>
          <w:rFonts w:ascii="Times New Roman" w:eastAsia="Times New Roman" w:hAnsi="Times New Roman" w:cs="Times New Roman"/>
          <w:b/>
          <w:i/>
          <w:spacing w:val="2"/>
          <w:sz w:val="26"/>
          <w:szCs w:val="26"/>
        </w:rPr>
        <w:t>Спортивные сооружения Челябинской области и их предназначение (история строительства и названия сооружений).</w:t>
      </w:r>
    </w:p>
    <w:p w:rsidR="00112969" w:rsidRDefault="00661D81">
      <w:pPr>
        <w:spacing w:after="0" w:line="240" w:lineRule="auto"/>
        <w:ind w:firstLine="454"/>
        <w:jc w:val="both"/>
        <w:textAlignment w:val="center"/>
        <w:rPr>
          <w:rFonts w:ascii="Times New Roman" w:eastAsia="Times New Roman" w:hAnsi="Times New Roman" w:cs="Times New Roman"/>
          <w:spacing w:val="-2"/>
          <w:sz w:val="26"/>
          <w:szCs w:val="26"/>
        </w:rPr>
      </w:pPr>
      <w:r>
        <w:rPr>
          <w:rFonts w:ascii="Times New Roman" w:eastAsia="Times New Roman" w:hAnsi="Times New Roman" w:cs="Times New Roman"/>
          <w:b/>
          <w:bCs/>
          <w:spacing w:val="-4"/>
          <w:sz w:val="26"/>
          <w:szCs w:val="26"/>
        </w:rPr>
        <w:t xml:space="preserve">Физические упражнения. </w:t>
      </w:r>
      <w:r>
        <w:rPr>
          <w:rFonts w:ascii="Times New Roman" w:eastAsia="Times New Roman" w:hAnsi="Times New Roman" w:cs="Times New Roman"/>
          <w:spacing w:val="-4"/>
          <w:sz w:val="26"/>
          <w:szCs w:val="26"/>
        </w:rPr>
        <w:t>Физические упражнения, их вли</w:t>
      </w:r>
      <w:r>
        <w:rPr>
          <w:rFonts w:ascii="Times New Roman" w:eastAsia="Times New Roman" w:hAnsi="Times New Roman" w:cs="Times New Roman"/>
          <w:spacing w:val="-2"/>
          <w:sz w:val="26"/>
          <w:szCs w:val="26"/>
        </w:rPr>
        <w:t xml:space="preserve">яние на физическое развитие и развитие физических качеств. </w:t>
      </w:r>
      <w:r>
        <w:rPr>
          <w:rFonts w:ascii="Times New Roman" w:eastAsia="Times New Roman" w:hAnsi="Times New Roman" w:cs="Times New Roman"/>
          <w:spacing w:val="-4"/>
          <w:sz w:val="26"/>
          <w:szCs w:val="26"/>
        </w:rPr>
        <w:t>Физическая подготовка и её связь с развитием основных физи</w:t>
      </w:r>
      <w:r>
        <w:rPr>
          <w:rFonts w:ascii="Times New Roman" w:eastAsia="Times New Roman" w:hAnsi="Times New Roman" w:cs="Times New Roman"/>
          <w:spacing w:val="-2"/>
          <w:sz w:val="26"/>
          <w:szCs w:val="26"/>
        </w:rPr>
        <w:t>ческих качеств. Характеристика основных физических качеств: силы, быстроты, выносливости, гибкости и равновесия.</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Физическая нагрузка и её влияние на повышение частоты сердечных сокращений.</w:t>
      </w:r>
    </w:p>
    <w:p w:rsidR="00112969" w:rsidRDefault="00661D81">
      <w:pPr>
        <w:spacing w:after="0" w:line="240" w:lineRule="auto"/>
        <w:ind w:firstLine="454"/>
        <w:jc w:val="both"/>
        <w:textAlignment w:val="center"/>
        <w:rPr>
          <w:rFonts w:ascii="Times New Roman" w:eastAsia="Times New Roman" w:hAnsi="Times New Roman" w:cs="Times New Roman"/>
          <w:b/>
          <w:bCs/>
          <w:iCs/>
          <w:sz w:val="26"/>
          <w:szCs w:val="26"/>
        </w:rPr>
      </w:pPr>
      <w:r>
        <w:rPr>
          <w:rFonts w:ascii="Times New Roman" w:eastAsia="Times New Roman" w:hAnsi="Times New Roman" w:cs="Times New Roman"/>
          <w:b/>
          <w:bCs/>
          <w:iCs/>
          <w:sz w:val="26"/>
          <w:szCs w:val="26"/>
        </w:rPr>
        <w:t>Способы физкультурной деятельности</w:t>
      </w:r>
    </w:p>
    <w:p w:rsidR="00112969" w:rsidRDefault="00661D81">
      <w:pPr>
        <w:spacing w:after="0" w:line="240" w:lineRule="auto"/>
        <w:ind w:firstLine="454"/>
        <w:jc w:val="both"/>
        <w:textAlignment w:val="center"/>
        <w:rPr>
          <w:rFonts w:ascii="Times New Roman" w:eastAsia="Times New Roman" w:hAnsi="Times New Roman" w:cs="Times New Roman"/>
          <w:b/>
          <w:bCs/>
          <w:spacing w:val="-2"/>
          <w:sz w:val="26"/>
          <w:szCs w:val="26"/>
        </w:rPr>
      </w:pPr>
      <w:r>
        <w:rPr>
          <w:rFonts w:ascii="Times New Roman" w:eastAsia="Times New Roman" w:hAnsi="Times New Roman" w:cs="Times New Roman"/>
          <w:b/>
          <w:bCs/>
          <w:spacing w:val="2"/>
          <w:sz w:val="26"/>
          <w:szCs w:val="26"/>
        </w:rPr>
        <w:t xml:space="preserve">Самостоятельные занятия. </w:t>
      </w:r>
      <w:r>
        <w:rPr>
          <w:rFonts w:ascii="Times New Roman" w:eastAsia="Times New Roman" w:hAnsi="Times New Roman" w:cs="Times New Roman"/>
          <w:spacing w:val="2"/>
          <w:sz w:val="26"/>
          <w:szCs w:val="26"/>
        </w:rPr>
        <w:t>Составление режима дня.</w:t>
      </w:r>
      <w:r>
        <w:rPr>
          <w:rFonts w:ascii="Times New Roman" w:eastAsia="Times New Roman" w:hAnsi="Times New Roman" w:cs="Times New Roman"/>
          <w:spacing w:val="-2"/>
          <w:sz w:val="26"/>
          <w:szCs w:val="26"/>
        </w:rPr>
        <w:t xml:space="preserve">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112969" w:rsidRDefault="00661D81">
      <w:pPr>
        <w:spacing w:after="0" w:line="240" w:lineRule="auto"/>
        <w:ind w:firstLine="454"/>
        <w:jc w:val="both"/>
        <w:textAlignment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Самостоятельные наблюдения за физическим развитием и физической подготовленностью. </w:t>
      </w:r>
      <w:r>
        <w:rPr>
          <w:rFonts w:ascii="Times New Roman" w:eastAsia="Times New Roman" w:hAnsi="Times New Roman" w:cs="Times New Roman"/>
          <w:sz w:val="26"/>
          <w:szCs w:val="26"/>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Самостоятельные игры и развлечения. </w:t>
      </w:r>
      <w:r>
        <w:rPr>
          <w:rFonts w:ascii="Times New Roman" w:eastAsia="Times New Roman" w:hAnsi="Times New Roman" w:cs="Times New Roman"/>
          <w:sz w:val="26"/>
          <w:szCs w:val="26"/>
        </w:rPr>
        <w:t>Организация и проведение подвижных игр (на спортивных площадках и в спортивных залах).</w:t>
      </w:r>
      <w:r>
        <w:rPr>
          <w:rFonts w:ascii="Times New Roman" w:eastAsia="Times New Roman" w:hAnsi="Times New Roman" w:cs="Times New Roman"/>
          <w:b/>
          <w:i/>
          <w:spacing w:val="2"/>
          <w:sz w:val="26"/>
          <w:szCs w:val="26"/>
        </w:rPr>
        <w:t>Организация и проведение подвижных игр</w:t>
      </w:r>
      <w:r>
        <w:rPr>
          <w:rFonts w:ascii="Times New Roman" w:eastAsia="Times New Roman" w:hAnsi="Times New Roman" w:cs="Times New Roman"/>
          <w:b/>
          <w:i/>
          <w:sz w:val="26"/>
          <w:szCs w:val="26"/>
        </w:rPr>
        <w:t xml:space="preserve"> народов Южного Урала в зависимости от интересов и уровня физической подготовленности занимающихся.</w:t>
      </w:r>
    </w:p>
    <w:p w:rsidR="00112969" w:rsidRDefault="00661D81">
      <w:pPr>
        <w:spacing w:after="0" w:line="240" w:lineRule="auto"/>
        <w:ind w:firstLine="454"/>
        <w:jc w:val="both"/>
        <w:textAlignment w:val="center"/>
        <w:rPr>
          <w:rFonts w:ascii="Times New Roman" w:eastAsia="Times New Roman" w:hAnsi="Times New Roman" w:cs="Times New Roman"/>
          <w:b/>
          <w:bCs/>
          <w:iCs/>
          <w:sz w:val="26"/>
          <w:szCs w:val="26"/>
        </w:rPr>
      </w:pPr>
      <w:r>
        <w:rPr>
          <w:rFonts w:ascii="Times New Roman" w:eastAsia="Times New Roman" w:hAnsi="Times New Roman" w:cs="Times New Roman"/>
          <w:b/>
          <w:bCs/>
          <w:iCs/>
          <w:sz w:val="26"/>
          <w:szCs w:val="26"/>
        </w:rPr>
        <w:t>Физическое совершенствование</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Физкультурно</w:t>
      </w:r>
      <w:r>
        <w:rPr>
          <w:rFonts w:ascii="Times New Roman" w:eastAsia="Times New Roman" w:hAnsi="Times New Roman" w:cs="Times New Roman"/>
          <w:b/>
          <w:bCs/>
          <w:sz w:val="26"/>
          <w:szCs w:val="26"/>
        </w:rPr>
        <w:softHyphen/>
        <w:t xml:space="preserve">оздоровительная деятельность. </w:t>
      </w:r>
      <w:r>
        <w:rPr>
          <w:rFonts w:ascii="Times New Roman" w:eastAsia="Times New Roman" w:hAnsi="Times New Roman" w:cs="Times New Roman"/>
          <w:sz w:val="26"/>
          <w:szCs w:val="26"/>
        </w:rPr>
        <w:t>Комплексы физических упражнений для утренней зарядки, физкульт</w:t>
      </w:r>
      <w:r>
        <w:rPr>
          <w:rFonts w:ascii="Times New Roman" w:eastAsia="Times New Roman" w:hAnsi="Times New Roman" w:cs="Times New Roman"/>
          <w:sz w:val="26"/>
          <w:szCs w:val="26"/>
        </w:rPr>
        <w:softHyphen/>
        <w:t>минуток, занятий по профилактике и коррекции нарушений осанки.</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Комплексы упражнений на развитие физических качеств.</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pacing w:val="-2"/>
          <w:sz w:val="26"/>
          <w:szCs w:val="26"/>
        </w:rPr>
        <w:t xml:space="preserve">Комплексы дыхательных упражнений. Гимнастика для </w:t>
      </w:r>
      <w:r>
        <w:rPr>
          <w:rFonts w:ascii="Times New Roman" w:eastAsia="Times New Roman" w:hAnsi="Times New Roman" w:cs="Times New Roman"/>
          <w:sz w:val="26"/>
          <w:szCs w:val="26"/>
        </w:rPr>
        <w:t>глаз.</w:t>
      </w:r>
    </w:p>
    <w:p w:rsidR="00112969" w:rsidRDefault="00661D81">
      <w:pPr>
        <w:spacing w:after="0" w:line="240" w:lineRule="auto"/>
        <w:ind w:firstLine="454"/>
        <w:jc w:val="both"/>
        <w:textAlignment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Спортивно</w:t>
      </w:r>
      <w:r>
        <w:rPr>
          <w:rFonts w:ascii="Times New Roman" w:eastAsia="Times New Roman" w:hAnsi="Times New Roman" w:cs="Times New Roman"/>
          <w:b/>
          <w:bCs/>
          <w:sz w:val="26"/>
          <w:szCs w:val="26"/>
        </w:rPr>
        <w:softHyphen/>
        <w:t>оздоровительная деятельность</w:t>
      </w:r>
      <w:r>
        <w:rPr>
          <w:rStyle w:val="a4"/>
          <w:rFonts w:ascii="Times New Roman" w:eastAsia="Times New Roman" w:hAnsi="Times New Roman" w:cs="Times New Roman"/>
          <w:b/>
          <w:bCs/>
          <w:sz w:val="26"/>
          <w:szCs w:val="26"/>
        </w:rPr>
        <w:footnoteReference w:id="9"/>
      </w:r>
      <w:r>
        <w:rPr>
          <w:rFonts w:ascii="Times New Roman" w:eastAsia="Times New Roman" w:hAnsi="Times New Roman" w:cs="Times New Roman"/>
          <w:b/>
          <w:bCs/>
          <w:sz w:val="26"/>
          <w:szCs w:val="26"/>
        </w:rPr>
        <w:t>.</w:t>
      </w:r>
    </w:p>
    <w:p w:rsidR="00112969" w:rsidRDefault="00661D81">
      <w:pPr>
        <w:spacing w:after="0" w:line="240" w:lineRule="auto"/>
        <w:ind w:firstLine="454"/>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b/>
          <w:bCs/>
          <w:iCs/>
          <w:spacing w:val="2"/>
          <w:sz w:val="26"/>
          <w:szCs w:val="26"/>
        </w:rPr>
        <w:t xml:space="preserve">Гимнастика с основами акробатики. </w:t>
      </w:r>
      <w:r>
        <w:rPr>
          <w:rFonts w:ascii="Times New Roman" w:eastAsia="Times New Roman" w:hAnsi="Times New Roman" w:cs="Times New Roman"/>
          <w:iCs/>
          <w:spacing w:val="2"/>
          <w:sz w:val="26"/>
          <w:szCs w:val="26"/>
        </w:rPr>
        <w:t xml:space="preserve">Организующие </w:t>
      </w:r>
      <w:r>
        <w:rPr>
          <w:rFonts w:ascii="Times New Roman" w:eastAsia="Times New Roman" w:hAnsi="Times New Roman" w:cs="Times New Roman"/>
          <w:iCs/>
          <w:sz w:val="26"/>
          <w:szCs w:val="26"/>
        </w:rPr>
        <w:t xml:space="preserve">команды и приёмы. </w:t>
      </w:r>
      <w:r>
        <w:rPr>
          <w:rFonts w:ascii="Times New Roman" w:eastAsia="Times New Roman" w:hAnsi="Times New Roman" w:cs="Times New Roman"/>
          <w:sz w:val="26"/>
          <w:szCs w:val="26"/>
        </w:rPr>
        <w:t>Строевые действия в шеренге и колонне; выполнение строевых команд.</w:t>
      </w:r>
    </w:p>
    <w:p w:rsidR="00112969" w:rsidRDefault="00661D81">
      <w:pPr>
        <w:spacing w:after="0" w:line="240" w:lineRule="auto"/>
        <w:ind w:firstLine="454"/>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 xml:space="preserve">Акробатические упражнения. </w:t>
      </w:r>
      <w:r>
        <w:rPr>
          <w:rFonts w:ascii="Times New Roman" w:eastAsia="Times New Roman" w:hAnsi="Times New Roman" w:cs="Times New Roman"/>
          <w:sz w:val="26"/>
          <w:szCs w:val="26"/>
        </w:rPr>
        <w:t>Упоры; седы; упражнения в группировке; перекаты; стойка на лопатках; кувырки вперёд и назад; гимнастический мост.</w:t>
      </w:r>
    </w:p>
    <w:p w:rsidR="00112969" w:rsidRDefault="00661D81">
      <w:pPr>
        <w:spacing w:after="0" w:line="240" w:lineRule="auto"/>
        <w:ind w:firstLine="454"/>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 xml:space="preserve">Акробатические комбинации. </w:t>
      </w:r>
      <w:r>
        <w:rPr>
          <w:rFonts w:ascii="Times New Roman" w:eastAsia="Times New Roman" w:hAnsi="Times New Roman" w:cs="Times New Roman"/>
          <w:sz w:val="26"/>
          <w:szCs w:val="26"/>
        </w:rPr>
        <w:t xml:space="preserve">Например: 1) мост из положения лёжа на спине, опуститься в исходное положение, переворот в положение лёжа на животе, прыжок с опорой </w:t>
      </w:r>
      <w:r>
        <w:rPr>
          <w:rFonts w:ascii="Times New Roman" w:eastAsia="Times New Roman" w:hAnsi="Times New Roman" w:cs="Times New Roman"/>
          <w:spacing w:val="2"/>
          <w:sz w:val="26"/>
          <w:szCs w:val="26"/>
        </w:rPr>
        <w:t xml:space="preserve">на руки в упор присев; 2) кувырок вперёд в упор присев, </w:t>
      </w:r>
      <w:r>
        <w:rPr>
          <w:rFonts w:ascii="Times New Roman" w:eastAsia="Times New Roman" w:hAnsi="Times New Roman" w:cs="Times New Roman"/>
          <w:sz w:val="26"/>
          <w:szCs w:val="26"/>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112969" w:rsidRDefault="00661D81">
      <w:pPr>
        <w:spacing w:after="0" w:line="240" w:lineRule="auto"/>
        <w:ind w:firstLine="454"/>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pacing w:val="-4"/>
          <w:sz w:val="26"/>
          <w:szCs w:val="26"/>
        </w:rPr>
        <w:t xml:space="preserve">Упражнения на низкой гимнастической перекладине: </w:t>
      </w:r>
      <w:r>
        <w:rPr>
          <w:rFonts w:ascii="Times New Roman" w:eastAsia="Times New Roman" w:hAnsi="Times New Roman" w:cs="Times New Roman"/>
          <w:spacing w:val="-4"/>
          <w:sz w:val="26"/>
          <w:szCs w:val="26"/>
        </w:rPr>
        <w:t xml:space="preserve">висы, </w:t>
      </w:r>
      <w:r>
        <w:rPr>
          <w:rFonts w:ascii="Times New Roman" w:eastAsia="Times New Roman" w:hAnsi="Times New Roman" w:cs="Times New Roman"/>
          <w:sz w:val="26"/>
          <w:szCs w:val="26"/>
        </w:rPr>
        <w:t>перемахи.</w:t>
      </w:r>
    </w:p>
    <w:p w:rsidR="00112969" w:rsidRDefault="00661D81">
      <w:pPr>
        <w:spacing w:after="0" w:line="240" w:lineRule="auto"/>
        <w:ind w:firstLine="454"/>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pacing w:val="2"/>
          <w:sz w:val="26"/>
          <w:szCs w:val="26"/>
        </w:rPr>
        <w:t xml:space="preserve">Гимнастическая комбинация. </w:t>
      </w:r>
      <w:r>
        <w:rPr>
          <w:rFonts w:ascii="Times New Roman" w:eastAsia="Times New Roman" w:hAnsi="Times New Roman" w:cs="Times New Roman"/>
          <w:spacing w:val="2"/>
          <w:sz w:val="26"/>
          <w:szCs w:val="26"/>
        </w:rPr>
        <w:t xml:space="preserve">Например, из виса стоя </w:t>
      </w:r>
      <w:r>
        <w:rPr>
          <w:rFonts w:ascii="Times New Roman" w:eastAsia="Times New Roman" w:hAnsi="Times New Roman" w:cs="Times New Roman"/>
          <w:sz w:val="26"/>
          <w:szCs w:val="26"/>
        </w:rPr>
        <w:t xml:space="preserve">присев толчком двумя ногами перемах, согнув ноги, в вис </w:t>
      </w:r>
      <w:r>
        <w:rPr>
          <w:rFonts w:ascii="Times New Roman" w:eastAsia="Times New Roman" w:hAnsi="Times New Roman" w:cs="Times New Roman"/>
          <w:spacing w:val="2"/>
          <w:sz w:val="26"/>
          <w:szCs w:val="26"/>
        </w:rPr>
        <w:t xml:space="preserve">сзади согнувшись, опускание назад в вис стоя и обратное </w:t>
      </w:r>
      <w:r>
        <w:rPr>
          <w:rFonts w:ascii="Times New Roman" w:eastAsia="Times New Roman" w:hAnsi="Times New Roman" w:cs="Times New Roman"/>
          <w:sz w:val="26"/>
          <w:szCs w:val="26"/>
        </w:rPr>
        <w:t>движение через вис сзади согнувшись со сходом вперёд ноги.</w:t>
      </w:r>
    </w:p>
    <w:p w:rsidR="00112969" w:rsidRDefault="00661D81">
      <w:pPr>
        <w:spacing w:after="0" w:line="240" w:lineRule="auto"/>
        <w:ind w:firstLine="454"/>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 xml:space="preserve">Опорный прыжок: </w:t>
      </w:r>
      <w:r>
        <w:rPr>
          <w:rFonts w:ascii="Times New Roman" w:eastAsia="Times New Roman" w:hAnsi="Times New Roman" w:cs="Times New Roman"/>
          <w:sz w:val="26"/>
          <w:szCs w:val="26"/>
        </w:rPr>
        <w:t>с разбега через гимнастического козла.</w:t>
      </w:r>
    </w:p>
    <w:p w:rsidR="00112969" w:rsidRDefault="00661D81">
      <w:pPr>
        <w:spacing w:after="0" w:line="240" w:lineRule="auto"/>
        <w:ind w:firstLine="454"/>
        <w:jc w:val="both"/>
        <w:textAlignment w:val="center"/>
        <w:rPr>
          <w:rFonts w:ascii="Times New Roman" w:eastAsia="Times New Roman" w:hAnsi="Times New Roman" w:cs="Times New Roman"/>
          <w:b/>
          <w:bCs/>
          <w:iCs/>
          <w:sz w:val="26"/>
          <w:szCs w:val="26"/>
        </w:rPr>
      </w:pPr>
      <w:r>
        <w:rPr>
          <w:rFonts w:ascii="Times New Roman" w:eastAsia="Times New Roman" w:hAnsi="Times New Roman" w:cs="Times New Roman"/>
          <w:iCs/>
          <w:spacing w:val="2"/>
          <w:sz w:val="26"/>
          <w:szCs w:val="26"/>
        </w:rPr>
        <w:t xml:space="preserve">Гимнастические упражнения прикладного характера. </w:t>
      </w:r>
      <w:r>
        <w:rPr>
          <w:rFonts w:ascii="Times New Roman" w:eastAsia="Times New Roman" w:hAnsi="Times New Roman" w:cs="Times New Roman"/>
          <w:spacing w:val="2"/>
          <w:sz w:val="26"/>
          <w:szCs w:val="26"/>
        </w:rPr>
        <w:t xml:space="preserve">Прыжки со скакалкой. Передвижение по гимнастической </w:t>
      </w:r>
      <w:r>
        <w:rPr>
          <w:rFonts w:ascii="Times New Roman" w:eastAsia="Times New Roman" w:hAnsi="Times New Roman" w:cs="Times New Roman"/>
          <w:sz w:val="26"/>
          <w:szCs w:val="26"/>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112969" w:rsidRDefault="00661D81">
      <w:pPr>
        <w:spacing w:after="0" w:line="240" w:lineRule="auto"/>
        <w:ind w:firstLine="454"/>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b/>
          <w:bCs/>
          <w:iCs/>
          <w:sz w:val="26"/>
          <w:szCs w:val="26"/>
        </w:rPr>
        <w:t xml:space="preserve">Лёгкая атлетика. </w:t>
      </w:r>
      <w:r>
        <w:rPr>
          <w:rFonts w:ascii="Times New Roman" w:eastAsia="Times New Roman" w:hAnsi="Times New Roman" w:cs="Times New Roman"/>
          <w:iCs/>
          <w:sz w:val="26"/>
          <w:szCs w:val="26"/>
        </w:rPr>
        <w:t xml:space="preserve">Беговые упражнения: </w:t>
      </w:r>
      <w:r>
        <w:rPr>
          <w:rFonts w:ascii="Times New Roman" w:eastAsia="Times New Roman" w:hAnsi="Times New Roman" w:cs="Times New Roman"/>
          <w:sz w:val="26"/>
          <w:szCs w:val="26"/>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112969" w:rsidRDefault="00661D81">
      <w:pPr>
        <w:spacing w:after="0" w:line="240" w:lineRule="auto"/>
        <w:ind w:firstLine="454"/>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 xml:space="preserve">Прыжковые упражнения: </w:t>
      </w:r>
      <w:r>
        <w:rPr>
          <w:rFonts w:ascii="Times New Roman" w:eastAsia="Times New Roman" w:hAnsi="Times New Roman" w:cs="Times New Roman"/>
          <w:sz w:val="26"/>
          <w:szCs w:val="26"/>
        </w:rPr>
        <w:t>на одной ноге и двух ногах на месте и с продвижением; в длину и высоту; спрыгивание и запрыгивание.</w:t>
      </w:r>
    </w:p>
    <w:p w:rsidR="00112969" w:rsidRDefault="00661D81">
      <w:pPr>
        <w:spacing w:after="0" w:line="240" w:lineRule="auto"/>
        <w:ind w:firstLine="454"/>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 xml:space="preserve">Броски: </w:t>
      </w:r>
      <w:r>
        <w:rPr>
          <w:rFonts w:ascii="Times New Roman" w:eastAsia="Times New Roman" w:hAnsi="Times New Roman" w:cs="Times New Roman"/>
          <w:sz w:val="26"/>
          <w:szCs w:val="26"/>
        </w:rPr>
        <w:t>большого мяча (1 кг) на дальность разными способами.</w:t>
      </w:r>
    </w:p>
    <w:p w:rsidR="00112969" w:rsidRDefault="00661D81">
      <w:pPr>
        <w:spacing w:after="0" w:line="240" w:lineRule="auto"/>
        <w:ind w:firstLine="454"/>
        <w:jc w:val="both"/>
        <w:textAlignment w:val="center"/>
        <w:rPr>
          <w:rFonts w:ascii="Times New Roman" w:eastAsia="Times New Roman" w:hAnsi="Times New Roman" w:cs="Times New Roman"/>
          <w:b/>
          <w:bCs/>
          <w:iCs/>
          <w:sz w:val="26"/>
          <w:szCs w:val="26"/>
        </w:rPr>
      </w:pPr>
      <w:r>
        <w:rPr>
          <w:rFonts w:ascii="Times New Roman" w:eastAsia="Times New Roman" w:hAnsi="Times New Roman" w:cs="Times New Roman"/>
          <w:iCs/>
          <w:sz w:val="26"/>
          <w:szCs w:val="26"/>
        </w:rPr>
        <w:t xml:space="preserve">Метание: </w:t>
      </w:r>
      <w:r>
        <w:rPr>
          <w:rFonts w:ascii="Times New Roman" w:eastAsia="Times New Roman" w:hAnsi="Times New Roman" w:cs="Times New Roman"/>
          <w:sz w:val="26"/>
          <w:szCs w:val="26"/>
        </w:rPr>
        <w:t>малого мяча в вертикальную цель и на дальность.</w:t>
      </w:r>
    </w:p>
    <w:p w:rsidR="00112969" w:rsidRDefault="00661D81">
      <w:pPr>
        <w:spacing w:after="0" w:line="240" w:lineRule="auto"/>
        <w:ind w:firstLine="454"/>
        <w:jc w:val="both"/>
        <w:textAlignment w:val="center"/>
        <w:rPr>
          <w:rFonts w:ascii="Times New Roman" w:eastAsia="Times New Roman" w:hAnsi="Times New Roman" w:cs="Times New Roman"/>
          <w:b/>
          <w:bCs/>
          <w:iCs/>
          <w:sz w:val="26"/>
          <w:szCs w:val="26"/>
        </w:rPr>
      </w:pPr>
      <w:r>
        <w:rPr>
          <w:rFonts w:ascii="Times New Roman" w:eastAsia="Times New Roman" w:hAnsi="Times New Roman" w:cs="Times New Roman"/>
          <w:b/>
          <w:bCs/>
          <w:iCs/>
          <w:sz w:val="26"/>
          <w:szCs w:val="26"/>
        </w:rPr>
        <w:t xml:space="preserve">Лыжные гонки. </w:t>
      </w:r>
      <w:r>
        <w:rPr>
          <w:rFonts w:ascii="Times New Roman" w:eastAsia="Times New Roman" w:hAnsi="Times New Roman" w:cs="Times New Roman"/>
          <w:sz w:val="26"/>
          <w:szCs w:val="26"/>
        </w:rPr>
        <w:t>Передвижение на лыжах; повороты; спуски; подъёмы; торможение.</w:t>
      </w:r>
    </w:p>
    <w:p w:rsidR="00112969" w:rsidRDefault="00661D81">
      <w:pPr>
        <w:spacing w:after="0" w:line="240" w:lineRule="auto"/>
        <w:ind w:firstLine="454"/>
        <w:jc w:val="both"/>
        <w:textAlignment w:val="center"/>
        <w:rPr>
          <w:rFonts w:ascii="Times New Roman" w:eastAsia="Times New Roman" w:hAnsi="Times New Roman" w:cs="Times New Roman"/>
          <w:b/>
          <w:bCs/>
          <w:iCs/>
          <w:sz w:val="26"/>
          <w:szCs w:val="26"/>
        </w:rPr>
      </w:pPr>
      <w:r>
        <w:rPr>
          <w:rFonts w:ascii="Times New Roman" w:eastAsia="Times New Roman" w:hAnsi="Times New Roman" w:cs="Times New Roman"/>
          <w:b/>
          <w:bCs/>
          <w:iCs/>
          <w:sz w:val="26"/>
          <w:szCs w:val="26"/>
        </w:rPr>
        <w:t xml:space="preserve">Плавание. </w:t>
      </w:r>
      <w:r>
        <w:rPr>
          <w:rFonts w:ascii="Times New Roman" w:eastAsia="Times New Roman" w:hAnsi="Times New Roman" w:cs="Times New Roman"/>
          <w:iCs/>
          <w:sz w:val="26"/>
          <w:szCs w:val="26"/>
        </w:rPr>
        <w:t xml:space="preserve">Подводящие упражнения: </w:t>
      </w:r>
      <w:r>
        <w:rPr>
          <w:rFonts w:ascii="Times New Roman" w:eastAsia="Times New Roman" w:hAnsi="Times New Roman" w:cs="Times New Roman"/>
          <w:sz w:val="26"/>
          <w:szCs w:val="26"/>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Pr>
          <w:rFonts w:ascii="Times New Roman" w:eastAsia="Times New Roman" w:hAnsi="Times New Roman" w:cs="Times New Roman"/>
          <w:iCs/>
          <w:sz w:val="26"/>
          <w:szCs w:val="26"/>
        </w:rPr>
        <w:t xml:space="preserve">Проплывание учебных дистанций: </w:t>
      </w:r>
      <w:r>
        <w:rPr>
          <w:rFonts w:ascii="Times New Roman" w:eastAsia="Times New Roman" w:hAnsi="Times New Roman" w:cs="Times New Roman"/>
          <w:sz w:val="26"/>
          <w:szCs w:val="26"/>
        </w:rPr>
        <w:t>произвольным способом.</w:t>
      </w:r>
    </w:p>
    <w:p w:rsidR="00112969" w:rsidRDefault="00661D81">
      <w:pPr>
        <w:spacing w:after="0" w:line="240" w:lineRule="auto"/>
        <w:ind w:firstLine="454"/>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b/>
          <w:bCs/>
          <w:iCs/>
          <w:sz w:val="26"/>
          <w:szCs w:val="26"/>
        </w:rPr>
        <w:t xml:space="preserve">Подвижные и спортивные игры. </w:t>
      </w:r>
      <w:r>
        <w:rPr>
          <w:rFonts w:ascii="Times New Roman" w:eastAsia="Times New Roman" w:hAnsi="Times New Roman" w:cs="Times New Roman"/>
          <w:iCs/>
          <w:sz w:val="26"/>
          <w:szCs w:val="26"/>
        </w:rPr>
        <w:t xml:space="preserve">На материале гимнастики с основами акробатики: </w:t>
      </w:r>
      <w:r>
        <w:rPr>
          <w:rFonts w:ascii="Times New Roman" w:eastAsia="Times New Roman" w:hAnsi="Times New Roman" w:cs="Times New Roman"/>
          <w:sz w:val="26"/>
          <w:szCs w:val="26"/>
        </w:rPr>
        <w:t>игровые задания с исполь</w:t>
      </w:r>
      <w:r>
        <w:rPr>
          <w:rFonts w:ascii="Times New Roman" w:eastAsia="Times New Roman" w:hAnsi="Times New Roman" w:cs="Times New Roman"/>
          <w:spacing w:val="2"/>
          <w:sz w:val="26"/>
          <w:szCs w:val="26"/>
        </w:rPr>
        <w:t xml:space="preserve">зованием строевых упражнений, упражнений на внимание, </w:t>
      </w:r>
      <w:r>
        <w:rPr>
          <w:rFonts w:ascii="Times New Roman" w:eastAsia="Times New Roman" w:hAnsi="Times New Roman" w:cs="Times New Roman"/>
          <w:sz w:val="26"/>
          <w:szCs w:val="26"/>
        </w:rPr>
        <w:t>силу, ловкость и координацию.</w:t>
      </w:r>
    </w:p>
    <w:p w:rsidR="00112969" w:rsidRDefault="00661D81">
      <w:pPr>
        <w:spacing w:after="0" w:line="240" w:lineRule="auto"/>
        <w:ind w:firstLine="454"/>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 xml:space="preserve">На материале лёгкой атлетики: </w:t>
      </w:r>
      <w:r>
        <w:rPr>
          <w:rFonts w:ascii="Times New Roman" w:eastAsia="Times New Roman" w:hAnsi="Times New Roman" w:cs="Times New Roman"/>
          <w:sz w:val="26"/>
          <w:szCs w:val="26"/>
        </w:rPr>
        <w:t>прыжки, бег, метания и броски; упражнения на координацию, выносливость и быстроту.</w:t>
      </w:r>
    </w:p>
    <w:p w:rsidR="00112969" w:rsidRDefault="00661D81">
      <w:pPr>
        <w:spacing w:after="0" w:line="240" w:lineRule="auto"/>
        <w:ind w:firstLine="454"/>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pacing w:val="2"/>
          <w:sz w:val="26"/>
          <w:szCs w:val="26"/>
        </w:rPr>
        <w:t xml:space="preserve">На материале лыжной подготовки: </w:t>
      </w:r>
      <w:r>
        <w:rPr>
          <w:rFonts w:ascii="Times New Roman" w:eastAsia="Times New Roman" w:hAnsi="Times New Roman" w:cs="Times New Roman"/>
          <w:spacing w:val="2"/>
          <w:sz w:val="26"/>
          <w:szCs w:val="26"/>
        </w:rPr>
        <w:t>эстафеты в пере</w:t>
      </w:r>
      <w:r>
        <w:rPr>
          <w:rFonts w:ascii="Times New Roman" w:eastAsia="Times New Roman" w:hAnsi="Times New Roman" w:cs="Times New Roman"/>
          <w:sz w:val="26"/>
          <w:szCs w:val="26"/>
        </w:rPr>
        <w:t>движении на лыжах, упражнения на выносливость и координацию.</w:t>
      </w:r>
    </w:p>
    <w:p w:rsidR="00112969" w:rsidRDefault="00661D81">
      <w:pPr>
        <w:spacing w:after="0" w:line="240" w:lineRule="auto"/>
        <w:ind w:firstLine="454"/>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На материале спортивных игр:</w:t>
      </w:r>
    </w:p>
    <w:p w:rsidR="00112969" w:rsidRDefault="00661D81">
      <w:pPr>
        <w:spacing w:after="0" w:line="240" w:lineRule="auto"/>
        <w:ind w:firstLine="454"/>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 xml:space="preserve">Футбол: </w:t>
      </w:r>
      <w:r>
        <w:rPr>
          <w:rFonts w:ascii="Times New Roman" w:eastAsia="Times New Roman" w:hAnsi="Times New Roman" w:cs="Times New Roman"/>
          <w:sz w:val="26"/>
          <w:szCs w:val="26"/>
        </w:rPr>
        <w:t>удар по неподвижному и катящемуся мячу; оста</w:t>
      </w:r>
      <w:r>
        <w:rPr>
          <w:rFonts w:ascii="Times New Roman" w:eastAsia="Times New Roman" w:hAnsi="Times New Roman" w:cs="Times New Roman"/>
          <w:spacing w:val="2"/>
          <w:sz w:val="26"/>
          <w:szCs w:val="26"/>
        </w:rPr>
        <w:t xml:space="preserve">новка мяча; ведение мяча; подвижные игры на материале </w:t>
      </w:r>
      <w:r>
        <w:rPr>
          <w:rFonts w:ascii="Times New Roman" w:eastAsia="Times New Roman" w:hAnsi="Times New Roman" w:cs="Times New Roman"/>
          <w:sz w:val="26"/>
          <w:szCs w:val="26"/>
        </w:rPr>
        <w:t>футбола.</w:t>
      </w:r>
    </w:p>
    <w:p w:rsidR="00112969" w:rsidRDefault="00661D81">
      <w:pPr>
        <w:spacing w:after="0" w:line="240" w:lineRule="auto"/>
        <w:ind w:firstLine="454"/>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 xml:space="preserve">Баскетбол: </w:t>
      </w:r>
      <w:r>
        <w:rPr>
          <w:rFonts w:ascii="Times New Roman" w:eastAsia="Times New Roman" w:hAnsi="Times New Roman" w:cs="Times New Roman"/>
          <w:sz w:val="26"/>
          <w:szCs w:val="26"/>
        </w:rPr>
        <w:t>специальные передвижения без мяча; ведение мяча; броски мяча в корзину; подвижные игры на материале баскетбола.</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iCs/>
          <w:sz w:val="26"/>
          <w:szCs w:val="26"/>
        </w:rPr>
        <w:t xml:space="preserve">Волейбол: </w:t>
      </w:r>
      <w:r>
        <w:rPr>
          <w:rFonts w:ascii="Times New Roman" w:eastAsia="Times New Roman" w:hAnsi="Times New Roman" w:cs="Times New Roman"/>
          <w:sz w:val="26"/>
          <w:szCs w:val="26"/>
        </w:rPr>
        <w:t>подбрасывание мяча; подача мяча; приём и передача мяча; подвижные игры на материале волейбола. Подвижные игры разных народов.</w:t>
      </w:r>
    </w:p>
    <w:p w:rsidR="00112969" w:rsidRDefault="00661D81">
      <w:pPr>
        <w:spacing w:after="0" w:line="240" w:lineRule="auto"/>
        <w:ind w:firstLine="708"/>
        <w:contextualSpacing/>
        <w:jc w:val="both"/>
        <w:rPr>
          <w:rFonts w:ascii="Times New Roman" w:eastAsia="Times New Roman" w:hAnsi="Times New Roman" w:cs="Times New Roman"/>
          <w:b/>
          <w:i/>
          <w:sz w:val="26"/>
          <w:szCs w:val="26"/>
        </w:rPr>
      </w:pPr>
      <w:r>
        <w:rPr>
          <w:rFonts w:ascii="Times New Roman" w:eastAsia="Times New Roman" w:hAnsi="Times New Roman" w:cs="Times New Roman"/>
          <w:b/>
          <w:i/>
          <w:iCs/>
          <w:sz w:val="26"/>
          <w:szCs w:val="26"/>
        </w:rPr>
        <w:t>На материале лёгкой атлетики и спортивных игр:</w:t>
      </w:r>
      <w:r>
        <w:rPr>
          <w:rFonts w:ascii="Times New Roman" w:eastAsia="Times New Roman" w:hAnsi="Times New Roman" w:cs="Times New Roman"/>
          <w:b/>
          <w:i/>
          <w:sz w:val="26"/>
          <w:szCs w:val="26"/>
        </w:rPr>
        <w:t xml:space="preserve"> отбори  организация подвижных  игр народов  Южного Урала.</w:t>
      </w:r>
    </w:p>
    <w:p w:rsidR="00112969" w:rsidRDefault="00661D81">
      <w:pPr>
        <w:spacing w:after="0" w:line="240" w:lineRule="auto"/>
        <w:ind w:firstLine="454"/>
        <w:jc w:val="both"/>
        <w:textAlignment w:val="center"/>
        <w:rPr>
          <w:rFonts w:ascii="Times New Roman" w:eastAsia="Times New Roman" w:hAnsi="Times New Roman" w:cs="Times New Roman"/>
          <w:b/>
          <w:bCs/>
          <w:iCs/>
          <w:sz w:val="26"/>
          <w:szCs w:val="26"/>
        </w:rPr>
      </w:pPr>
      <w:r>
        <w:rPr>
          <w:rFonts w:ascii="Times New Roman" w:eastAsia="Times New Roman" w:hAnsi="Times New Roman" w:cs="Times New Roman"/>
          <w:b/>
          <w:bCs/>
          <w:iCs/>
          <w:sz w:val="26"/>
          <w:szCs w:val="26"/>
        </w:rPr>
        <w:t>Общеразвивающие упражнения</w:t>
      </w:r>
    </w:p>
    <w:p w:rsidR="00112969" w:rsidRDefault="00661D81">
      <w:pPr>
        <w:spacing w:after="0" w:line="240" w:lineRule="auto"/>
        <w:ind w:firstLine="454"/>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b/>
          <w:bCs/>
          <w:sz w:val="26"/>
          <w:szCs w:val="26"/>
        </w:rPr>
        <w:t>На материале гимнастики с основами акробатики</w:t>
      </w:r>
    </w:p>
    <w:p w:rsidR="00112969" w:rsidRDefault="00661D81">
      <w:pPr>
        <w:spacing w:after="0" w:line="240" w:lineRule="auto"/>
        <w:ind w:firstLine="454"/>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pacing w:val="2"/>
          <w:sz w:val="26"/>
          <w:szCs w:val="26"/>
        </w:rPr>
        <w:t xml:space="preserve">Развитие гибкости: </w:t>
      </w:r>
      <w:r>
        <w:rPr>
          <w:rFonts w:ascii="Times New Roman" w:eastAsia="Times New Roman" w:hAnsi="Times New Roman" w:cs="Times New Roman"/>
          <w:spacing w:val="2"/>
          <w:sz w:val="26"/>
          <w:szCs w:val="26"/>
        </w:rPr>
        <w:t>широкие стойки на ногах; ходьба</w:t>
      </w:r>
      <w:r>
        <w:rPr>
          <w:rFonts w:ascii="Times New Roman" w:eastAsia="Times New Roman" w:hAnsi="Times New Roman" w:cs="Times New Roman"/>
          <w:sz w:val="26"/>
          <w:szCs w:val="26"/>
        </w:rPr>
        <w:t xml:space="preserve">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Pr>
          <w:rFonts w:ascii="Times New Roman" w:eastAsia="Times New Roman" w:hAnsi="Times New Roman" w:cs="Times New Roman"/>
          <w:spacing w:val="2"/>
          <w:sz w:val="26"/>
          <w:szCs w:val="26"/>
        </w:rPr>
        <w:t xml:space="preserve">упражнений, включающие в себя максимальное сгибание </w:t>
      </w:r>
      <w:r>
        <w:rPr>
          <w:rFonts w:ascii="Times New Roman" w:eastAsia="Times New Roman" w:hAnsi="Times New Roman" w:cs="Times New Roman"/>
          <w:sz w:val="26"/>
          <w:szCs w:val="26"/>
        </w:rPr>
        <w:t xml:space="preserve">и </w:t>
      </w:r>
      <w:r>
        <w:rPr>
          <w:rFonts w:ascii="Times New Roman" w:eastAsia="Times New Roman" w:hAnsi="Times New Roman" w:cs="Times New Roman"/>
          <w:spacing w:val="2"/>
          <w:sz w:val="26"/>
          <w:szCs w:val="26"/>
        </w:rPr>
        <w:t xml:space="preserve">прогибание туловища (в стойках и седах); индивидуальные </w:t>
      </w:r>
      <w:r>
        <w:rPr>
          <w:rFonts w:ascii="Times New Roman" w:eastAsia="Times New Roman" w:hAnsi="Times New Roman" w:cs="Times New Roman"/>
          <w:sz w:val="26"/>
          <w:szCs w:val="26"/>
        </w:rPr>
        <w:t>комплексы по развитию гибкости.</w:t>
      </w:r>
    </w:p>
    <w:p w:rsidR="00112969" w:rsidRDefault="00661D81">
      <w:pPr>
        <w:spacing w:after="0" w:line="240" w:lineRule="auto"/>
        <w:ind w:firstLine="454"/>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 xml:space="preserve">Развитие координации: </w:t>
      </w:r>
      <w:r>
        <w:rPr>
          <w:rFonts w:ascii="Times New Roman" w:eastAsia="Times New Roman" w:hAnsi="Times New Roman" w:cs="Times New Roman"/>
          <w:sz w:val="26"/>
          <w:szCs w:val="26"/>
        </w:rPr>
        <w:t>произвольное преодоление простых препятствий; передвижение с резко изменяющимся направлением и остановками в заданной позе; ходьба по гим</w:t>
      </w:r>
      <w:r>
        <w:rPr>
          <w:rFonts w:ascii="Times New Roman" w:eastAsia="Times New Roman" w:hAnsi="Times New Roman" w:cs="Times New Roman"/>
          <w:spacing w:val="2"/>
          <w:sz w:val="26"/>
          <w:szCs w:val="26"/>
        </w:rPr>
        <w:t xml:space="preserve">настической скамейке, низкому гимнастическому бревну с </w:t>
      </w:r>
      <w:r>
        <w:rPr>
          <w:rFonts w:ascii="Times New Roman" w:eastAsia="Times New Roman" w:hAnsi="Times New Roman" w:cs="Times New Roman"/>
          <w:sz w:val="26"/>
          <w:szCs w:val="26"/>
        </w:rPr>
        <w:t xml:space="preserve">меняющимся темпом и длиной шага, поворотами и приседаниями; воспроизведение заданной игровой позы; игры на </w:t>
      </w:r>
      <w:r>
        <w:rPr>
          <w:rFonts w:ascii="Times New Roman" w:eastAsia="Times New Roman" w:hAnsi="Times New Roman" w:cs="Times New Roman"/>
          <w:spacing w:val="2"/>
          <w:sz w:val="26"/>
          <w:szCs w:val="26"/>
        </w:rPr>
        <w:t xml:space="preserve">переключение внимания, на расслабление мышц рук, ног, </w:t>
      </w:r>
      <w:r>
        <w:rPr>
          <w:rFonts w:ascii="Times New Roman" w:eastAsia="Times New Roman" w:hAnsi="Times New Roman" w:cs="Times New Roman"/>
          <w:sz w:val="26"/>
          <w:szCs w:val="26"/>
        </w:rPr>
        <w:t>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Pr>
          <w:rFonts w:ascii="Times New Roman" w:eastAsia="Times New Roman" w:hAnsi="Times New Roman" w:cs="Times New Roman"/>
          <w:spacing w:val="2"/>
          <w:sz w:val="26"/>
          <w:szCs w:val="26"/>
        </w:rPr>
        <w:t>нения на расслабление отдельных мышечных групп; пере</w:t>
      </w:r>
      <w:r>
        <w:rPr>
          <w:rFonts w:ascii="Times New Roman" w:eastAsia="Times New Roman" w:hAnsi="Times New Roman" w:cs="Times New Roman"/>
          <w:sz w:val="26"/>
          <w:szCs w:val="26"/>
        </w:rPr>
        <w:t>движение шагом, бегом, прыжками в разных направлениях по намеченным ориентирам и по сигналу.</w:t>
      </w:r>
    </w:p>
    <w:p w:rsidR="00112969" w:rsidRDefault="00661D81">
      <w:pPr>
        <w:spacing w:after="0" w:line="240" w:lineRule="auto"/>
        <w:ind w:firstLine="454"/>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 xml:space="preserve">Формирование осанки: </w:t>
      </w:r>
      <w:r>
        <w:rPr>
          <w:rFonts w:ascii="Times New Roman" w:eastAsia="Times New Roman" w:hAnsi="Times New Roman" w:cs="Times New Roman"/>
          <w:sz w:val="26"/>
          <w:szCs w:val="26"/>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112969" w:rsidRDefault="00661D81">
      <w:pPr>
        <w:spacing w:after="0" w:line="240" w:lineRule="auto"/>
        <w:ind w:firstLine="454"/>
        <w:jc w:val="both"/>
        <w:textAlignment w:val="center"/>
        <w:rPr>
          <w:rFonts w:ascii="Times New Roman" w:eastAsia="Times New Roman" w:hAnsi="Times New Roman" w:cs="Times New Roman"/>
          <w:spacing w:val="-2"/>
          <w:sz w:val="26"/>
          <w:szCs w:val="26"/>
        </w:rPr>
      </w:pPr>
      <w:r>
        <w:rPr>
          <w:rFonts w:ascii="Times New Roman" w:eastAsia="Times New Roman" w:hAnsi="Times New Roman" w:cs="Times New Roman"/>
          <w:iCs/>
          <w:sz w:val="26"/>
          <w:szCs w:val="26"/>
        </w:rPr>
        <w:t xml:space="preserve">Развитие силовых способностей: </w:t>
      </w:r>
      <w:r>
        <w:rPr>
          <w:rFonts w:ascii="Times New Roman" w:eastAsia="Times New Roman" w:hAnsi="Times New Roman" w:cs="Times New Roman"/>
          <w:sz w:val="26"/>
          <w:szCs w:val="26"/>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Pr>
          <w:rFonts w:ascii="Times New Roman" w:eastAsia="Times New Roman" w:hAnsi="Times New Roman" w:cs="Times New Roman"/>
          <w:spacing w:val="-2"/>
          <w:sz w:val="26"/>
          <w:szCs w:val="26"/>
        </w:rPr>
        <w:t xml:space="preserve">шечных групп и увеличивающимся отягощением; лазанье </w:t>
      </w:r>
      <w:r>
        <w:rPr>
          <w:rFonts w:ascii="Times New Roman" w:eastAsia="Times New Roman" w:hAnsi="Times New Roman" w:cs="Times New Roman"/>
          <w:spacing w:val="2"/>
          <w:sz w:val="26"/>
          <w:szCs w:val="26"/>
        </w:rPr>
        <w:t>с дополнительным отягощением на поясе (по гимнастиче</w:t>
      </w:r>
      <w:r>
        <w:rPr>
          <w:rFonts w:ascii="Times New Roman" w:eastAsia="Times New Roman" w:hAnsi="Times New Roman" w:cs="Times New Roman"/>
          <w:spacing w:val="-2"/>
          <w:sz w:val="26"/>
          <w:szCs w:val="26"/>
        </w:rPr>
        <w:t xml:space="preserve">ской стенке и наклонной гимнастической скамейке в упоре </w:t>
      </w:r>
      <w:r>
        <w:rPr>
          <w:rFonts w:ascii="Times New Roman" w:eastAsia="Times New Roman" w:hAnsi="Times New Roman" w:cs="Times New Roman"/>
          <w:sz w:val="26"/>
          <w:szCs w:val="26"/>
        </w:rPr>
        <w:t>на коленях и в упоре присев); перелезание и перепрыгива</w:t>
      </w:r>
      <w:r>
        <w:rPr>
          <w:rFonts w:ascii="Times New Roman" w:eastAsia="Times New Roman" w:hAnsi="Times New Roman" w:cs="Times New Roman"/>
          <w:spacing w:val="2"/>
          <w:sz w:val="26"/>
          <w:szCs w:val="26"/>
        </w:rPr>
        <w:t xml:space="preserve">ние через препятствия с опорой на руки; подтягивание в </w:t>
      </w:r>
      <w:r>
        <w:rPr>
          <w:rFonts w:ascii="Times New Roman" w:eastAsia="Times New Roman" w:hAnsi="Times New Roman" w:cs="Times New Roman"/>
          <w:spacing w:val="-2"/>
          <w:sz w:val="26"/>
          <w:szCs w:val="26"/>
        </w:rPr>
        <w:t>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w:t>
      </w:r>
      <w:r>
        <w:rPr>
          <w:rFonts w:ascii="Times New Roman" w:eastAsia="Times New Roman" w:hAnsi="Times New Roman" w:cs="Times New Roman"/>
          <w:spacing w:val="-2"/>
          <w:sz w:val="26"/>
          <w:szCs w:val="26"/>
        </w:rPr>
        <w:noBreakHyphen/>
        <w:t>вперёд толчком одной ногой и двумя ногами о гимнастический мостик; переноска партнёра в парах.</w:t>
      </w:r>
    </w:p>
    <w:p w:rsidR="00112969" w:rsidRDefault="00661D81">
      <w:pPr>
        <w:spacing w:after="0" w:line="240" w:lineRule="auto"/>
        <w:ind w:firstLine="454"/>
        <w:jc w:val="both"/>
        <w:textAlignment w:val="center"/>
        <w:rPr>
          <w:rFonts w:ascii="Times New Roman" w:eastAsia="Times New Roman" w:hAnsi="Times New Roman" w:cs="Times New Roman"/>
          <w:b/>
          <w:bCs/>
          <w:spacing w:val="-2"/>
          <w:sz w:val="26"/>
          <w:szCs w:val="26"/>
        </w:rPr>
      </w:pPr>
      <w:r>
        <w:rPr>
          <w:rFonts w:ascii="Times New Roman" w:eastAsia="Times New Roman" w:hAnsi="Times New Roman" w:cs="Times New Roman"/>
          <w:b/>
          <w:i/>
          <w:spacing w:val="2"/>
          <w:sz w:val="26"/>
          <w:szCs w:val="26"/>
        </w:rPr>
        <w:t xml:space="preserve">Организация и проведение подвижных игр </w:t>
      </w:r>
      <w:r>
        <w:rPr>
          <w:rFonts w:ascii="Times New Roman" w:eastAsia="Times New Roman" w:hAnsi="Times New Roman" w:cs="Times New Roman"/>
          <w:b/>
          <w:i/>
          <w:sz w:val="26"/>
          <w:szCs w:val="26"/>
        </w:rPr>
        <w:t xml:space="preserve"> народов Южного Урала в зависимости от интересов и уровня физической подготовленности занимающихся.</w:t>
      </w:r>
    </w:p>
    <w:p w:rsidR="00112969" w:rsidRDefault="00661D81">
      <w:pPr>
        <w:spacing w:after="0" w:line="240" w:lineRule="auto"/>
        <w:ind w:firstLine="454"/>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b/>
          <w:bCs/>
          <w:sz w:val="26"/>
          <w:szCs w:val="26"/>
        </w:rPr>
        <w:t>На материале лёгкой атлетики</w:t>
      </w:r>
    </w:p>
    <w:p w:rsidR="00112969" w:rsidRDefault="00661D81">
      <w:pPr>
        <w:spacing w:after="0" w:line="240" w:lineRule="auto"/>
        <w:ind w:firstLine="454"/>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pacing w:val="2"/>
          <w:sz w:val="26"/>
          <w:szCs w:val="26"/>
        </w:rPr>
        <w:t xml:space="preserve">Развитие координации: </w:t>
      </w:r>
      <w:r>
        <w:rPr>
          <w:rFonts w:ascii="Times New Roman" w:eastAsia="Times New Roman" w:hAnsi="Times New Roman" w:cs="Times New Roman"/>
          <w:spacing w:val="2"/>
          <w:sz w:val="26"/>
          <w:szCs w:val="26"/>
        </w:rPr>
        <w:t>бег с изменяющимся направле</w:t>
      </w:r>
      <w:r>
        <w:rPr>
          <w:rFonts w:ascii="Times New Roman" w:eastAsia="Times New Roman" w:hAnsi="Times New Roman" w:cs="Times New Roman"/>
          <w:sz w:val="26"/>
          <w:szCs w:val="26"/>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112969" w:rsidRDefault="00661D81">
      <w:pPr>
        <w:spacing w:after="0" w:line="240" w:lineRule="auto"/>
        <w:ind w:firstLine="454"/>
        <w:jc w:val="both"/>
        <w:textAlignment w:val="center"/>
        <w:rPr>
          <w:rFonts w:ascii="Times New Roman" w:eastAsia="Times New Roman" w:hAnsi="Times New Roman" w:cs="Times New Roman"/>
          <w:iCs/>
          <w:spacing w:val="2"/>
          <w:sz w:val="26"/>
          <w:szCs w:val="26"/>
        </w:rPr>
      </w:pPr>
      <w:r>
        <w:rPr>
          <w:rFonts w:ascii="Times New Roman" w:eastAsia="Times New Roman" w:hAnsi="Times New Roman" w:cs="Times New Roman"/>
          <w:iCs/>
          <w:spacing w:val="2"/>
          <w:sz w:val="26"/>
          <w:szCs w:val="26"/>
        </w:rPr>
        <w:t xml:space="preserve">Развитие быстроты: </w:t>
      </w:r>
      <w:r>
        <w:rPr>
          <w:rFonts w:ascii="Times New Roman" w:eastAsia="Times New Roman" w:hAnsi="Times New Roman" w:cs="Times New Roman"/>
          <w:spacing w:val="2"/>
          <w:sz w:val="26"/>
          <w:szCs w:val="26"/>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Pr>
          <w:rFonts w:ascii="Times New Roman" w:eastAsia="Times New Roman" w:hAnsi="Times New Roman" w:cs="Times New Roman"/>
          <w:spacing w:val="2"/>
          <w:sz w:val="26"/>
          <w:szCs w:val="26"/>
        </w:rPr>
        <w:br/>
      </w:r>
      <w:r>
        <w:rPr>
          <w:rFonts w:ascii="Times New Roman" w:eastAsia="Times New Roman" w:hAnsi="Times New Roman" w:cs="Times New Roman"/>
          <w:sz w:val="26"/>
          <w:szCs w:val="26"/>
        </w:rPr>
        <w:t>положений; броски в стенку и ловля теннисного мяча в мак</w:t>
      </w:r>
      <w:r>
        <w:rPr>
          <w:rFonts w:ascii="Times New Roman" w:eastAsia="Times New Roman" w:hAnsi="Times New Roman" w:cs="Times New Roman"/>
          <w:spacing w:val="2"/>
          <w:sz w:val="26"/>
          <w:szCs w:val="26"/>
        </w:rPr>
        <w:t>симальном темпе, из разных исходных положений, с поворотами.</w:t>
      </w:r>
    </w:p>
    <w:p w:rsidR="00112969" w:rsidRDefault="00661D81">
      <w:pPr>
        <w:spacing w:after="0" w:line="240" w:lineRule="auto"/>
        <w:ind w:firstLine="454"/>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 xml:space="preserve">Развитие выносливости: </w:t>
      </w:r>
      <w:r>
        <w:rPr>
          <w:rFonts w:ascii="Times New Roman" w:eastAsia="Times New Roman" w:hAnsi="Times New Roman" w:cs="Times New Roman"/>
          <w:sz w:val="26"/>
          <w:szCs w:val="26"/>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Pr>
          <w:rFonts w:ascii="Times New Roman" w:eastAsia="Times New Roman" w:hAnsi="Times New Roman" w:cs="Times New Roman"/>
          <w:sz w:val="26"/>
          <w:szCs w:val="26"/>
        </w:rPr>
        <w:noBreakHyphen/>
        <w:t>минутный бег.</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iCs/>
          <w:sz w:val="26"/>
          <w:szCs w:val="26"/>
        </w:rPr>
        <w:t xml:space="preserve">Развитие силовых способностей: </w:t>
      </w:r>
      <w:r>
        <w:rPr>
          <w:rFonts w:ascii="Times New Roman" w:eastAsia="Times New Roman" w:hAnsi="Times New Roman" w:cs="Times New Roman"/>
          <w:sz w:val="26"/>
          <w:szCs w:val="26"/>
        </w:rPr>
        <w:t xml:space="preserve">повторное выполнение </w:t>
      </w:r>
      <w:r>
        <w:rPr>
          <w:rFonts w:ascii="Times New Roman" w:eastAsia="Times New Roman" w:hAnsi="Times New Roman" w:cs="Times New Roman"/>
          <w:spacing w:val="-2"/>
          <w:sz w:val="26"/>
          <w:szCs w:val="26"/>
        </w:rPr>
        <w:t>многоскоков; повторное преодоление препятствий (15—20 см);</w:t>
      </w:r>
      <w:r>
        <w:rPr>
          <w:rFonts w:ascii="Times New Roman" w:eastAsia="Times New Roman" w:hAnsi="Times New Roman" w:cs="Times New Roman"/>
          <w:sz w:val="26"/>
          <w:szCs w:val="26"/>
        </w:rPr>
        <w:t xml:space="preserve"> передача набивного мяча (1 кг) в максимальном темпе, по </w:t>
      </w:r>
      <w:r>
        <w:rPr>
          <w:rFonts w:ascii="Times New Roman" w:eastAsia="Times New Roman" w:hAnsi="Times New Roman" w:cs="Times New Roman"/>
          <w:spacing w:val="2"/>
          <w:sz w:val="26"/>
          <w:szCs w:val="26"/>
        </w:rPr>
        <w:t xml:space="preserve">кругу, из разных исходных положений; метание набивных </w:t>
      </w:r>
      <w:r>
        <w:rPr>
          <w:rFonts w:ascii="Times New Roman" w:eastAsia="Times New Roman" w:hAnsi="Times New Roman" w:cs="Times New Roman"/>
          <w:sz w:val="26"/>
          <w:szCs w:val="26"/>
        </w:rPr>
        <w:t xml:space="preserve">мячей (1—2 кг) одной рукой и двумя руками из разных исходных положений и различными способами (сверху, сбоку, </w:t>
      </w:r>
      <w:r>
        <w:rPr>
          <w:rFonts w:ascii="Times New Roman" w:eastAsia="Times New Roman" w:hAnsi="Times New Roman" w:cs="Times New Roman"/>
          <w:spacing w:val="2"/>
          <w:sz w:val="26"/>
          <w:szCs w:val="26"/>
        </w:rPr>
        <w:t>снизу, от груди); повторное выполнение беговых нагрузок</w:t>
      </w:r>
      <w:r>
        <w:rPr>
          <w:rFonts w:ascii="Times New Roman" w:eastAsia="Times New Roman" w:hAnsi="Times New Roman" w:cs="Times New Roman"/>
          <w:sz w:val="26"/>
          <w:szCs w:val="26"/>
        </w:rPr>
        <w:t xml:space="preserve">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112969" w:rsidRDefault="00661D81">
      <w:pPr>
        <w:spacing w:after="0" w:line="240" w:lineRule="auto"/>
        <w:ind w:firstLine="454"/>
        <w:jc w:val="both"/>
        <w:textAlignment w:val="center"/>
        <w:rPr>
          <w:rFonts w:ascii="Times New Roman" w:eastAsia="Times New Roman" w:hAnsi="Times New Roman" w:cs="Times New Roman"/>
          <w:b/>
          <w:bCs/>
          <w:sz w:val="26"/>
          <w:szCs w:val="26"/>
        </w:rPr>
      </w:pPr>
      <w:r>
        <w:rPr>
          <w:rFonts w:ascii="Times New Roman" w:eastAsia="Times New Roman" w:hAnsi="Times New Roman" w:cs="Times New Roman"/>
          <w:b/>
          <w:i/>
          <w:spacing w:val="2"/>
          <w:sz w:val="26"/>
          <w:szCs w:val="26"/>
        </w:rPr>
        <w:t xml:space="preserve">Организация и проведение подвижных игр </w:t>
      </w:r>
      <w:r>
        <w:rPr>
          <w:rFonts w:ascii="Times New Roman" w:eastAsia="Times New Roman" w:hAnsi="Times New Roman" w:cs="Times New Roman"/>
          <w:b/>
          <w:i/>
          <w:sz w:val="26"/>
          <w:szCs w:val="26"/>
        </w:rPr>
        <w:t xml:space="preserve"> народов Южного Урала в зависимости от интересов и уровня физической подготовленности занимающихся.</w:t>
      </w:r>
    </w:p>
    <w:p w:rsidR="00112969" w:rsidRDefault="00661D81">
      <w:pPr>
        <w:spacing w:after="0" w:line="240" w:lineRule="auto"/>
        <w:ind w:firstLine="454"/>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b/>
          <w:bCs/>
          <w:sz w:val="26"/>
          <w:szCs w:val="26"/>
        </w:rPr>
        <w:t>На материале лыжных гонок</w:t>
      </w:r>
    </w:p>
    <w:p w:rsidR="00112969" w:rsidRDefault="00661D81">
      <w:pPr>
        <w:spacing w:after="0" w:line="240" w:lineRule="auto"/>
        <w:ind w:firstLine="454"/>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 xml:space="preserve">Развитие координации: </w:t>
      </w:r>
      <w:r>
        <w:rPr>
          <w:rFonts w:ascii="Times New Roman" w:eastAsia="Times New Roman" w:hAnsi="Times New Roman" w:cs="Times New Roman"/>
          <w:sz w:val="26"/>
          <w:szCs w:val="26"/>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w:t>
      </w:r>
      <w:r>
        <w:rPr>
          <w:rFonts w:ascii="Times New Roman" w:eastAsia="Times New Roman" w:hAnsi="Times New Roman" w:cs="Times New Roman"/>
          <w:sz w:val="26"/>
          <w:szCs w:val="26"/>
        </w:rPr>
        <w:softHyphen/>
        <w:t>трёх шагов; спуск с горы с изменяющимися стой</w:t>
      </w:r>
      <w:r>
        <w:rPr>
          <w:rFonts w:ascii="Times New Roman" w:eastAsia="Times New Roman" w:hAnsi="Times New Roman" w:cs="Times New Roman"/>
          <w:spacing w:val="2"/>
          <w:sz w:val="26"/>
          <w:szCs w:val="26"/>
        </w:rPr>
        <w:t xml:space="preserve">ками на лыжах; подбирание предметов во время спуска в </w:t>
      </w:r>
      <w:r>
        <w:rPr>
          <w:rFonts w:ascii="Times New Roman" w:eastAsia="Times New Roman" w:hAnsi="Times New Roman" w:cs="Times New Roman"/>
          <w:sz w:val="26"/>
          <w:szCs w:val="26"/>
        </w:rPr>
        <w:t>низкой стойке.</w:t>
      </w:r>
    </w:p>
    <w:p w:rsidR="00112969" w:rsidRDefault="00661D81">
      <w:pPr>
        <w:spacing w:after="0" w:line="240" w:lineRule="auto"/>
        <w:ind w:firstLine="454"/>
        <w:jc w:val="both"/>
        <w:textAlignment w:val="center"/>
        <w:rPr>
          <w:rFonts w:ascii="Times New Roman" w:eastAsia="Times New Roman" w:hAnsi="Times New Roman" w:cs="Times New Roman"/>
          <w:b/>
          <w:bCs/>
          <w:sz w:val="26"/>
          <w:szCs w:val="26"/>
        </w:rPr>
      </w:pPr>
      <w:r>
        <w:rPr>
          <w:rFonts w:ascii="Times New Roman" w:eastAsia="Times New Roman" w:hAnsi="Times New Roman" w:cs="Times New Roman"/>
          <w:iCs/>
          <w:sz w:val="26"/>
          <w:szCs w:val="26"/>
        </w:rPr>
        <w:t xml:space="preserve">Развитие выносливости: </w:t>
      </w:r>
      <w:r>
        <w:rPr>
          <w:rFonts w:ascii="Times New Roman" w:eastAsia="Times New Roman" w:hAnsi="Times New Roman" w:cs="Times New Roman"/>
          <w:sz w:val="26"/>
          <w:szCs w:val="26"/>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112969" w:rsidRDefault="00661D81">
      <w:pPr>
        <w:spacing w:after="0" w:line="240" w:lineRule="auto"/>
        <w:ind w:firstLine="454"/>
        <w:jc w:val="both"/>
        <w:textAlignment w:val="center"/>
        <w:rPr>
          <w:rFonts w:ascii="Times New Roman" w:eastAsia="Times New Roman" w:hAnsi="Times New Roman" w:cs="Times New Roman"/>
          <w:b/>
          <w:bCs/>
          <w:i/>
          <w:sz w:val="26"/>
          <w:szCs w:val="26"/>
        </w:rPr>
      </w:pPr>
      <w:r>
        <w:rPr>
          <w:rFonts w:ascii="Times New Roman" w:eastAsia="Times New Roman" w:hAnsi="Times New Roman" w:cs="Times New Roman"/>
          <w:b/>
          <w:i/>
          <w:sz w:val="26"/>
          <w:szCs w:val="26"/>
        </w:rPr>
        <w:t>Передвижения скользящим шагом под уклон, попеременным двухшажным  ходом под уклон и по равнине: особенности местности (лесопарковой зоны) малой родины (города, посёлка, села).</w:t>
      </w:r>
    </w:p>
    <w:p w:rsidR="00112969" w:rsidRDefault="00661D81">
      <w:pPr>
        <w:spacing w:after="0" w:line="240" w:lineRule="auto"/>
        <w:ind w:firstLine="454"/>
        <w:jc w:val="both"/>
        <w:textAlignment w:val="center"/>
        <w:rPr>
          <w:rFonts w:ascii="Times New Roman" w:eastAsia="Times New Roman" w:hAnsi="Times New Roman" w:cs="Times New Roman"/>
          <w:iCs/>
          <w:sz w:val="26"/>
          <w:szCs w:val="26"/>
        </w:rPr>
      </w:pPr>
      <w:r>
        <w:rPr>
          <w:rFonts w:ascii="Times New Roman" w:eastAsia="Times New Roman" w:hAnsi="Times New Roman" w:cs="Times New Roman"/>
          <w:b/>
          <w:bCs/>
          <w:sz w:val="26"/>
          <w:szCs w:val="26"/>
        </w:rPr>
        <w:t>На материале плавания</w:t>
      </w:r>
    </w:p>
    <w:p w:rsidR="00112969" w:rsidRDefault="00661D81">
      <w:pPr>
        <w:spacing w:after="0" w:line="240" w:lineRule="auto"/>
        <w:ind w:firstLine="454"/>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iCs/>
          <w:sz w:val="26"/>
          <w:szCs w:val="26"/>
        </w:rPr>
        <w:t xml:space="preserve">Развитие выносливости: </w:t>
      </w:r>
      <w:r>
        <w:rPr>
          <w:rFonts w:ascii="Times New Roman" w:eastAsia="Times New Roman" w:hAnsi="Times New Roman" w:cs="Times New Roman"/>
          <w:sz w:val="26"/>
          <w:szCs w:val="26"/>
        </w:rPr>
        <w:t>повторное проплывание отрез</w:t>
      </w:r>
      <w:r>
        <w:rPr>
          <w:rFonts w:ascii="Times New Roman" w:eastAsia="Times New Roman" w:hAnsi="Times New Roman" w:cs="Times New Roman"/>
          <w:spacing w:val="2"/>
          <w:sz w:val="26"/>
          <w:szCs w:val="26"/>
        </w:rPr>
        <w:t xml:space="preserve">ков на ногах, держась за доску; повторное скольжение на </w:t>
      </w:r>
      <w:r>
        <w:rPr>
          <w:rFonts w:ascii="Times New Roman" w:eastAsia="Times New Roman" w:hAnsi="Times New Roman" w:cs="Times New Roman"/>
          <w:sz w:val="26"/>
          <w:szCs w:val="26"/>
        </w:rPr>
        <w:t>груди с задержкой дыхания; повторное проплывание отрезков одним из способов плавания.</w:t>
      </w:r>
    </w:p>
    <w:p w:rsidR="00112969" w:rsidRDefault="00112969">
      <w:pPr>
        <w:widowControl w:val="0"/>
        <w:spacing w:after="0" w:line="240" w:lineRule="auto"/>
        <w:rPr>
          <w:rFonts w:ascii="Times New Roman" w:hAnsi="Times New Roman" w:cs="Times New Roman"/>
          <w:i/>
          <w:sz w:val="26"/>
          <w:szCs w:val="26"/>
        </w:rPr>
      </w:pPr>
    </w:p>
    <w:p w:rsidR="00112969" w:rsidRDefault="00661D81">
      <w:pPr>
        <w:widowControl w:val="0"/>
        <w:spacing w:after="0" w:line="240" w:lineRule="auto"/>
        <w:rPr>
          <w:rFonts w:ascii="Times New Roman" w:hAnsi="Times New Roman" w:cs="Times New Roman"/>
          <w:i/>
          <w:sz w:val="26"/>
          <w:szCs w:val="26"/>
        </w:rPr>
      </w:pPr>
      <w:r>
        <w:rPr>
          <w:rFonts w:ascii="Times New Roman" w:hAnsi="Times New Roman" w:cs="Times New Roman"/>
          <w:i/>
          <w:sz w:val="26"/>
          <w:szCs w:val="26"/>
        </w:rPr>
        <w:t xml:space="preserve">2.2.13. Содержание курса внеурочной деятельности  </w:t>
      </w:r>
      <w:r>
        <w:rPr>
          <w:rFonts w:ascii="Times New Roman" w:hAnsi="Times New Roman" w:cs="Times New Roman"/>
          <w:i/>
          <w:sz w:val="26"/>
          <w:szCs w:val="26"/>
          <w:lang w:bidi="en-US"/>
        </w:rPr>
        <w:t>«Для тех, кто любит математику»</w:t>
      </w:r>
    </w:p>
    <w:p w:rsidR="00112969" w:rsidRDefault="00661D81">
      <w:pPr>
        <w:pStyle w:val="afff1"/>
        <w:shd w:val="clear" w:color="auto" w:fill="FFFFFF"/>
        <w:spacing w:line="312" w:lineRule="atLeast"/>
        <w:ind w:left="0" w:firstLine="567"/>
        <w:rPr>
          <w:rFonts w:ascii="Times New Roman" w:eastAsia="Times New Roman" w:hAnsi="Times New Roman" w:cs="Times New Roman"/>
          <w:color w:val="5A5A5A"/>
          <w:sz w:val="26"/>
          <w:szCs w:val="26"/>
        </w:rPr>
      </w:pPr>
      <w:r>
        <w:rPr>
          <w:rFonts w:ascii="Times New Roman" w:eastAsia="Times New Roman" w:hAnsi="Times New Roman" w:cs="Times New Roman"/>
          <w:color w:val="5A5A5A"/>
          <w:sz w:val="26"/>
          <w:szCs w:val="26"/>
        </w:rPr>
        <w:t>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 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w:t>
      </w:r>
      <w:r>
        <w:rPr>
          <w:rFonts w:ascii="Times New Roman" w:eastAsia="Times New Roman" w:hAnsi="Times New Roman" w:cs="Times New Roman"/>
          <w:color w:val="5A5A5A"/>
          <w:sz w:val="26"/>
          <w:szCs w:val="26"/>
        </w:rPr>
        <w:br/>
        <w:t>Содержание курса отвечает требованию к организации внеурочной деятельности: соответствует курсу «Математика», не требует от учащихся дополнительных математических знаний. Тематика задач и заданий отражает реальные познавательные интересы детей, содержит полезную и любопытную информацию, интересные математические факты, способные дать простор воображению.</w:t>
      </w:r>
      <w:r>
        <w:rPr>
          <w:rFonts w:ascii="Times New Roman" w:eastAsia="Times New Roman" w:hAnsi="Times New Roman" w:cs="Times New Roman"/>
          <w:color w:val="5A5A5A"/>
          <w:sz w:val="26"/>
          <w:szCs w:val="26"/>
        </w:rPr>
        <w:br/>
        <w:t xml:space="preserve">        Содержание курса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создаёт хорошие условия для углубления формируемых знаний,</w:t>
      </w:r>
      <w:r>
        <w:rPr>
          <w:rFonts w:ascii="Times New Roman" w:eastAsia="Times New Roman" w:hAnsi="Times New Roman" w:cs="Times New Roman"/>
          <w:color w:val="5A5A5A"/>
          <w:sz w:val="26"/>
          <w:szCs w:val="26"/>
        </w:rPr>
        <w:br/>
        <w:t>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r>
        <w:rPr>
          <w:rFonts w:ascii="Times New Roman" w:eastAsia="Times New Roman" w:hAnsi="Times New Roman" w:cs="Times New Roman"/>
          <w:color w:val="5A5A5A"/>
          <w:sz w:val="26"/>
          <w:szCs w:val="26"/>
        </w:rPr>
        <w:br/>
        <w:t>Программа курса состоит из таких разделов:</w:t>
      </w:r>
      <w:r>
        <w:rPr>
          <w:rFonts w:ascii="Times New Roman" w:eastAsia="Times New Roman" w:hAnsi="Times New Roman" w:cs="Times New Roman"/>
          <w:color w:val="5A5A5A"/>
          <w:sz w:val="26"/>
          <w:szCs w:val="26"/>
        </w:rPr>
        <w:br/>
      </w:r>
      <w:r>
        <w:rPr>
          <w:rFonts w:ascii="Times New Roman" w:eastAsia="Times New Roman" w:hAnsi="Times New Roman" w:cs="Times New Roman"/>
          <w:b/>
          <w:color w:val="5A5A5A"/>
          <w:sz w:val="26"/>
          <w:szCs w:val="26"/>
        </w:rPr>
        <w:t>ПЕРВЫЙ ГОД ЗАНЯТИЙ</w:t>
      </w:r>
      <w:r>
        <w:rPr>
          <w:rFonts w:ascii="Times New Roman" w:eastAsia="Times New Roman" w:hAnsi="Times New Roman" w:cs="Times New Roman"/>
          <w:color w:val="5A5A5A"/>
          <w:sz w:val="26"/>
          <w:szCs w:val="26"/>
        </w:rPr>
        <w:t> </w:t>
      </w:r>
      <w:r>
        <w:rPr>
          <w:rFonts w:ascii="Times New Roman" w:eastAsia="Times New Roman" w:hAnsi="Times New Roman" w:cs="Times New Roman"/>
          <w:color w:val="5A5A5A"/>
          <w:sz w:val="26"/>
          <w:szCs w:val="26"/>
        </w:rPr>
        <w:br/>
        <w:t>Числа от 1 до 20: составление и сравнение числовых выражений; числовые цепочки и «Круговые примеры»; числовые головоломки и ребусы.</w:t>
      </w:r>
      <w:r>
        <w:rPr>
          <w:rFonts w:ascii="Times New Roman" w:eastAsia="Times New Roman" w:hAnsi="Times New Roman" w:cs="Times New Roman"/>
          <w:color w:val="5A5A5A"/>
          <w:sz w:val="26"/>
          <w:szCs w:val="26"/>
        </w:rPr>
        <w:br/>
        <w:t>Логические задачи (Логика и смекалка): задачи на сравнение; комбинаторные задачи; сюжетные логические задачи; задания на выявления закономерностей; задачи на внимание, задачи-</w:t>
      </w:r>
      <w:r>
        <w:rPr>
          <w:rFonts w:ascii="Times New Roman" w:eastAsia="Times New Roman" w:hAnsi="Times New Roman" w:cs="Times New Roman"/>
          <w:color w:val="5A5A5A"/>
          <w:sz w:val="26"/>
          <w:szCs w:val="26"/>
        </w:rPr>
        <w:softHyphen/>
        <w:t>шутки.</w:t>
      </w:r>
      <w:r>
        <w:rPr>
          <w:rFonts w:ascii="Times New Roman" w:eastAsia="Times New Roman" w:hAnsi="Times New Roman" w:cs="Times New Roman"/>
          <w:color w:val="5A5A5A"/>
          <w:sz w:val="26"/>
          <w:szCs w:val="26"/>
        </w:rPr>
        <w:br/>
        <w:t>Геометрия на плоскости и в пространстве: сравнение геометрических фигур по форме; деление геометрических фигур на заданные части; составление геометрических фигур из частей; увеличение рисунка по клеткам.</w:t>
      </w:r>
      <w:r>
        <w:rPr>
          <w:rFonts w:ascii="Times New Roman" w:eastAsia="Times New Roman" w:hAnsi="Times New Roman" w:cs="Times New Roman"/>
          <w:color w:val="5A5A5A"/>
          <w:sz w:val="26"/>
          <w:szCs w:val="26"/>
        </w:rPr>
        <w:br/>
        <w:t>Разные задачи: взвешивание, перекладывание, геометрическая смесь (составление различных фигур из счётных палочек).</w:t>
      </w:r>
      <w:r>
        <w:rPr>
          <w:rFonts w:ascii="Times New Roman" w:eastAsia="Times New Roman" w:hAnsi="Times New Roman" w:cs="Times New Roman"/>
          <w:color w:val="5A5A5A"/>
          <w:sz w:val="26"/>
          <w:szCs w:val="26"/>
        </w:rPr>
        <w:br/>
      </w:r>
      <w:r>
        <w:rPr>
          <w:rFonts w:ascii="Times New Roman" w:eastAsia="Times New Roman" w:hAnsi="Times New Roman" w:cs="Times New Roman"/>
          <w:b/>
          <w:color w:val="5A5A5A"/>
          <w:sz w:val="26"/>
          <w:szCs w:val="26"/>
        </w:rPr>
        <w:t>ВТОРОЙ ГОД ЗАНЯТИЙ</w:t>
      </w:r>
      <w:r>
        <w:rPr>
          <w:rFonts w:ascii="Times New Roman" w:eastAsia="Times New Roman" w:hAnsi="Times New Roman" w:cs="Times New Roman"/>
          <w:color w:val="5A5A5A"/>
          <w:sz w:val="26"/>
          <w:szCs w:val="26"/>
        </w:rPr>
        <w:t> </w:t>
      </w:r>
      <w:r>
        <w:rPr>
          <w:rFonts w:ascii="Times New Roman" w:eastAsia="Times New Roman" w:hAnsi="Times New Roman" w:cs="Times New Roman"/>
          <w:color w:val="5A5A5A"/>
          <w:sz w:val="26"/>
          <w:szCs w:val="26"/>
        </w:rPr>
        <w:br/>
        <w:t>Числа от 1 до 100: составление и сравнение числовых выражений; упорядочивание чисел, числовых выражений по заданному правилу; классификация чисел, числовых выражений по разным основаниям; числовые головоломки, лабиринты и ребусы, задания «Расшифруй»; выражения с буквой,</w:t>
      </w:r>
      <w:r>
        <w:rPr>
          <w:rFonts w:ascii="Times New Roman" w:eastAsia="Times New Roman" w:hAnsi="Times New Roman" w:cs="Times New Roman"/>
          <w:color w:val="5A5A5A"/>
          <w:sz w:val="26"/>
          <w:szCs w:val="26"/>
        </w:rPr>
        <w:br/>
        <w:t>сравнение таких выражений.</w:t>
      </w:r>
      <w:r>
        <w:rPr>
          <w:rFonts w:ascii="Times New Roman" w:eastAsia="Times New Roman" w:hAnsi="Times New Roman" w:cs="Times New Roman"/>
          <w:color w:val="5A5A5A"/>
          <w:sz w:val="26"/>
          <w:szCs w:val="26"/>
        </w:rPr>
        <w:br/>
        <w:t>Логические задачи (Логика и смекалка): задачи на сравнение; комбинаторные задачи; сюжетные логические задачи; задачи на внимание, задачи-</w:t>
      </w:r>
      <w:r>
        <w:rPr>
          <w:rFonts w:ascii="Times New Roman" w:eastAsia="Times New Roman" w:hAnsi="Times New Roman" w:cs="Times New Roman"/>
          <w:color w:val="5A5A5A"/>
          <w:sz w:val="26"/>
          <w:szCs w:val="26"/>
        </w:rPr>
        <w:softHyphen/>
        <w:t>шутки, кроссворды.</w:t>
      </w:r>
      <w:r>
        <w:rPr>
          <w:rFonts w:ascii="Times New Roman" w:eastAsia="Times New Roman" w:hAnsi="Times New Roman" w:cs="Times New Roman"/>
          <w:color w:val="5A5A5A"/>
          <w:sz w:val="26"/>
          <w:szCs w:val="26"/>
        </w:rPr>
        <w:br/>
        <w:t>Взвешивание, переливание, распиливание.</w:t>
      </w:r>
      <w:r>
        <w:rPr>
          <w:rFonts w:ascii="Times New Roman" w:eastAsia="Times New Roman" w:hAnsi="Times New Roman" w:cs="Times New Roman"/>
          <w:color w:val="5A5A5A"/>
          <w:sz w:val="26"/>
          <w:szCs w:val="26"/>
        </w:rPr>
        <w:br/>
        <w:t>Задания геометрического содержания: взаимное расположение фигур на плоскости; деление фигур на заданные части и составление фигур из заданных частей; преобразование фигур по заданным условиям; ориентирование в пространстве: вычерчивание по рисунку маршрута движения с использованием составленного плана передвижений; вид одного и того же пейзажа с разных позиций (вид слева, вид справа, прямо).</w:t>
      </w:r>
      <w:r>
        <w:rPr>
          <w:rFonts w:ascii="Times New Roman" w:eastAsia="Times New Roman" w:hAnsi="Times New Roman" w:cs="Times New Roman"/>
          <w:color w:val="5A5A5A"/>
          <w:sz w:val="26"/>
          <w:szCs w:val="26"/>
        </w:rPr>
        <w:br/>
      </w:r>
      <w:r>
        <w:rPr>
          <w:rFonts w:ascii="Times New Roman" w:eastAsia="Times New Roman" w:hAnsi="Times New Roman" w:cs="Times New Roman"/>
          <w:b/>
          <w:color w:val="5A5A5A"/>
          <w:sz w:val="26"/>
          <w:szCs w:val="26"/>
        </w:rPr>
        <w:t>ТРЕТИЙ ГОД ЗАНЯТИЙ</w:t>
      </w:r>
      <w:r>
        <w:rPr>
          <w:rFonts w:ascii="Times New Roman" w:eastAsia="Times New Roman" w:hAnsi="Times New Roman" w:cs="Times New Roman"/>
          <w:color w:val="5A5A5A"/>
          <w:sz w:val="26"/>
          <w:szCs w:val="26"/>
        </w:rPr>
        <w:t> </w:t>
      </w:r>
      <w:r>
        <w:rPr>
          <w:rFonts w:ascii="Times New Roman" w:eastAsia="Times New Roman" w:hAnsi="Times New Roman" w:cs="Times New Roman"/>
          <w:color w:val="5A5A5A"/>
          <w:sz w:val="26"/>
          <w:szCs w:val="26"/>
        </w:rPr>
        <w:br/>
        <w:t>Числа от 1 до 1000: чётные и нечётные числа; составление числовых выражений с заданным числовым значением; классификация чисел, числовых выражений по заданным условиям; сравнение числовых и буквенных выражений; решение уравнений; числовые головоломки, лабиринты, цепочки, ребусы, кроссворды, задания «Расшифруй», «Магические квадраты».</w:t>
      </w:r>
      <w:r>
        <w:rPr>
          <w:rFonts w:ascii="Times New Roman" w:eastAsia="Times New Roman" w:hAnsi="Times New Roman" w:cs="Times New Roman"/>
          <w:color w:val="5A5A5A"/>
          <w:sz w:val="26"/>
          <w:szCs w:val="26"/>
        </w:rPr>
        <w:br/>
        <w:t>Логические задачи (Логика и смекалка): задачи повышенного уровня сложности: на сравнение; комбинаторные задачи; сюжетные логические задачи; старинные задачи; задачи на внимание; задачи</w:t>
      </w:r>
      <w:r>
        <w:rPr>
          <w:rFonts w:ascii="Times New Roman" w:eastAsia="Times New Roman" w:hAnsi="Times New Roman" w:cs="Times New Roman"/>
          <w:color w:val="5A5A5A"/>
          <w:sz w:val="26"/>
          <w:szCs w:val="26"/>
        </w:rPr>
        <w:softHyphen/>
        <w:t>-шутки, кроссворды.</w:t>
      </w:r>
      <w:r>
        <w:rPr>
          <w:rFonts w:ascii="Times New Roman" w:eastAsia="Times New Roman" w:hAnsi="Times New Roman" w:cs="Times New Roman"/>
          <w:color w:val="5A5A5A"/>
          <w:sz w:val="26"/>
          <w:szCs w:val="26"/>
        </w:rPr>
        <w:br/>
        <w:t>Взвешивание, переливание, распиливание. </w:t>
      </w:r>
      <w:r>
        <w:rPr>
          <w:rFonts w:ascii="Times New Roman" w:eastAsia="Times New Roman" w:hAnsi="Times New Roman" w:cs="Times New Roman"/>
          <w:color w:val="5A5A5A"/>
          <w:sz w:val="26"/>
          <w:szCs w:val="26"/>
        </w:rPr>
        <w:br/>
        <w:t>Задания геометрического содержания: вычерчивание геометрических фигур; деление фигур на заданные части и составление фигур из заданных частей; преобразование фигур по заданным условиям; взаимное расположение кругов на плоскости; составление фигур из счётных палочек, преобразование составленных фигур.</w:t>
      </w:r>
      <w:r>
        <w:rPr>
          <w:rFonts w:ascii="Times New Roman" w:eastAsia="Times New Roman" w:hAnsi="Times New Roman" w:cs="Times New Roman"/>
          <w:color w:val="5A5A5A"/>
          <w:sz w:val="26"/>
          <w:szCs w:val="26"/>
        </w:rPr>
        <w:br/>
      </w:r>
      <w:r>
        <w:rPr>
          <w:rFonts w:ascii="Times New Roman" w:eastAsia="Times New Roman" w:hAnsi="Times New Roman" w:cs="Times New Roman"/>
          <w:b/>
          <w:color w:val="5A5A5A"/>
          <w:sz w:val="26"/>
          <w:szCs w:val="26"/>
        </w:rPr>
        <w:t>ЧЕТВЁРТЫЙ ГОД ЗАНЯТИЙ</w:t>
      </w:r>
      <w:r>
        <w:rPr>
          <w:rFonts w:ascii="Times New Roman" w:eastAsia="Times New Roman" w:hAnsi="Times New Roman" w:cs="Times New Roman"/>
          <w:color w:val="5A5A5A"/>
          <w:sz w:val="26"/>
          <w:szCs w:val="26"/>
        </w:rPr>
        <w:t> </w:t>
      </w:r>
      <w:r>
        <w:rPr>
          <w:rFonts w:ascii="Times New Roman" w:eastAsia="Times New Roman" w:hAnsi="Times New Roman" w:cs="Times New Roman"/>
          <w:color w:val="5A5A5A"/>
          <w:sz w:val="26"/>
          <w:szCs w:val="26"/>
        </w:rPr>
        <w:br/>
        <w:t>Числа, которые больше 1000: арифметические игры, фокусы, головоломки, цепочки, «Магические квадраты» и «Занимательные рамки»; составление числовых выражений с заданным числовым значением; классификация чисел,</w:t>
      </w:r>
      <w:r>
        <w:rPr>
          <w:rFonts w:ascii="Times New Roman" w:eastAsia="Times New Roman" w:hAnsi="Times New Roman" w:cs="Times New Roman"/>
          <w:color w:val="5A5A5A"/>
          <w:sz w:val="26"/>
          <w:szCs w:val="26"/>
        </w:rPr>
        <w:br/>
        <w:t>числовых выражений по заданным условиям; решение уравнений.</w:t>
      </w:r>
      <w:r>
        <w:rPr>
          <w:rFonts w:ascii="Times New Roman" w:eastAsia="Times New Roman" w:hAnsi="Times New Roman" w:cs="Times New Roman"/>
          <w:color w:val="5A5A5A"/>
          <w:sz w:val="26"/>
          <w:szCs w:val="26"/>
        </w:rPr>
        <w:br/>
        <w:t>Логические задачи (Логика и смекалка): задачи повышенного уровня сложности: на применение знаний в изменённых условиях; комбинаторные задачи; сюжетные логические задачи; старинные задачи, задачи-</w:t>
      </w:r>
      <w:r>
        <w:rPr>
          <w:rFonts w:ascii="Times New Roman" w:eastAsia="Times New Roman" w:hAnsi="Times New Roman" w:cs="Times New Roman"/>
          <w:color w:val="5A5A5A"/>
          <w:sz w:val="26"/>
          <w:szCs w:val="26"/>
        </w:rPr>
        <w:softHyphen/>
        <w:t>шутки, взвешивание.</w:t>
      </w:r>
      <w:r>
        <w:rPr>
          <w:rFonts w:ascii="Times New Roman" w:eastAsia="Times New Roman" w:hAnsi="Times New Roman" w:cs="Times New Roman"/>
          <w:color w:val="5A5A5A"/>
          <w:sz w:val="26"/>
          <w:szCs w:val="26"/>
        </w:rPr>
        <w:br/>
        <w:t>Задания геометрического содержания: деление фигур на заданные части и составление фигур из заданных частей; преобразование фигур по заданным условиям; вычисление периметра и площади различных фигур; головоломки с палочками одинаковой длины, из которых составлены геометрические фигуры; построения с помощью циркуля и линейки (прямого угла, середины отрезка, вписанного в окружность прямоугольного треугольника, прямоугольника, квадрата и др.);</w:t>
      </w:r>
      <w:r>
        <w:rPr>
          <w:rFonts w:ascii="Times New Roman" w:eastAsia="Times New Roman" w:hAnsi="Times New Roman" w:cs="Times New Roman"/>
          <w:color w:val="5A5A5A"/>
          <w:sz w:val="26"/>
          <w:szCs w:val="26"/>
        </w:rPr>
        <w:br/>
        <w:t xml:space="preserve">геометрические игры: «Старинная китайская головоломка», «Пентамино»; масштаб, план. </w:t>
      </w:r>
      <w:r>
        <w:rPr>
          <w:rFonts w:ascii="Times New Roman" w:eastAsia="Times New Roman" w:hAnsi="Times New Roman" w:cs="Times New Roman"/>
          <w:color w:val="5A5A5A"/>
          <w:sz w:val="26"/>
          <w:szCs w:val="26"/>
        </w:rPr>
        <w:br/>
      </w:r>
      <w:r>
        <w:rPr>
          <w:rFonts w:ascii="Times New Roman" w:eastAsia="Times New Roman" w:hAnsi="Times New Roman" w:cs="Times New Roman"/>
          <w:b/>
          <w:color w:val="5A5A5A"/>
          <w:sz w:val="26"/>
          <w:szCs w:val="26"/>
        </w:rPr>
        <w:t>Методы:</w:t>
      </w:r>
      <w:r>
        <w:rPr>
          <w:rFonts w:ascii="Times New Roman" w:eastAsia="Times New Roman" w:hAnsi="Times New Roman" w:cs="Times New Roman"/>
          <w:color w:val="5A5A5A"/>
          <w:sz w:val="26"/>
          <w:szCs w:val="26"/>
        </w:rPr>
        <w:br/>
        <w:t>Взаимодействие, поощрение, наблюдение, коллективная работа, работа в группах и в парах, игра.</w:t>
      </w:r>
      <w:r>
        <w:rPr>
          <w:rFonts w:ascii="Times New Roman" w:eastAsia="Times New Roman" w:hAnsi="Times New Roman" w:cs="Times New Roman"/>
          <w:color w:val="5A5A5A"/>
          <w:sz w:val="26"/>
          <w:szCs w:val="26"/>
        </w:rPr>
        <w:br/>
      </w:r>
      <w:r>
        <w:rPr>
          <w:rFonts w:ascii="Times New Roman" w:eastAsia="Times New Roman" w:hAnsi="Times New Roman" w:cs="Times New Roman"/>
          <w:b/>
          <w:color w:val="5A5A5A"/>
          <w:sz w:val="26"/>
          <w:szCs w:val="26"/>
        </w:rPr>
        <w:t>Приемы:</w:t>
      </w:r>
      <w:r>
        <w:rPr>
          <w:rFonts w:ascii="Times New Roman" w:eastAsia="Times New Roman" w:hAnsi="Times New Roman" w:cs="Times New Roman"/>
          <w:color w:val="5A5A5A"/>
          <w:sz w:val="26"/>
          <w:szCs w:val="26"/>
        </w:rPr>
        <w:br/>
        <w:t>Анализ и синтез, сравнение, классификация, аналогия, обобщение.</w:t>
      </w:r>
      <w:r>
        <w:rPr>
          <w:rFonts w:ascii="Times New Roman" w:eastAsia="Times New Roman" w:hAnsi="Times New Roman" w:cs="Times New Roman"/>
          <w:color w:val="5A5A5A"/>
          <w:sz w:val="26"/>
          <w:szCs w:val="26"/>
        </w:rPr>
        <w:br/>
      </w:r>
      <w:r>
        <w:rPr>
          <w:rFonts w:ascii="Times New Roman" w:eastAsia="Times New Roman" w:hAnsi="Times New Roman" w:cs="Times New Roman"/>
          <w:b/>
          <w:color w:val="5A5A5A"/>
          <w:sz w:val="26"/>
          <w:szCs w:val="26"/>
        </w:rPr>
        <w:t>Основные виды деятельности учащихся:</w:t>
      </w:r>
    </w:p>
    <w:p w:rsidR="00112969" w:rsidRDefault="00661D81">
      <w:pPr>
        <w:widowControl w:val="0"/>
        <w:spacing w:after="0" w:line="240" w:lineRule="auto"/>
        <w:rPr>
          <w:rFonts w:ascii="Times New Roman" w:hAnsi="Times New Roman" w:cs="Times New Roman"/>
          <w:i/>
          <w:sz w:val="26"/>
          <w:szCs w:val="26"/>
        </w:rPr>
      </w:pPr>
      <w:r>
        <w:rPr>
          <w:rFonts w:ascii="Times New Roman" w:eastAsia="Times New Roman" w:hAnsi="Times New Roman" w:cs="Times New Roman"/>
          <w:color w:val="5A5A5A"/>
          <w:sz w:val="26"/>
          <w:szCs w:val="26"/>
        </w:rPr>
        <w:t>решение занимательных задач; создание проектов, презентаций, связанных с математикой; самостоятельная работа; работа в парах, в группах; творческие работы; участие в дистанционных математических олимпиадах сайта Учи.ру,  «Дино», «Инфоурок», международной игре «Кенгуру», «Слон».</w:t>
      </w:r>
      <w:r>
        <w:rPr>
          <w:rFonts w:ascii="Times New Roman" w:eastAsia="Times New Roman" w:hAnsi="Times New Roman" w:cs="Times New Roman"/>
          <w:color w:val="5A5A5A"/>
          <w:sz w:val="26"/>
          <w:szCs w:val="26"/>
        </w:rPr>
        <w:br/>
      </w:r>
    </w:p>
    <w:p w:rsidR="00112969" w:rsidRDefault="00661D81">
      <w:pPr>
        <w:widowControl w:val="0"/>
        <w:spacing w:after="0" w:line="240" w:lineRule="auto"/>
        <w:rPr>
          <w:rFonts w:ascii="Times New Roman" w:hAnsi="Times New Roman" w:cs="Times New Roman"/>
          <w:i/>
          <w:sz w:val="26"/>
          <w:szCs w:val="26"/>
        </w:rPr>
      </w:pPr>
      <w:r>
        <w:rPr>
          <w:rFonts w:ascii="Times New Roman" w:hAnsi="Times New Roman" w:cs="Times New Roman"/>
          <w:i/>
          <w:sz w:val="26"/>
          <w:szCs w:val="26"/>
        </w:rPr>
        <w:t xml:space="preserve">2.2.14. Содержание курса внеурочной деятельности  </w:t>
      </w:r>
      <w:r>
        <w:rPr>
          <w:rFonts w:ascii="Times New Roman" w:hAnsi="Times New Roman" w:cs="Times New Roman"/>
          <w:i/>
          <w:sz w:val="26"/>
          <w:szCs w:val="26"/>
          <w:lang w:bidi="en-US"/>
        </w:rPr>
        <w:t>«Мастерская чтения»</w:t>
      </w:r>
    </w:p>
    <w:p w:rsidR="00112969" w:rsidRDefault="00661D81">
      <w:pPr>
        <w:pStyle w:val="c18"/>
        <w:shd w:val="clear" w:color="auto" w:fill="FFFFFF"/>
        <w:spacing w:beforeAutospacing="0" w:after="0" w:afterAutospacing="0"/>
        <w:rPr>
          <w:color w:val="000000"/>
          <w:sz w:val="26"/>
          <w:szCs w:val="26"/>
        </w:rPr>
      </w:pPr>
      <w:r>
        <w:rPr>
          <w:rStyle w:val="c10"/>
          <w:b/>
          <w:bCs/>
          <w:color w:val="000000"/>
          <w:sz w:val="26"/>
          <w:szCs w:val="26"/>
          <w:u w:val="single"/>
        </w:rPr>
        <w:t xml:space="preserve">2 класс </w:t>
      </w:r>
    </w:p>
    <w:p w:rsidR="00112969" w:rsidRDefault="00661D81">
      <w:pPr>
        <w:pStyle w:val="c0"/>
        <w:shd w:val="clear" w:color="auto" w:fill="FFFFFF"/>
        <w:spacing w:beforeAutospacing="0" w:after="0" w:afterAutospacing="0"/>
        <w:rPr>
          <w:color w:val="000000"/>
          <w:sz w:val="26"/>
          <w:szCs w:val="26"/>
        </w:rPr>
      </w:pPr>
      <w:r>
        <w:rPr>
          <w:rStyle w:val="c4"/>
          <w:color w:val="000000"/>
          <w:sz w:val="26"/>
          <w:szCs w:val="26"/>
        </w:rPr>
        <w:t>Давай познакомимся.</w:t>
      </w:r>
    </w:p>
    <w:p w:rsidR="00112969" w:rsidRDefault="00661D81">
      <w:pPr>
        <w:pStyle w:val="c0"/>
        <w:shd w:val="clear" w:color="auto" w:fill="FFFFFF"/>
        <w:spacing w:beforeAutospacing="0" w:after="0" w:afterAutospacing="0"/>
        <w:rPr>
          <w:color w:val="000000"/>
          <w:sz w:val="26"/>
          <w:szCs w:val="26"/>
        </w:rPr>
      </w:pPr>
      <w:r>
        <w:rPr>
          <w:rStyle w:val="c4"/>
          <w:color w:val="000000"/>
          <w:sz w:val="26"/>
          <w:szCs w:val="26"/>
        </w:rPr>
        <w:t>Прислушивайся к окружающим звукам и словам</w:t>
      </w:r>
    </w:p>
    <w:p w:rsidR="00112969" w:rsidRDefault="00661D81">
      <w:pPr>
        <w:pStyle w:val="c0"/>
        <w:shd w:val="clear" w:color="auto" w:fill="FFFFFF"/>
        <w:spacing w:beforeAutospacing="0" w:after="0" w:afterAutospacing="0"/>
        <w:rPr>
          <w:color w:val="000000"/>
          <w:sz w:val="26"/>
          <w:szCs w:val="26"/>
        </w:rPr>
      </w:pPr>
      <w:r>
        <w:rPr>
          <w:rStyle w:val="c4"/>
          <w:color w:val="000000"/>
          <w:sz w:val="26"/>
          <w:szCs w:val="26"/>
        </w:rPr>
        <w:t>Учись настраивать голос.</w:t>
      </w:r>
    </w:p>
    <w:p w:rsidR="00112969" w:rsidRDefault="00661D81">
      <w:pPr>
        <w:pStyle w:val="c0"/>
        <w:shd w:val="clear" w:color="auto" w:fill="FFFFFF"/>
        <w:spacing w:beforeAutospacing="0" w:after="0" w:afterAutospacing="0"/>
        <w:rPr>
          <w:color w:val="000000"/>
          <w:sz w:val="26"/>
          <w:szCs w:val="26"/>
        </w:rPr>
      </w:pPr>
      <w:r>
        <w:rPr>
          <w:rStyle w:val="c4"/>
          <w:color w:val="000000"/>
          <w:sz w:val="26"/>
          <w:szCs w:val="26"/>
        </w:rPr>
        <w:t>Соблюдай культуру речи.</w:t>
      </w:r>
    </w:p>
    <w:p w:rsidR="00112969" w:rsidRDefault="00661D81">
      <w:pPr>
        <w:pStyle w:val="c0"/>
        <w:shd w:val="clear" w:color="auto" w:fill="FFFFFF"/>
        <w:spacing w:beforeAutospacing="0" w:after="0" w:afterAutospacing="0"/>
        <w:rPr>
          <w:color w:val="000000"/>
          <w:sz w:val="26"/>
          <w:szCs w:val="26"/>
        </w:rPr>
      </w:pPr>
      <w:r>
        <w:rPr>
          <w:rStyle w:val="c4"/>
          <w:color w:val="000000"/>
          <w:sz w:val="26"/>
          <w:szCs w:val="26"/>
        </w:rPr>
        <w:t>Учись читать с разной интонацией.</w:t>
      </w:r>
    </w:p>
    <w:p w:rsidR="00112969" w:rsidRDefault="00661D81">
      <w:pPr>
        <w:pStyle w:val="c18"/>
        <w:shd w:val="clear" w:color="auto" w:fill="FFFFFF"/>
        <w:spacing w:beforeAutospacing="0" w:after="0" w:afterAutospacing="0"/>
        <w:rPr>
          <w:color w:val="000000"/>
          <w:sz w:val="26"/>
          <w:szCs w:val="26"/>
        </w:rPr>
      </w:pPr>
      <w:r>
        <w:rPr>
          <w:rStyle w:val="c10"/>
          <w:b/>
          <w:bCs/>
          <w:color w:val="000000"/>
          <w:sz w:val="26"/>
          <w:szCs w:val="26"/>
          <w:u w:val="single"/>
        </w:rPr>
        <w:t xml:space="preserve">3 класс </w:t>
      </w:r>
    </w:p>
    <w:p w:rsidR="00112969" w:rsidRDefault="00661D81">
      <w:pPr>
        <w:pStyle w:val="c0"/>
        <w:shd w:val="clear" w:color="auto" w:fill="FFFFFF"/>
        <w:spacing w:beforeAutospacing="0" w:after="0" w:afterAutospacing="0"/>
        <w:rPr>
          <w:color w:val="000000"/>
          <w:sz w:val="26"/>
          <w:szCs w:val="26"/>
        </w:rPr>
      </w:pPr>
      <w:r>
        <w:rPr>
          <w:rStyle w:val="c4"/>
          <w:color w:val="000000"/>
          <w:sz w:val="26"/>
          <w:szCs w:val="26"/>
        </w:rPr>
        <w:t>Как хорошо уметь читать</w:t>
      </w:r>
    </w:p>
    <w:p w:rsidR="00112969" w:rsidRDefault="00661D81">
      <w:pPr>
        <w:pStyle w:val="c0"/>
        <w:shd w:val="clear" w:color="auto" w:fill="FFFFFF"/>
        <w:spacing w:beforeAutospacing="0" w:after="0" w:afterAutospacing="0"/>
        <w:rPr>
          <w:color w:val="000000"/>
          <w:sz w:val="26"/>
          <w:szCs w:val="26"/>
        </w:rPr>
      </w:pPr>
      <w:r>
        <w:rPr>
          <w:rStyle w:val="c4"/>
          <w:color w:val="000000"/>
          <w:sz w:val="26"/>
          <w:szCs w:val="26"/>
        </w:rPr>
        <w:t>Читать хорошо – это трудно и легко!</w:t>
      </w:r>
    </w:p>
    <w:p w:rsidR="00112969" w:rsidRDefault="00661D81">
      <w:pPr>
        <w:pStyle w:val="c0"/>
        <w:shd w:val="clear" w:color="auto" w:fill="FFFFFF"/>
        <w:spacing w:beforeAutospacing="0" w:after="0" w:afterAutospacing="0"/>
        <w:rPr>
          <w:color w:val="000000"/>
          <w:sz w:val="26"/>
          <w:szCs w:val="26"/>
        </w:rPr>
      </w:pPr>
      <w:r>
        <w:rPr>
          <w:rStyle w:val="c4"/>
          <w:color w:val="000000"/>
          <w:sz w:val="26"/>
          <w:szCs w:val="26"/>
        </w:rPr>
        <w:t>Учись технике выразительного чтения</w:t>
      </w:r>
    </w:p>
    <w:p w:rsidR="00112969" w:rsidRDefault="00661D81">
      <w:pPr>
        <w:pStyle w:val="c0"/>
        <w:shd w:val="clear" w:color="auto" w:fill="FFFFFF"/>
        <w:spacing w:beforeAutospacing="0" w:after="0" w:afterAutospacing="0"/>
        <w:rPr>
          <w:color w:val="000000"/>
          <w:sz w:val="26"/>
          <w:szCs w:val="26"/>
        </w:rPr>
      </w:pPr>
      <w:r>
        <w:rPr>
          <w:rStyle w:val="c4"/>
          <w:color w:val="000000"/>
          <w:sz w:val="26"/>
          <w:szCs w:val="26"/>
        </w:rPr>
        <w:t>Обрати внимание на знаки препинания .</w:t>
      </w:r>
    </w:p>
    <w:p w:rsidR="00112969" w:rsidRDefault="00661D81">
      <w:pPr>
        <w:pStyle w:val="c0"/>
        <w:shd w:val="clear" w:color="auto" w:fill="FFFFFF"/>
        <w:spacing w:beforeAutospacing="0" w:after="0" w:afterAutospacing="0"/>
        <w:rPr>
          <w:color w:val="000000"/>
          <w:sz w:val="26"/>
          <w:szCs w:val="26"/>
        </w:rPr>
      </w:pPr>
      <w:r>
        <w:rPr>
          <w:rStyle w:val="c4"/>
          <w:color w:val="000000"/>
          <w:sz w:val="26"/>
          <w:szCs w:val="26"/>
        </w:rPr>
        <w:t>Знаки препинания и паузы-творцы выразительного чтения.</w:t>
      </w:r>
    </w:p>
    <w:p w:rsidR="00112969" w:rsidRDefault="00661D81">
      <w:pPr>
        <w:pStyle w:val="c0"/>
        <w:shd w:val="clear" w:color="auto" w:fill="FFFFFF"/>
        <w:spacing w:beforeAutospacing="0" w:after="0" w:afterAutospacing="0"/>
        <w:rPr>
          <w:color w:val="000000"/>
          <w:sz w:val="26"/>
          <w:szCs w:val="26"/>
        </w:rPr>
      </w:pPr>
      <w:r>
        <w:rPr>
          <w:rStyle w:val="c4"/>
          <w:color w:val="000000"/>
          <w:sz w:val="26"/>
          <w:szCs w:val="26"/>
        </w:rPr>
        <w:t>Учись исполнять голосом знаки препинания.</w:t>
      </w:r>
    </w:p>
    <w:p w:rsidR="00112969" w:rsidRDefault="00661D81">
      <w:pPr>
        <w:pStyle w:val="c0"/>
        <w:shd w:val="clear" w:color="auto" w:fill="FFFFFF"/>
        <w:spacing w:beforeAutospacing="0" w:after="0" w:afterAutospacing="0"/>
        <w:rPr>
          <w:color w:val="000000"/>
          <w:sz w:val="26"/>
          <w:szCs w:val="26"/>
        </w:rPr>
      </w:pPr>
      <w:r>
        <w:rPr>
          <w:rStyle w:val="c4"/>
          <w:color w:val="000000"/>
          <w:sz w:val="26"/>
          <w:szCs w:val="26"/>
        </w:rPr>
        <w:t>Слушай и рассуждай, выразительно читай.</w:t>
      </w:r>
    </w:p>
    <w:p w:rsidR="00112969" w:rsidRDefault="00661D81">
      <w:pPr>
        <w:pStyle w:val="c0"/>
        <w:shd w:val="clear" w:color="auto" w:fill="FFFFFF"/>
        <w:spacing w:beforeAutospacing="0" w:after="0" w:afterAutospacing="0"/>
        <w:rPr>
          <w:color w:val="000000"/>
          <w:sz w:val="26"/>
          <w:szCs w:val="26"/>
        </w:rPr>
      </w:pPr>
      <w:r>
        <w:rPr>
          <w:rStyle w:val="c4"/>
          <w:color w:val="000000"/>
          <w:sz w:val="26"/>
          <w:szCs w:val="26"/>
        </w:rPr>
        <w:t>Подведём итоги</w:t>
      </w:r>
    </w:p>
    <w:p w:rsidR="00112969" w:rsidRDefault="00661D81">
      <w:pPr>
        <w:pStyle w:val="c18"/>
        <w:shd w:val="clear" w:color="auto" w:fill="FFFFFF"/>
        <w:spacing w:beforeAutospacing="0" w:after="0" w:afterAutospacing="0"/>
        <w:rPr>
          <w:color w:val="000000"/>
          <w:sz w:val="26"/>
          <w:szCs w:val="26"/>
        </w:rPr>
      </w:pPr>
      <w:r>
        <w:rPr>
          <w:rStyle w:val="c10"/>
          <w:b/>
          <w:bCs/>
          <w:color w:val="000000"/>
          <w:sz w:val="26"/>
          <w:szCs w:val="26"/>
          <w:u w:val="single"/>
        </w:rPr>
        <w:t xml:space="preserve">4 класс </w:t>
      </w:r>
    </w:p>
    <w:p w:rsidR="00112969" w:rsidRDefault="00661D81">
      <w:pPr>
        <w:pStyle w:val="c5"/>
        <w:shd w:val="clear" w:color="auto" w:fill="FFFFFF"/>
        <w:spacing w:beforeAutospacing="0" w:after="0" w:afterAutospacing="0"/>
        <w:rPr>
          <w:color w:val="000000"/>
          <w:sz w:val="26"/>
          <w:szCs w:val="26"/>
        </w:rPr>
      </w:pPr>
      <w:r>
        <w:rPr>
          <w:rStyle w:val="c4"/>
          <w:color w:val="000000"/>
          <w:sz w:val="26"/>
          <w:szCs w:val="26"/>
        </w:rPr>
        <w:t>Здравствуй, книга! Здравствуй, праздник!</w:t>
      </w:r>
    </w:p>
    <w:p w:rsidR="00112969" w:rsidRDefault="00661D81">
      <w:pPr>
        <w:pStyle w:val="c0"/>
        <w:shd w:val="clear" w:color="auto" w:fill="FFFFFF"/>
        <w:spacing w:beforeAutospacing="0" w:after="0" w:afterAutospacing="0"/>
        <w:rPr>
          <w:color w:val="000000"/>
          <w:sz w:val="26"/>
          <w:szCs w:val="26"/>
        </w:rPr>
      </w:pPr>
      <w:r>
        <w:rPr>
          <w:rStyle w:val="c4"/>
          <w:color w:val="000000"/>
          <w:sz w:val="26"/>
          <w:szCs w:val="26"/>
        </w:rPr>
        <w:t>Учимся технике выразительного чтения!</w:t>
      </w:r>
    </w:p>
    <w:p w:rsidR="00112969" w:rsidRDefault="00661D81">
      <w:pPr>
        <w:pStyle w:val="c0"/>
        <w:shd w:val="clear" w:color="auto" w:fill="FFFFFF"/>
        <w:spacing w:beforeAutospacing="0" w:after="0" w:afterAutospacing="0"/>
        <w:rPr>
          <w:color w:val="000000"/>
          <w:sz w:val="26"/>
          <w:szCs w:val="26"/>
        </w:rPr>
      </w:pPr>
      <w:r>
        <w:rPr>
          <w:rStyle w:val="c4"/>
          <w:color w:val="000000"/>
          <w:sz w:val="26"/>
          <w:szCs w:val="26"/>
        </w:rPr>
        <w:t>Учимся анализировать тексты и выразительно их читать!</w:t>
      </w:r>
    </w:p>
    <w:p w:rsidR="00112969" w:rsidRDefault="00661D81">
      <w:pPr>
        <w:pStyle w:val="c0"/>
        <w:shd w:val="clear" w:color="auto" w:fill="FFFFFF"/>
        <w:spacing w:beforeAutospacing="0" w:after="0" w:afterAutospacing="0"/>
        <w:rPr>
          <w:color w:val="000000"/>
          <w:sz w:val="26"/>
          <w:szCs w:val="26"/>
        </w:rPr>
      </w:pPr>
      <w:r>
        <w:rPr>
          <w:rStyle w:val="c4"/>
          <w:color w:val="000000"/>
          <w:sz w:val="26"/>
          <w:szCs w:val="26"/>
        </w:rPr>
        <w:t>Папа, мама, я - выразительно читает вся семья!</w:t>
      </w:r>
    </w:p>
    <w:p w:rsidR="00112969" w:rsidRDefault="00661D81">
      <w:pPr>
        <w:widowControl w:val="0"/>
        <w:spacing w:after="0" w:line="240" w:lineRule="auto"/>
        <w:rPr>
          <w:rFonts w:ascii="Times New Roman" w:hAnsi="Times New Roman" w:cs="Times New Roman"/>
          <w:i/>
          <w:sz w:val="26"/>
          <w:szCs w:val="26"/>
        </w:rPr>
      </w:pPr>
      <w:r>
        <w:rPr>
          <w:rFonts w:ascii="Times New Roman" w:hAnsi="Times New Roman" w:cs="Times New Roman"/>
          <w:i/>
          <w:sz w:val="26"/>
          <w:szCs w:val="26"/>
        </w:rPr>
        <w:t xml:space="preserve">2.2.15. Содержание курса внеурочной деятельности  </w:t>
      </w:r>
      <w:r>
        <w:rPr>
          <w:rFonts w:ascii="Times New Roman" w:hAnsi="Times New Roman" w:cs="Times New Roman"/>
          <w:i/>
          <w:sz w:val="26"/>
          <w:szCs w:val="26"/>
          <w:lang w:bidi="en-US"/>
        </w:rPr>
        <w:t>«Духовно-нравственное развитие и воспитание учащихся»</w:t>
      </w:r>
    </w:p>
    <w:p w:rsidR="00112969" w:rsidRDefault="00661D81">
      <w:pPr>
        <w:spacing w:after="0" w:line="360" w:lineRule="auto"/>
        <w:jc w:val="both"/>
        <w:rPr>
          <w:rFonts w:ascii="Times New Roman" w:hAnsi="Times New Roman" w:cs="Times New Roman"/>
          <w:b/>
          <w:sz w:val="26"/>
          <w:szCs w:val="26"/>
          <w:u w:val="single"/>
        </w:rPr>
      </w:pPr>
      <w:r>
        <w:rPr>
          <w:rFonts w:ascii="Times New Roman" w:hAnsi="Times New Roman" w:cs="Times New Roman"/>
          <w:b/>
          <w:sz w:val="26"/>
          <w:szCs w:val="26"/>
          <w:u w:val="single"/>
        </w:rPr>
        <w:t xml:space="preserve">1 класс </w:t>
      </w:r>
    </w:p>
    <w:p w:rsidR="00112969" w:rsidRDefault="00661D81">
      <w:pPr>
        <w:pStyle w:val="afff1"/>
        <w:widowControl w:val="0"/>
        <w:numPr>
          <w:ilvl w:val="1"/>
          <w:numId w:val="92"/>
        </w:numPr>
        <w:spacing w:after="0" w:line="360" w:lineRule="auto"/>
        <w:ind w:left="0"/>
        <w:jc w:val="both"/>
        <w:rPr>
          <w:rFonts w:ascii="Times New Roman" w:hAnsi="Times New Roman" w:cs="Times New Roman"/>
          <w:b/>
          <w:sz w:val="26"/>
          <w:szCs w:val="26"/>
          <w:u w:val="single"/>
        </w:rPr>
      </w:pPr>
      <w:r>
        <w:rPr>
          <w:rFonts w:ascii="Times New Roman" w:hAnsi="Times New Roman" w:cs="Times New Roman"/>
          <w:b/>
          <w:bCs/>
          <w:iCs/>
          <w:sz w:val="26"/>
          <w:szCs w:val="26"/>
        </w:rPr>
        <w:t xml:space="preserve">Блок «Я в мире людей» </w:t>
      </w:r>
    </w:p>
    <w:p w:rsidR="00112969" w:rsidRDefault="00661D81">
      <w:pPr>
        <w:spacing w:after="0" w:line="360" w:lineRule="auto"/>
        <w:jc w:val="both"/>
        <w:rPr>
          <w:rFonts w:ascii="Times New Roman" w:hAnsi="Times New Roman" w:cs="Times New Roman"/>
          <w:sz w:val="26"/>
          <w:szCs w:val="26"/>
        </w:rPr>
      </w:pPr>
      <w:r>
        <w:rPr>
          <w:rFonts w:ascii="Times New Roman" w:hAnsi="Times New Roman" w:cs="Times New Roman"/>
          <w:sz w:val="26"/>
          <w:szCs w:val="26"/>
          <w:u w:val="single"/>
        </w:rPr>
        <w:t>Раздел 1:</w:t>
      </w:r>
      <w:r>
        <w:rPr>
          <w:rFonts w:ascii="Times New Roman" w:hAnsi="Times New Roman" w:cs="Times New Roman"/>
          <w:sz w:val="26"/>
          <w:szCs w:val="26"/>
        </w:rPr>
        <w:t xml:space="preserve"> Правила поведения в школе </w:t>
      </w:r>
    </w:p>
    <w:p w:rsidR="00112969" w:rsidRDefault="00661D81">
      <w:pPr>
        <w:spacing w:after="0" w:line="360" w:lineRule="auto"/>
        <w:jc w:val="both"/>
        <w:rPr>
          <w:rFonts w:ascii="Times New Roman" w:hAnsi="Times New Roman" w:cs="Times New Roman"/>
          <w:sz w:val="26"/>
          <w:szCs w:val="26"/>
        </w:rPr>
      </w:pPr>
      <w:r>
        <w:rPr>
          <w:rFonts w:ascii="Times New Roman" w:hAnsi="Times New Roman" w:cs="Times New Roman"/>
          <w:sz w:val="26"/>
          <w:szCs w:val="26"/>
        </w:rPr>
        <w:t>Правила поведения на уроке и на перемене, в столовой. Правила знакомства. Беседы:</w:t>
      </w:r>
      <w:r>
        <w:rPr>
          <w:rFonts w:ascii="Times New Roman" w:eastAsia="Times New Roman" w:hAnsi="Times New Roman" w:cs="Times New Roman"/>
          <w:sz w:val="26"/>
          <w:szCs w:val="26"/>
        </w:rPr>
        <w:t xml:space="preserve"> «Чем мы похожи и чем отличаемся», «Чему я могу научить своих друзей». Праздничная программа «Мы-первоклассники», игра «Копилка добрых дел»</w:t>
      </w:r>
    </w:p>
    <w:p w:rsidR="00112969" w:rsidRDefault="00661D81">
      <w:pPr>
        <w:spacing w:after="0" w:line="360" w:lineRule="auto"/>
        <w:jc w:val="both"/>
        <w:rPr>
          <w:rFonts w:ascii="Times New Roman" w:hAnsi="Times New Roman" w:cs="Times New Roman"/>
          <w:sz w:val="26"/>
          <w:szCs w:val="26"/>
        </w:rPr>
      </w:pPr>
      <w:r>
        <w:rPr>
          <w:rFonts w:ascii="Times New Roman" w:hAnsi="Times New Roman" w:cs="Times New Roman"/>
          <w:sz w:val="26"/>
          <w:szCs w:val="26"/>
          <w:u w:val="single"/>
        </w:rPr>
        <w:t xml:space="preserve">Раздел 2: </w:t>
      </w:r>
      <w:r>
        <w:rPr>
          <w:rFonts w:ascii="Times New Roman" w:eastAsia="Times New Roman" w:hAnsi="Times New Roman" w:cs="Times New Roman"/>
          <w:sz w:val="26"/>
          <w:szCs w:val="26"/>
          <w:u w:val="single"/>
        </w:rPr>
        <w:t>Мир моих чувств и эмоций</w:t>
      </w:r>
    </w:p>
    <w:p w:rsidR="00112969" w:rsidRDefault="00661D81">
      <w:pPr>
        <w:spacing w:after="0" w:line="360" w:lineRule="auto"/>
        <w:jc w:val="both"/>
        <w:rPr>
          <w:rFonts w:ascii="Times New Roman" w:eastAsia="Times New Roman" w:hAnsi="Times New Roman" w:cs="Times New Roman"/>
          <w:b/>
          <w:bCs/>
          <w:sz w:val="26"/>
          <w:szCs w:val="26"/>
        </w:rPr>
      </w:pPr>
      <w:r>
        <w:rPr>
          <w:rFonts w:ascii="Times New Roman" w:hAnsi="Times New Roman" w:cs="Times New Roman"/>
          <w:sz w:val="26"/>
          <w:szCs w:val="26"/>
        </w:rPr>
        <w:t>Беседы и практические занятия: «Что такое «добро и зло»,</w:t>
      </w:r>
      <w:r>
        <w:rPr>
          <w:rFonts w:ascii="Times New Roman" w:eastAsia="Times New Roman" w:hAnsi="Times New Roman" w:cs="Times New Roman"/>
          <w:sz w:val="26"/>
          <w:szCs w:val="26"/>
        </w:rPr>
        <w:t xml:space="preserve"> «Мое настроение» «Как выразить негативные эмоции: злость, обида», «</w:t>
      </w:r>
      <w:r>
        <w:rPr>
          <w:rFonts w:ascii="Times New Roman" w:hAnsi="Times New Roman" w:cs="Times New Roman"/>
          <w:sz w:val="26"/>
          <w:szCs w:val="26"/>
        </w:rPr>
        <w:t>Добрые и не добрые дела»,</w:t>
      </w:r>
      <w:r>
        <w:rPr>
          <w:rFonts w:ascii="Times New Roman" w:eastAsia="Times New Roman" w:hAnsi="Times New Roman" w:cs="Times New Roman"/>
          <w:sz w:val="26"/>
          <w:szCs w:val="26"/>
        </w:rPr>
        <w:t xml:space="preserve"> «Мимика и жесты», «Я-неповторимый человек», «Мои достоинства», «Я глазами других людей», «Мой класс-мои друзья». </w:t>
      </w:r>
      <w:r>
        <w:rPr>
          <w:rFonts w:ascii="Times New Roman" w:eastAsia="Times New Roman" w:hAnsi="Times New Roman" w:cs="Times New Roman"/>
          <w:b/>
          <w:bCs/>
          <w:sz w:val="26"/>
          <w:szCs w:val="26"/>
        </w:rPr>
        <w:t>Проекты «Давайте познакомимся!», «Мои друзья».</w:t>
      </w:r>
    </w:p>
    <w:p w:rsidR="00112969" w:rsidRDefault="00661D81">
      <w:pPr>
        <w:pStyle w:val="afff1"/>
        <w:widowControl w:val="0"/>
        <w:numPr>
          <w:ilvl w:val="1"/>
          <w:numId w:val="92"/>
        </w:numPr>
        <w:spacing w:after="0" w:line="360" w:lineRule="auto"/>
        <w:ind w:left="0"/>
        <w:jc w:val="both"/>
        <w:rPr>
          <w:rFonts w:ascii="Times New Roman" w:hAnsi="Times New Roman" w:cs="Times New Roman"/>
          <w:b/>
          <w:bCs/>
          <w:sz w:val="26"/>
          <w:szCs w:val="26"/>
          <w:lang w:val="en-US"/>
        </w:rPr>
      </w:pPr>
      <w:r>
        <w:rPr>
          <w:rFonts w:ascii="Times New Roman" w:hAnsi="Times New Roman" w:cs="Times New Roman"/>
          <w:b/>
          <w:bCs/>
          <w:sz w:val="26"/>
          <w:szCs w:val="26"/>
        </w:rPr>
        <w:t>Блок «Наследие»</w:t>
      </w:r>
    </w:p>
    <w:p w:rsidR="00112969" w:rsidRDefault="00661D81">
      <w:pPr>
        <w:spacing w:after="0" w:line="360" w:lineRule="auto"/>
        <w:jc w:val="both"/>
        <w:rPr>
          <w:rFonts w:ascii="Times New Roman" w:hAnsi="Times New Roman" w:cs="Times New Roman"/>
          <w:sz w:val="26"/>
          <w:szCs w:val="26"/>
        </w:rPr>
      </w:pPr>
      <w:r>
        <w:rPr>
          <w:rFonts w:ascii="Times New Roman" w:hAnsi="Times New Roman" w:cs="Times New Roman"/>
          <w:sz w:val="26"/>
          <w:szCs w:val="26"/>
          <w:u w:val="single"/>
        </w:rPr>
        <w:t>Раздел 3:</w:t>
      </w:r>
      <w:r>
        <w:rPr>
          <w:rFonts w:ascii="Times New Roman" w:hAnsi="Times New Roman" w:cs="Times New Roman"/>
          <w:sz w:val="26"/>
          <w:szCs w:val="26"/>
        </w:rPr>
        <w:t xml:space="preserve"> Семейное воспитание </w:t>
      </w:r>
    </w:p>
    <w:p w:rsidR="00112969" w:rsidRDefault="00661D81">
      <w:pPr>
        <w:spacing w:after="0" w:line="360" w:lineRule="auto"/>
        <w:jc w:val="both"/>
        <w:rPr>
          <w:rFonts w:ascii="Times New Roman" w:eastAsia="Times New Roman" w:hAnsi="Times New Roman" w:cs="Times New Roman"/>
          <w:b/>
          <w:bCs/>
          <w:sz w:val="26"/>
          <w:szCs w:val="26"/>
        </w:rPr>
      </w:pPr>
      <w:r>
        <w:rPr>
          <w:rFonts w:ascii="Times New Roman" w:hAnsi="Times New Roman" w:cs="Times New Roman"/>
          <w:sz w:val="26"/>
          <w:szCs w:val="26"/>
        </w:rPr>
        <w:t>Беседы: «</w:t>
      </w:r>
      <w:r>
        <w:rPr>
          <w:rFonts w:ascii="Times New Roman" w:eastAsia="Times New Roman" w:hAnsi="Times New Roman" w:cs="Times New Roman"/>
          <w:sz w:val="26"/>
          <w:szCs w:val="26"/>
        </w:rPr>
        <w:t>Мое имя</w:t>
      </w:r>
      <w:r>
        <w:rPr>
          <w:rFonts w:ascii="Times New Roman" w:hAnsi="Times New Roman" w:cs="Times New Roman"/>
          <w:sz w:val="26"/>
          <w:szCs w:val="26"/>
        </w:rPr>
        <w:t>», «</w:t>
      </w:r>
      <w:r>
        <w:rPr>
          <w:rFonts w:ascii="Times New Roman" w:eastAsia="Times New Roman" w:hAnsi="Times New Roman" w:cs="Times New Roman"/>
          <w:sz w:val="26"/>
          <w:szCs w:val="26"/>
        </w:rPr>
        <w:t>Родословная в трех поколениях</w:t>
      </w:r>
      <w:r>
        <w:rPr>
          <w:rFonts w:ascii="Times New Roman" w:hAnsi="Times New Roman" w:cs="Times New Roman"/>
          <w:sz w:val="26"/>
          <w:szCs w:val="26"/>
        </w:rPr>
        <w:t>», «</w:t>
      </w:r>
      <w:r>
        <w:rPr>
          <w:rFonts w:ascii="Times New Roman" w:eastAsia="Times New Roman" w:hAnsi="Times New Roman" w:cs="Times New Roman"/>
          <w:sz w:val="26"/>
          <w:szCs w:val="26"/>
        </w:rPr>
        <w:t>Знакомство с семьей ученика. Семейное древо (Родословный цветок)</w:t>
      </w:r>
      <w:r>
        <w:rPr>
          <w:rFonts w:ascii="Times New Roman" w:hAnsi="Times New Roman" w:cs="Times New Roman"/>
          <w:sz w:val="26"/>
          <w:szCs w:val="26"/>
        </w:rPr>
        <w:t xml:space="preserve">». Практические занятия: </w:t>
      </w:r>
      <w:r>
        <w:rPr>
          <w:rFonts w:ascii="Times New Roman" w:eastAsia="Times New Roman" w:hAnsi="Times New Roman" w:cs="Times New Roman"/>
          <w:sz w:val="26"/>
          <w:szCs w:val="26"/>
        </w:rPr>
        <w:t>выставка семейных реликвий, творческое рассказывание детей по темам «Выходной день в моей семье», «Мои близкие», «Наши любимые питомцы», «Наше путешествие», «Мир семейных увлечений», «Как я помогаю дома».</w:t>
      </w:r>
      <w:r>
        <w:rPr>
          <w:rFonts w:ascii="Times New Roman" w:eastAsia="Times New Roman" w:hAnsi="Times New Roman" w:cs="Times New Roman"/>
          <w:b/>
          <w:bCs/>
          <w:sz w:val="26"/>
          <w:szCs w:val="26"/>
        </w:rPr>
        <w:t xml:space="preserve"> Проекты «Мое генеалогическое древо», «Моя семья», «Секреты бабушкиного сундука»</w:t>
      </w:r>
    </w:p>
    <w:p w:rsidR="00112969" w:rsidRDefault="00661D81">
      <w:pPr>
        <w:pStyle w:val="afff1"/>
        <w:widowControl w:val="0"/>
        <w:numPr>
          <w:ilvl w:val="1"/>
          <w:numId w:val="92"/>
        </w:numPr>
        <w:spacing w:after="0" w:line="360" w:lineRule="auto"/>
        <w:ind w:left="0"/>
        <w:jc w:val="both"/>
        <w:rPr>
          <w:rFonts w:ascii="Times New Roman" w:hAnsi="Times New Roman" w:cs="Times New Roman"/>
          <w:b/>
          <w:bCs/>
          <w:sz w:val="26"/>
          <w:szCs w:val="26"/>
        </w:rPr>
      </w:pPr>
      <w:r>
        <w:rPr>
          <w:rFonts w:ascii="Times New Roman" w:hAnsi="Times New Roman" w:cs="Times New Roman"/>
          <w:b/>
          <w:bCs/>
          <w:iCs/>
          <w:sz w:val="26"/>
          <w:szCs w:val="26"/>
        </w:rPr>
        <w:t xml:space="preserve">Блок «Мир вокруг нас». </w:t>
      </w:r>
    </w:p>
    <w:p w:rsidR="00112969" w:rsidRDefault="00661D81">
      <w:pPr>
        <w:spacing w:after="0" w:line="360" w:lineRule="auto"/>
        <w:jc w:val="both"/>
        <w:rPr>
          <w:rFonts w:ascii="Times New Roman" w:hAnsi="Times New Roman" w:cs="Times New Roman"/>
          <w:sz w:val="26"/>
          <w:szCs w:val="26"/>
        </w:rPr>
      </w:pPr>
      <w:r>
        <w:rPr>
          <w:rFonts w:ascii="Times New Roman" w:hAnsi="Times New Roman" w:cs="Times New Roman"/>
          <w:sz w:val="26"/>
          <w:szCs w:val="26"/>
          <w:u w:val="single"/>
        </w:rPr>
        <w:t>Раздел 4:</w:t>
      </w:r>
      <w:r>
        <w:rPr>
          <w:rFonts w:ascii="Times New Roman" w:hAnsi="Times New Roman" w:cs="Times New Roman"/>
          <w:sz w:val="26"/>
          <w:szCs w:val="26"/>
        </w:rPr>
        <w:t xml:space="preserve"> Правила поведения  в общественных местах.</w:t>
      </w:r>
    </w:p>
    <w:p w:rsidR="00112969" w:rsidRDefault="00661D81">
      <w:pPr>
        <w:spacing w:after="0" w:line="360" w:lineRule="auto"/>
        <w:jc w:val="both"/>
        <w:rPr>
          <w:rFonts w:ascii="Times New Roman" w:eastAsia="Times New Roman" w:hAnsi="Times New Roman" w:cs="Times New Roman"/>
          <w:sz w:val="26"/>
          <w:szCs w:val="26"/>
        </w:rPr>
      </w:pPr>
      <w:r>
        <w:rPr>
          <w:rFonts w:ascii="Times New Roman" w:hAnsi="Times New Roman" w:cs="Times New Roman"/>
          <w:sz w:val="26"/>
          <w:szCs w:val="26"/>
        </w:rPr>
        <w:t xml:space="preserve">Беседы: </w:t>
      </w:r>
      <w:r>
        <w:rPr>
          <w:rFonts w:ascii="Times New Roman" w:eastAsia="Times New Roman" w:hAnsi="Times New Roman" w:cs="Times New Roman"/>
          <w:sz w:val="26"/>
          <w:szCs w:val="26"/>
        </w:rPr>
        <w:t>«Правила поведения в общественных местах: транспорт», «Правила поведения в общественных местах: библиотека», «Правила поведения с гостями, в гостях, приглашение гостей», «Искусство делать, дарить и принимать подарки».</w:t>
      </w:r>
    </w:p>
    <w:p w:rsidR="00112969" w:rsidRDefault="00661D81">
      <w:pPr>
        <w:pStyle w:val="afff1"/>
        <w:widowControl w:val="0"/>
        <w:numPr>
          <w:ilvl w:val="1"/>
          <w:numId w:val="92"/>
        </w:numPr>
        <w:spacing w:after="0" w:line="360" w:lineRule="auto"/>
        <w:ind w:left="0"/>
        <w:jc w:val="both"/>
        <w:rPr>
          <w:rFonts w:ascii="Times New Roman" w:hAnsi="Times New Roman" w:cs="Times New Roman"/>
          <w:sz w:val="26"/>
          <w:szCs w:val="26"/>
        </w:rPr>
      </w:pPr>
      <w:r>
        <w:rPr>
          <w:rFonts w:ascii="Times New Roman" w:hAnsi="Times New Roman" w:cs="Times New Roman"/>
          <w:b/>
          <w:bCs/>
          <w:iCs/>
          <w:sz w:val="26"/>
          <w:szCs w:val="26"/>
        </w:rPr>
        <w:t xml:space="preserve">Блок «Ты и твое здоровье». </w:t>
      </w:r>
    </w:p>
    <w:p w:rsidR="00112969" w:rsidRDefault="00661D81">
      <w:pPr>
        <w:spacing w:after="0" w:line="360" w:lineRule="auto"/>
        <w:jc w:val="both"/>
        <w:rPr>
          <w:rFonts w:ascii="Times New Roman" w:eastAsia="Times New Roman" w:hAnsi="Times New Roman" w:cs="Times New Roman"/>
          <w:b/>
          <w:bCs/>
          <w:sz w:val="26"/>
          <w:szCs w:val="26"/>
        </w:rPr>
      </w:pPr>
      <w:r>
        <w:rPr>
          <w:rFonts w:ascii="Times New Roman" w:hAnsi="Times New Roman" w:cs="Times New Roman"/>
          <w:b/>
          <w:sz w:val="26"/>
          <w:szCs w:val="26"/>
        </w:rPr>
        <w:t xml:space="preserve">Практические занятия: </w:t>
      </w:r>
      <w:r>
        <w:rPr>
          <w:rFonts w:ascii="Times New Roman" w:eastAsia="Times New Roman" w:hAnsi="Times New Roman" w:cs="Times New Roman"/>
          <w:sz w:val="26"/>
          <w:szCs w:val="26"/>
        </w:rPr>
        <w:t>дневник здоровья, конкурс семейных комплексов утренней гимнастики.</w:t>
      </w:r>
      <w:r>
        <w:rPr>
          <w:rFonts w:ascii="Times New Roman" w:eastAsia="Times New Roman" w:hAnsi="Times New Roman" w:cs="Times New Roman"/>
          <w:b/>
          <w:bCs/>
          <w:sz w:val="26"/>
          <w:szCs w:val="26"/>
        </w:rPr>
        <w:t xml:space="preserve"> Мини-проект «Распорядок дня»</w:t>
      </w:r>
    </w:p>
    <w:p w:rsidR="00112969" w:rsidRDefault="00661D81">
      <w:pPr>
        <w:spacing w:after="0" w:line="360" w:lineRule="auto"/>
        <w:jc w:val="both"/>
        <w:rPr>
          <w:rFonts w:ascii="Times New Roman" w:hAnsi="Times New Roman" w:cs="Times New Roman"/>
          <w:b/>
          <w:sz w:val="26"/>
          <w:szCs w:val="26"/>
          <w:u w:val="single"/>
        </w:rPr>
      </w:pPr>
      <w:r>
        <w:rPr>
          <w:rFonts w:ascii="Times New Roman" w:hAnsi="Times New Roman" w:cs="Times New Roman"/>
          <w:b/>
          <w:sz w:val="26"/>
          <w:szCs w:val="26"/>
          <w:u w:val="single"/>
        </w:rPr>
        <w:t xml:space="preserve">2 класс </w:t>
      </w:r>
    </w:p>
    <w:p w:rsidR="00112969" w:rsidRDefault="00661D81">
      <w:pPr>
        <w:pStyle w:val="afff1"/>
        <w:widowControl w:val="0"/>
        <w:numPr>
          <w:ilvl w:val="0"/>
          <w:numId w:val="93"/>
        </w:numPr>
        <w:spacing w:after="0" w:line="360" w:lineRule="auto"/>
        <w:ind w:left="0"/>
        <w:jc w:val="both"/>
        <w:rPr>
          <w:rFonts w:ascii="Times New Roman" w:hAnsi="Times New Roman" w:cs="Times New Roman"/>
          <w:b/>
          <w:bCs/>
          <w:iCs/>
          <w:sz w:val="26"/>
          <w:szCs w:val="26"/>
        </w:rPr>
      </w:pPr>
      <w:r>
        <w:rPr>
          <w:rFonts w:ascii="Times New Roman" w:hAnsi="Times New Roman" w:cs="Times New Roman"/>
          <w:b/>
          <w:bCs/>
          <w:iCs/>
          <w:sz w:val="26"/>
          <w:szCs w:val="26"/>
        </w:rPr>
        <w:t xml:space="preserve">Блок «Я в мире людей» </w:t>
      </w:r>
    </w:p>
    <w:p w:rsidR="00112969" w:rsidRDefault="00661D81">
      <w:pPr>
        <w:spacing w:after="0" w:line="360" w:lineRule="auto"/>
        <w:jc w:val="both"/>
        <w:rPr>
          <w:rFonts w:ascii="Times New Roman" w:hAnsi="Times New Roman" w:cs="Times New Roman"/>
          <w:sz w:val="26"/>
          <w:szCs w:val="26"/>
        </w:rPr>
      </w:pPr>
      <w:r>
        <w:rPr>
          <w:rFonts w:ascii="Times New Roman" w:hAnsi="Times New Roman" w:cs="Times New Roman"/>
          <w:sz w:val="26"/>
          <w:szCs w:val="26"/>
          <w:u w:val="single"/>
        </w:rPr>
        <w:t xml:space="preserve">Раздел  1: </w:t>
      </w:r>
      <w:r>
        <w:rPr>
          <w:rFonts w:ascii="Times New Roman" w:hAnsi="Times New Roman" w:cs="Times New Roman"/>
          <w:sz w:val="26"/>
          <w:szCs w:val="26"/>
        </w:rPr>
        <w:t>Культура общения</w:t>
      </w:r>
    </w:p>
    <w:p w:rsidR="00112969" w:rsidRDefault="00661D81">
      <w:pPr>
        <w:spacing w:after="0" w:line="360" w:lineRule="auto"/>
        <w:jc w:val="both"/>
        <w:rPr>
          <w:rFonts w:ascii="Times New Roman" w:hAnsi="Times New Roman" w:cs="Times New Roman"/>
          <w:sz w:val="26"/>
          <w:szCs w:val="26"/>
          <w:u w:val="single"/>
        </w:rPr>
      </w:pPr>
      <w:r>
        <w:rPr>
          <w:rFonts w:ascii="Times New Roman" w:hAnsi="Times New Roman" w:cs="Times New Roman"/>
          <w:sz w:val="26"/>
          <w:szCs w:val="26"/>
        </w:rPr>
        <w:t>Занятия практической направленности: «Этикет (повторение)», «По правилам этикета», «Устное и письменное пригла</w:t>
      </w:r>
      <w:r>
        <w:rPr>
          <w:rFonts w:ascii="Times New Roman" w:hAnsi="Times New Roman" w:cs="Times New Roman"/>
          <w:sz w:val="26"/>
          <w:szCs w:val="26"/>
        </w:rPr>
        <w:softHyphen/>
        <w:t>шение на день рождения», «Приглашение к столу», «Встреча и развлечение гостей», «Поведение в гостях», «Как дарить подарки», «Вот школ, дом, где мы живём», «Вот магазин, куда идём», «В гостях у Вежи». Беседы: «Дорога, транспорт, пеший путь», «Лес, речка, луг, где можно отдохнуть».</w:t>
      </w:r>
    </w:p>
    <w:p w:rsidR="00112969" w:rsidRDefault="00661D81">
      <w:pPr>
        <w:tabs>
          <w:tab w:val="left" w:pos="1155"/>
        </w:tabs>
        <w:spacing w:after="0" w:line="360" w:lineRule="auto"/>
        <w:jc w:val="both"/>
        <w:rPr>
          <w:rFonts w:ascii="Times New Roman" w:hAnsi="Times New Roman" w:cs="Times New Roman"/>
          <w:sz w:val="26"/>
          <w:szCs w:val="26"/>
        </w:rPr>
      </w:pPr>
      <w:r>
        <w:rPr>
          <w:rFonts w:ascii="Times New Roman" w:hAnsi="Times New Roman" w:cs="Times New Roman"/>
          <w:sz w:val="26"/>
          <w:szCs w:val="26"/>
          <w:u w:val="single"/>
        </w:rPr>
        <w:t>Раздел 2:</w:t>
      </w:r>
      <w:r>
        <w:rPr>
          <w:rFonts w:ascii="Times New Roman" w:hAnsi="Times New Roman" w:cs="Times New Roman"/>
          <w:sz w:val="26"/>
          <w:szCs w:val="26"/>
        </w:rPr>
        <w:t xml:space="preserve"> Общечеловеческие нормы нравственности </w:t>
      </w:r>
    </w:p>
    <w:p w:rsidR="00112969" w:rsidRDefault="00661D81">
      <w:pPr>
        <w:tabs>
          <w:tab w:val="left" w:pos="1155"/>
        </w:tabs>
        <w:spacing w:after="0" w:line="360" w:lineRule="auto"/>
        <w:jc w:val="both"/>
        <w:rPr>
          <w:rFonts w:ascii="Times New Roman" w:hAnsi="Times New Roman" w:cs="Times New Roman"/>
          <w:sz w:val="26"/>
          <w:szCs w:val="26"/>
        </w:rPr>
      </w:pPr>
      <w:r>
        <w:rPr>
          <w:rFonts w:ascii="Times New Roman" w:eastAsia="Times New Roman" w:hAnsi="Times New Roman" w:cs="Times New Roman"/>
          <w:sz w:val="26"/>
          <w:szCs w:val="26"/>
        </w:rPr>
        <w:t>Чтение и обсуждение рассказа «Бабка» В.Осеевой. Беседы о жизни и добрых делах бабушек и дедушек, «Будем милосердны к старости».</w:t>
      </w:r>
      <w:r>
        <w:rPr>
          <w:rFonts w:ascii="Times New Roman" w:eastAsia="Times New Roman" w:hAnsi="Times New Roman" w:cs="Times New Roman"/>
          <w:b/>
          <w:bCs/>
          <w:sz w:val="26"/>
          <w:szCs w:val="26"/>
        </w:rPr>
        <w:t xml:space="preserve"> Проект «Забота и внимание»</w:t>
      </w:r>
    </w:p>
    <w:p w:rsidR="00112969" w:rsidRDefault="00661D81">
      <w:pPr>
        <w:tabs>
          <w:tab w:val="left" w:pos="1155"/>
        </w:tabs>
        <w:spacing w:after="0" w:line="360" w:lineRule="auto"/>
        <w:jc w:val="both"/>
        <w:rPr>
          <w:rFonts w:ascii="Times New Roman" w:hAnsi="Times New Roman" w:cs="Times New Roman"/>
          <w:sz w:val="26"/>
          <w:szCs w:val="26"/>
        </w:rPr>
      </w:pPr>
      <w:r>
        <w:rPr>
          <w:rFonts w:ascii="Times New Roman" w:hAnsi="Times New Roman" w:cs="Times New Roman"/>
          <w:sz w:val="26"/>
          <w:szCs w:val="26"/>
          <w:u w:val="single"/>
        </w:rPr>
        <w:t>Раздел 3:</w:t>
      </w:r>
      <w:r>
        <w:rPr>
          <w:rFonts w:ascii="Times New Roman" w:hAnsi="Times New Roman" w:cs="Times New Roman"/>
          <w:sz w:val="26"/>
          <w:szCs w:val="26"/>
        </w:rPr>
        <w:t xml:space="preserve"> Дружеские отношения </w:t>
      </w:r>
    </w:p>
    <w:p w:rsidR="00112969" w:rsidRDefault="00661D81">
      <w:pPr>
        <w:tabs>
          <w:tab w:val="left" w:pos="1155"/>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Беседы: «Преданный друг», «О зависти и скромности», «Об уважительном отношении к старшим».</w:t>
      </w:r>
    </w:p>
    <w:p w:rsidR="00112969" w:rsidRDefault="00661D81">
      <w:pPr>
        <w:pStyle w:val="afff1"/>
        <w:widowControl w:val="0"/>
        <w:numPr>
          <w:ilvl w:val="0"/>
          <w:numId w:val="93"/>
        </w:numPr>
        <w:tabs>
          <w:tab w:val="left" w:pos="1155"/>
        </w:tabs>
        <w:spacing w:after="0" w:line="360" w:lineRule="auto"/>
        <w:ind w:left="0"/>
        <w:jc w:val="both"/>
        <w:rPr>
          <w:rFonts w:ascii="Times New Roman" w:hAnsi="Times New Roman" w:cs="Times New Roman"/>
          <w:sz w:val="26"/>
          <w:szCs w:val="26"/>
        </w:rPr>
      </w:pPr>
      <w:r>
        <w:rPr>
          <w:rFonts w:ascii="Times New Roman" w:hAnsi="Times New Roman" w:cs="Times New Roman"/>
          <w:b/>
          <w:bCs/>
          <w:iCs/>
          <w:sz w:val="26"/>
          <w:szCs w:val="26"/>
        </w:rPr>
        <w:t>Блок «Наследие»</w:t>
      </w:r>
    </w:p>
    <w:p w:rsidR="00112969" w:rsidRDefault="00661D81">
      <w:pPr>
        <w:tabs>
          <w:tab w:val="left" w:pos="1155"/>
        </w:tabs>
        <w:spacing w:after="0" w:line="360" w:lineRule="auto"/>
        <w:jc w:val="both"/>
        <w:rPr>
          <w:rFonts w:ascii="Times New Roman" w:eastAsia="Times New Roman" w:hAnsi="Times New Roman" w:cs="Times New Roman"/>
          <w:b/>
          <w:bCs/>
          <w:sz w:val="26"/>
          <w:szCs w:val="26"/>
        </w:rPr>
      </w:pPr>
      <w:r>
        <w:rPr>
          <w:rFonts w:ascii="Times New Roman" w:hAnsi="Times New Roman" w:cs="Times New Roman"/>
          <w:sz w:val="26"/>
          <w:szCs w:val="26"/>
        </w:rPr>
        <w:t>Беседы: «</w:t>
      </w:r>
      <w:r>
        <w:rPr>
          <w:rFonts w:ascii="Times New Roman" w:eastAsia="Times New Roman" w:hAnsi="Times New Roman" w:cs="Times New Roman"/>
          <w:sz w:val="26"/>
          <w:szCs w:val="26"/>
        </w:rPr>
        <w:t>Защитники земли русской</w:t>
      </w:r>
      <w:r>
        <w:rPr>
          <w:rFonts w:ascii="Times New Roman" w:hAnsi="Times New Roman" w:cs="Times New Roman"/>
          <w:sz w:val="26"/>
          <w:szCs w:val="26"/>
        </w:rPr>
        <w:t>», «</w:t>
      </w:r>
      <w:r>
        <w:rPr>
          <w:rFonts w:ascii="Times New Roman" w:eastAsia="Times New Roman" w:hAnsi="Times New Roman" w:cs="Times New Roman"/>
          <w:sz w:val="26"/>
          <w:szCs w:val="26"/>
        </w:rPr>
        <w:t>Современные богатыри: кто они?», «Жизнь и подвиги полководцев и защитников Отечества».</w:t>
      </w:r>
      <w:r>
        <w:rPr>
          <w:rFonts w:ascii="Times New Roman" w:eastAsia="Times New Roman" w:hAnsi="Times New Roman" w:cs="Times New Roman"/>
          <w:b/>
          <w:bCs/>
          <w:sz w:val="26"/>
          <w:szCs w:val="26"/>
        </w:rPr>
        <w:t xml:space="preserve"> Проект «Защитники Отечества»</w:t>
      </w:r>
    </w:p>
    <w:p w:rsidR="00112969" w:rsidRDefault="00661D81">
      <w:pPr>
        <w:pStyle w:val="afff1"/>
        <w:widowControl w:val="0"/>
        <w:numPr>
          <w:ilvl w:val="0"/>
          <w:numId w:val="93"/>
        </w:numPr>
        <w:tabs>
          <w:tab w:val="left" w:pos="1155"/>
        </w:tabs>
        <w:spacing w:after="0" w:line="360" w:lineRule="auto"/>
        <w:ind w:left="0"/>
        <w:jc w:val="both"/>
        <w:rPr>
          <w:rFonts w:ascii="Times New Roman" w:hAnsi="Times New Roman" w:cs="Times New Roman"/>
          <w:b/>
          <w:bCs/>
          <w:sz w:val="26"/>
          <w:szCs w:val="26"/>
        </w:rPr>
      </w:pPr>
      <w:r>
        <w:rPr>
          <w:rFonts w:ascii="Times New Roman" w:hAnsi="Times New Roman" w:cs="Times New Roman"/>
          <w:b/>
          <w:bCs/>
          <w:iCs/>
          <w:sz w:val="26"/>
          <w:szCs w:val="26"/>
        </w:rPr>
        <w:t xml:space="preserve">Блок «Ты и твое здоровье» </w:t>
      </w:r>
    </w:p>
    <w:p w:rsidR="00112969" w:rsidRDefault="00661D81">
      <w:pPr>
        <w:tabs>
          <w:tab w:val="left" w:pos="1155"/>
        </w:tabs>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Спортивный праздник на свежем воздухе «Богатыри земли русской»</w:t>
      </w:r>
    </w:p>
    <w:p w:rsidR="00112969" w:rsidRDefault="00661D81">
      <w:pPr>
        <w:pStyle w:val="afff1"/>
        <w:widowControl w:val="0"/>
        <w:numPr>
          <w:ilvl w:val="0"/>
          <w:numId w:val="93"/>
        </w:numPr>
        <w:tabs>
          <w:tab w:val="left" w:pos="1155"/>
        </w:tabs>
        <w:spacing w:after="0" w:line="360" w:lineRule="auto"/>
        <w:ind w:left="0"/>
        <w:jc w:val="both"/>
        <w:rPr>
          <w:rFonts w:ascii="Times New Roman" w:hAnsi="Times New Roman" w:cs="Times New Roman"/>
          <w:b/>
          <w:bCs/>
          <w:sz w:val="26"/>
          <w:szCs w:val="26"/>
        </w:rPr>
      </w:pPr>
      <w:r>
        <w:rPr>
          <w:rFonts w:ascii="Times New Roman" w:hAnsi="Times New Roman" w:cs="Times New Roman"/>
          <w:b/>
          <w:bCs/>
          <w:iCs/>
          <w:sz w:val="26"/>
          <w:szCs w:val="26"/>
        </w:rPr>
        <w:t xml:space="preserve">Блок «Мир вокруг нас» </w:t>
      </w:r>
    </w:p>
    <w:p w:rsidR="00112969" w:rsidRDefault="00661D81">
      <w:pPr>
        <w:tabs>
          <w:tab w:val="left" w:pos="1155"/>
        </w:tabs>
        <w:spacing w:after="0" w:line="360" w:lineRule="auto"/>
        <w:jc w:val="both"/>
        <w:rPr>
          <w:rFonts w:ascii="Times New Roman" w:hAnsi="Times New Roman" w:cs="Times New Roman"/>
          <w:sz w:val="26"/>
          <w:szCs w:val="26"/>
        </w:rPr>
      </w:pPr>
      <w:r>
        <w:rPr>
          <w:rFonts w:ascii="Times New Roman" w:hAnsi="Times New Roman" w:cs="Times New Roman"/>
          <w:sz w:val="26"/>
          <w:szCs w:val="26"/>
          <w:u w:val="single"/>
        </w:rPr>
        <w:t>Раздел 4:</w:t>
      </w:r>
      <w:r>
        <w:rPr>
          <w:rFonts w:ascii="Times New Roman" w:hAnsi="Times New Roman" w:cs="Times New Roman"/>
          <w:sz w:val="26"/>
          <w:szCs w:val="26"/>
        </w:rPr>
        <w:t xml:space="preserve">  Понять другого </w:t>
      </w:r>
    </w:p>
    <w:p w:rsidR="00112969" w:rsidRDefault="00661D81">
      <w:pPr>
        <w:tabs>
          <w:tab w:val="left" w:pos="1155"/>
        </w:tabs>
        <w:spacing w:after="0" w:line="360" w:lineRule="auto"/>
        <w:jc w:val="both"/>
        <w:rPr>
          <w:rFonts w:ascii="Times New Roman" w:eastAsia="Times New Roman" w:hAnsi="Times New Roman" w:cs="Times New Roman"/>
          <w:bCs/>
          <w:sz w:val="26"/>
          <w:szCs w:val="26"/>
        </w:rPr>
      </w:pPr>
      <w:r>
        <w:rPr>
          <w:rFonts w:ascii="Times New Roman" w:hAnsi="Times New Roman" w:cs="Times New Roman"/>
          <w:sz w:val="26"/>
          <w:szCs w:val="26"/>
        </w:rPr>
        <w:t>Беседы: «Как здорово, что все мы здесь сегодня собрались», «Золотые правила», «</w:t>
      </w:r>
      <w:r>
        <w:rPr>
          <w:rFonts w:ascii="Times New Roman" w:eastAsia="Times New Roman" w:hAnsi="Times New Roman" w:cs="Times New Roman"/>
          <w:sz w:val="26"/>
          <w:szCs w:val="26"/>
        </w:rPr>
        <w:t>Знать должны и взрослые и дети о правах, что защищают их на свете», «Карнавал любимых детских героев книг». Конкурс рисунков «Рисуем права детей».</w:t>
      </w:r>
      <w:r>
        <w:rPr>
          <w:rFonts w:ascii="Times New Roman" w:eastAsia="Times New Roman" w:hAnsi="Times New Roman" w:cs="Times New Roman"/>
          <w:b/>
          <w:bCs/>
          <w:sz w:val="26"/>
          <w:szCs w:val="26"/>
        </w:rPr>
        <w:t xml:space="preserve"> Проект «День защиты детей»</w:t>
      </w:r>
    </w:p>
    <w:p w:rsidR="00112969" w:rsidRDefault="00661D81">
      <w:pPr>
        <w:spacing w:after="0" w:line="360" w:lineRule="auto"/>
        <w:jc w:val="both"/>
        <w:rPr>
          <w:rFonts w:ascii="Times New Roman" w:hAnsi="Times New Roman" w:cs="Times New Roman"/>
          <w:b/>
          <w:sz w:val="26"/>
          <w:szCs w:val="26"/>
          <w:u w:val="single"/>
        </w:rPr>
      </w:pPr>
      <w:r>
        <w:rPr>
          <w:rFonts w:ascii="Times New Roman" w:hAnsi="Times New Roman" w:cs="Times New Roman"/>
          <w:b/>
          <w:sz w:val="26"/>
          <w:szCs w:val="26"/>
          <w:u w:val="single"/>
        </w:rPr>
        <w:t xml:space="preserve">3 класс </w:t>
      </w:r>
    </w:p>
    <w:p w:rsidR="00112969" w:rsidRDefault="00661D81">
      <w:pPr>
        <w:pStyle w:val="afff1"/>
        <w:widowControl w:val="0"/>
        <w:numPr>
          <w:ilvl w:val="0"/>
          <w:numId w:val="94"/>
        </w:numPr>
        <w:spacing w:after="0" w:line="360" w:lineRule="auto"/>
        <w:ind w:left="0"/>
        <w:jc w:val="both"/>
        <w:rPr>
          <w:rFonts w:ascii="Times New Roman" w:hAnsi="Times New Roman" w:cs="Times New Roman"/>
          <w:b/>
          <w:sz w:val="26"/>
          <w:szCs w:val="26"/>
          <w:u w:val="single"/>
        </w:rPr>
      </w:pPr>
      <w:r>
        <w:rPr>
          <w:rFonts w:ascii="Times New Roman" w:hAnsi="Times New Roman" w:cs="Times New Roman"/>
          <w:b/>
          <w:bCs/>
          <w:iCs/>
          <w:sz w:val="26"/>
          <w:szCs w:val="26"/>
        </w:rPr>
        <w:t xml:space="preserve">Блок «Мир вокруг нас». </w:t>
      </w:r>
    </w:p>
    <w:p w:rsidR="00112969" w:rsidRDefault="00661D81">
      <w:pPr>
        <w:spacing w:after="0" w:line="360" w:lineRule="auto"/>
        <w:jc w:val="both"/>
        <w:rPr>
          <w:rFonts w:ascii="Times New Roman" w:hAnsi="Times New Roman" w:cs="Times New Roman"/>
          <w:sz w:val="26"/>
          <w:szCs w:val="26"/>
        </w:rPr>
      </w:pPr>
      <w:r>
        <w:rPr>
          <w:rFonts w:ascii="Times New Roman" w:hAnsi="Times New Roman" w:cs="Times New Roman"/>
          <w:sz w:val="26"/>
          <w:szCs w:val="26"/>
          <w:u w:val="single"/>
        </w:rPr>
        <w:t>Раздел 1:</w:t>
      </w:r>
      <w:r>
        <w:rPr>
          <w:rFonts w:ascii="Times New Roman" w:hAnsi="Times New Roman" w:cs="Times New Roman"/>
          <w:sz w:val="26"/>
          <w:szCs w:val="26"/>
        </w:rPr>
        <w:t xml:space="preserve"> Культура общения </w:t>
      </w:r>
    </w:p>
    <w:p w:rsidR="00112969" w:rsidRDefault="00661D81">
      <w:pPr>
        <w:spacing w:after="0" w:line="360" w:lineRule="auto"/>
        <w:jc w:val="both"/>
        <w:rPr>
          <w:rFonts w:ascii="Times New Roman" w:hAnsi="Times New Roman" w:cs="Times New Roman"/>
          <w:b/>
          <w:sz w:val="26"/>
          <w:szCs w:val="26"/>
        </w:rPr>
      </w:pPr>
      <w:r>
        <w:rPr>
          <w:rFonts w:ascii="Times New Roman" w:hAnsi="Times New Roman" w:cs="Times New Roman"/>
          <w:sz w:val="26"/>
          <w:szCs w:val="26"/>
        </w:rPr>
        <w:t>Беседы: «Этикет разговора», «Обращение к разным лю</w:t>
      </w:r>
      <w:r>
        <w:rPr>
          <w:rFonts w:ascii="Times New Roman" w:hAnsi="Times New Roman" w:cs="Times New Roman"/>
          <w:sz w:val="26"/>
          <w:szCs w:val="26"/>
        </w:rPr>
        <w:softHyphen/>
        <w:t>дям», «Вежливый отказ, несогла</w:t>
      </w:r>
      <w:r>
        <w:rPr>
          <w:rFonts w:ascii="Times New Roman" w:hAnsi="Times New Roman" w:cs="Times New Roman"/>
          <w:sz w:val="26"/>
          <w:szCs w:val="26"/>
        </w:rPr>
        <w:softHyphen/>
        <w:t xml:space="preserve">сие». Практические занятия: «Этикетные ситуации», «Афоризмы», «Разговор по телефону». </w:t>
      </w:r>
      <w:r>
        <w:rPr>
          <w:rFonts w:ascii="Times New Roman" w:hAnsi="Times New Roman" w:cs="Times New Roman"/>
          <w:b/>
          <w:sz w:val="26"/>
          <w:szCs w:val="26"/>
        </w:rPr>
        <w:t>Проект «Я  воспитанный человек».</w:t>
      </w:r>
    </w:p>
    <w:p w:rsidR="00112969" w:rsidRDefault="00661D81">
      <w:pPr>
        <w:pStyle w:val="afff1"/>
        <w:widowControl w:val="0"/>
        <w:numPr>
          <w:ilvl w:val="0"/>
          <w:numId w:val="94"/>
        </w:numPr>
        <w:spacing w:after="0" w:line="360" w:lineRule="auto"/>
        <w:ind w:left="0"/>
        <w:jc w:val="both"/>
        <w:rPr>
          <w:rFonts w:ascii="Times New Roman" w:hAnsi="Times New Roman" w:cs="Times New Roman"/>
          <w:b/>
          <w:bCs/>
          <w:iCs/>
          <w:sz w:val="26"/>
          <w:szCs w:val="26"/>
        </w:rPr>
      </w:pPr>
      <w:r>
        <w:rPr>
          <w:rFonts w:ascii="Times New Roman" w:hAnsi="Times New Roman" w:cs="Times New Roman"/>
          <w:b/>
          <w:bCs/>
          <w:iCs/>
          <w:sz w:val="26"/>
          <w:szCs w:val="26"/>
        </w:rPr>
        <w:t xml:space="preserve">Блок «Я в мире людей» </w:t>
      </w:r>
    </w:p>
    <w:p w:rsidR="00112969" w:rsidRDefault="00661D81">
      <w:pPr>
        <w:tabs>
          <w:tab w:val="left" w:pos="1050"/>
        </w:tabs>
        <w:spacing w:after="0" w:line="360" w:lineRule="auto"/>
        <w:jc w:val="both"/>
        <w:rPr>
          <w:rFonts w:ascii="Times New Roman" w:hAnsi="Times New Roman" w:cs="Times New Roman"/>
          <w:sz w:val="26"/>
          <w:szCs w:val="26"/>
        </w:rPr>
      </w:pPr>
      <w:r>
        <w:rPr>
          <w:rFonts w:ascii="Times New Roman" w:hAnsi="Times New Roman" w:cs="Times New Roman"/>
          <w:sz w:val="26"/>
          <w:szCs w:val="26"/>
          <w:u w:val="single"/>
        </w:rPr>
        <w:t>Раздел 2:</w:t>
      </w:r>
      <w:r>
        <w:rPr>
          <w:rFonts w:ascii="Times New Roman" w:hAnsi="Times New Roman" w:cs="Times New Roman"/>
          <w:sz w:val="26"/>
          <w:szCs w:val="26"/>
        </w:rPr>
        <w:t xml:space="preserve"> Самовоспитание </w:t>
      </w:r>
    </w:p>
    <w:p w:rsidR="00112969" w:rsidRDefault="00661D81">
      <w:pPr>
        <w:tabs>
          <w:tab w:val="left" w:pos="1050"/>
        </w:tabs>
        <w:spacing w:after="0" w:line="360" w:lineRule="auto"/>
        <w:jc w:val="both"/>
        <w:rPr>
          <w:rFonts w:ascii="Times New Roman" w:eastAsia="Times New Roman" w:hAnsi="Times New Roman" w:cs="Times New Roman"/>
          <w:sz w:val="26"/>
          <w:szCs w:val="26"/>
        </w:rPr>
      </w:pPr>
      <w:r>
        <w:rPr>
          <w:rFonts w:ascii="Times New Roman" w:hAnsi="Times New Roman" w:cs="Times New Roman"/>
          <w:sz w:val="26"/>
          <w:szCs w:val="26"/>
        </w:rPr>
        <w:t>Занятия практической направленности: «Что значит быть вежли</w:t>
      </w:r>
      <w:r>
        <w:rPr>
          <w:rFonts w:ascii="Times New Roman" w:hAnsi="Times New Roman" w:cs="Times New Roman"/>
          <w:sz w:val="26"/>
          <w:szCs w:val="26"/>
        </w:rPr>
        <w:softHyphen/>
        <w:t>вым?», «Мои достоинства и недос</w:t>
      </w:r>
      <w:r>
        <w:rPr>
          <w:rFonts w:ascii="Times New Roman" w:hAnsi="Times New Roman" w:cs="Times New Roman"/>
          <w:sz w:val="26"/>
          <w:szCs w:val="26"/>
        </w:rPr>
        <w:softHyphen/>
        <w:t>татки», «О хороших и дурных при</w:t>
      </w:r>
      <w:r>
        <w:rPr>
          <w:rFonts w:ascii="Times New Roman" w:hAnsi="Times New Roman" w:cs="Times New Roman"/>
          <w:sz w:val="26"/>
          <w:szCs w:val="26"/>
        </w:rPr>
        <w:softHyphen/>
        <w:t>вычках», «Что значит быть трудолюбивым?»,</w:t>
      </w:r>
      <w:r>
        <w:rPr>
          <w:rFonts w:ascii="Times New Roman" w:eastAsia="Times New Roman" w:hAnsi="Times New Roman" w:cs="Times New Roman"/>
          <w:sz w:val="26"/>
          <w:szCs w:val="26"/>
        </w:rPr>
        <w:t xml:space="preserve"> сбор информации о людях труда и их профессиях, «Мир профессий моей семьи», составление рассказов «Кем я хочу стать в будущем», акция «Подарок другу», «Книга в подарок». Беседы: «Труд кормит и одевает», «Твори добро другим во благо», «</w:t>
      </w:r>
      <w:r>
        <w:rPr>
          <w:rFonts w:ascii="Times New Roman" w:hAnsi="Times New Roman" w:cs="Times New Roman"/>
          <w:sz w:val="26"/>
          <w:szCs w:val="26"/>
        </w:rPr>
        <w:t>Без труда не вытащишь и рыбку из пруда».</w:t>
      </w:r>
      <w:r>
        <w:rPr>
          <w:rFonts w:ascii="Times New Roman" w:eastAsia="Times New Roman" w:hAnsi="Times New Roman" w:cs="Times New Roman"/>
          <w:b/>
          <w:bCs/>
          <w:sz w:val="26"/>
          <w:szCs w:val="26"/>
        </w:rPr>
        <w:t xml:space="preserve"> Проект «Кто работает на родной земле?»</w:t>
      </w:r>
    </w:p>
    <w:p w:rsidR="00112969" w:rsidRDefault="00661D81">
      <w:pPr>
        <w:spacing w:after="0" w:line="360" w:lineRule="auto"/>
        <w:jc w:val="both"/>
        <w:rPr>
          <w:rFonts w:ascii="Times New Roman" w:hAnsi="Times New Roman" w:cs="Times New Roman"/>
          <w:sz w:val="26"/>
          <w:szCs w:val="26"/>
        </w:rPr>
      </w:pPr>
      <w:r>
        <w:rPr>
          <w:rFonts w:ascii="Times New Roman" w:hAnsi="Times New Roman" w:cs="Times New Roman"/>
          <w:sz w:val="26"/>
          <w:szCs w:val="26"/>
          <w:u w:val="single"/>
        </w:rPr>
        <w:t>Раздел 3:</w:t>
      </w:r>
      <w:r>
        <w:rPr>
          <w:rFonts w:ascii="Times New Roman" w:hAnsi="Times New Roman" w:cs="Times New Roman"/>
          <w:sz w:val="26"/>
          <w:szCs w:val="26"/>
        </w:rPr>
        <w:t xml:space="preserve"> Общечеловеческие нормы нравственности </w:t>
      </w:r>
    </w:p>
    <w:p w:rsidR="00112969" w:rsidRDefault="00661D81">
      <w:pPr>
        <w:spacing w:after="0" w:line="360" w:lineRule="auto"/>
        <w:jc w:val="both"/>
        <w:rPr>
          <w:rFonts w:ascii="Times New Roman" w:hAnsi="Times New Roman" w:cs="Times New Roman"/>
          <w:sz w:val="26"/>
          <w:szCs w:val="26"/>
        </w:rPr>
      </w:pPr>
      <w:r>
        <w:rPr>
          <w:rFonts w:ascii="Times New Roman" w:hAnsi="Times New Roman" w:cs="Times New Roman"/>
          <w:sz w:val="26"/>
          <w:szCs w:val="26"/>
        </w:rPr>
        <w:t>Беседы: «Заповеди: как мы их ис</w:t>
      </w:r>
      <w:r>
        <w:rPr>
          <w:rFonts w:ascii="Times New Roman" w:hAnsi="Times New Roman" w:cs="Times New Roman"/>
          <w:sz w:val="26"/>
          <w:szCs w:val="26"/>
        </w:rPr>
        <w:softHyphen/>
        <w:t>полняем», «О сострадании и жестоко</w:t>
      </w:r>
      <w:r>
        <w:rPr>
          <w:rFonts w:ascii="Times New Roman" w:hAnsi="Times New Roman" w:cs="Times New Roman"/>
          <w:sz w:val="26"/>
          <w:szCs w:val="26"/>
        </w:rPr>
        <w:softHyphen/>
        <w:t>серди», «Лгать нельзя, но если...?», «Всегда ли богатство сча</w:t>
      </w:r>
      <w:r>
        <w:rPr>
          <w:rFonts w:ascii="Times New Roman" w:hAnsi="Times New Roman" w:cs="Times New Roman"/>
          <w:sz w:val="26"/>
          <w:szCs w:val="26"/>
        </w:rPr>
        <w:softHyphen/>
        <w:t xml:space="preserve">стье?» </w:t>
      </w:r>
    </w:p>
    <w:p w:rsidR="00112969" w:rsidRDefault="00661D81">
      <w:pPr>
        <w:pStyle w:val="afff1"/>
        <w:widowControl w:val="0"/>
        <w:numPr>
          <w:ilvl w:val="0"/>
          <w:numId w:val="94"/>
        </w:numPr>
        <w:spacing w:after="0" w:line="360" w:lineRule="auto"/>
        <w:ind w:left="0"/>
        <w:jc w:val="both"/>
        <w:rPr>
          <w:rFonts w:ascii="Times New Roman" w:hAnsi="Times New Roman" w:cs="Times New Roman"/>
          <w:sz w:val="26"/>
          <w:szCs w:val="26"/>
        </w:rPr>
      </w:pPr>
      <w:r>
        <w:rPr>
          <w:rFonts w:ascii="Times New Roman" w:hAnsi="Times New Roman" w:cs="Times New Roman"/>
          <w:b/>
          <w:bCs/>
          <w:iCs/>
          <w:sz w:val="26"/>
          <w:szCs w:val="26"/>
        </w:rPr>
        <w:t xml:space="preserve">Блок «Наследие» </w:t>
      </w:r>
    </w:p>
    <w:p w:rsidR="00112969" w:rsidRDefault="00661D81">
      <w:pPr>
        <w:spacing w:after="0" w:line="360" w:lineRule="auto"/>
        <w:jc w:val="both"/>
        <w:rPr>
          <w:rFonts w:ascii="Times New Roman" w:hAnsi="Times New Roman" w:cs="Times New Roman"/>
          <w:sz w:val="26"/>
          <w:szCs w:val="26"/>
        </w:rPr>
      </w:pPr>
      <w:r>
        <w:rPr>
          <w:rFonts w:ascii="Times New Roman" w:hAnsi="Times New Roman" w:cs="Times New Roman"/>
          <w:sz w:val="26"/>
          <w:szCs w:val="26"/>
          <w:u w:val="single"/>
        </w:rPr>
        <w:t xml:space="preserve">Раздел  4:  </w:t>
      </w:r>
      <w:r>
        <w:rPr>
          <w:rFonts w:ascii="Times New Roman" w:hAnsi="Times New Roman" w:cs="Times New Roman"/>
          <w:sz w:val="26"/>
          <w:szCs w:val="26"/>
        </w:rPr>
        <w:t>Как сердцу высказать себя.  Другому как по</w:t>
      </w:r>
      <w:r>
        <w:rPr>
          <w:rFonts w:ascii="Times New Roman" w:hAnsi="Times New Roman" w:cs="Times New Roman"/>
          <w:sz w:val="26"/>
          <w:szCs w:val="26"/>
        </w:rPr>
        <w:softHyphen/>
        <w:t>нять тебя?</w:t>
      </w:r>
    </w:p>
    <w:p w:rsidR="00112969" w:rsidRDefault="00661D81">
      <w:pPr>
        <w:spacing w:after="0" w:line="360" w:lineRule="auto"/>
        <w:jc w:val="both"/>
        <w:rPr>
          <w:rFonts w:ascii="Times New Roman" w:hAnsi="Times New Roman" w:cs="Times New Roman"/>
          <w:sz w:val="26"/>
          <w:szCs w:val="26"/>
          <w:u w:val="single"/>
        </w:rPr>
      </w:pPr>
      <w:r>
        <w:rPr>
          <w:rFonts w:ascii="Times New Roman" w:eastAsia="Times New Roman" w:hAnsi="Times New Roman" w:cs="Times New Roman"/>
          <w:sz w:val="26"/>
          <w:szCs w:val="26"/>
        </w:rPr>
        <w:t>Беседы: «Тяжелые годы моей страны», «</w:t>
      </w:r>
      <w:r>
        <w:rPr>
          <w:rFonts w:ascii="Times New Roman" w:hAnsi="Times New Roman" w:cs="Times New Roman"/>
          <w:sz w:val="26"/>
          <w:szCs w:val="26"/>
        </w:rPr>
        <w:t>В трудной ситуации, по</w:t>
      </w:r>
      <w:r>
        <w:rPr>
          <w:rFonts w:ascii="Times New Roman" w:hAnsi="Times New Roman" w:cs="Times New Roman"/>
          <w:sz w:val="26"/>
          <w:szCs w:val="26"/>
        </w:rPr>
        <w:softHyphen/>
        <w:t>пытаемся разобраться», «Думай хорошо - и мысли созревают в добрые поступки», «Диалоги о хороших мане</w:t>
      </w:r>
      <w:r>
        <w:rPr>
          <w:rFonts w:ascii="Times New Roman" w:hAnsi="Times New Roman" w:cs="Times New Roman"/>
          <w:sz w:val="26"/>
          <w:szCs w:val="26"/>
        </w:rPr>
        <w:softHyphen/>
        <w:t xml:space="preserve">рах, добре и зле». Занятия практической направленности: </w:t>
      </w:r>
      <w:r>
        <w:rPr>
          <w:rFonts w:ascii="Times New Roman" w:eastAsia="Times New Roman" w:hAnsi="Times New Roman" w:cs="Times New Roman"/>
          <w:sz w:val="26"/>
          <w:szCs w:val="26"/>
        </w:rPr>
        <w:t xml:space="preserve">экскурсия в школьный музей, изготовление поздравительных открыток и поделок в подарок ветеранам, акция «Подарок ветерану», трудовой десант «Красная гвоздика». </w:t>
      </w:r>
      <w:r>
        <w:rPr>
          <w:rFonts w:ascii="Times New Roman" w:eastAsia="Times New Roman" w:hAnsi="Times New Roman" w:cs="Times New Roman"/>
          <w:b/>
          <w:bCs/>
          <w:sz w:val="26"/>
          <w:szCs w:val="26"/>
        </w:rPr>
        <w:t>Проект «Дети – ветеранам»</w:t>
      </w:r>
    </w:p>
    <w:p w:rsidR="00112969" w:rsidRDefault="00661D81">
      <w:pPr>
        <w:spacing w:after="0" w:line="360" w:lineRule="auto"/>
        <w:jc w:val="both"/>
        <w:rPr>
          <w:rFonts w:ascii="Times New Roman" w:hAnsi="Times New Roman" w:cs="Times New Roman"/>
          <w:b/>
          <w:sz w:val="26"/>
          <w:szCs w:val="26"/>
          <w:u w:val="single"/>
        </w:rPr>
      </w:pPr>
      <w:r>
        <w:rPr>
          <w:rFonts w:ascii="Times New Roman" w:hAnsi="Times New Roman" w:cs="Times New Roman"/>
          <w:b/>
          <w:sz w:val="26"/>
          <w:szCs w:val="26"/>
          <w:u w:val="single"/>
        </w:rPr>
        <w:t xml:space="preserve">4 класс  </w:t>
      </w:r>
    </w:p>
    <w:p w:rsidR="00112969" w:rsidRDefault="00661D81">
      <w:pPr>
        <w:pStyle w:val="afff1"/>
        <w:widowControl w:val="0"/>
        <w:numPr>
          <w:ilvl w:val="0"/>
          <w:numId w:val="95"/>
        </w:numPr>
        <w:spacing w:after="0" w:line="360" w:lineRule="auto"/>
        <w:ind w:left="0"/>
        <w:jc w:val="both"/>
        <w:rPr>
          <w:rFonts w:ascii="Times New Roman" w:hAnsi="Times New Roman" w:cs="Times New Roman"/>
          <w:b/>
          <w:sz w:val="26"/>
          <w:szCs w:val="26"/>
          <w:u w:val="single"/>
        </w:rPr>
      </w:pPr>
      <w:r>
        <w:rPr>
          <w:rFonts w:ascii="Times New Roman" w:hAnsi="Times New Roman" w:cs="Times New Roman"/>
          <w:b/>
          <w:bCs/>
          <w:iCs/>
          <w:sz w:val="26"/>
          <w:szCs w:val="26"/>
        </w:rPr>
        <w:t>Блок «Наследие»</w:t>
      </w:r>
    </w:p>
    <w:p w:rsidR="00112969" w:rsidRDefault="00661D81">
      <w:pPr>
        <w:spacing w:after="0" w:line="360" w:lineRule="auto"/>
        <w:jc w:val="both"/>
        <w:rPr>
          <w:rFonts w:ascii="Times New Roman" w:hAnsi="Times New Roman" w:cs="Times New Roman"/>
          <w:sz w:val="26"/>
          <w:szCs w:val="26"/>
        </w:rPr>
      </w:pPr>
      <w:r>
        <w:rPr>
          <w:rFonts w:ascii="Times New Roman" w:hAnsi="Times New Roman" w:cs="Times New Roman"/>
          <w:sz w:val="26"/>
          <w:szCs w:val="26"/>
          <w:u w:val="single"/>
        </w:rPr>
        <w:t>Раздел 1:</w:t>
      </w:r>
      <w:r>
        <w:rPr>
          <w:rFonts w:ascii="Times New Roman" w:hAnsi="Times New Roman" w:cs="Times New Roman"/>
          <w:sz w:val="26"/>
          <w:szCs w:val="26"/>
        </w:rPr>
        <w:t xml:space="preserve"> Культура общения </w:t>
      </w:r>
    </w:p>
    <w:p w:rsidR="00112969" w:rsidRDefault="00661D81">
      <w:pPr>
        <w:spacing w:after="0" w:line="360" w:lineRule="auto"/>
        <w:jc w:val="both"/>
        <w:rPr>
          <w:rFonts w:ascii="Times New Roman" w:eastAsia="Times New Roman" w:hAnsi="Times New Roman" w:cs="Times New Roman"/>
          <w:b/>
          <w:bCs/>
          <w:sz w:val="26"/>
          <w:szCs w:val="26"/>
          <w:lang w:val="en-US"/>
        </w:rPr>
      </w:pPr>
      <w:r>
        <w:rPr>
          <w:rFonts w:ascii="Times New Roman" w:eastAsia="Times New Roman" w:hAnsi="Times New Roman" w:cs="Times New Roman"/>
          <w:sz w:val="26"/>
          <w:szCs w:val="26"/>
        </w:rPr>
        <w:t>Беседы: «</w:t>
      </w:r>
      <w:r>
        <w:rPr>
          <w:rFonts w:ascii="Times New Roman" w:hAnsi="Times New Roman" w:cs="Times New Roman"/>
          <w:sz w:val="26"/>
          <w:szCs w:val="26"/>
        </w:rPr>
        <w:t>Традиции общения в русской семье. «Домострой»», «Культура общения в  семье», «Культура общения в  современной семье», «</w:t>
      </w:r>
      <w:r>
        <w:rPr>
          <w:rFonts w:ascii="Times New Roman" w:eastAsia="Times New Roman" w:hAnsi="Times New Roman" w:cs="Times New Roman"/>
          <w:sz w:val="26"/>
          <w:szCs w:val="26"/>
        </w:rPr>
        <w:t>Помни о сострадании и милосердии».</w:t>
      </w:r>
      <w:r>
        <w:rPr>
          <w:rFonts w:ascii="Times New Roman" w:hAnsi="Times New Roman" w:cs="Times New Roman"/>
          <w:sz w:val="26"/>
          <w:szCs w:val="26"/>
        </w:rPr>
        <w:t xml:space="preserve"> Занятия практической направленности:</w:t>
      </w:r>
      <w:r>
        <w:rPr>
          <w:rFonts w:ascii="Times New Roman" w:eastAsia="Times New Roman" w:hAnsi="Times New Roman" w:cs="Times New Roman"/>
          <w:sz w:val="26"/>
          <w:szCs w:val="26"/>
        </w:rPr>
        <w:t xml:space="preserve"> подготовка концерта ко Дню пожилых людей, создание альбома «Мои дедушка и бабушка». </w:t>
      </w:r>
      <w:r>
        <w:rPr>
          <w:rFonts w:ascii="Times New Roman" w:eastAsia="Times New Roman" w:hAnsi="Times New Roman" w:cs="Times New Roman"/>
          <w:b/>
          <w:bCs/>
          <w:sz w:val="26"/>
          <w:szCs w:val="26"/>
        </w:rPr>
        <w:t>Проект «Дорогие мои старики»</w:t>
      </w:r>
      <w:r>
        <w:rPr>
          <w:rFonts w:ascii="Times New Roman" w:eastAsia="Times New Roman" w:hAnsi="Times New Roman" w:cs="Times New Roman"/>
          <w:b/>
          <w:bCs/>
          <w:sz w:val="26"/>
          <w:szCs w:val="26"/>
          <w:lang w:val="en-US"/>
        </w:rPr>
        <w:t>.</w:t>
      </w:r>
    </w:p>
    <w:p w:rsidR="00112969" w:rsidRDefault="00661D81">
      <w:pPr>
        <w:pStyle w:val="afff1"/>
        <w:widowControl w:val="0"/>
        <w:numPr>
          <w:ilvl w:val="0"/>
          <w:numId w:val="95"/>
        </w:numPr>
        <w:spacing w:after="0" w:line="360" w:lineRule="auto"/>
        <w:ind w:left="0"/>
        <w:jc w:val="both"/>
        <w:rPr>
          <w:rFonts w:ascii="Times New Roman" w:hAnsi="Times New Roman" w:cs="Times New Roman"/>
          <w:b/>
          <w:bCs/>
          <w:sz w:val="26"/>
          <w:szCs w:val="26"/>
        </w:rPr>
      </w:pPr>
      <w:r>
        <w:rPr>
          <w:rFonts w:ascii="Times New Roman" w:hAnsi="Times New Roman" w:cs="Times New Roman"/>
          <w:b/>
          <w:bCs/>
          <w:iCs/>
          <w:sz w:val="26"/>
          <w:szCs w:val="26"/>
        </w:rPr>
        <w:t xml:space="preserve">Блок «Я в мире людей» </w:t>
      </w:r>
    </w:p>
    <w:p w:rsidR="00112969" w:rsidRDefault="00661D81">
      <w:pPr>
        <w:tabs>
          <w:tab w:val="left" w:pos="1320"/>
        </w:tabs>
        <w:spacing w:after="0" w:line="360" w:lineRule="auto"/>
        <w:jc w:val="both"/>
        <w:rPr>
          <w:rFonts w:ascii="Times New Roman" w:hAnsi="Times New Roman" w:cs="Times New Roman"/>
          <w:sz w:val="26"/>
          <w:szCs w:val="26"/>
        </w:rPr>
      </w:pPr>
      <w:r>
        <w:rPr>
          <w:rFonts w:ascii="Times New Roman" w:hAnsi="Times New Roman" w:cs="Times New Roman"/>
          <w:sz w:val="26"/>
          <w:szCs w:val="26"/>
          <w:u w:val="single"/>
        </w:rPr>
        <w:t>Раздел 2:</w:t>
      </w:r>
      <w:r>
        <w:rPr>
          <w:rFonts w:ascii="Times New Roman" w:hAnsi="Times New Roman" w:cs="Times New Roman"/>
          <w:sz w:val="26"/>
          <w:szCs w:val="26"/>
        </w:rPr>
        <w:t xml:space="preserve"> Самовоспитание </w:t>
      </w:r>
    </w:p>
    <w:p w:rsidR="00112969" w:rsidRDefault="00661D81">
      <w:pPr>
        <w:tabs>
          <w:tab w:val="left" w:pos="1320"/>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Беседы: «Познай самого себя», «Самовоспитание», «Определение цели и составление плана самовоспитания на неделю», «О терпении». Занятия практической направленности: «Как я работаю над собой», «Конец каждого дела обдумай перед началом».</w:t>
      </w:r>
    </w:p>
    <w:p w:rsidR="00112969" w:rsidRDefault="00661D81">
      <w:pPr>
        <w:pStyle w:val="afff1"/>
        <w:widowControl w:val="0"/>
        <w:numPr>
          <w:ilvl w:val="0"/>
          <w:numId w:val="95"/>
        </w:numPr>
        <w:tabs>
          <w:tab w:val="left" w:pos="1320"/>
        </w:tabs>
        <w:spacing w:after="0" w:line="360" w:lineRule="auto"/>
        <w:ind w:left="0"/>
        <w:jc w:val="both"/>
        <w:rPr>
          <w:rFonts w:ascii="Times New Roman" w:hAnsi="Times New Roman" w:cs="Times New Roman"/>
          <w:sz w:val="26"/>
          <w:szCs w:val="26"/>
        </w:rPr>
      </w:pPr>
      <w:r>
        <w:rPr>
          <w:rFonts w:ascii="Times New Roman" w:hAnsi="Times New Roman" w:cs="Times New Roman"/>
          <w:b/>
          <w:bCs/>
          <w:iCs/>
          <w:sz w:val="26"/>
          <w:szCs w:val="26"/>
        </w:rPr>
        <w:t xml:space="preserve">Блок «Мир вокруг нас» </w:t>
      </w:r>
    </w:p>
    <w:p w:rsidR="00112969" w:rsidRDefault="00661D81">
      <w:pPr>
        <w:tabs>
          <w:tab w:val="left" w:pos="1320"/>
        </w:tabs>
        <w:spacing w:after="0" w:line="360" w:lineRule="auto"/>
        <w:jc w:val="both"/>
        <w:rPr>
          <w:rFonts w:ascii="Times New Roman" w:hAnsi="Times New Roman" w:cs="Times New Roman"/>
          <w:bCs/>
          <w:iCs/>
          <w:sz w:val="26"/>
          <w:szCs w:val="26"/>
        </w:rPr>
      </w:pPr>
      <w:r>
        <w:rPr>
          <w:rFonts w:ascii="Times New Roman" w:hAnsi="Times New Roman" w:cs="Times New Roman"/>
          <w:sz w:val="26"/>
          <w:szCs w:val="26"/>
          <w:u w:val="single"/>
        </w:rPr>
        <w:t xml:space="preserve">Раздел 3: </w:t>
      </w:r>
      <w:r>
        <w:rPr>
          <w:rFonts w:ascii="Times New Roman" w:hAnsi="Times New Roman" w:cs="Times New Roman"/>
          <w:sz w:val="26"/>
          <w:szCs w:val="26"/>
        </w:rPr>
        <w:t>Общечеловеческие нормы нрав</w:t>
      </w:r>
      <w:r>
        <w:rPr>
          <w:rFonts w:ascii="Times New Roman" w:hAnsi="Times New Roman" w:cs="Times New Roman"/>
          <w:sz w:val="26"/>
          <w:szCs w:val="26"/>
        </w:rPr>
        <w:softHyphen/>
        <w:t xml:space="preserve">ственности </w:t>
      </w:r>
    </w:p>
    <w:p w:rsidR="00112969" w:rsidRDefault="00661D81">
      <w:pPr>
        <w:tabs>
          <w:tab w:val="left" w:pos="1320"/>
        </w:tabs>
        <w:spacing w:after="0" w:line="360" w:lineRule="auto"/>
        <w:jc w:val="both"/>
        <w:rPr>
          <w:rFonts w:ascii="Times New Roman" w:hAnsi="Times New Roman" w:cs="Times New Roman"/>
          <w:b/>
          <w:sz w:val="26"/>
          <w:szCs w:val="26"/>
        </w:rPr>
      </w:pPr>
      <w:r>
        <w:rPr>
          <w:rFonts w:ascii="Times New Roman" w:hAnsi="Times New Roman" w:cs="Times New Roman"/>
          <w:sz w:val="26"/>
          <w:szCs w:val="26"/>
        </w:rPr>
        <w:t>Беседы: «Об источниках наших нравственных знаний», «Совесть - основа нравственности», «Заветы предков», «Россияне о любви к Родине», «Чем ты сильнее, тем будь добрее».</w:t>
      </w:r>
      <w:r>
        <w:rPr>
          <w:rFonts w:ascii="Times New Roman" w:hAnsi="Times New Roman" w:cs="Times New Roman"/>
          <w:b/>
          <w:sz w:val="26"/>
          <w:szCs w:val="26"/>
        </w:rPr>
        <w:t xml:space="preserve"> Проект «Твоя малая родина».</w:t>
      </w:r>
    </w:p>
    <w:p w:rsidR="00112969" w:rsidRDefault="00661D81">
      <w:pPr>
        <w:pStyle w:val="afff1"/>
        <w:widowControl w:val="0"/>
        <w:numPr>
          <w:ilvl w:val="0"/>
          <w:numId w:val="95"/>
        </w:numPr>
        <w:tabs>
          <w:tab w:val="left" w:pos="1320"/>
        </w:tabs>
        <w:spacing w:after="0" w:line="360" w:lineRule="auto"/>
        <w:ind w:left="0"/>
        <w:jc w:val="both"/>
        <w:rPr>
          <w:rFonts w:ascii="Times New Roman" w:hAnsi="Times New Roman" w:cs="Times New Roman"/>
          <w:sz w:val="26"/>
          <w:szCs w:val="26"/>
          <w:u w:val="single"/>
        </w:rPr>
      </w:pPr>
      <w:r>
        <w:rPr>
          <w:rFonts w:ascii="Times New Roman" w:hAnsi="Times New Roman" w:cs="Times New Roman"/>
          <w:b/>
          <w:bCs/>
          <w:iCs/>
          <w:sz w:val="26"/>
          <w:szCs w:val="26"/>
        </w:rPr>
        <w:t xml:space="preserve">Блок «Ты и твое здоровье» </w:t>
      </w:r>
    </w:p>
    <w:p w:rsidR="00112969" w:rsidRDefault="00661D81">
      <w:pPr>
        <w:tabs>
          <w:tab w:val="left" w:pos="1320"/>
        </w:tabs>
        <w:spacing w:after="0" w:line="360" w:lineRule="auto"/>
        <w:jc w:val="both"/>
        <w:rPr>
          <w:rFonts w:ascii="Times New Roman" w:hAnsi="Times New Roman" w:cs="Times New Roman"/>
          <w:bCs/>
          <w:iCs/>
          <w:sz w:val="26"/>
          <w:szCs w:val="26"/>
        </w:rPr>
      </w:pPr>
      <w:r>
        <w:rPr>
          <w:rFonts w:ascii="Times New Roman" w:hAnsi="Times New Roman" w:cs="Times New Roman"/>
          <w:sz w:val="26"/>
          <w:szCs w:val="26"/>
          <w:u w:val="single"/>
        </w:rPr>
        <w:t>Раздел 4:</w:t>
      </w:r>
      <w:r>
        <w:rPr>
          <w:rFonts w:ascii="Times New Roman" w:hAnsi="Times New Roman" w:cs="Times New Roman"/>
          <w:sz w:val="26"/>
          <w:szCs w:val="26"/>
        </w:rPr>
        <w:t xml:space="preserve">  Искусство и нравственность </w:t>
      </w:r>
    </w:p>
    <w:p w:rsidR="00112969" w:rsidRDefault="00661D81">
      <w:pPr>
        <w:tabs>
          <w:tab w:val="left" w:pos="1320"/>
        </w:tabs>
        <w:spacing w:after="0" w:line="360" w:lineRule="auto"/>
        <w:jc w:val="both"/>
        <w:rPr>
          <w:rFonts w:ascii="Times New Roman" w:eastAsia="Times New Roman" w:hAnsi="Times New Roman" w:cs="Times New Roman"/>
          <w:sz w:val="26"/>
          <w:szCs w:val="26"/>
        </w:rPr>
      </w:pPr>
      <w:r>
        <w:rPr>
          <w:rFonts w:ascii="Times New Roman" w:hAnsi="Times New Roman" w:cs="Times New Roman"/>
          <w:sz w:val="26"/>
          <w:szCs w:val="26"/>
        </w:rPr>
        <w:t>Беседы: «За что народ любил Илью Муромца и чтил своих былинных героев», «Положительные герои в былинах и сказках», «Отрицательные герои в литератур</w:t>
      </w:r>
      <w:r>
        <w:rPr>
          <w:rFonts w:ascii="Times New Roman" w:hAnsi="Times New Roman" w:cs="Times New Roman"/>
          <w:sz w:val="26"/>
          <w:szCs w:val="26"/>
        </w:rPr>
        <w:softHyphen/>
        <w:t>ных произведениях», «</w:t>
      </w:r>
      <w:r>
        <w:rPr>
          <w:rFonts w:ascii="Times New Roman" w:eastAsia="Times New Roman" w:hAnsi="Times New Roman" w:cs="Times New Roman"/>
          <w:sz w:val="26"/>
          <w:szCs w:val="26"/>
        </w:rPr>
        <w:t>Почему некоторые привычки называют вредными». Соревнования «Мама, папа, я – спортивная семья».</w:t>
      </w:r>
    </w:p>
    <w:p w:rsidR="00112969" w:rsidRDefault="00661D81">
      <w:pPr>
        <w:pStyle w:val="afff1"/>
        <w:widowControl w:val="0"/>
        <w:numPr>
          <w:ilvl w:val="0"/>
          <w:numId w:val="95"/>
        </w:numPr>
        <w:tabs>
          <w:tab w:val="left" w:pos="1320"/>
        </w:tabs>
        <w:spacing w:after="0" w:line="360" w:lineRule="auto"/>
        <w:ind w:left="0"/>
        <w:jc w:val="both"/>
        <w:rPr>
          <w:rFonts w:ascii="Times New Roman" w:hAnsi="Times New Roman" w:cs="Times New Roman"/>
          <w:sz w:val="26"/>
          <w:szCs w:val="26"/>
        </w:rPr>
      </w:pPr>
      <w:r>
        <w:rPr>
          <w:rFonts w:ascii="Times New Roman" w:hAnsi="Times New Roman" w:cs="Times New Roman"/>
          <w:b/>
          <w:bCs/>
          <w:iCs/>
          <w:sz w:val="26"/>
          <w:szCs w:val="26"/>
        </w:rPr>
        <w:t xml:space="preserve">Блок «Мир вокруг нас». </w:t>
      </w:r>
    </w:p>
    <w:p w:rsidR="00112969" w:rsidRDefault="00661D81">
      <w:pPr>
        <w:tabs>
          <w:tab w:val="left" w:pos="1320"/>
        </w:tabs>
        <w:spacing w:after="0" w:line="360" w:lineRule="auto"/>
        <w:jc w:val="both"/>
        <w:rPr>
          <w:rFonts w:ascii="Times New Roman" w:hAnsi="Times New Roman" w:cs="Times New Roman"/>
          <w:sz w:val="26"/>
          <w:szCs w:val="26"/>
        </w:rPr>
      </w:pPr>
      <w:r>
        <w:rPr>
          <w:rFonts w:ascii="Times New Roman" w:hAnsi="Times New Roman" w:cs="Times New Roman"/>
          <w:sz w:val="26"/>
          <w:szCs w:val="26"/>
          <w:u w:val="single"/>
        </w:rPr>
        <w:t>Раздел 5:</w:t>
      </w:r>
      <w:r>
        <w:rPr>
          <w:rFonts w:ascii="Times New Roman" w:hAnsi="Times New Roman" w:cs="Times New Roman"/>
          <w:sz w:val="26"/>
          <w:szCs w:val="26"/>
        </w:rPr>
        <w:t xml:space="preserve">  Мы и природа </w:t>
      </w:r>
    </w:p>
    <w:p w:rsidR="00112969" w:rsidRDefault="00661D81">
      <w:pPr>
        <w:tabs>
          <w:tab w:val="left" w:pos="1320"/>
        </w:tabs>
        <w:spacing w:after="0" w:line="360" w:lineRule="auto"/>
        <w:jc w:val="both"/>
        <w:rPr>
          <w:rFonts w:ascii="Times New Roman" w:eastAsia="Times New Roman" w:hAnsi="Times New Roman" w:cs="Times New Roman"/>
          <w:sz w:val="26"/>
          <w:szCs w:val="26"/>
        </w:rPr>
      </w:pPr>
      <w:r>
        <w:rPr>
          <w:rFonts w:ascii="Times New Roman" w:hAnsi="Times New Roman" w:cs="Times New Roman"/>
          <w:sz w:val="26"/>
          <w:szCs w:val="26"/>
        </w:rPr>
        <w:t xml:space="preserve">Беседа: </w:t>
      </w:r>
      <w:r>
        <w:rPr>
          <w:rFonts w:ascii="Times New Roman" w:eastAsia="Times New Roman" w:hAnsi="Times New Roman" w:cs="Times New Roman"/>
          <w:sz w:val="26"/>
          <w:szCs w:val="26"/>
        </w:rPr>
        <w:t>«Содержи всегда в порядке парту, книжки и тетрадки».</w:t>
      </w:r>
      <w:r>
        <w:rPr>
          <w:rFonts w:ascii="Times New Roman" w:hAnsi="Times New Roman" w:cs="Times New Roman"/>
          <w:sz w:val="26"/>
          <w:szCs w:val="26"/>
        </w:rPr>
        <w:t xml:space="preserve"> Занятия практической направленности:</w:t>
      </w:r>
      <w:r>
        <w:rPr>
          <w:rFonts w:ascii="Times New Roman" w:eastAsia="Times New Roman" w:hAnsi="Times New Roman" w:cs="Times New Roman"/>
          <w:sz w:val="26"/>
          <w:szCs w:val="26"/>
        </w:rPr>
        <w:t xml:space="preserve"> «Что я могу сделать с мусором?», Фоторепортаж «Загрязнение водоема», создание буклета «Чистый город».</w:t>
      </w:r>
      <w:r>
        <w:rPr>
          <w:rFonts w:ascii="Times New Roman" w:eastAsia="Times New Roman" w:hAnsi="Times New Roman" w:cs="Times New Roman"/>
          <w:b/>
          <w:bCs/>
          <w:sz w:val="26"/>
          <w:szCs w:val="26"/>
        </w:rPr>
        <w:t xml:space="preserve"> Проект «Школа чистюль». </w:t>
      </w:r>
      <w:r>
        <w:rPr>
          <w:rFonts w:ascii="Times New Roman" w:hAnsi="Times New Roman" w:cs="Times New Roman"/>
          <w:sz w:val="26"/>
          <w:szCs w:val="26"/>
        </w:rPr>
        <w:t>Обзор курса этикета. Викторина.</w:t>
      </w:r>
    </w:p>
    <w:p w:rsidR="00112969" w:rsidRDefault="00661D81">
      <w:pPr>
        <w:widowControl w:val="0"/>
        <w:spacing w:after="0" w:line="240" w:lineRule="auto"/>
        <w:rPr>
          <w:rFonts w:ascii="Times New Roman" w:hAnsi="Times New Roman" w:cs="Times New Roman"/>
          <w:i/>
          <w:sz w:val="26"/>
          <w:szCs w:val="26"/>
        </w:rPr>
      </w:pPr>
      <w:r>
        <w:rPr>
          <w:rFonts w:ascii="Times New Roman" w:hAnsi="Times New Roman" w:cs="Times New Roman"/>
          <w:i/>
          <w:sz w:val="26"/>
          <w:szCs w:val="26"/>
        </w:rPr>
        <w:t xml:space="preserve">2.2.16. Содержание курса внеурочной деятельности  </w:t>
      </w:r>
      <w:r>
        <w:rPr>
          <w:rFonts w:ascii="Times New Roman" w:hAnsi="Times New Roman" w:cs="Times New Roman"/>
          <w:i/>
          <w:sz w:val="26"/>
          <w:szCs w:val="26"/>
          <w:lang w:bidi="en-US"/>
        </w:rPr>
        <w:t>«Моя малая Родина»</w:t>
      </w:r>
    </w:p>
    <w:p w:rsidR="00112969" w:rsidRDefault="00661D81">
      <w:pPr>
        <w:spacing w:after="0"/>
        <w:rPr>
          <w:rFonts w:ascii="Times New Roman" w:hAnsi="Times New Roman" w:cs="Times New Roman"/>
          <w:b/>
          <w:i/>
          <w:sz w:val="26"/>
          <w:szCs w:val="26"/>
        </w:rPr>
      </w:pPr>
      <w:r>
        <w:rPr>
          <w:rFonts w:ascii="Times New Roman" w:hAnsi="Times New Roman" w:cs="Times New Roman"/>
          <w:b/>
          <w:i/>
          <w:sz w:val="26"/>
          <w:szCs w:val="26"/>
        </w:rPr>
        <w:t>1класс</w:t>
      </w:r>
    </w:p>
    <w:p w:rsidR="00112969" w:rsidRDefault="00661D81">
      <w:pPr>
        <w:spacing w:after="0"/>
        <w:rPr>
          <w:rFonts w:ascii="Times New Roman" w:hAnsi="Times New Roman" w:cs="Times New Roman"/>
          <w:sz w:val="26"/>
          <w:szCs w:val="26"/>
        </w:rPr>
      </w:pPr>
      <w:r>
        <w:rPr>
          <w:rFonts w:ascii="Times New Roman" w:hAnsi="Times New Roman" w:cs="Times New Roman"/>
          <w:sz w:val="26"/>
          <w:szCs w:val="26"/>
        </w:rPr>
        <w:t>Твоя школа</w:t>
      </w:r>
    </w:p>
    <w:p w:rsidR="00112969" w:rsidRDefault="00661D81">
      <w:pPr>
        <w:spacing w:after="0"/>
        <w:rPr>
          <w:rFonts w:ascii="Times New Roman" w:hAnsi="Times New Roman" w:cs="Times New Roman"/>
          <w:sz w:val="26"/>
          <w:szCs w:val="26"/>
        </w:rPr>
      </w:pPr>
      <w:r>
        <w:rPr>
          <w:rFonts w:ascii="Times New Roman" w:hAnsi="Times New Roman" w:cs="Times New Roman"/>
          <w:sz w:val="26"/>
          <w:szCs w:val="26"/>
        </w:rPr>
        <w:t>Природа вокруг нас</w:t>
      </w:r>
    </w:p>
    <w:p w:rsidR="00112969" w:rsidRDefault="00661D81">
      <w:pPr>
        <w:spacing w:after="0"/>
        <w:rPr>
          <w:rFonts w:ascii="Times New Roman" w:hAnsi="Times New Roman" w:cs="Times New Roman"/>
          <w:sz w:val="26"/>
          <w:szCs w:val="26"/>
        </w:rPr>
      </w:pPr>
      <w:r>
        <w:rPr>
          <w:rFonts w:ascii="Times New Roman" w:hAnsi="Times New Roman" w:cs="Times New Roman"/>
          <w:sz w:val="26"/>
          <w:szCs w:val="26"/>
        </w:rPr>
        <w:t>Работа с картой и планом</w:t>
      </w:r>
    </w:p>
    <w:p w:rsidR="00112969" w:rsidRDefault="00661D81">
      <w:pPr>
        <w:spacing w:after="0"/>
        <w:rPr>
          <w:rFonts w:ascii="Times New Roman" w:hAnsi="Times New Roman" w:cs="Times New Roman"/>
          <w:sz w:val="26"/>
          <w:szCs w:val="26"/>
        </w:rPr>
      </w:pPr>
      <w:r>
        <w:rPr>
          <w:rFonts w:ascii="Times New Roman" w:hAnsi="Times New Roman" w:cs="Times New Roman"/>
          <w:sz w:val="26"/>
          <w:szCs w:val="26"/>
        </w:rPr>
        <w:t>Растения- часть живой природы</w:t>
      </w:r>
    </w:p>
    <w:p w:rsidR="00112969" w:rsidRDefault="00661D81">
      <w:pPr>
        <w:spacing w:after="0"/>
        <w:rPr>
          <w:rFonts w:ascii="Times New Roman" w:hAnsi="Times New Roman" w:cs="Times New Roman"/>
          <w:sz w:val="26"/>
          <w:szCs w:val="26"/>
        </w:rPr>
      </w:pPr>
      <w:r>
        <w:rPr>
          <w:rFonts w:ascii="Times New Roman" w:hAnsi="Times New Roman" w:cs="Times New Roman"/>
          <w:sz w:val="26"/>
          <w:szCs w:val="26"/>
        </w:rPr>
        <w:t>Животные Челябинской области</w:t>
      </w:r>
    </w:p>
    <w:p w:rsidR="00112969" w:rsidRDefault="00661D81">
      <w:pPr>
        <w:spacing w:after="0"/>
        <w:rPr>
          <w:rFonts w:ascii="Times New Roman" w:hAnsi="Times New Roman" w:cs="Times New Roman"/>
          <w:sz w:val="26"/>
          <w:szCs w:val="26"/>
        </w:rPr>
      </w:pPr>
      <w:r>
        <w:rPr>
          <w:rFonts w:ascii="Times New Roman" w:hAnsi="Times New Roman" w:cs="Times New Roman"/>
          <w:sz w:val="26"/>
          <w:szCs w:val="26"/>
        </w:rPr>
        <w:t>Природа и человек</w:t>
      </w:r>
    </w:p>
    <w:p w:rsidR="00112969" w:rsidRDefault="00661D81">
      <w:pPr>
        <w:spacing w:after="0"/>
        <w:rPr>
          <w:rFonts w:ascii="Times New Roman" w:hAnsi="Times New Roman" w:cs="Times New Roman"/>
          <w:b/>
          <w:i/>
          <w:sz w:val="26"/>
          <w:szCs w:val="26"/>
        </w:rPr>
      </w:pPr>
      <w:r>
        <w:rPr>
          <w:rFonts w:ascii="Times New Roman" w:hAnsi="Times New Roman" w:cs="Times New Roman"/>
          <w:b/>
          <w:i/>
          <w:sz w:val="26"/>
          <w:szCs w:val="26"/>
        </w:rPr>
        <w:t>2 класс</w:t>
      </w:r>
    </w:p>
    <w:p w:rsidR="00112969" w:rsidRDefault="00661D81">
      <w:pPr>
        <w:spacing w:after="0"/>
        <w:jc w:val="both"/>
        <w:rPr>
          <w:rFonts w:ascii="Times New Roman" w:hAnsi="Times New Roman" w:cs="Times New Roman"/>
          <w:sz w:val="26"/>
          <w:szCs w:val="26"/>
        </w:rPr>
      </w:pPr>
      <w:r>
        <w:rPr>
          <w:rFonts w:ascii="Times New Roman" w:hAnsi="Times New Roman" w:cs="Times New Roman"/>
          <w:sz w:val="26"/>
          <w:szCs w:val="26"/>
        </w:rPr>
        <w:t>Где мы находимся.</w:t>
      </w:r>
    </w:p>
    <w:p w:rsidR="00112969" w:rsidRDefault="00661D81">
      <w:pPr>
        <w:spacing w:after="0"/>
        <w:jc w:val="both"/>
        <w:rPr>
          <w:rFonts w:ascii="Times New Roman" w:hAnsi="Times New Roman" w:cs="Times New Roman"/>
          <w:sz w:val="26"/>
          <w:szCs w:val="26"/>
        </w:rPr>
      </w:pPr>
      <w:r>
        <w:rPr>
          <w:rFonts w:ascii="Times New Roman" w:hAnsi="Times New Roman" w:cs="Times New Roman"/>
          <w:sz w:val="26"/>
          <w:szCs w:val="26"/>
        </w:rPr>
        <w:t>Погода челябинской области.</w:t>
      </w:r>
    </w:p>
    <w:p w:rsidR="00112969" w:rsidRDefault="00661D81">
      <w:pPr>
        <w:spacing w:after="0"/>
        <w:jc w:val="both"/>
        <w:rPr>
          <w:rFonts w:ascii="Times New Roman" w:hAnsi="Times New Roman" w:cs="Times New Roman"/>
          <w:sz w:val="26"/>
          <w:szCs w:val="26"/>
        </w:rPr>
      </w:pPr>
      <w:r>
        <w:rPr>
          <w:rFonts w:ascii="Times New Roman" w:hAnsi="Times New Roman" w:cs="Times New Roman"/>
          <w:sz w:val="26"/>
          <w:szCs w:val="26"/>
        </w:rPr>
        <w:t>Народный календарь.</w:t>
      </w:r>
    </w:p>
    <w:p w:rsidR="00112969" w:rsidRDefault="00661D81">
      <w:pPr>
        <w:spacing w:after="0"/>
        <w:jc w:val="both"/>
        <w:rPr>
          <w:rFonts w:ascii="Times New Roman" w:hAnsi="Times New Roman" w:cs="Times New Roman"/>
          <w:sz w:val="26"/>
          <w:szCs w:val="26"/>
        </w:rPr>
      </w:pPr>
      <w:r>
        <w:rPr>
          <w:rFonts w:ascii="Times New Roman" w:hAnsi="Times New Roman" w:cs="Times New Roman"/>
          <w:sz w:val="26"/>
          <w:szCs w:val="26"/>
        </w:rPr>
        <w:t>Формы земной поверхности.</w:t>
      </w:r>
    </w:p>
    <w:p w:rsidR="00112969" w:rsidRDefault="00661D81">
      <w:pPr>
        <w:spacing w:after="0"/>
        <w:rPr>
          <w:rFonts w:ascii="Times New Roman" w:hAnsi="Times New Roman" w:cs="Times New Roman"/>
          <w:b/>
          <w:i/>
          <w:sz w:val="26"/>
          <w:szCs w:val="26"/>
        </w:rPr>
      </w:pPr>
      <w:r>
        <w:rPr>
          <w:rFonts w:ascii="Times New Roman" w:hAnsi="Times New Roman" w:cs="Times New Roman"/>
          <w:b/>
          <w:i/>
          <w:sz w:val="26"/>
          <w:szCs w:val="26"/>
        </w:rPr>
        <w:t>3 класс</w:t>
      </w:r>
    </w:p>
    <w:p w:rsidR="00112969" w:rsidRDefault="00661D81">
      <w:pPr>
        <w:spacing w:after="0"/>
        <w:jc w:val="both"/>
        <w:rPr>
          <w:rFonts w:ascii="Times New Roman" w:hAnsi="Times New Roman" w:cs="Times New Roman"/>
          <w:sz w:val="26"/>
          <w:szCs w:val="26"/>
        </w:rPr>
      </w:pPr>
      <w:r>
        <w:rPr>
          <w:rFonts w:ascii="Times New Roman" w:hAnsi="Times New Roman" w:cs="Times New Roman"/>
          <w:sz w:val="26"/>
          <w:szCs w:val="26"/>
        </w:rPr>
        <w:t>Природные сообщества</w:t>
      </w:r>
    </w:p>
    <w:p w:rsidR="00112969" w:rsidRDefault="00661D81">
      <w:pPr>
        <w:spacing w:after="0"/>
        <w:jc w:val="both"/>
        <w:rPr>
          <w:rFonts w:ascii="Times New Roman" w:hAnsi="Times New Roman" w:cs="Times New Roman"/>
          <w:sz w:val="26"/>
          <w:szCs w:val="26"/>
        </w:rPr>
      </w:pPr>
      <w:r>
        <w:rPr>
          <w:rFonts w:ascii="Times New Roman" w:hAnsi="Times New Roman" w:cs="Times New Roman"/>
          <w:sz w:val="26"/>
          <w:szCs w:val="26"/>
        </w:rPr>
        <w:t>Сезонные наблюдения</w:t>
      </w:r>
    </w:p>
    <w:p w:rsidR="00112969" w:rsidRDefault="00661D81">
      <w:pPr>
        <w:spacing w:after="0"/>
        <w:jc w:val="both"/>
        <w:rPr>
          <w:rFonts w:ascii="Times New Roman" w:hAnsi="Times New Roman" w:cs="Times New Roman"/>
          <w:sz w:val="26"/>
          <w:szCs w:val="26"/>
        </w:rPr>
      </w:pPr>
      <w:r>
        <w:rPr>
          <w:rFonts w:ascii="Times New Roman" w:hAnsi="Times New Roman" w:cs="Times New Roman"/>
          <w:sz w:val="26"/>
          <w:szCs w:val="26"/>
        </w:rPr>
        <w:t>Мхи, грибы, лишайники</w:t>
      </w:r>
    </w:p>
    <w:p w:rsidR="00112969" w:rsidRDefault="00661D81">
      <w:pPr>
        <w:spacing w:after="0"/>
        <w:rPr>
          <w:rFonts w:ascii="Times New Roman" w:hAnsi="Times New Roman" w:cs="Times New Roman"/>
          <w:b/>
          <w:sz w:val="26"/>
          <w:szCs w:val="26"/>
        </w:rPr>
      </w:pPr>
      <w:r>
        <w:rPr>
          <w:rFonts w:ascii="Times New Roman" w:hAnsi="Times New Roman" w:cs="Times New Roman"/>
          <w:b/>
          <w:i/>
          <w:sz w:val="26"/>
          <w:szCs w:val="26"/>
        </w:rPr>
        <w:t>4 класс</w:t>
      </w:r>
    </w:p>
    <w:p w:rsidR="00112969" w:rsidRDefault="00661D81">
      <w:pPr>
        <w:spacing w:after="0"/>
        <w:jc w:val="both"/>
        <w:rPr>
          <w:rFonts w:ascii="Times New Roman" w:hAnsi="Times New Roman" w:cs="Times New Roman"/>
          <w:sz w:val="26"/>
          <w:szCs w:val="26"/>
        </w:rPr>
      </w:pPr>
      <w:r>
        <w:rPr>
          <w:rFonts w:ascii="Times New Roman" w:hAnsi="Times New Roman" w:cs="Times New Roman"/>
          <w:sz w:val="26"/>
          <w:szCs w:val="26"/>
        </w:rPr>
        <w:t>Фольклор народов Южного Урала</w:t>
      </w:r>
    </w:p>
    <w:p w:rsidR="00112969" w:rsidRDefault="00661D81">
      <w:pPr>
        <w:spacing w:after="0"/>
        <w:jc w:val="both"/>
        <w:rPr>
          <w:rFonts w:ascii="Times New Roman" w:hAnsi="Times New Roman" w:cs="Times New Roman"/>
          <w:sz w:val="26"/>
          <w:szCs w:val="26"/>
        </w:rPr>
      </w:pPr>
      <w:r>
        <w:rPr>
          <w:rFonts w:ascii="Times New Roman" w:hAnsi="Times New Roman" w:cs="Times New Roman"/>
          <w:sz w:val="26"/>
          <w:szCs w:val="26"/>
        </w:rPr>
        <w:t>Особенности труда и быта людей, проживающих на Южном Урале</w:t>
      </w:r>
    </w:p>
    <w:p w:rsidR="00112969" w:rsidRDefault="00661D81">
      <w:pPr>
        <w:spacing w:after="0"/>
        <w:jc w:val="both"/>
        <w:rPr>
          <w:rFonts w:ascii="Times New Roman" w:hAnsi="Times New Roman" w:cs="Times New Roman"/>
          <w:sz w:val="26"/>
          <w:szCs w:val="26"/>
        </w:rPr>
      </w:pPr>
      <w:r>
        <w:rPr>
          <w:rFonts w:ascii="Times New Roman" w:hAnsi="Times New Roman" w:cs="Times New Roman"/>
          <w:sz w:val="26"/>
          <w:szCs w:val="26"/>
        </w:rPr>
        <w:t>История Южного Урала</w:t>
      </w:r>
    </w:p>
    <w:p w:rsidR="00112969" w:rsidRDefault="00661D81">
      <w:pPr>
        <w:spacing w:after="0"/>
        <w:jc w:val="both"/>
        <w:rPr>
          <w:rFonts w:ascii="Times New Roman" w:hAnsi="Times New Roman" w:cs="Times New Roman"/>
          <w:sz w:val="26"/>
          <w:szCs w:val="26"/>
        </w:rPr>
      </w:pPr>
      <w:r>
        <w:rPr>
          <w:rFonts w:ascii="Times New Roman" w:hAnsi="Times New Roman" w:cs="Times New Roman"/>
          <w:sz w:val="26"/>
          <w:szCs w:val="26"/>
        </w:rPr>
        <w:t>Охрана природы и природных богатств Челябинской области</w:t>
      </w:r>
    </w:p>
    <w:p w:rsidR="00112969" w:rsidRDefault="00661D81">
      <w:pPr>
        <w:widowControl w:val="0"/>
        <w:spacing w:after="0" w:line="240" w:lineRule="auto"/>
        <w:rPr>
          <w:rFonts w:ascii="Times New Roman" w:hAnsi="Times New Roman" w:cs="Times New Roman"/>
          <w:i/>
          <w:sz w:val="26"/>
          <w:szCs w:val="26"/>
        </w:rPr>
      </w:pPr>
      <w:r>
        <w:rPr>
          <w:rFonts w:ascii="Times New Roman" w:hAnsi="Times New Roman" w:cs="Times New Roman"/>
          <w:i/>
          <w:sz w:val="26"/>
          <w:szCs w:val="26"/>
        </w:rPr>
        <w:t xml:space="preserve">2.2.17. Содержание курса внеурочной деятельности  </w:t>
      </w:r>
      <w:r>
        <w:rPr>
          <w:rFonts w:ascii="Times New Roman" w:hAnsi="Times New Roman" w:cs="Times New Roman"/>
          <w:i/>
          <w:sz w:val="26"/>
          <w:szCs w:val="26"/>
          <w:lang w:bidi="en-US"/>
        </w:rPr>
        <w:t>«Хореография»</w:t>
      </w:r>
    </w:p>
    <w:p w:rsidR="00112969" w:rsidRDefault="00661D81">
      <w:pPr>
        <w:pStyle w:val="afff4"/>
        <w:shd w:val="clear" w:color="auto" w:fill="FFFFFF"/>
        <w:spacing w:beforeAutospacing="0" w:after="0" w:afterAutospacing="0" w:line="294" w:lineRule="atLeast"/>
        <w:rPr>
          <w:color w:val="000000"/>
          <w:sz w:val="26"/>
          <w:szCs w:val="26"/>
        </w:rPr>
      </w:pPr>
      <w:r>
        <w:rPr>
          <w:bCs/>
          <w:color w:val="000000"/>
          <w:sz w:val="26"/>
          <w:szCs w:val="26"/>
        </w:rPr>
        <w:t>1.Введение. Термины классического танца. Понятие об основных танцевальных движениях</w:t>
      </w:r>
    </w:p>
    <w:p w:rsidR="00112969" w:rsidRDefault="00661D81">
      <w:pPr>
        <w:pStyle w:val="afff4"/>
        <w:shd w:val="clear" w:color="auto" w:fill="FFFFFF"/>
        <w:spacing w:beforeAutospacing="0" w:after="0" w:afterAutospacing="0" w:line="294" w:lineRule="atLeast"/>
        <w:rPr>
          <w:color w:val="000000"/>
          <w:sz w:val="26"/>
          <w:szCs w:val="26"/>
        </w:rPr>
      </w:pPr>
      <w:r>
        <w:rPr>
          <w:bCs/>
          <w:color w:val="000000"/>
          <w:sz w:val="26"/>
          <w:szCs w:val="26"/>
        </w:rPr>
        <w:t>2. Понятие о координации движений, о позиции и по</w:t>
      </w:r>
      <w:r>
        <w:rPr>
          <w:bCs/>
          <w:color w:val="000000"/>
          <w:sz w:val="26"/>
          <w:szCs w:val="26"/>
        </w:rPr>
        <w:softHyphen/>
        <w:t>ложениях рук и ног. Классический танец</w:t>
      </w:r>
    </w:p>
    <w:p w:rsidR="00112969" w:rsidRDefault="00661D81">
      <w:pPr>
        <w:pStyle w:val="afff4"/>
        <w:shd w:val="clear" w:color="auto" w:fill="FFFFFF"/>
        <w:spacing w:beforeAutospacing="0" w:after="0" w:afterAutospacing="0" w:line="294" w:lineRule="atLeast"/>
        <w:rPr>
          <w:color w:val="000000"/>
          <w:sz w:val="26"/>
          <w:szCs w:val="26"/>
        </w:rPr>
      </w:pPr>
      <w:r>
        <w:rPr>
          <w:bCs/>
          <w:color w:val="000000"/>
          <w:sz w:val="26"/>
          <w:szCs w:val="26"/>
        </w:rPr>
        <w:t>3. Основы народного танца</w:t>
      </w:r>
    </w:p>
    <w:p w:rsidR="00112969" w:rsidRDefault="00661D81">
      <w:pPr>
        <w:pStyle w:val="afff4"/>
        <w:shd w:val="clear" w:color="auto" w:fill="FFFFFF"/>
        <w:spacing w:beforeAutospacing="0" w:after="0" w:afterAutospacing="0" w:line="294" w:lineRule="atLeast"/>
        <w:rPr>
          <w:color w:val="000000"/>
          <w:sz w:val="26"/>
          <w:szCs w:val="26"/>
        </w:rPr>
      </w:pPr>
      <w:r>
        <w:rPr>
          <w:bCs/>
          <w:color w:val="000000"/>
          <w:sz w:val="26"/>
          <w:szCs w:val="26"/>
        </w:rPr>
        <w:t>4. Танцевальные этюды. Эстрадный танец</w:t>
      </w:r>
    </w:p>
    <w:p w:rsidR="00112969" w:rsidRDefault="00661D81">
      <w:pPr>
        <w:pStyle w:val="afff4"/>
        <w:shd w:val="clear" w:color="auto" w:fill="FFFFFF"/>
        <w:spacing w:beforeAutospacing="0" w:after="0" w:afterAutospacing="0" w:line="294" w:lineRule="atLeast"/>
        <w:rPr>
          <w:color w:val="000000"/>
          <w:sz w:val="26"/>
          <w:szCs w:val="26"/>
        </w:rPr>
      </w:pPr>
      <w:r>
        <w:rPr>
          <w:bCs/>
          <w:color w:val="000000"/>
          <w:sz w:val="26"/>
          <w:szCs w:val="26"/>
        </w:rPr>
        <w:t>5. Постановка танцев. Отработка номеров</w:t>
      </w:r>
    </w:p>
    <w:p w:rsidR="00112969" w:rsidRDefault="00661D81">
      <w:pPr>
        <w:pStyle w:val="afff4"/>
        <w:shd w:val="clear" w:color="auto" w:fill="FFFFFF"/>
        <w:spacing w:beforeAutospacing="0" w:after="0" w:afterAutospacing="0" w:line="294" w:lineRule="atLeast"/>
        <w:rPr>
          <w:color w:val="000000"/>
          <w:sz w:val="26"/>
          <w:szCs w:val="26"/>
        </w:rPr>
      </w:pPr>
      <w:r>
        <w:rPr>
          <w:bCs/>
          <w:color w:val="000000"/>
          <w:sz w:val="26"/>
          <w:szCs w:val="26"/>
        </w:rPr>
        <w:t>6. Отчётный концерт</w:t>
      </w:r>
    </w:p>
    <w:p w:rsidR="00112969" w:rsidRDefault="00661D81">
      <w:pPr>
        <w:widowControl w:val="0"/>
        <w:spacing w:after="0" w:line="240" w:lineRule="auto"/>
        <w:rPr>
          <w:rFonts w:ascii="Times New Roman" w:hAnsi="Times New Roman" w:cs="Times New Roman"/>
          <w:i/>
          <w:sz w:val="26"/>
          <w:szCs w:val="26"/>
        </w:rPr>
      </w:pPr>
      <w:r>
        <w:rPr>
          <w:rFonts w:ascii="Times New Roman" w:hAnsi="Times New Roman" w:cs="Times New Roman"/>
          <w:i/>
          <w:sz w:val="26"/>
          <w:szCs w:val="26"/>
        </w:rPr>
        <w:t xml:space="preserve">2.2.18. Содержание курса внеурочной деятельности  </w:t>
      </w:r>
      <w:r>
        <w:rPr>
          <w:rFonts w:ascii="Times New Roman" w:hAnsi="Times New Roman" w:cs="Times New Roman"/>
          <w:i/>
          <w:sz w:val="26"/>
          <w:szCs w:val="26"/>
          <w:lang w:bidi="en-US"/>
        </w:rPr>
        <w:t>«Практическая экология для младших школьников»</w:t>
      </w:r>
    </w:p>
    <w:p w:rsidR="00112969" w:rsidRDefault="00661D81">
      <w:pPr>
        <w:widowControl w:val="0"/>
        <w:spacing w:after="0" w:line="240" w:lineRule="auto"/>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1 класс </w:t>
      </w:r>
    </w:p>
    <w:p w:rsidR="00112969" w:rsidRDefault="00661D81">
      <w:pPr>
        <w:widowControl w:val="0"/>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Раздел «Мир природы»</w:t>
      </w:r>
    </w:p>
    <w:p w:rsidR="00112969" w:rsidRDefault="00661D81">
      <w:pPr>
        <w:tabs>
          <w:tab w:val="left" w:pos="451"/>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Раздел «Осенние события в мире природы»</w:t>
      </w:r>
    </w:p>
    <w:p w:rsidR="00112969" w:rsidRDefault="00661D81">
      <w:pPr>
        <w:tabs>
          <w:tab w:val="left" w:pos="451"/>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Раздел «Зимние события в мире природы»</w:t>
      </w:r>
    </w:p>
    <w:p w:rsidR="00112969" w:rsidRDefault="00661D81">
      <w:pPr>
        <w:tabs>
          <w:tab w:val="left" w:pos="451"/>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Раздел «Весенние события в мире природы»</w:t>
      </w:r>
    </w:p>
    <w:p w:rsidR="00112969" w:rsidRDefault="00661D81">
      <w:pPr>
        <w:tabs>
          <w:tab w:val="left" w:pos="451"/>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Раздел «Экологический календарь: всемирные, международные и всероссийские праздники»</w:t>
      </w:r>
    </w:p>
    <w:p w:rsidR="00112969" w:rsidRDefault="00661D81">
      <w:pPr>
        <w:widowControl w:val="0"/>
        <w:spacing w:after="0" w:line="240" w:lineRule="auto"/>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2 класс </w:t>
      </w:r>
    </w:p>
    <w:p w:rsidR="00112969" w:rsidRDefault="00661D81">
      <w:pPr>
        <w:widowControl w:val="0"/>
        <w:spacing w:after="0" w:line="240" w:lineRule="auto"/>
        <w:rPr>
          <w:rFonts w:ascii="Times New Roman" w:eastAsia="Times New Roman" w:hAnsi="Times New Roman" w:cs="Times New Roman"/>
          <w:sz w:val="26"/>
          <w:szCs w:val="26"/>
        </w:rPr>
      </w:pPr>
      <w:r>
        <w:rPr>
          <w:rFonts w:ascii="Times New Roman" w:hAnsi="Times New Roman" w:cs="Times New Roman"/>
          <w:sz w:val="26"/>
          <w:szCs w:val="26"/>
        </w:rPr>
        <w:t xml:space="preserve">Экология </w:t>
      </w:r>
    </w:p>
    <w:p w:rsidR="00112969" w:rsidRDefault="00661D81">
      <w:pPr>
        <w:widowControl w:val="0"/>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Воздух – природное богатст</w:t>
      </w:r>
      <w:r>
        <w:rPr>
          <w:rFonts w:ascii="Times New Roman" w:hAnsi="Times New Roman" w:cs="Times New Roman"/>
          <w:sz w:val="26"/>
          <w:szCs w:val="26"/>
        </w:rPr>
        <w:t xml:space="preserve">во </w:t>
      </w:r>
    </w:p>
    <w:p w:rsidR="00112969" w:rsidRDefault="00661D81">
      <w:pPr>
        <w:tabs>
          <w:tab w:val="left" w:pos="451"/>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Вода – природное  богатст</w:t>
      </w:r>
      <w:r>
        <w:rPr>
          <w:rFonts w:ascii="Times New Roman" w:hAnsi="Times New Roman" w:cs="Times New Roman"/>
          <w:sz w:val="26"/>
          <w:szCs w:val="26"/>
        </w:rPr>
        <w:t xml:space="preserve">во </w:t>
      </w:r>
    </w:p>
    <w:p w:rsidR="00112969" w:rsidRDefault="00661D81">
      <w:pPr>
        <w:tabs>
          <w:tab w:val="left" w:pos="451"/>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Про почву и подземные богатства</w:t>
      </w:r>
    </w:p>
    <w:p w:rsidR="00112969" w:rsidRDefault="00661D81">
      <w:pPr>
        <w:tabs>
          <w:tab w:val="left" w:pos="451"/>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Взаимосвязи весенних явлений в природе </w:t>
      </w:r>
    </w:p>
    <w:p w:rsidR="00112969" w:rsidRDefault="00661D81">
      <w:pPr>
        <w:widowControl w:val="0"/>
        <w:spacing w:after="0" w:line="240" w:lineRule="auto"/>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3 класс </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Природные сообщества родного края - биоценозы </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Лес и его обитатели </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Жизнь в почве. Луг и его обитатели </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Жизнь в водоемах </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Памятники природы Челябинской области </w:t>
      </w:r>
    </w:p>
    <w:p w:rsidR="00112969" w:rsidRDefault="00661D81">
      <w:pPr>
        <w:widowControl w:val="0"/>
        <w:spacing w:after="0" w:line="240" w:lineRule="auto"/>
        <w:outlineLvl w:val="0"/>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4 класс </w:t>
      </w:r>
    </w:p>
    <w:p w:rsidR="00112969" w:rsidRDefault="00661D81">
      <w:pPr>
        <w:spacing w:after="0" w:line="24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Экосистема – ячейка биосферы </w:t>
      </w:r>
    </w:p>
    <w:p w:rsidR="00112969" w:rsidRDefault="00661D81">
      <w:pPr>
        <w:spacing w:after="0" w:line="240" w:lineRule="auto"/>
        <w:jc w:val="both"/>
        <w:rPr>
          <w:rFonts w:ascii="Times New Roman" w:hAnsi="Times New Roman" w:cs="Times New Roman"/>
          <w:bCs/>
          <w:sz w:val="26"/>
          <w:szCs w:val="26"/>
        </w:rPr>
      </w:pPr>
      <w:r>
        <w:rPr>
          <w:rFonts w:ascii="Times New Roman" w:eastAsia="Times New Roman" w:hAnsi="Times New Roman" w:cs="Times New Roman"/>
          <w:bCs/>
          <w:sz w:val="26"/>
          <w:szCs w:val="26"/>
        </w:rPr>
        <w:t xml:space="preserve">Человек – часть живой природы </w:t>
      </w:r>
    </w:p>
    <w:p w:rsidR="00112969" w:rsidRDefault="00661D81">
      <w:pPr>
        <w:widowControl w:val="0"/>
        <w:spacing w:after="0" w:line="240" w:lineRule="auto"/>
        <w:rPr>
          <w:rFonts w:ascii="Times New Roman" w:hAnsi="Times New Roman" w:cs="Times New Roman"/>
          <w:i/>
          <w:sz w:val="26"/>
          <w:szCs w:val="26"/>
        </w:rPr>
      </w:pPr>
      <w:r>
        <w:rPr>
          <w:rFonts w:ascii="Times New Roman" w:hAnsi="Times New Roman" w:cs="Times New Roman"/>
          <w:i/>
          <w:sz w:val="26"/>
          <w:szCs w:val="26"/>
        </w:rPr>
        <w:t xml:space="preserve">2.2.19. Содержание курса внеурочной деятельности  </w:t>
      </w:r>
      <w:r>
        <w:rPr>
          <w:rFonts w:ascii="Times New Roman" w:hAnsi="Times New Roman" w:cs="Times New Roman"/>
          <w:i/>
          <w:sz w:val="26"/>
          <w:szCs w:val="26"/>
          <w:lang w:bidi="en-US"/>
        </w:rPr>
        <w:t>«Разговоры о важном»</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Знания — ценность, которая необходима не только каждому человеку, но</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и всему обществу.</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 xml:space="preserve">Любовь к Родине, патриотизм — качества гражданина России. </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К. Э. Циолковский — выдающийся учёный, открывший дорогу к косми-</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 xml:space="preserve">ческим полётам. </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Преемственность поколений: семейные ценности (любовь, взаимопони-</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 xml:space="preserve">мание, участие в семейном хозяйстве, воспитании детей); традиции. </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 xml:space="preserve">Учитель — важнейшая в обществе профессия. </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Мужчина, отец (отчество — от слова «отец») как гражданин; мужские</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 xml:space="preserve">профессии, участие в трудовой деятельности и жизни общества. </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Музыка как способность человека слышать, воспроизводить, сочетать</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 xml:space="preserve">звуки. </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 xml:space="preserve">Семья — дружный любящий друг друга коллектив. </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 xml:space="preserve">Рождение праздника День народного единства. </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 xml:space="preserve">Мать, мама — главные в жизни человека слова. </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 xml:space="preserve">Символы современной России: название, описание. </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Кто такой доброволец</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С чего начинается Родина: колыбельная песня мамы, первая игрушка,</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 xml:space="preserve">первая книга. </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 xml:space="preserve">Конституция Российской Федерации — главный закон государства. </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 xml:space="preserve">История праздника Рождества Христова. </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 xml:space="preserve">Новый год — замечательный семейный праздник. </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 xml:space="preserve">Что такое виртуальный мир и кто его создаёт? </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 xml:space="preserve">Блокада Ленинграда: как она началась и сколько длилась. </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 xml:space="preserve">Первые театры в России. </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Наука: научные открытия позволяют улучшать жизнь людей, обеспечи-</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 xml:space="preserve">вают прогресс общества. </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 xml:space="preserve">Роль нашей страны в современном мире. </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Защита Отечества — обязанность гражданина Российской Федерации,</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 xml:space="preserve">проявление любви к родной земле, Родине. </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Доброта — качество настоящего человека, способность оказать помощь,</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 xml:space="preserve">поддержку, проявить заботу и милосердие. </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Международный женский день — праздник благодарности и любви</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 xml:space="preserve">к женщине. </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Сергей Владимирович Михалков — автор гимна современной России.</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 xml:space="preserve">Крым — природная жемчужина. </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 xml:space="preserve">Что такое творчество? </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Мы первые: первый искусственный спутник Земли; Луноход-1</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Особо охраняемые территории в России — заповедники, национальные</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 xml:space="preserve">парки. </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Профессии прошлого и профессии будущего — что будет нужно стране,</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 xml:space="preserve">когда я вырасту? </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Историческая память: мы помним подвиги наших солдат, офицеров, ма-</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тросов, защитивших нашу жизнь в годы Великой Отечественной войны.</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Детская общественная организация — мы вместе, и мы делаем добрые</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 xml:space="preserve">дела. </w:t>
      </w:r>
    </w:p>
    <w:p w:rsidR="00112969" w:rsidRDefault="00661D81">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 xml:space="preserve">Счастье каждый понимает по-своему. </w:t>
      </w:r>
    </w:p>
    <w:p w:rsidR="00112969" w:rsidRDefault="00112969">
      <w:pPr>
        <w:spacing w:after="0" w:line="240" w:lineRule="auto"/>
        <w:rPr>
          <w:rFonts w:ascii="Times New Roman" w:hAnsi="Times New Roman" w:cs="Times New Roman"/>
          <w:i/>
          <w:sz w:val="26"/>
          <w:szCs w:val="26"/>
          <w:lang w:bidi="en-US"/>
        </w:rPr>
      </w:pPr>
    </w:p>
    <w:p w:rsidR="00112969" w:rsidRDefault="00661D81">
      <w:pPr>
        <w:spacing w:after="0" w:line="240" w:lineRule="auto"/>
        <w:rPr>
          <w:rFonts w:ascii="Times New Roman" w:hAnsi="Times New Roman" w:cs="Times New Roman"/>
          <w:i/>
          <w:sz w:val="26"/>
          <w:szCs w:val="26"/>
          <w:lang w:bidi="en-US"/>
        </w:rPr>
      </w:pPr>
      <w:r>
        <w:rPr>
          <w:rFonts w:ascii="Times New Roman" w:hAnsi="Times New Roman" w:cs="Times New Roman"/>
          <w:i/>
          <w:sz w:val="26"/>
          <w:szCs w:val="26"/>
        </w:rPr>
        <w:t xml:space="preserve">2.2.20. Содержание курса внеурочной деятельности  </w:t>
      </w:r>
      <w:r>
        <w:rPr>
          <w:rFonts w:ascii="Times New Roman" w:hAnsi="Times New Roman" w:cs="Times New Roman"/>
          <w:i/>
          <w:sz w:val="26"/>
          <w:szCs w:val="26"/>
          <w:lang w:bidi="en-US"/>
        </w:rPr>
        <w:t>«Шахматная школа»</w:t>
      </w:r>
    </w:p>
    <w:p w:rsidR="00112969" w:rsidRDefault="00661D81">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1 класс </w:t>
      </w:r>
    </w:p>
    <w:p w:rsidR="00112969" w:rsidRDefault="00661D81">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Cs/>
          <w:sz w:val="26"/>
          <w:szCs w:val="26"/>
        </w:rPr>
        <w:t>Раздел № 1.</w:t>
      </w:r>
      <w:r>
        <w:rPr>
          <w:rFonts w:ascii="Times New Roman" w:eastAsia="Times New Roman" w:hAnsi="Times New Roman" w:cs="Times New Roman"/>
          <w:sz w:val="26"/>
          <w:szCs w:val="26"/>
        </w:rPr>
        <w:t> ШАХМАТНАЯ ДОСКА.</w:t>
      </w:r>
    </w:p>
    <w:p w:rsidR="00112969" w:rsidRDefault="00661D81">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Cs/>
          <w:sz w:val="26"/>
          <w:szCs w:val="26"/>
        </w:rPr>
        <w:t>Раздел №2. </w:t>
      </w:r>
      <w:r>
        <w:rPr>
          <w:rFonts w:ascii="Times New Roman" w:eastAsia="Times New Roman" w:hAnsi="Times New Roman" w:cs="Times New Roman"/>
          <w:sz w:val="26"/>
          <w:szCs w:val="26"/>
        </w:rPr>
        <w:t>ШАХМАТНЫЕ ФИГУРЫ.</w:t>
      </w:r>
    </w:p>
    <w:p w:rsidR="00112969" w:rsidRDefault="00661D81">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Cs/>
          <w:sz w:val="26"/>
          <w:szCs w:val="26"/>
        </w:rPr>
        <w:t>Раздел №3.</w:t>
      </w:r>
      <w:r>
        <w:rPr>
          <w:rFonts w:ascii="Times New Roman" w:eastAsia="Times New Roman" w:hAnsi="Times New Roman" w:cs="Times New Roman"/>
          <w:sz w:val="26"/>
          <w:szCs w:val="26"/>
        </w:rPr>
        <w:t> НАЧАЛЬНАЯ РАССТАНОВКА ФИГУР.</w:t>
      </w:r>
    </w:p>
    <w:p w:rsidR="00112969" w:rsidRDefault="00661D81">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Cs/>
          <w:sz w:val="26"/>
          <w:szCs w:val="26"/>
        </w:rPr>
        <w:t>Раздел №4.</w:t>
      </w:r>
      <w:r>
        <w:rPr>
          <w:rFonts w:ascii="Times New Roman" w:eastAsia="Times New Roman" w:hAnsi="Times New Roman" w:cs="Times New Roman"/>
          <w:sz w:val="26"/>
          <w:szCs w:val="26"/>
        </w:rPr>
        <w:t> ХОДЫ И ВЗЯТИЕ ФИГУР (основная тема учебного курса).</w:t>
      </w:r>
    </w:p>
    <w:p w:rsidR="00112969" w:rsidRDefault="00661D81">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Cs/>
          <w:sz w:val="26"/>
          <w:szCs w:val="26"/>
        </w:rPr>
        <w:t>Раздел №5.</w:t>
      </w:r>
      <w:r>
        <w:rPr>
          <w:rFonts w:ascii="Times New Roman" w:eastAsia="Times New Roman" w:hAnsi="Times New Roman" w:cs="Times New Roman"/>
          <w:sz w:val="26"/>
          <w:szCs w:val="26"/>
        </w:rPr>
        <w:t> ЦЕЛЬ ШАХМАТНОЙ ПАРТИИ.  </w:t>
      </w:r>
    </w:p>
    <w:p w:rsidR="00112969" w:rsidRDefault="00661D81">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Cs/>
          <w:sz w:val="26"/>
          <w:szCs w:val="26"/>
        </w:rPr>
        <w:t>Раздел №6.</w:t>
      </w:r>
      <w:r>
        <w:rPr>
          <w:rFonts w:ascii="Times New Roman" w:eastAsia="Times New Roman" w:hAnsi="Times New Roman" w:cs="Times New Roman"/>
          <w:sz w:val="26"/>
          <w:szCs w:val="26"/>
        </w:rPr>
        <w:t> ИГРА ВСЕМИ ФИГУРАМИ ИЗ НАЧАЛЬНОГО ПОЛОЖЕНИЯ.</w:t>
      </w:r>
    </w:p>
    <w:p w:rsidR="00112969" w:rsidRDefault="00661D81">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w:t>
      </w:r>
      <w:r>
        <w:rPr>
          <w:rFonts w:ascii="Times New Roman" w:eastAsia="Times New Roman" w:hAnsi="Times New Roman" w:cs="Times New Roman"/>
          <w:b/>
          <w:bCs/>
          <w:sz w:val="26"/>
          <w:szCs w:val="26"/>
        </w:rPr>
        <w:t xml:space="preserve">2 класс </w:t>
      </w:r>
    </w:p>
    <w:p w:rsidR="00112969" w:rsidRDefault="00661D81">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Cs/>
          <w:sz w:val="26"/>
          <w:szCs w:val="26"/>
        </w:rPr>
        <w:t>Раздел № 1.</w:t>
      </w:r>
      <w:r>
        <w:rPr>
          <w:rFonts w:ascii="Times New Roman" w:eastAsia="Times New Roman" w:hAnsi="Times New Roman" w:cs="Times New Roman"/>
          <w:sz w:val="26"/>
          <w:szCs w:val="26"/>
        </w:rPr>
        <w:t> КРАТКАЯ ИСТОРИЯ ШАХМАТ.</w:t>
      </w:r>
    </w:p>
    <w:p w:rsidR="00112969" w:rsidRDefault="00661D81">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Cs/>
          <w:sz w:val="26"/>
          <w:szCs w:val="26"/>
        </w:rPr>
        <w:t>Раздел №2. </w:t>
      </w:r>
      <w:r>
        <w:rPr>
          <w:rFonts w:ascii="Times New Roman" w:eastAsia="Times New Roman" w:hAnsi="Times New Roman" w:cs="Times New Roman"/>
          <w:sz w:val="26"/>
          <w:szCs w:val="26"/>
        </w:rPr>
        <w:t>ШАХМАТНАЯ НОТАЦИЯ.</w:t>
      </w:r>
    </w:p>
    <w:p w:rsidR="00112969" w:rsidRDefault="00661D81">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Cs/>
          <w:sz w:val="26"/>
          <w:szCs w:val="26"/>
        </w:rPr>
        <w:t>Раздел №3.</w:t>
      </w:r>
      <w:r>
        <w:rPr>
          <w:rFonts w:ascii="Times New Roman" w:eastAsia="Times New Roman" w:hAnsi="Times New Roman" w:cs="Times New Roman"/>
          <w:sz w:val="26"/>
          <w:szCs w:val="26"/>
        </w:rPr>
        <w:t> ЦЕННОСТЬ ШАХМАТНЫХ ФИГУР.</w:t>
      </w:r>
    </w:p>
    <w:p w:rsidR="00112969" w:rsidRDefault="00661D81">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Cs/>
          <w:sz w:val="26"/>
          <w:szCs w:val="26"/>
        </w:rPr>
        <w:t>Раздел №4.</w:t>
      </w:r>
      <w:r>
        <w:rPr>
          <w:rFonts w:ascii="Times New Roman" w:eastAsia="Times New Roman" w:hAnsi="Times New Roman" w:cs="Times New Roman"/>
          <w:sz w:val="26"/>
          <w:szCs w:val="26"/>
        </w:rPr>
        <w:t> ТЕХНИКА МАТОВАНИЯ ОДИНОКОГО КОРОЛЯ.</w:t>
      </w:r>
    </w:p>
    <w:p w:rsidR="00112969" w:rsidRDefault="00661D81">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Cs/>
          <w:sz w:val="26"/>
          <w:szCs w:val="26"/>
        </w:rPr>
        <w:t>Раздел №5.</w:t>
      </w:r>
      <w:r>
        <w:rPr>
          <w:rFonts w:ascii="Times New Roman" w:eastAsia="Times New Roman" w:hAnsi="Times New Roman" w:cs="Times New Roman"/>
          <w:sz w:val="26"/>
          <w:szCs w:val="26"/>
        </w:rPr>
        <w:t> ДОСТИЖЕНИЕ МАТА БЕЗ ЖЕРТВЫ МАТЕРИАЛА.</w:t>
      </w:r>
    </w:p>
    <w:p w:rsidR="00112969" w:rsidRDefault="00661D81">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Cs/>
          <w:sz w:val="26"/>
          <w:szCs w:val="26"/>
        </w:rPr>
        <w:t>Раздел №6.</w:t>
      </w:r>
      <w:r>
        <w:rPr>
          <w:rFonts w:ascii="Times New Roman" w:eastAsia="Times New Roman" w:hAnsi="Times New Roman" w:cs="Times New Roman"/>
          <w:sz w:val="26"/>
          <w:szCs w:val="26"/>
        </w:rPr>
        <w:t> ШАХМАТНАЯ КОМБИНАЦИЯ.</w:t>
      </w:r>
    </w:p>
    <w:p w:rsidR="00112969" w:rsidRDefault="00661D81">
      <w:pPr>
        <w:shd w:val="clear" w:color="auto" w:fill="FFFFFF"/>
        <w:spacing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3класс </w:t>
      </w:r>
    </w:p>
    <w:p w:rsidR="00112969" w:rsidRDefault="00661D81">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Cs/>
          <w:sz w:val="26"/>
          <w:szCs w:val="26"/>
        </w:rPr>
        <w:t>Раздел № 1.</w:t>
      </w:r>
      <w:r>
        <w:rPr>
          <w:rFonts w:ascii="Times New Roman" w:eastAsia="Times New Roman" w:hAnsi="Times New Roman" w:cs="Times New Roman"/>
          <w:sz w:val="26"/>
          <w:szCs w:val="26"/>
        </w:rPr>
        <w:t> ОСНОВЫ ДЕБЮТА.</w:t>
      </w:r>
    </w:p>
    <w:p w:rsidR="00112969" w:rsidRDefault="00661D81">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Cs/>
          <w:sz w:val="26"/>
          <w:szCs w:val="26"/>
        </w:rPr>
        <w:t>Раздел № 2.</w:t>
      </w:r>
      <w:r>
        <w:rPr>
          <w:rFonts w:ascii="Times New Roman" w:eastAsia="Times New Roman" w:hAnsi="Times New Roman" w:cs="Times New Roman"/>
          <w:sz w:val="26"/>
          <w:szCs w:val="26"/>
        </w:rPr>
        <w:t> ОСНОВЫ МИТТЕЛЬШПИЛЯ.</w:t>
      </w:r>
    </w:p>
    <w:p w:rsidR="00112969" w:rsidRDefault="00661D81">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Cs/>
          <w:sz w:val="26"/>
          <w:szCs w:val="26"/>
        </w:rPr>
        <w:t>Раздел № 3.</w:t>
      </w:r>
      <w:r>
        <w:rPr>
          <w:rFonts w:ascii="Times New Roman" w:eastAsia="Times New Roman" w:hAnsi="Times New Roman" w:cs="Times New Roman"/>
          <w:sz w:val="26"/>
          <w:szCs w:val="26"/>
        </w:rPr>
        <w:t> ОСНОВЫ ЭНДШПИЛЯ.</w:t>
      </w:r>
    </w:p>
    <w:p w:rsidR="00112969" w:rsidRDefault="00661D81">
      <w:pPr>
        <w:shd w:val="clear" w:color="auto" w:fill="FFFFFF"/>
        <w:spacing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4класс </w:t>
      </w:r>
    </w:p>
    <w:p w:rsidR="00112969" w:rsidRDefault="00661D81">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Раздел № 1.  ШАХМАТНАЯ ПАРТИЯ.</w:t>
      </w:r>
    </w:p>
    <w:p w:rsidR="00112969" w:rsidRDefault="00661D81">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Раздел № 2.  АНАЛИЗ И ОЦЕНКА ПОЗИЦИИ.</w:t>
      </w:r>
    </w:p>
    <w:p w:rsidR="00112969" w:rsidRDefault="00661D81">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Раздел № 3.  ШАХМАТНАЯ КОМБИНАЦИЯ.</w:t>
      </w:r>
    </w:p>
    <w:p w:rsidR="00112969" w:rsidRDefault="00112969">
      <w:pPr>
        <w:spacing w:after="0" w:line="240" w:lineRule="auto"/>
        <w:rPr>
          <w:rFonts w:ascii="Times New Roman" w:hAnsi="Times New Roman" w:cs="Times New Roman"/>
          <w:i/>
          <w:sz w:val="26"/>
          <w:szCs w:val="26"/>
          <w:lang w:bidi="en-US"/>
        </w:rPr>
      </w:pPr>
    </w:p>
    <w:p w:rsidR="00112969" w:rsidRDefault="00661D81">
      <w:pPr>
        <w:spacing w:after="0" w:line="240" w:lineRule="auto"/>
        <w:rPr>
          <w:rFonts w:ascii="Times New Roman" w:hAnsi="Times New Roman" w:cs="Times New Roman"/>
          <w:i/>
          <w:sz w:val="26"/>
          <w:szCs w:val="26"/>
          <w:lang w:bidi="en-US"/>
        </w:rPr>
      </w:pPr>
      <w:r>
        <w:rPr>
          <w:rFonts w:ascii="Times New Roman" w:hAnsi="Times New Roman" w:cs="Times New Roman"/>
          <w:i/>
          <w:sz w:val="26"/>
          <w:szCs w:val="26"/>
        </w:rPr>
        <w:t xml:space="preserve">2.2.21. Содержание курса внеурочной деятельности  </w:t>
      </w:r>
      <w:r>
        <w:rPr>
          <w:rFonts w:ascii="Times New Roman" w:hAnsi="Times New Roman" w:cs="Times New Roman"/>
          <w:i/>
          <w:sz w:val="26"/>
          <w:szCs w:val="26"/>
          <w:lang w:bidi="en-US"/>
        </w:rPr>
        <w:t>«Русский язык с увлечением»</w:t>
      </w:r>
    </w:p>
    <w:p w:rsidR="00112969" w:rsidRDefault="00661D81">
      <w:pPr>
        <w:spacing w:after="0"/>
        <w:jc w:val="both"/>
        <w:rPr>
          <w:rFonts w:ascii="Times New Roman" w:hAnsi="Times New Roman" w:cs="Times New Roman"/>
          <w:b/>
          <w:sz w:val="24"/>
          <w:szCs w:val="24"/>
        </w:rPr>
      </w:pPr>
      <w:r>
        <w:rPr>
          <w:rFonts w:ascii="Times New Roman" w:hAnsi="Times New Roman" w:cs="Times New Roman"/>
          <w:b/>
          <w:sz w:val="24"/>
          <w:szCs w:val="24"/>
        </w:rPr>
        <w:t>Фонетика.</w:t>
      </w:r>
    </w:p>
    <w:p w:rsidR="00112969" w:rsidRDefault="00661D81">
      <w:pPr>
        <w:spacing w:after="0"/>
        <w:jc w:val="both"/>
        <w:rPr>
          <w:rFonts w:ascii="Times New Roman" w:hAnsi="Times New Roman" w:cs="Times New Roman"/>
          <w:sz w:val="24"/>
          <w:szCs w:val="24"/>
        </w:rPr>
      </w:pPr>
      <w:r>
        <w:rPr>
          <w:rFonts w:ascii="Times New Roman" w:hAnsi="Times New Roman" w:cs="Times New Roman"/>
          <w:sz w:val="24"/>
          <w:szCs w:val="24"/>
        </w:rPr>
        <w:t>Теория: расширение знаний о звуках русского языка, «мозговой штурм».</w:t>
      </w:r>
    </w:p>
    <w:p w:rsidR="00112969" w:rsidRDefault="00661D81">
      <w:pPr>
        <w:spacing w:after="0"/>
        <w:jc w:val="both"/>
        <w:rPr>
          <w:rFonts w:ascii="Times New Roman" w:hAnsi="Times New Roman" w:cs="Times New Roman"/>
          <w:sz w:val="24"/>
          <w:szCs w:val="24"/>
        </w:rPr>
      </w:pPr>
      <w:r>
        <w:rPr>
          <w:rFonts w:ascii="Times New Roman" w:hAnsi="Times New Roman" w:cs="Times New Roman"/>
          <w:sz w:val="24"/>
          <w:szCs w:val="24"/>
        </w:rPr>
        <w:t>Практика:игра «Исправь ошибки», работа с произведениями, где  допущены орфографические ошибки, творческие задания для формирования  орфографической зоркости.</w:t>
      </w:r>
    </w:p>
    <w:p w:rsidR="00112969" w:rsidRDefault="00112969">
      <w:pPr>
        <w:spacing w:after="0"/>
        <w:jc w:val="both"/>
        <w:rPr>
          <w:rFonts w:ascii="Times New Roman" w:hAnsi="Times New Roman" w:cs="Times New Roman"/>
          <w:b/>
          <w:sz w:val="24"/>
          <w:szCs w:val="24"/>
        </w:rPr>
      </w:pPr>
    </w:p>
    <w:p w:rsidR="00112969" w:rsidRDefault="00661D81">
      <w:pPr>
        <w:spacing w:after="0"/>
        <w:jc w:val="both"/>
        <w:rPr>
          <w:rFonts w:ascii="Times New Roman" w:hAnsi="Times New Roman" w:cs="Times New Roman"/>
          <w:b/>
          <w:sz w:val="24"/>
          <w:szCs w:val="24"/>
        </w:rPr>
      </w:pPr>
      <w:r>
        <w:rPr>
          <w:rFonts w:ascii="Times New Roman" w:hAnsi="Times New Roman" w:cs="Times New Roman"/>
          <w:b/>
          <w:sz w:val="24"/>
          <w:szCs w:val="24"/>
        </w:rPr>
        <w:t>Словообразование.</w:t>
      </w:r>
    </w:p>
    <w:p w:rsidR="00112969" w:rsidRDefault="00661D81">
      <w:pPr>
        <w:spacing w:after="0"/>
        <w:jc w:val="both"/>
        <w:rPr>
          <w:rFonts w:ascii="Times New Roman" w:hAnsi="Times New Roman" w:cs="Times New Roman"/>
          <w:sz w:val="24"/>
          <w:szCs w:val="24"/>
        </w:rPr>
      </w:pPr>
      <w:r>
        <w:rPr>
          <w:rFonts w:ascii="Times New Roman" w:hAnsi="Times New Roman" w:cs="Times New Roman"/>
          <w:sz w:val="24"/>
          <w:szCs w:val="24"/>
        </w:rPr>
        <w:t>Теория: расширение знаний о частях слова, их значении в словообразовании, «мозговой штурм».</w:t>
      </w:r>
    </w:p>
    <w:p w:rsidR="00112969" w:rsidRDefault="00661D81">
      <w:pPr>
        <w:spacing w:after="0"/>
        <w:jc w:val="both"/>
        <w:rPr>
          <w:rFonts w:ascii="Times New Roman" w:hAnsi="Times New Roman" w:cs="Times New Roman"/>
          <w:sz w:val="24"/>
          <w:szCs w:val="24"/>
        </w:rPr>
      </w:pPr>
      <w:r>
        <w:rPr>
          <w:rFonts w:ascii="Times New Roman" w:hAnsi="Times New Roman" w:cs="Times New Roman"/>
          <w:sz w:val="24"/>
          <w:szCs w:val="24"/>
        </w:rPr>
        <w:t>Практика:игры на превращения слов, работа со схемами, шарады, логически-поисковые заданияна развитие познавательного интереса к русскому языку.</w:t>
      </w:r>
    </w:p>
    <w:p w:rsidR="00112969" w:rsidRDefault="00112969">
      <w:pPr>
        <w:spacing w:after="0"/>
        <w:jc w:val="both"/>
        <w:rPr>
          <w:rFonts w:ascii="Times New Roman" w:hAnsi="Times New Roman" w:cs="Times New Roman"/>
          <w:b/>
          <w:sz w:val="24"/>
          <w:szCs w:val="24"/>
        </w:rPr>
      </w:pPr>
    </w:p>
    <w:p w:rsidR="00112969" w:rsidRDefault="00661D81">
      <w:pPr>
        <w:spacing w:after="0"/>
        <w:jc w:val="both"/>
        <w:rPr>
          <w:rFonts w:ascii="Times New Roman" w:hAnsi="Times New Roman" w:cs="Times New Roman"/>
          <w:b/>
          <w:sz w:val="24"/>
          <w:szCs w:val="24"/>
        </w:rPr>
      </w:pPr>
      <w:r>
        <w:rPr>
          <w:rFonts w:ascii="Times New Roman" w:hAnsi="Times New Roman" w:cs="Times New Roman"/>
          <w:b/>
          <w:sz w:val="24"/>
          <w:szCs w:val="24"/>
        </w:rPr>
        <w:t>Лексика.</w:t>
      </w:r>
    </w:p>
    <w:p w:rsidR="00112969" w:rsidRDefault="00661D81">
      <w:pPr>
        <w:spacing w:after="0"/>
        <w:jc w:val="both"/>
        <w:rPr>
          <w:rFonts w:ascii="Times New Roman" w:hAnsi="Times New Roman" w:cs="Times New Roman"/>
          <w:sz w:val="24"/>
          <w:szCs w:val="24"/>
        </w:rPr>
      </w:pPr>
      <w:r>
        <w:rPr>
          <w:rFonts w:ascii="Times New Roman" w:hAnsi="Times New Roman" w:cs="Times New Roman"/>
          <w:sz w:val="24"/>
          <w:szCs w:val="24"/>
        </w:rPr>
        <w:t>Теория: беседа о богатстве лексики русского языка «добрыми словами», знакомство со словами-неологизмамии архаизмами, фразеологизмами русского языка.</w:t>
      </w:r>
    </w:p>
    <w:p w:rsidR="00112969" w:rsidRDefault="00661D81">
      <w:pPr>
        <w:spacing w:after="0"/>
        <w:jc w:val="both"/>
        <w:rPr>
          <w:rFonts w:ascii="Times New Roman" w:hAnsi="Times New Roman" w:cs="Times New Roman"/>
          <w:sz w:val="24"/>
          <w:szCs w:val="24"/>
        </w:rPr>
      </w:pPr>
      <w:r>
        <w:rPr>
          <w:rFonts w:ascii="Times New Roman" w:hAnsi="Times New Roman" w:cs="Times New Roman"/>
          <w:sz w:val="24"/>
          <w:szCs w:val="24"/>
        </w:rPr>
        <w:t>Практика:игры на расширение словарного запаса школьников, работа со словарями и энциклопедиями, активное использование в речи фразеологических оборотов,логически-поисковые заданияна развитие познавательного интереса к русскому языку.</w:t>
      </w:r>
    </w:p>
    <w:p w:rsidR="00112969" w:rsidRDefault="00112969">
      <w:pPr>
        <w:spacing w:after="0"/>
        <w:jc w:val="both"/>
        <w:rPr>
          <w:rFonts w:ascii="Times New Roman" w:hAnsi="Times New Roman" w:cs="Times New Roman"/>
          <w:sz w:val="24"/>
          <w:szCs w:val="24"/>
        </w:rPr>
      </w:pPr>
    </w:p>
    <w:p w:rsidR="00112969" w:rsidRDefault="00661D81">
      <w:pPr>
        <w:spacing w:after="0"/>
        <w:jc w:val="both"/>
        <w:rPr>
          <w:rFonts w:ascii="Times New Roman" w:hAnsi="Times New Roman" w:cs="Times New Roman"/>
          <w:b/>
          <w:sz w:val="24"/>
          <w:szCs w:val="24"/>
        </w:rPr>
      </w:pPr>
      <w:r>
        <w:rPr>
          <w:rFonts w:ascii="Times New Roman" w:hAnsi="Times New Roman" w:cs="Times New Roman"/>
          <w:b/>
          <w:sz w:val="24"/>
          <w:szCs w:val="24"/>
        </w:rPr>
        <w:t>Морфология.</w:t>
      </w:r>
    </w:p>
    <w:p w:rsidR="00112969" w:rsidRDefault="00661D81">
      <w:pPr>
        <w:spacing w:after="0"/>
        <w:jc w:val="both"/>
        <w:rPr>
          <w:rFonts w:ascii="Times New Roman" w:hAnsi="Times New Roman" w:cs="Times New Roman"/>
          <w:sz w:val="24"/>
          <w:szCs w:val="24"/>
        </w:rPr>
      </w:pPr>
      <w:r>
        <w:rPr>
          <w:rFonts w:ascii="Times New Roman" w:hAnsi="Times New Roman" w:cs="Times New Roman"/>
          <w:sz w:val="24"/>
          <w:szCs w:val="24"/>
        </w:rPr>
        <w:t>Теория: расширение знаний о частях речи, их морфологических признаках.</w:t>
      </w:r>
    </w:p>
    <w:p w:rsidR="00112969" w:rsidRDefault="00661D81">
      <w:pPr>
        <w:spacing w:after="0"/>
        <w:jc w:val="both"/>
        <w:rPr>
          <w:rFonts w:ascii="Times New Roman" w:hAnsi="Times New Roman" w:cs="Times New Roman"/>
          <w:sz w:val="24"/>
          <w:szCs w:val="24"/>
        </w:rPr>
      </w:pPr>
      <w:r>
        <w:rPr>
          <w:rFonts w:ascii="Times New Roman" w:hAnsi="Times New Roman" w:cs="Times New Roman"/>
          <w:sz w:val="24"/>
          <w:szCs w:val="24"/>
        </w:rPr>
        <w:t>Практика:игры на знание частей речи, расшифровывание фраз и текстов, логически-поисковые заданияна развитие познавательного интереса к русскому языку.</w:t>
      </w:r>
    </w:p>
    <w:p w:rsidR="00112969" w:rsidRDefault="00112969">
      <w:pPr>
        <w:spacing w:after="0"/>
        <w:jc w:val="both"/>
        <w:rPr>
          <w:rFonts w:ascii="Times New Roman" w:hAnsi="Times New Roman" w:cs="Times New Roman"/>
          <w:sz w:val="24"/>
          <w:szCs w:val="24"/>
        </w:rPr>
      </w:pPr>
    </w:p>
    <w:p w:rsidR="00112969" w:rsidRDefault="00661D81">
      <w:pPr>
        <w:spacing w:after="0"/>
        <w:jc w:val="both"/>
        <w:rPr>
          <w:rFonts w:ascii="Times New Roman" w:hAnsi="Times New Roman" w:cs="Times New Roman"/>
          <w:b/>
          <w:sz w:val="24"/>
          <w:szCs w:val="24"/>
        </w:rPr>
      </w:pPr>
      <w:r>
        <w:rPr>
          <w:rFonts w:ascii="Times New Roman" w:hAnsi="Times New Roman" w:cs="Times New Roman"/>
          <w:b/>
          <w:sz w:val="24"/>
          <w:szCs w:val="24"/>
        </w:rPr>
        <w:t>Пословицы и поговорки.</w:t>
      </w:r>
    </w:p>
    <w:p w:rsidR="00112969" w:rsidRDefault="00661D81">
      <w:pPr>
        <w:spacing w:after="0"/>
        <w:jc w:val="both"/>
        <w:rPr>
          <w:rFonts w:ascii="Times New Roman" w:hAnsi="Times New Roman" w:cs="Times New Roman"/>
          <w:sz w:val="24"/>
          <w:szCs w:val="24"/>
        </w:rPr>
      </w:pPr>
      <w:r>
        <w:rPr>
          <w:rFonts w:ascii="Times New Roman" w:hAnsi="Times New Roman" w:cs="Times New Roman"/>
          <w:sz w:val="24"/>
          <w:szCs w:val="24"/>
        </w:rPr>
        <w:t>Практика: активное использование в речи пословиц и поговорок, подбор пословиц к заданной ситуации.</w:t>
      </w:r>
    </w:p>
    <w:p w:rsidR="00112969" w:rsidRDefault="00112969">
      <w:pPr>
        <w:spacing w:after="0"/>
        <w:jc w:val="both"/>
        <w:rPr>
          <w:rFonts w:ascii="Times New Roman" w:hAnsi="Times New Roman" w:cs="Times New Roman"/>
          <w:sz w:val="24"/>
          <w:szCs w:val="24"/>
        </w:rPr>
      </w:pPr>
    </w:p>
    <w:p w:rsidR="00112969" w:rsidRDefault="00661D81">
      <w:pPr>
        <w:spacing w:after="0"/>
        <w:jc w:val="both"/>
        <w:rPr>
          <w:rFonts w:ascii="Times New Roman" w:hAnsi="Times New Roman" w:cs="Times New Roman"/>
          <w:b/>
          <w:sz w:val="24"/>
          <w:szCs w:val="24"/>
        </w:rPr>
      </w:pPr>
      <w:r>
        <w:rPr>
          <w:rFonts w:ascii="Times New Roman" w:hAnsi="Times New Roman" w:cs="Times New Roman"/>
          <w:b/>
          <w:sz w:val="24"/>
          <w:szCs w:val="24"/>
        </w:rPr>
        <w:t>Игротека.</w:t>
      </w:r>
    </w:p>
    <w:p w:rsidR="00112969" w:rsidRDefault="00661D81">
      <w:pPr>
        <w:spacing w:after="0"/>
        <w:jc w:val="both"/>
        <w:rPr>
          <w:rFonts w:ascii="Times New Roman" w:hAnsi="Times New Roman" w:cs="Times New Roman"/>
          <w:sz w:val="24"/>
          <w:szCs w:val="24"/>
        </w:rPr>
      </w:pPr>
      <w:r>
        <w:rPr>
          <w:rFonts w:ascii="Times New Roman" w:hAnsi="Times New Roman" w:cs="Times New Roman"/>
          <w:sz w:val="24"/>
          <w:szCs w:val="24"/>
        </w:rPr>
        <w:t>Практика: логически-поисковые задания,направленные на развитие познавательных способностей,отгадывание загадок, разгадывание кроссвордов, криптограмм, игры на знание и развитие интереса к родному языку,на проверку знаний по русскому языку.</w:t>
      </w:r>
    </w:p>
    <w:p w:rsidR="00112969" w:rsidRDefault="00112969">
      <w:pPr>
        <w:spacing w:after="0" w:line="240" w:lineRule="auto"/>
        <w:rPr>
          <w:rFonts w:ascii="Times New Roman" w:hAnsi="Times New Roman" w:cs="Times New Roman"/>
          <w:i/>
          <w:sz w:val="26"/>
          <w:szCs w:val="26"/>
        </w:rPr>
      </w:pPr>
    </w:p>
    <w:p w:rsidR="00112969" w:rsidRDefault="00661D81">
      <w:pPr>
        <w:spacing w:after="0" w:line="240" w:lineRule="auto"/>
        <w:rPr>
          <w:rFonts w:ascii="Times New Roman" w:hAnsi="Times New Roman" w:cs="Times New Roman"/>
          <w:i/>
          <w:sz w:val="26"/>
          <w:szCs w:val="26"/>
          <w:lang w:bidi="en-US"/>
        </w:rPr>
      </w:pPr>
      <w:r>
        <w:rPr>
          <w:rFonts w:ascii="Times New Roman" w:hAnsi="Times New Roman" w:cs="Times New Roman"/>
          <w:i/>
          <w:sz w:val="26"/>
          <w:szCs w:val="26"/>
        </w:rPr>
        <w:t xml:space="preserve">2.2.21. Содержание курса внеурочной деятельности  </w:t>
      </w:r>
      <w:r>
        <w:rPr>
          <w:rFonts w:ascii="Times New Roman" w:hAnsi="Times New Roman" w:cs="Times New Roman"/>
          <w:i/>
          <w:sz w:val="26"/>
          <w:szCs w:val="26"/>
          <w:lang w:bidi="en-US"/>
        </w:rPr>
        <w:t>«Игра. Досуговое общение»</w:t>
      </w:r>
    </w:p>
    <w:p w:rsidR="00112969" w:rsidRDefault="00661D81">
      <w:pPr>
        <w:spacing w:after="0"/>
        <w:rPr>
          <w:rFonts w:ascii="Times New Roman" w:hAnsi="Times New Roman" w:cs="Times New Roman"/>
          <w:sz w:val="24"/>
          <w:szCs w:val="24"/>
        </w:rPr>
      </w:pPr>
      <w:r>
        <w:rPr>
          <w:rFonts w:ascii="Times New Roman" w:hAnsi="Times New Roman" w:cs="Times New Roman"/>
          <w:sz w:val="24"/>
          <w:szCs w:val="24"/>
        </w:rPr>
        <w:t>Программа предусматривает следующие виды игр:</w:t>
      </w:r>
    </w:p>
    <w:p w:rsidR="00112969" w:rsidRDefault="00661D81">
      <w:pPr>
        <w:pStyle w:val="afff1"/>
        <w:numPr>
          <w:ilvl w:val="0"/>
          <w:numId w:val="114"/>
        </w:numPr>
        <w:spacing w:after="0"/>
        <w:rPr>
          <w:rFonts w:ascii="Times New Roman" w:hAnsi="Times New Roman" w:cs="Times New Roman"/>
          <w:sz w:val="24"/>
          <w:szCs w:val="24"/>
        </w:rPr>
      </w:pPr>
      <w:r>
        <w:rPr>
          <w:rFonts w:ascii="Times New Roman" w:hAnsi="Times New Roman" w:cs="Times New Roman"/>
          <w:sz w:val="24"/>
          <w:szCs w:val="24"/>
        </w:rPr>
        <w:t>интеллектуально-познавательная;</w:t>
      </w:r>
    </w:p>
    <w:p w:rsidR="00112969" w:rsidRDefault="00661D81">
      <w:pPr>
        <w:pStyle w:val="afff1"/>
        <w:numPr>
          <w:ilvl w:val="0"/>
          <w:numId w:val="113"/>
        </w:numPr>
        <w:spacing w:after="0"/>
        <w:rPr>
          <w:rFonts w:ascii="Times New Roman" w:hAnsi="Times New Roman" w:cs="Times New Roman"/>
          <w:sz w:val="24"/>
          <w:szCs w:val="24"/>
        </w:rPr>
      </w:pPr>
      <w:r>
        <w:rPr>
          <w:rFonts w:ascii="Times New Roman" w:hAnsi="Times New Roman" w:cs="Times New Roman"/>
          <w:sz w:val="24"/>
          <w:szCs w:val="24"/>
        </w:rPr>
        <w:t>подвижная;</w:t>
      </w:r>
    </w:p>
    <w:p w:rsidR="00112969" w:rsidRDefault="00661D81">
      <w:pPr>
        <w:pStyle w:val="afff1"/>
        <w:numPr>
          <w:ilvl w:val="0"/>
          <w:numId w:val="113"/>
        </w:numPr>
        <w:spacing w:after="0"/>
        <w:rPr>
          <w:rFonts w:ascii="Times New Roman" w:hAnsi="Times New Roman" w:cs="Times New Roman"/>
          <w:sz w:val="24"/>
          <w:szCs w:val="24"/>
        </w:rPr>
      </w:pPr>
      <w:r>
        <w:rPr>
          <w:rFonts w:ascii="Times New Roman" w:hAnsi="Times New Roman" w:cs="Times New Roman"/>
          <w:sz w:val="24"/>
          <w:szCs w:val="24"/>
        </w:rPr>
        <w:t>настольная;</w:t>
      </w:r>
    </w:p>
    <w:p w:rsidR="00112969" w:rsidRDefault="00661D81">
      <w:pPr>
        <w:pStyle w:val="afff1"/>
        <w:numPr>
          <w:ilvl w:val="0"/>
          <w:numId w:val="113"/>
        </w:numPr>
        <w:spacing w:after="0"/>
        <w:rPr>
          <w:rFonts w:ascii="Times New Roman" w:hAnsi="Times New Roman" w:cs="Times New Roman"/>
          <w:sz w:val="24"/>
          <w:szCs w:val="24"/>
        </w:rPr>
      </w:pPr>
      <w:r>
        <w:rPr>
          <w:rFonts w:ascii="Times New Roman" w:hAnsi="Times New Roman" w:cs="Times New Roman"/>
          <w:sz w:val="24"/>
          <w:szCs w:val="24"/>
        </w:rPr>
        <w:t xml:space="preserve">игра-драматизация; </w:t>
      </w:r>
    </w:p>
    <w:p w:rsidR="00112969" w:rsidRDefault="00661D81">
      <w:pPr>
        <w:pStyle w:val="afff1"/>
        <w:numPr>
          <w:ilvl w:val="0"/>
          <w:numId w:val="113"/>
        </w:numPr>
        <w:spacing w:after="0"/>
        <w:rPr>
          <w:rFonts w:ascii="Times New Roman" w:hAnsi="Times New Roman" w:cs="Times New Roman"/>
          <w:sz w:val="24"/>
          <w:szCs w:val="24"/>
        </w:rPr>
      </w:pPr>
      <w:r>
        <w:rPr>
          <w:rFonts w:ascii="Times New Roman" w:hAnsi="Times New Roman" w:cs="Times New Roman"/>
          <w:sz w:val="24"/>
          <w:szCs w:val="24"/>
        </w:rPr>
        <w:t>ситуативная игра-упражнение;</w:t>
      </w:r>
    </w:p>
    <w:p w:rsidR="00112969" w:rsidRDefault="00661D81">
      <w:pPr>
        <w:pStyle w:val="afff1"/>
        <w:numPr>
          <w:ilvl w:val="0"/>
          <w:numId w:val="113"/>
        </w:numPr>
        <w:spacing w:after="0"/>
        <w:rPr>
          <w:rFonts w:ascii="Times New Roman" w:hAnsi="Times New Roman" w:cs="Times New Roman"/>
          <w:sz w:val="24"/>
          <w:szCs w:val="24"/>
        </w:rPr>
      </w:pPr>
      <w:r>
        <w:rPr>
          <w:rFonts w:ascii="Times New Roman" w:hAnsi="Times New Roman" w:cs="Times New Roman"/>
          <w:sz w:val="24"/>
          <w:szCs w:val="24"/>
        </w:rPr>
        <w:t xml:space="preserve">игра на кооперацию; </w:t>
      </w:r>
    </w:p>
    <w:p w:rsidR="00112969" w:rsidRDefault="00661D81">
      <w:pPr>
        <w:pStyle w:val="afff1"/>
        <w:numPr>
          <w:ilvl w:val="0"/>
          <w:numId w:val="113"/>
        </w:numPr>
        <w:spacing w:after="0"/>
        <w:rPr>
          <w:rFonts w:ascii="Times New Roman" w:hAnsi="Times New Roman" w:cs="Times New Roman"/>
          <w:sz w:val="24"/>
          <w:szCs w:val="24"/>
        </w:rPr>
      </w:pPr>
      <w:r>
        <w:rPr>
          <w:rFonts w:ascii="Times New Roman" w:hAnsi="Times New Roman" w:cs="Times New Roman"/>
          <w:sz w:val="24"/>
          <w:szCs w:val="24"/>
        </w:rPr>
        <w:t>комплексная игра на местности;</w:t>
      </w:r>
    </w:p>
    <w:p w:rsidR="00112969" w:rsidRDefault="00661D81">
      <w:pPr>
        <w:pStyle w:val="afff1"/>
        <w:numPr>
          <w:ilvl w:val="0"/>
          <w:numId w:val="113"/>
        </w:numPr>
        <w:spacing w:after="0"/>
        <w:rPr>
          <w:rFonts w:ascii="Times New Roman" w:hAnsi="Times New Roman" w:cs="Times New Roman"/>
          <w:b/>
          <w:sz w:val="24"/>
          <w:szCs w:val="24"/>
        </w:rPr>
      </w:pPr>
      <w:r>
        <w:rPr>
          <w:rFonts w:ascii="Times New Roman" w:hAnsi="Times New Roman" w:cs="Times New Roman"/>
          <w:sz w:val="24"/>
          <w:szCs w:val="24"/>
        </w:rPr>
        <w:t>комплексная игра-приключение</w:t>
      </w:r>
    </w:p>
    <w:p w:rsidR="00112969" w:rsidRDefault="00661D81">
      <w:pPr>
        <w:spacing w:after="0"/>
        <w:ind w:left="105"/>
        <w:rPr>
          <w:rFonts w:ascii="Times New Roman" w:hAnsi="Times New Roman" w:cs="Times New Roman"/>
          <w:sz w:val="24"/>
          <w:szCs w:val="24"/>
        </w:rPr>
      </w:pPr>
      <w:r>
        <w:rPr>
          <w:rFonts w:ascii="Times New Roman" w:hAnsi="Times New Roman" w:cs="Times New Roman"/>
          <w:b/>
          <w:sz w:val="24"/>
          <w:szCs w:val="24"/>
        </w:rPr>
        <w:t>Встреча с игрой.</w:t>
      </w:r>
      <w:r>
        <w:rPr>
          <w:rFonts w:ascii="Times New Roman" w:hAnsi="Times New Roman" w:cs="Times New Roman"/>
          <w:sz w:val="24"/>
          <w:szCs w:val="24"/>
        </w:rPr>
        <w:t xml:space="preserve"> Игра и жизнь. Правила игры, игровые роли, сюжет игры. Игровое состояние. Назначение игры. Игра и дети. Игра и взрослые. Многообразие игр.</w:t>
      </w:r>
    </w:p>
    <w:p w:rsidR="00112969" w:rsidRDefault="00661D81">
      <w:pPr>
        <w:spacing w:after="0"/>
        <w:ind w:left="105"/>
        <w:rPr>
          <w:rFonts w:ascii="Times New Roman" w:hAnsi="Times New Roman" w:cs="Times New Roman"/>
          <w:sz w:val="24"/>
          <w:szCs w:val="24"/>
        </w:rPr>
      </w:pPr>
      <w:r>
        <w:rPr>
          <w:rFonts w:ascii="Times New Roman" w:hAnsi="Times New Roman" w:cs="Times New Roman"/>
          <w:b/>
          <w:sz w:val="24"/>
          <w:szCs w:val="24"/>
        </w:rPr>
        <w:t>Интеллектуально-познавательные игры (викторины).</w:t>
      </w:r>
      <w:r>
        <w:rPr>
          <w:rFonts w:ascii="Times New Roman" w:hAnsi="Times New Roman" w:cs="Times New Roman"/>
          <w:sz w:val="24"/>
          <w:szCs w:val="24"/>
        </w:rPr>
        <w:t xml:space="preserve"> Интеллектуально-познавательная игра — соревнование в информированности и сообразительности. Правила викторины. Викторины на знание правил дорожного движения, поведения в общественных местах (в школе, в транспорте, на улице).</w:t>
      </w:r>
    </w:p>
    <w:p w:rsidR="00112969" w:rsidRDefault="00661D81">
      <w:pPr>
        <w:spacing w:after="0"/>
        <w:ind w:left="105"/>
        <w:rPr>
          <w:rFonts w:ascii="Times New Roman" w:hAnsi="Times New Roman" w:cs="Times New Roman"/>
          <w:sz w:val="24"/>
          <w:szCs w:val="24"/>
        </w:rPr>
      </w:pPr>
      <w:r>
        <w:rPr>
          <w:rFonts w:ascii="Times New Roman" w:hAnsi="Times New Roman" w:cs="Times New Roman"/>
          <w:b/>
          <w:sz w:val="24"/>
          <w:szCs w:val="24"/>
        </w:rPr>
        <w:t>Подвижные игры.</w:t>
      </w:r>
      <w:r>
        <w:rPr>
          <w:rFonts w:ascii="Times New Roman" w:hAnsi="Times New Roman" w:cs="Times New Roman"/>
          <w:sz w:val="24"/>
          <w:szCs w:val="24"/>
        </w:rPr>
        <w:t xml:space="preserve"> Движение и сноровка в различных видах человеческих занятий. Простые подвижные игры: правила и виды. Игры с музыкальным сопровождением, сюжетные игры. Правила подвижных игр. Роли в подвижных играх: водящий, судья, организатор.</w:t>
      </w:r>
    </w:p>
    <w:p w:rsidR="00112969" w:rsidRDefault="00661D81">
      <w:pPr>
        <w:spacing w:after="0"/>
        <w:ind w:left="105"/>
        <w:rPr>
          <w:rFonts w:ascii="Times New Roman" w:hAnsi="Times New Roman" w:cs="Times New Roman"/>
          <w:sz w:val="24"/>
          <w:szCs w:val="24"/>
        </w:rPr>
      </w:pPr>
      <w:r>
        <w:rPr>
          <w:rFonts w:ascii="Times New Roman" w:hAnsi="Times New Roman" w:cs="Times New Roman"/>
          <w:b/>
          <w:sz w:val="24"/>
          <w:szCs w:val="24"/>
        </w:rPr>
        <w:t>Настольные игры</w:t>
      </w:r>
      <w:r>
        <w:rPr>
          <w:rFonts w:ascii="Times New Roman" w:hAnsi="Times New Roman" w:cs="Times New Roman"/>
          <w:sz w:val="24"/>
          <w:szCs w:val="24"/>
        </w:rPr>
        <w:t>. Разнообразие настольных игр. Парные игры. Игра в шашки — классическая настольная игра. Правила игры в шашки. Настольные игры на бумаге (крестики-нолики). Настольные игры в компании (домино и лото). Правила настольных игр в лото и домино.</w:t>
      </w:r>
    </w:p>
    <w:p w:rsidR="00112969" w:rsidRDefault="00661D81">
      <w:pPr>
        <w:spacing w:after="0"/>
        <w:ind w:left="105"/>
        <w:rPr>
          <w:rFonts w:ascii="Times New Roman" w:hAnsi="Times New Roman" w:cs="Times New Roman"/>
          <w:sz w:val="24"/>
          <w:szCs w:val="24"/>
        </w:rPr>
      </w:pPr>
      <w:r>
        <w:rPr>
          <w:rFonts w:ascii="Times New Roman" w:hAnsi="Times New Roman" w:cs="Times New Roman"/>
          <w:b/>
          <w:sz w:val="24"/>
          <w:szCs w:val="24"/>
        </w:rPr>
        <w:t>Игры-драматизации</w:t>
      </w:r>
      <w:r>
        <w:rPr>
          <w:rFonts w:ascii="Times New Roman" w:hAnsi="Times New Roman" w:cs="Times New Roman"/>
          <w:sz w:val="24"/>
          <w:szCs w:val="24"/>
        </w:rPr>
        <w:t>. Ситуация в игре: участники (игровые роли), задачи и способы их решения участниками ситуации. Игровые диалоги-импровизации с игрушками. Сюжеты игр «В школе», «В гостях», «Экстремальная ситуация», «Добро как практическое волшебство».</w:t>
      </w:r>
    </w:p>
    <w:p w:rsidR="00112969" w:rsidRDefault="00661D81">
      <w:pPr>
        <w:spacing w:after="0"/>
        <w:ind w:left="105"/>
        <w:rPr>
          <w:rFonts w:ascii="Times New Roman" w:hAnsi="Times New Roman" w:cs="Times New Roman"/>
          <w:sz w:val="24"/>
          <w:szCs w:val="24"/>
        </w:rPr>
      </w:pPr>
      <w:r>
        <w:rPr>
          <w:rFonts w:ascii="Times New Roman" w:hAnsi="Times New Roman" w:cs="Times New Roman"/>
          <w:b/>
          <w:sz w:val="24"/>
          <w:szCs w:val="24"/>
        </w:rPr>
        <w:t>Ситуативные игры-упражнения.</w:t>
      </w:r>
      <w:r>
        <w:rPr>
          <w:rFonts w:ascii="Times New Roman" w:hAnsi="Times New Roman" w:cs="Times New Roman"/>
          <w:sz w:val="24"/>
          <w:szCs w:val="24"/>
        </w:rPr>
        <w:t xml:space="preserve"> Парное взаимодействие в игре. Влияние на партнёра, избирательная реакция на влияние, противостояние влиянию.</w:t>
      </w:r>
    </w:p>
    <w:p w:rsidR="00112969" w:rsidRDefault="00661D81">
      <w:pPr>
        <w:tabs>
          <w:tab w:val="left" w:pos="1260"/>
          <w:tab w:val="left" w:pos="1620"/>
          <w:tab w:val="left" w:pos="1800"/>
          <w:tab w:val="left" w:pos="1980"/>
        </w:tabs>
        <w:spacing w:after="0" w:line="240" w:lineRule="auto"/>
        <w:jc w:val="both"/>
        <w:rPr>
          <w:rFonts w:ascii="Times New Roman" w:eastAsia="Calibri" w:hAnsi="Times New Roman" w:cs="Times New Roman"/>
          <w:b/>
          <w:bCs/>
          <w:color w:val="000000"/>
          <w:sz w:val="24"/>
          <w:szCs w:val="24"/>
          <w:lang w:eastAsia="en-US"/>
        </w:rPr>
      </w:pPr>
      <w:r>
        <w:rPr>
          <w:rFonts w:ascii="Times New Roman" w:eastAsia="Calibri" w:hAnsi="Times New Roman" w:cs="Times New Roman"/>
          <w:b/>
          <w:bCs/>
          <w:color w:val="000000"/>
          <w:sz w:val="24"/>
          <w:szCs w:val="24"/>
          <w:lang w:eastAsia="en-US"/>
        </w:rPr>
        <w:t>Формы организации внеурочной деятельности</w:t>
      </w:r>
    </w:p>
    <w:p w:rsidR="00112969" w:rsidRDefault="00661D81">
      <w:pPr>
        <w:tabs>
          <w:tab w:val="left" w:pos="1260"/>
          <w:tab w:val="left" w:pos="1620"/>
          <w:tab w:val="left" w:pos="1800"/>
          <w:tab w:val="left" w:pos="1980"/>
        </w:tabs>
        <w:spacing w:after="0" w:line="240" w:lineRule="auto"/>
        <w:ind w:firstLine="720"/>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Форма организации работы по программе в основном – коллективная, а также используется групповая и индивидуальная формы работы.</w:t>
      </w:r>
    </w:p>
    <w:p w:rsidR="00112969" w:rsidRDefault="00661D81">
      <w:pPr>
        <w:tabs>
          <w:tab w:val="left" w:pos="1260"/>
          <w:tab w:val="left" w:pos="1620"/>
          <w:tab w:val="left" w:pos="1800"/>
          <w:tab w:val="left" w:pos="1980"/>
        </w:tabs>
        <w:spacing w:after="0" w:line="240" w:lineRule="auto"/>
        <w:ind w:firstLine="720"/>
        <w:jc w:val="both"/>
        <w:rPr>
          <w:rFonts w:ascii="Times New Roman" w:eastAsia="Calibri" w:hAnsi="Times New Roman" w:cs="Times New Roman"/>
          <w:i/>
          <w:color w:val="000000"/>
          <w:sz w:val="24"/>
          <w:szCs w:val="24"/>
          <w:lang w:eastAsia="en-US"/>
        </w:rPr>
      </w:pPr>
      <w:r>
        <w:rPr>
          <w:rFonts w:ascii="Times New Roman" w:eastAsia="Calibri" w:hAnsi="Times New Roman" w:cs="Times New Roman"/>
          <w:i/>
          <w:color w:val="000000"/>
          <w:sz w:val="24"/>
          <w:szCs w:val="24"/>
          <w:lang w:eastAsia="en-US"/>
        </w:rPr>
        <w:t>Теоретические занятия (урочная, внеурочная, внешкольная):</w:t>
      </w:r>
    </w:p>
    <w:p w:rsidR="00112969" w:rsidRDefault="00661D81">
      <w:pPr>
        <w:numPr>
          <w:ilvl w:val="0"/>
          <w:numId w:val="115"/>
        </w:numPr>
        <w:tabs>
          <w:tab w:val="left" w:pos="1260"/>
          <w:tab w:val="left" w:pos="1620"/>
          <w:tab w:val="left" w:pos="1800"/>
          <w:tab w:val="left" w:pos="1980"/>
        </w:tabs>
        <w:spacing w:after="0" w:line="240" w:lineRule="auto"/>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Беседы</w:t>
      </w:r>
    </w:p>
    <w:p w:rsidR="00112969" w:rsidRDefault="00661D81">
      <w:pPr>
        <w:numPr>
          <w:ilvl w:val="0"/>
          <w:numId w:val="115"/>
        </w:numPr>
        <w:tabs>
          <w:tab w:val="left" w:pos="1260"/>
          <w:tab w:val="left" w:pos="1620"/>
          <w:tab w:val="left" w:pos="1800"/>
          <w:tab w:val="left" w:pos="1980"/>
        </w:tabs>
        <w:spacing w:after="0" w:line="240" w:lineRule="auto"/>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Предметные уроки (литературное чтение, русский язык, окружающий мир, музыка, ИЗО)</w:t>
      </w:r>
    </w:p>
    <w:p w:rsidR="00112969" w:rsidRDefault="00661D81">
      <w:pPr>
        <w:numPr>
          <w:ilvl w:val="0"/>
          <w:numId w:val="115"/>
        </w:numPr>
        <w:tabs>
          <w:tab w:val="left" w:pos="1260"/>
          <w:tab w:val="left" w:pos="1620"/>
          <w:tab w:val="left" w:pos="1800"/>
          <w:tab w:val="left" w:pos="1980"/>
        </w:tabs>
        <w:spacing w:after="0" w:line="240" w:lineRule="auto"/>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Классный час  </w:t>
      </w:r>
    </w:p>
    <w:p w:rsidR="00112969" w:rsidRDefault="00661D81">
      <w:pPr>
        <w:numPr>
          <w:ilvl w:val="0"/>
          <w:numId w:val="115"/>
        </w:numPr>
        <w:tabs>
          <w:tab w:val="left" w:pos="1260"/>
          <w:tab w:val="left" w:pos="1620"/>
          <w:tab w:val="left" w:pos="1800"/>
          <w:tab w:val="left" w:pos="1980"/>
        </w:tabs>
        <w:spacing w:after="0" w:line="240" w:lineRule="auto"/>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Сообщения</w:t>
      </w:r>
    </w:p>
    <w:p w:rsidR="00112969" w:rsidRDefault="00661D81">
      <w:pPr>
        <w:numPr>
          <w:ilvl w:val="0"/>
          <w:numId w:val="115"/>
        </w:numPr>
        <w:tabs>
          <w:tab w:val="left" w:pos="1260"/>
          <w:tab w:val="left" w:pos="1620"/>
          <w:tab w:val="left" w:pos="1800"/>
          <w:tab w:val="left" w:pos="1980"/>
        </w:tabs>
        <w:spacing w:after="0" w:line="240" w:lineRule="auto"/>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Встречи с интересными людьми</w:t>
      </w:r>
    </w:p>
    <w:p w:rsidR="00112969" w:rsidRDefault="00661D81">
      <w:pPr>
        <w:numPr>
          <w:ilvl w:val="0"/>
          <w:numId w:val="115"/>
        </w:numPr>
        <w:tabs>
          <w:tab w:val="left" w:pos="1260"/>
          <w:tab w:val="left" w:pos="1620"/>
          <w:tab w:val="left" w:pos="1800"/>
          <w:tab w:val="left" w:pos="1980"/>
        </w:tabs>
        <w:spacing w:after="0" w:line="240" w:lineRule="auto"/>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Литературно – музыкальные композиции</w:t>
      </w:r>
    </w:p>
    <w:p w:rsidR="00112969" w:rsidRDefault="00661D81">
      <w:pPr>
        <w:numPr>
          <w:ilvl w:val="0"/>
          <w:numId w:val="115"/>
        </w:numPr>
        <w:tabs>
          <w:tab w:val="left" w:pos="1260"/>
          <w:tab w:val="left" w:pos="1620"/>
          <w:tab w:val="left" w:pos="1800"/>
          <w:tab w:val="left" w:pos="1980"/>
        </w:tabs>
        <w:spacing w:after="0" w:line="240" w:lineRule="auto"/>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Просмотр и обсуждение видеоматериала  </w:t>
      </w:r>
    </w:p>
    <w:p w:rsidR="00112969" w:rsidRDefault="00661D81">
      <w:pPr>
        <w:numPr>
          <w:ilvl w:val="0"/>
          <w:numId w:val="115"/>
        </w:numPr>
        <w:tabs>
          <w:tab w:val="left" w:pos="1260"/>
          <w:tab w:val="left" w:pos="1620"/>
          <w:tab w:val="left" w:pos="1800"/>
          <w:tab w:val="left" w:pos="1980"/>
        </w:tabs>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color w:val="000000"/>
          <w:sz w:val="24"/>
          <w:szCs w:val="24"/>
          <w:lang w:eastAsia="en-US"/>
        </w:rPr>
        <w:t>Экскурсии (урочная, внеурочная, внешкольная)</w:t>
      </w:r>
    </w:p>
    <w:p w:rsidR="00112969" w:rsidRDefault="00661D81">
      <w:pPr>
        <w:numPr>
          <w:ilvl w:val="0"/>
          <w:numId w:val="115"/>
        </w:numPr>
        <w:tabs>
          <w:tab w:val="left" w:pos="1260"/>
          <w:tab w:val="left" w:pos="1620"/>
          <w:tab w:val="left" w:pos="1800"/>
          <w:tab w:val="left" w:pos="1980"/>
        </w:tabs>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color w:val="000000"/>
          <w:sz w:val="24"/>
          <w:szCs w:val="24"/>
          <w:lang w:eastAsia="en-US"/>
        </w:rPr>
        <w:t xml:space="preserve">Поездки, походы по историческим и памятным местам </w:t>
      </w:r>
    </w:p>
    <w:p w:rsidR="00112969" w:rsidRDefault="00661D81">
      <w:pPr>
        <w:tabs>
          <w:tab w:val="left" w:pos="4880"/>
        </w:tabs>
        <w:spacing w:after="0" w:line="240" w:lineRule="auto"/>
        <w:ind w:left="708"/>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ab/>
      </w:r>
    </w:p>
    <w:p w:rsidR="00112969" w:rsidRDefault="00661D81">
      <w:pPr>
        <w:tabs>
          <w:tab w:val="left" w:pos="1260"/>
          <w:tab w:val="left" w:pos="1620"/>
          <w:tab w:val="left" w:pos="1800"/>
          <w:tab w:val="left" w:pos="1980"/>
        </w:tabs>
        <w:spacing w:after="0" w:line="240" w:lineRule="auto"/>
        <w:ind w:left="708"/>
        <w:jc w:val="both"/>
        <w:rPr>
          <w:rFonts w:ascii="Times New Roman" w:eastAsia="Calibri" w:hAnsi="Times New Roman" w:cs="Times New Roman"/>
          <w:i/>
          <w:color w:val="000000"/>
          <w:sz w:val="24"/>
          <w:szCs w:val="24"/>
          <w:lang w:eastAsia="en-US"/>
        </w:rPr>
      </w:pPr>
      <w:r>
        <w:rPr>
          <w:rFonts w:ascii="Times New Roman" w:eastAsia="Calibri" w:hAnsi="Times New Roman" w:cs="Times New Roman"/>
          <w:i/>
          <w:color w:val="000000"/>
          <w:sz w:val="24"/>
          <w:szCs w:val="24"/>
          <w:lang w:eastAsia="en-US"/>
        </w:rPr>
        <w:t>Практические занятия (урочная, внеурочная, внешкольная):</w:t>
      </w:r>
    </w:p>
    <w:p w:rsidR="00112969" w:rsidRDefault="00661D81">
      <w:pPr>
        <w:numPr>
          <w:ilvl w:val="0"/>
          <w:numId w:val="116"/>
        </w:numPr>
        <w:tabs>
          <w:tab w:val="left" w:pos="1260"/>
          <w:tab w:val="left" w:pos="1620"/>
          <w:tab w:val="left" w:pos="1800"/>
          <w:tab w:val="left" w:pos="1980"/>
        </w:tabs>
        <w:spacing w:after="0" w:line="240" w:lineRule="auto"/>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Творческие конкурсы</w:t>
      </w:r>
    </w:p>
    <w:p w:rsidR="00112969" w:rsidRDefault="00661D81">
      <w:pPr>
        <w:numPr>
          <w:ilvl w:val="0"/>
          <w:numId w:val="116"/>
        </w:numPr>
        <w:tabs>
          <w:tab w:val="left" w:pos="1260"/>
          <w:tab w:val="left" w:pos="1620"/>
          <w:tab w:val="left" w:pos="1800"/>
          <w:tab w:val="left" w:pos="1980"/>
        </w:tabs>
        <w:spacing w:after="0" w:line="240" w:lineRule="auto"/>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Выставки декоративно-прикладного искусства</w:t>
      </w:r>
    </w:p>
    <w:p w:rsidR="00112969" w:rsidRDefault="00661D81">
      <w:pPr>
        <w:numPr>
          <w:ilvl w:val="0"/>
          <w:numId w:val="116"/>
        </w:numPr>
        <w:tabs>
          <w:tab w:val="left" w:pos="1260"/>
          <w:tab w:val="left" w:pos="1620"/>
          <w:tab w:val="left" w:pos="1800"/>
          <w:tab w:val="left" w:pos="1980"/>
        </w:tabs>
        <w:spacing w:after="0" w:line="240" w:lineRule="auto"/>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Коллективные творческие дела</w:t>
      </w:r>
    </w:p>
    <w:p w:rsidR="00112969" w:rsidRDefault="00661D81">
      <w:pPr>
        <w:numPr>
          <w:ilvl w:val="0"/>
          <w:numId w:val="116"/>
        </w:numPr>
        <w:tabs>
          <w:tab w:val="left" w:pos="1260"/>
          <w:tab w:val="left" w:pos="1620"/>
          <w:tab w:val="left" w:pos="1800"/>
          <w:tab w:val="left" w:pos="1980"/>
        </w:tabs>
        <w:spacing w:after="0" w:line="240" w:lineRule="auto"/>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Соревнования</w:t>
      </w:r>
    </w:p>
    <w:p w:rsidR="00112969" w:rsidRDefault="00661D81">
      <w:pPr>
        <w:numPr>
          <w:ilvl w:val="0"/>
          <w:numId w:val="116"/>
        </w:numPr>
        <w:tabs>
          <w:tab w:val="left" w:pos="1260"/>
          <w:tab w:val="left" w:pos="1620"/>
          <w:tab w:val="left" w:pos="1800"/>
          <w:tab w:val="left" w:pos="1980"/>
        </w:tabs>
        <w:spacing w:after="0" w:line="240" w:lineRule="auto"/>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Показательные выступления</w:t>
      </w:r>
    </w:p>
    <w:p w:rsidR="00112969" w:rsidRDefault="00661D81">
      <w:pPr>
        <w:numPr>
          <w:ilvl w:val="0"/>
          <w:numId w:val="116"/>
        </w:numPr>
        <w:tabs>
          <w:tab w:val="left" w:pos="1260"/>
          <w:tab w:val="left" w:pos="1620"/>
          <w:tab w:val="left" w:pos="1800"/>
          <w:tab w:val="left" w:pos="1980"/>
        </w:tabs>
        <w:spacing w:after="0" w:line="240" w:lineRule="auto"/>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Праздники</w:t>
      </w:r>
    </w:p>
    <w:p w:rsidR="00112969" w:rsidRDefault="00661D81">
      <w:pPr>
        <w:numPr>
          <w:ilvl w:val="0"/>
          <w:numId w:val="116"/>
        </w:numPr>
        <w:tabs>
          <w:tab w:val="left" w:pos="1260"/>
          <w:tab w:val="left" w:pos="1620"/>
          <w:tab w:val="left" w:pos="1800"/>
          <w:tab w:val="left" w:pos="1980"/>
        </w:tabs>
        <w:spacing w:after="0" w:line="240" w:lineRule="auto"/>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Викторины</w:t>
      </w:r>
    </w:p>
    <w:p w:rsidR="00112969" w:rsidRDefault="00661D81">
      <w:pPr>
        <w:numPr>
          <w:ilvl w:val="0"/>
          <w:numId w:val="116"/>
        </w:numPr>
        <w:tabs>
          <w:tab w:val="left" w:pos="1260"/>
          <w:tab w:val="left" w:pos="1620"/>
          <w:tab w:val="left" w:pos="1800"/>
          <w:tab w:val="left" w:pos="1980"/>
        </w:tabs>
        <w:spacing w:after="0" w:line="240" w:lineRule="auto"/>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Интеллектуально-познавательные игры</w:t>
      </w:r>
    </w:p>
    <w:p w:rsidR="00112969" w:rsidRDefault="00661D81">
      <w:pPr>
        <w:numPr>
          <w:ilvl w:val="0"/>
          <w:numId w:val="116"/>
        </w:numPr>
        <w:tabs>
          <w:tab w:val="left" w:pos="1260"/>
          <w:tab w:val="left" w:pos="1620"/>
          <w:tab w:val="left" w:pos="1800"/>
          <w:tab w:val="left" w:pos="1980"/>
        </w:tabs>
        <w:spacing w:after="0" w:line="240" w:lineRule="auto"/>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Трудовые дела</w:t>
      </w:r>
    </w:p>
    <w:p w:rsidR="00112969" w:rsidRDefault="00661D81">
      <w:pPr>
        <w:numPr>
          <w:ilvl w:val="0"/>
          <w:numId w:val="116"/>
        </w:numPr>
        <w:tabs>
          <w:tab w:val="left" w:pos="1260"/>
          <w:tab w:val="left" w:pos="1620"/>
          <w:tab w:val="left" w:pos="1800"/>
          <w:tab w:val="left" w:pos="1980"/>
        </w:tabs>
        <w:spacing w:after="0" w:line="240" w:lineRule="auto"/>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Тренинги</w:t>
      </w:r>
    </w:p>
    <w:p w:rsidR="00112969" w:rsidRDefault="00661D81">
      <w:pPr>
        <w:numPr>
          <w:ilvl w:val="0"/>
          <w:numId w:val="116"/>
        </w:numPr>
        <w:tabs>
          <w:tab w:val="left" w:pos="1260"/>
          <w:tab w:val="left" w:pos="1620"/>
          <w:tab w:val="left" w:pos="1800"/>
          <w:tab w:val="left" w:pos="1980"/>
        </w:tabs>
        <w:spacing w:after="0" w:line="240" w:lineRule="auto"/>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Наблюдение учащихся за событиями в городе, стране</w:t>
      </w:r>
    </w:p>
    <w:p w:rsidR="00112969" w:rsidRDefault="00661D81">
      <w:pPr>
        <w:numPr>
          <w:ilvl w:val="0"/>
          <w:numId w:val="116"/>
        </w:numPr>
        <w:tabs>
          <w:tab w:val="left" w:pos="1260"/>
          <w:tab w:val="left" w:pos="1620"/>
          <w:tab w:val="left" w:pos="1800"/>
          <w:tab w:val="left" w:pos="1980"/>
        </w:tabs>
        <w:spacing w:after="0" w:line="240" w:lineRule="auto"/>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Обсуждение, обыгрывание проблемных ситуаций</w:t>
      </w:r>
    </w:p>
    <w:p w:rsidR="00112969" w:rsidRDefault="00661D81">
      <w:pPr>
        <w:numPr>
          <w:ilvl w:val="0"/>
          <w:numId w:val="116"/>
        </w:numPr>
        <w:tabs>
          <w:tab w:val="left" w:pos="1260"/>
          <w:tab w:val="left" w:pos="1620"/>
          <w:tab w:val="left" w:pos="1800"/>
          <w:tab w:val="left" w:pos="1980"/>
        </w:tabs>
        <w:spacing w:after="0" w:line="240" w:lineRule="auto"/>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Заочные путешествия</w:t>
      </w:r>
    </w:p>
    <w:p w:rsidR="00112969" w:rsidRDefault="00661D81">
      <w:pPr>
        <w:numPr>
          <w:ilvl w:val="0"/>
          <w:numId w:val="116"/>
        </w:numPr>
        <w:tabs>
          <w:tab w:val="left" w:pos="1260"/>
          <w:tab w:val="left" w:pos="1620"/>
          <w:tab w:val="left" w:pos="1800"/>
          <w:tab w:val="left" w:pos="1980"/>
        </w:tabs>
        <w:spacing w:after="0" w:line="240" w:lineRule="auto"/>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Акции благотворительности, милосердия</w:t>
      </w:r>
    </w:p>
    <w:p w:rsidR="00112969" w:rsidRDefault="00661D81">
      <w:pPr>
        <w:numPr>
          <w:ilvl w:val="0"/>
          <w:numId w:val="116"/>
        </w:numPr>
        <w:tabs>
          <w:tab w:val="left" w:pos="1260"/>
          <w:tab w:val="left" w:pos="1620"/>
          <w:tab w:val="left" w:pos="1800"/>
          <w:tab w:val="left" w:pos="1980"/>
        </w:tabs>
        <w:spacing w:after="0" w:line="240" w:lineRule="auto"/>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Творческие проекты, презентации </w:t>
      </w:r>
    </w:p>
    <w:p w:rsidR="00112969" w:rsidRDefault="00661D81">
      <w:pPr>
        <w:numPr>
          <w:ilvl w:val="0"/>
          <w:numId w:val="116"/>
        </w:numPr>
        <w:tabs>
          <w:tab w:val="left" w:pos="1260"/>
          <w:tab w:val="left" w:pos="1620"/>
          <w:tab w:val="left" w:pos="1800"/>
          <w:tab w:val="left" w:pos="1980"/>
        </w:tabs>
        <w:spacing w:after="0" w:line="240" w:lineRule="auto"/>
        <w:jc w:val="both"/>
        <w:rPr>
          <w:rFonts w:ascii="Times New Roman" w:eastAsia="Calibri" w:hAnsi="Times New Roman" w:cs="Times New Roman"/>
          <w:color w:val="000000"/>
          <w:sz w:val="24"/>
          <w:szCs w:val="24"/>
          <w:lang w:eastAsia="en-US"/>
        </w:rPr>
      </w:pPr>
      <w:r>
        <w:rPr>
          <w:rFonts w:ascii="Times New Roman" w:eastAsia="Calibri" w:hAnsi="Times New Roman" w:cs="Times New Roman"/>
          <w:color w:val="000000"/>
          <w:sz w:val="24"/>
          <w:szCs w:val="24"/>
          <w:lang w:eastAsia="en-US"/>
        </w:rPr>
        <w:t xml:space="preserve">Проведение выставок семейного художественного творчества, музыкальных вечеров </w:t>
      </w:r>
    </w:p>
    <w:p w:rsidR="00112969" w:rsidRDefault="00661D81">
      <w:pPr>
        <w:numPr>
          <w:ilvl w:val="0"/>
          <w:numId w:val="116"/>
        </w:numPr>
        <w:tabs>
          <w:tab w:val="left" w:pos="1260"/>
          <w:tab w:val="left" w:pos="1620"/>
          <w:tab w:val="left" w:pos="1800"/>
          <w:tab w:val="left" w:pos="1980"/>
        </w:tabs>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sz w:val="24"/>
          <w:szCs w:val="24"/>
        </w:rPr>
        <w:t>Сюжетно - ролевые игры</w:t>
      </w:r>
      <w:r>
        <w:rPr>
          <w:rFonts w:ascii="Times New Roman" w:eastAsia="Calibri" w:hAnsi="Times New Roman" w:cs="Times New Roman"/>
          <w:color w:val="000000"/>
          <w:sz w:val="24"/>
          <w:szCs w:val="24"/>
        </w:rPr>
        <w:t xml:space="preserve"> гражданского и историко-патриотического содержания  </w:t>
      </w:r>
      <w:r>
        <w:rPr>
          <w:rFonts w:ascii="Times New Roman" w:eastAsia="Calibri" w:hAnsi="Times New Roman" w:cs="Times New Roman"/>
          <w:color w:val="000000"/>
          <w:sz w:val="24"/>
          <w:szCs w:val="24"/>
          <w:lang w:eastAsia="en-US"/>
        </w:rPr>
        <w:t>(урочная, внеурочная, внешкольная)</w:t>
      </w:r>
    </w:p>
    <w:p w:rsidR="00112969" w:rsidRDefault="00112969">
      <w:pPr>
        <w:tabs>
          <w:tab w:val="left" w:pos="1260"/>
          <w:tab w:val="left" w:pos="1620"/>
          <w:tab w:val="left" w:pos="1800"/>
          <w:tab w:val="left" w:pos="1980"/>
        </w:tabs>
        <w:spacing w:after="0" w:line="240" w:lineRule="auto"/>
        <w:ind w:left="1295"/>
        <w:jc w:val="both"/>
        <w:rPr>
          <w:rFonts w:ascii="Times New Roman" w:eastAsia="Calibri" w:hAnsi="Times New Roman" w:cs="Times New Roman"/>
          <w:bCs/>
          <w:sz w:val="24"/>
          <w:szCs w:val="24"/>
        </w:rPr>
      </w:pPr>
    </w:p>
    <w:p w:rsidR="00112969" w:rsidRDefault="00661D81">
      <w:pPr>
        <w:tabs>
          <w:tab w:val="left" w:pos="1260"/>
          <w:tab w:val="left" w:pos="1620"/>
          <w:tab w:val="left" w:pos="1800"/>
          <w:tab w:val="left" w:pos="1980"/>
        </w:tabs>
        <w:spacing w:after="0" w:line="240" w:lineRule="auto"/>
        <w:rPr>
          <w:rFonts w:ascii="Times New Roman" w:eastAsia="Calibri" w:hAnsi="Times New Roman" w:cs="Times New Roman"/>
          <w:b/>
          <w:bCs/>
          <w:sz w:val="24"/>
          <w:szCs w:val="24"/>
        </w:rPr>
      </w:pPr>
      <w:r>
        <w:rPr>
          <w:rFonts w:ascii="Times New Roman" w:eastAsia="Calibri" w:hAnsi="Times New Roman" w:cs="Times New Roman"/>
          <w:b/>
          <w:sz w:val="24"/>
          <w:szCs w:val="24"/>
        </w:rPr>
        <w:t>Виды деятельности:</w:t>
      </w:r>
    </w:p>
    <w:p w:rsidR="00112969" w:rsidRDefault="00661D81">
      <w:pPr>
        <w:spacing w:after="0" w:line="240" w:lineRule="auto"/>
        <w:rPr>
          <w:rFonts w:ascii="Times New Roman" w:hAnsi="Times New Roman" w:cs="Times New Roman"/>
          <w:i/>
          <w:sz w:val="24"/>
          <w:szCs w:val="24"/>
          <w:lang w:bidi="en-US"/>
        </w:rPr>
      </w:pPr>
      <w:r>
        <w:rPr>
          <w:rFonts w:ascii="Times New Roman" w:hAnsi="Times New Roman" w:cs="Times New Roman"/>
          <w:sz w:val="24"/>
          <w:szCs w:val="24"/>
        </w:rPr>
        <w:t>- викторины, познавательные  игры  и беседы;</w:t>
      </w:r>
      <w:r>
        <w:rPr>
          <w:rFonts w:ascii="Times New Roman" w:hAnsi="Times New Roman" w:cs="Times New Roman"/>
          <w:sz w:val="24"/>
          <w:szCs w:val="24"/>
        </w:rPr>
        <w:br/>
        <w:t>- детские исследовательские проекты;</w:t>
      </w:r>
      <w:r>
        <w:rPr>
          <w:rFonts w:ascii="Times New Roman" w:hAnsi="Times New Roman" w:cs="Times New Roman"/>
          <w:sz w:val="24"/>
          <w:szCs w:val="24"/>
        </w:rPr>
        <w:br/>
        <w:t>- внешкольные акции познавательной направленности (олимпиады, конференции учащихся, интеллектуальные марафоны и т.д.);</w:t>
      </w:r>
      <w:r>
        <w:rPr>
          <w:rFonts w:ascii="Times New Roman" w:hAnsi="Times New Roman" w:cs="Times New Roman"/>
          <w:sz w:val="24"/>
          <w:szCs w:val="24"/>
        </w:rPr>
        <w:br/>
        <w:t>- предметные  недели, праздники, уроки Знаний, конкурсы;</w:t>
      </w:r>
      <w:r>
        <w:rPr>
          <w:rFonts w:ascii="Times New Roman" w:hAnsi="Times New Roman" w:cs="Times New Roman"/>
          <w:sz w:val="24"/>
          <w:szCs w:val="24"/>
        </w:rPr>
        <w:br/>
        <w:t xml:space="preserve">- экскурсии и т.д. </w:t>
      </w:r>
      <w:r>
        <w:rPr>
          <w:rFonts w:ascii="Times New Roman" w:hAnsi="Times New Roman" w:cs="Times New Roman"/>
          <w:sz w:val="24"/>
          <w:szCs w:val="24"/>
        </w:rPr>
        <w:br/>
        <w:t xml:space="preserve">тематические беседы, беседы – встречи с работниками  ЦРБ, школьной медсестрой; </w:t>
      </w:r>
      <w:r>
        <w:rPr>
          <w:rFonts w:ascii="Times New Roman" w:hAnsi="Times New Roman" w:cs="Times New Roman"/>
          <w:sz w:val="24"/>
          <w:szCs w:val="24"/>
        </w:rPr>
        <w:br/>
        <w:t>- спортивные игры;</w:t>
      </w:r>
      <w:r>
        <w:rPr>
          <w:rFonts w:ascii="Times New Roman" w:hAnsi="Times New Roman" w:cs="Times New Roman"/>
          <w:sz w:val="24"/>
          <w:szCs w:val="24"/>
        </w:rPr>
        <w:br/>
        <w:t>- концерты, инсценировки, праздники на уровне класса и школы;</w:t>
      </w:r>
      <w:r>
        <w:rPr>
          <w:rFonts w:ascii="Times New Roman" w:hAnsi="Times New Roman" w:cs="Times New Roman"/>
          <w:sz w:val="24"/>
          <w:szCs w:val="24"/>
        </w:rPr>
        <w:br/>
        <w:t>- выставки художественного творчества;</w:t>
      </w:r>
      <w:r>
        <w:rPr>
          <w:rFonts w:ascii="Times New Roman" w:hAnsi="Times New Roman" w:cs="Times New Roman"/>
          <w:sz w:val="24"/>
          <w:szCs w:val="24"/>
        </w:rPr>
        <w:br/>
        <w:t>- ролевые игры</w:t>
      </w:r>
    </w:p>
    <w:p w:rsidR="00112969" w:rsidRDefault="00112969">
      <w:pPr>
        <w:shd w:val="clear" w:color="auto" w:fill="FFFFFF"/>
        <w:spacing w:after="0" w:line="240" w:lineRule="auto"/>
        <w:rPr>
          <w:rFonts w:ascii="Times New Roman" w:eastAsia="Times New Roman" w:hAnsi="Times New Roman" w:cs="Times New Roman"/>
          <w:sz w:val="26"/>
          <w:szCs w:val="26"/>
        </w:rPr>
      </w:pPr>
    </w:p>
    <w:p w:rsidR="00112969" w:rsidRDefault="00661D8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2.3. Рабочая программа воспитания</w:t>
      </w:r>
    </w:p>
    <w:p w:rsidR="00112969" w:rsidRDefault="00112969">
      <w:pPr>
        <w:pStyle w:val="Default"/>
        <w:rPr>
          <w:sz w:val="26"/>
          <w:szCs w:val="26"/>
        </w:rPr>
      </w:pPr>
    </w:p>
    <w:p w:rsidR="00112969" w:rsidRDefault="00661D81">
      <w:pPr>
        <w:pStyle w:val="Default"/>
        <w:rPr>
          <w:sz w:val="26"/>
          <w:szCs w:val="26"/>
        </w:rPr>
      </w:pPr>
      <w:r>
        <w:rPr>
          <w:b/>
          <w:bCs/>
          <w:sz w:val="26"/>
          <w:szCs w:val="26"/>
        </w:rPr>
        <w:t xml:space="preserve">2.3.1. ОСОБЕННОСТИ ОРГАНИЗУЕМОГО В ШКОЛЕ ВОСПИТАТЕЛЬНОГО ПРОЦЕССА </w:t>
      </w:r>
    </w:p>
    <w:p w:rsidR="00112969" w:rsidRDefault="00661D81">
      <w:pPr>
        <w:pStyle w:val="Default"/>
        <w:rPr>
          <w:sz w:val="26"/>
          <w:szCs w:val="26"/>
        </w:rPr>
      </w:pPr>
      <w:r>
        <w:rPr>
          <w:sz w:val="26"/>
          <w:szCs w:val="26"/>
        </w:rPr>
        <w:t xml:space="preserve">ЧOУ «СОШ № 1 г. Челябинска» является общеобразовательным учреждением начального общего, основного общего, среднего общего образования. Школа расположена в центре г. Челябинска. Основное направление образования в школе — адаптация учащихся к жизни в современном обществе на основе общего основного и среднего общего образования в рамках государственных стандартов, обеспечивающих, прежде всего, личностное становление ребенка в учебной и внеучебной деятельности. Главный акцент в своей деятельности школа, исходя из неоднородности контингента ее учащихся, делает на учет индивидуальных особенностей каждого ребенка, его возможностей, создании ситуации успеха. Образовательный процесс строится таким образом, чтобы кaждый ученик (по своим возможностям) был вовлечен в активную учебную и внеучебную деятельность, чтобы кaждый чувствовал себя в школе комфортно. </w:t>
      </w:r>
    </w:p>
    <w:p w:rsidR="00112969" w:rsidRDefault="00661D81">
      <w:pPr>
        <w:pStyle w:val="Default"/>
        <w:rPr>
          <w:sz w:val="26"/>
          <w:szCs w:val="26"/>
        </w:rPr>
      </w:pPr>
      <w:r>
        <w:rPr>
          <w:sz w:val="26"/>
          <w:szCs w:val="26"/>
        </w:rPr>
        <w:t xml:space="preserve">Школа работает с 1996 года. </w:t>
      </w:r>
    </w:p>
    <w:p w:rsidR="00112969" w:rsidRDefault="00661D81">
      <w:pPr>
        <w:pStyle w:val="Default"/>
        <w:rPr>
          <w:sz w:val="26"/>
          <w:szCs w:val="26"/>
        </w:rPr>
      </w:pPr>
      <w:r>
        <w:rPr>
          <w:sz w:val="26"/>
          <w:szCs w:val="26"/>
        </w:rPr>
        <w:t xml:space="preserve">Школа бережно сохраняет традиции, стремится обеспечить доступность и качество образования учащимся по всем предметам, бережно сохраняет опыт, рожденный в совместной деятельности учителей, учащихся и их родителей. </w:t>
      </w:r>
    </w:p>
    <w:p w:rsidR="00112969" w:rsidRDefault="00661D81">
      <w:pPr>
        <w:pStyle w:val="Default"/>
        <w:rPr>
          <w:sz w:val="26"/>
          <w:szCs w:val="26"/>
        </w:rPr>
      </w:pPr>
      <w:r>
        <w:rPr>
          <w:sz w:val="26"/>
          <w:szCs w:val="26"/>
        </w:rPr>
        <w:t xml:space="preserve">Педагогический коллектив школы сотрудничает с различными образовательными и культурными организациями и учреждениями, ориентируясь на знакомство с лучшим педагогическим опытом. </w:t>
      </w:r>
    </w:p>
    <w:p w:rsidR="00112969" w:rsidRDefault="00661D81">
      <w:pPr>
        <w:pStyle w:val="Default"/>
        <w:rPr>
          <w:sz w:val="26"/>
          <w:szCs w:val="26"/>
        </w:rPr>
      </w:pPr>
      <w:r>
        <w:rPr>
          <w:sz w:val="26"/>
          <w:szCs w:val="26"/>
        </w:rPr>
        <w:t xml:space="preserve">Воспитанники школы успешно учатся в высших и средних учебных заведениях, работают в городе в различных сферах деятельности. Этому во многом </w:t>
      </w:r>
    </w:p>
    <w:p w:rsidR="00112969" w:rsidRDefault="00661D81">
      <w:pPr>
        <w:pStyle w:val="Default"/>
        <w:rPr>
          <w:sz w:val="26"/>
          <w:szCs w:val="26"/>
        </w:rPr>
      </w:pPr>
      <w:r>
        <w:rPr>
          <w:sz w:val="26"/>
          <w:szCs w:val="26"/>
        </w:rPr>
        <w:t xml:space="preserve">способствуют традиции школы, создание условий для формирования желания многих учащихся к продолжению образования и получению значимой для себя профессии. </w:t>
      </w:r>
    </w:p>
    <w:p w:rsidR="00112969" w:rsidRDefault="00661D81">
      <w:pPr>
        <w:pStyle w:val="Default"/>
        <w:rPr>
          <w:sz w:val="26"/>
          <w:szCs w:val="26"/>
        </w:rPr>
      </w:pPr>
      <w:r>
        <w:rPr>
          <w:sz w:val="26"/>
          <w:szCs w:val="26"/>
        </w:rPr>
        <w:t xml:space="preserve">Сотрудничая с ЧИППКРО, ЧИРО, другими образовательными учреждениями района и города, школа принимает активное участие в семинарах для учителей, завучей школ района, города; участвует в конкурсах и олимпиадах; организует встречи учителей и старшеклассников со специалистами, представителями муниципальных органов, ветеранами. </w:t>
      </w:r>
    </w:p>
    <w:p w:rsidR="00112969" w:rsidRDefault="00661D81">
      <w:pPr>
        <w:pStyle w:val="Default"/>
        <w:rPr>
          <w:sz w:val="26"/>
          <w:szCs w:val="26"/>
        </w:rPr>
      </w:pPr>
      <w:r>
        <w:rPr>
          <w:sz w:val="26"/>
          <w:szCs w:val="26"/>
        </w:rPr>
        <w:t xml:space="preserve">Школа пользуется авторитетом у жителей города, родителей учащихся. Об этом свидетельствуют результаты опросов, проводимые в школе среди учащихся и их родителей. Учащиеся и родители ценят благоприятный микроклимат в школе, атмосферу заботы и поддержки, создание условий для сохранения и поддержания здоровья, самореализации и самоопределения в личной и профессиональной сферах. </w:t>
      </w:r>
    </w:p>
    <w:p w:rsidR="00112969" w:rsidRDefault="00661D81">
      <w:pPr>
        <w:pStyle w:val="Default"/>
        <w:rPr>
          <w:sz w:val="26"/>
          <w:szCs w:val="26"/>
        </w:rPr>
      </w:pPr>
      <w:r>
        <w:rPr>
          <w:b/>
          <w:bCs/>
          <w:sz w:val="26"/>
          <w:szCs w:val="26"/>
        </w:rPr>
        <w:t xml:space="preserve">2.3.2. ЦЕЛЬ И ЗАДАЧИ ВОСПИТАНИЯ </w:t>
      </w:r>
    </w:p>
    <w:p w:rsidR="00112969" w:rsidRDefault="00112969">
      <w:pPr>
        <w:pStyle w:val="Default"/>
        <w:rPr>
          <w:sz w:val="26"/>
          <w:szCs w:val="26"/>
        </w:rPr>
      </w:pPr>
    </w:p>
    <w:p w:rsidR="00112969" w:rsidRDefault="00661D81">
      <w:pPr>
        <w:pStyle w:val="Default"/>
        <w:rPr>
          <w:sz w:val="26"/>
          <w:szCs w:val="26"/>
        </w:rPr>
      </w:pPr>
      <w:r>
        <w:rPr>
          <w:sz w:val="26"/>
          <w:szCs w:val="26"/>
        </w:rPr>
        <w:t xml:space="preserve">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112969" w:rsidRDefault="00661D81">
      <w:pPr>
        <w:pStyle w:val="Default"/>
        <w:rPr>
          <w:sz w:val="26"/>
          <w:szCs w:val="26"/>
        </w:rPr>
      </w:pPr>
      <w:r>
        <w:rPr>
          <w:sz w:val="26"/>
          <w:szCs w:val="26"/>
        </w:rPr>
        <w:t xml:space="preserve">Исходя из этого воспитательного идеала, а также основываясь на базовых для нашего общества ценностях (семья, труд, Отечество, природа, мир, знания, культура, здоровье, человек), общая цель </w:t>
      </w:r>
      <w:r>
        <w:rPr>
          <w:i/>
          <w:iCs/>
          <w:sz w:val="26"/>
          <w:szCs w:val="26"/>
        </w:rPr>
        <w:t xml:space="preserve">воспитания </w:t>
      </w:r>
      <w:r>
        <w:rPr>
          <w:sz w:val="26"/>
          <w:szCs w:val="26"/>
        </w:rPr>
        <w:t xml:space="preserve">в ЧOУ «СОШ №1 г. Челябинска» — личностное развитие школьников, проявляющееся: </w:t>
      </w:r>
    </w:p>
    <w:p w:rsidR="00112969" w:rsidRDefault="00661D81">
      <w:pPr>
        <w:pStyle w:val="Default"/>
        <w:rPr>
          <w:sz w:val="26"/>
          <w:szCs w:val="26"/>
        </w:rPr>
      </w:pPr>
      <w:r>
        <w:rPr>
          <w:sz w:val="26"/>
          <w:szCs w:val="26"/>
        </w:rPr>
        <w:t xml:space="preserve">1) в усвоении ими знаний основных норм, которые общество выработало на основе этих ценностей (т.е. в усвоении ими социально значимых знаний); </w:t>
      </w:r>
    </w:p>
    <w:p w:rsidR="00112969" w:rsidRDefault="00661D81">
      <w:pPr>
        <w:pStyle w:val="Default"/>
        <w:rPr>
          <w:sz w:val="26"/>
          <w:szCs w:val="26"/>
        </w:rPr>
      </w:pPr>
      <w:r>
        <w:rPr>
          <w:sz w:val="26"/>
          <w:szCs w:val="26"/>
        </w:rPr>
        <w:t xml:space="preserve">2) в развитии их позитивных отношений к этим общественным ценностям (т.е. в развитии их социально значимых отношений); </w:t>
      </w:r>
    </w:p>
    <w:p w:rsidR="00112969" w:rsidRDefault="00661D81">
      <w:pPr>
        <w:pStyle w:val="Default"/>
        <w:rPr>
          <w:sz w:val="26"/>
          <w:szCs w:val="26"/>
        </w:rPr>
      </w:pPr>
      <w:r>
        <w:rPr>
          <w:sz w:val="26"/>
          <w:szCs w:val="26"/>
        </w:rPr>
        <w:t xml:space="preserve">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 </w:t>
      </w:r>
    </w:p>
    <w:p w:rsidR="00112969" w:rsidRDefault="00661D81">
      <w:pPr>
        <w:pStyle w:val="Default"/>
        <w:rPr>
          <w:sz w:val="26"/>
          <w:szCs w:val="26"/>
        </w:rPr>
      </w:pPr>
      <w:r>
        <w:rPr>
          <w:sz w:val="26"/>
          <w:szCs w:val="26"/>
        </w:rPr>
        <w:t xml:space="preserve">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 Конкретизация общей цели воспитания применительно к возрастным особенностям школьников позволяет выделить в ней следующие целевые </w:t>
      </w:r>
      <w:r>
        <w:rPr>
          <w:i/>
          <w:iCs/>
          <w:sz w:val="26"/>
          <w:szCs w:val="26"/>
        </w:rPr>
        <w:t xml:space="preserve">приоритеты, </w:t>
      </w:r>
      <w:r>
        <w:rPr>
          <w:sz w:val="26"/>
          <w:szCs w:val="26"/>
        </w:rPr>
        <w:t xml:space="preserve">соответствующие трем уровням общего образования: </w:t>
      </w:r>
    </w:p>
    <w:p w:rsidR="00112969" w:rsidRDefault="00661D81">
      <w:pPr>
        <w:pStyle w:val="Default"/>
        <w:rPr>
          <w:sz w:val="26"/>
          <w:szCs w:val="26"/>
        </w:rPr>
      </w:pPr>
      <w:r>
        <w:rPr>
          <w:sz w:val="26"/>
          <w:szCs w:val="26"/>
        </w:rPr>
        <w:t xml:space="preserve">І. В воспитании детей младшего школьного возраста </w:t>
      </w:r>
      <w:r>
        <w:rPr>
          <w:i/>
          <w:iCs/>
          <w:sz w:val="26"/>
          <w:szCs w:val="26"/>
        </w:rPr>
        <w:t xml:space="preserve">уровень начального общего образования) </w:t>
      </w:r>
      <w:r>
        <w:rPr>
          <w:sz w:val="26"/>
          <w:szCs w:val="26"/>
        </w:rPr>
        <w:t xml:space="preserve">таким целевым приоритетом является </w:t>
      </w:r>
    </w:p>
    <w:p w:rsidR="00112969" w:rsidRDefault="00661D81">
      <w:pPr>
        <w:pStyle w:val="Default"/>
        <w:rPr>
          <w:sz w:val="26"/>
          <w:szCs w:val="26"/>
        </w:rPr>
      </w:pPr>
      <w:r>
        <w:rPr>
          <w:sz w:val="26"/>
          <w:szCs w:val="26"/>
        </w:rPr>
        <w:t xml:space="preserve">создание благоприятных условий для усвоения школьниками социалъно значимых знаний — знаний основных норм и традиций того общества, в котором они живут. </w:t>
      </w:r>
    </w:p>
    <w:p w:rsidR="00112969" w:rsidRDefault="00661D81">
      <w:pPr>
        <w:pStyle w:val="Default"/>
        <w:rPr>
          <w:sz w:val="26"/>
          <w:szCs w:val="26"/>
        </w:rPr>
      </w:pPr>
      <w:r>
        <w:rPr>
          <w:sz w:val="26"/>
          <w:szCs w:val="26"/>
        </w:rPr>
        <w:t xml:space="preserve">Выделение данного приоритета связано с особенностями детей младшего </w:t>
      </w:r>
    </w:p>
    <w:p w:rsidR="00112969" w:rsidRDefault="00661D81">
      <w:pPr>
        <w:pStyle w:val="Default"/>
        <w:rPr>
          <w:sz w:val="26"/>
          <w:szCs w:val="26"/>
        </w:rPr>
      </w:pPr>
      <w:r>
        <w:rPr>
          <w:sz w:val="26"/>
          <w:szCs w:val="26"/>
        </w:rPr>
        <w:t xml:space="preserve">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w:t>
      </w:r>
    </w:p>
    <w:p w:rsidR="00112969" w:rsidRDefault="00661D81">
      <w:pPr>
        <w:pStyle w:val="Default"/>
        <w:rPr>
          <w:sz w:val="26"/>
          <w:szCs w:val="26"/>
        </w:rPr>
      </w:pPr>
      <w:r>
        <w:rPr>
          <w:sz w:val="26"/>
          <w:szCs w:val="26"/>
        </w:rPr>
        <w:t xml:space="preserve">2. В воспитании детей подросткового возраста </w:t>
      </w:r>
      <w:r>
        <w:rPr>
          <w:b/>
          <w:bCs/>
          <w:i/>
          <w:iCs/>
          <w:sz w:val="26"/>
          <w:szCs w:val="26"/>
        </w:rPr>
        <w:t xml:space="preserve">уровень основного общего </w:t>
      </w:r>
    </w:p>
    <w:p w:rsidR="00112969" w:rsidRDefault="00661D81">
      <w:pPr>
        <w:pStyle w:val="Default"/>
        <w:rPr>
          <w:sz w:val="26"/>
          <w:szCs w:val="26"/>
        </w:rPr>
      </w:pPr>
      <w:r>
        <w:rPr>
          <w:i/>
          <w:iCs/>
          <w:sz w:val="26"/>
          <w:szCs w:val="26"/>
        </w:rPr>
        <w:t xml:space="preserve">образования </w:t>
      </w:r>
      <w:r>
        <w:rPr>
          <w:sz w:val="26"/>
          <w:szCs w:val="26"/>
        </w:rPr>
        <w:t xml:space="preserve">таким приоритетом является создание благоприятных условий </w:t>
      </w:r>
    </w:p>
    <w:p w:rsidR="00112969" w:rsidRDefault="00661D81">
      <w:pPr>
        <w:pStyle w:val="Default"/>
        <w:rPr>
          <w:sz w:val="26"/>
          <w:szCs w:val="26"/>
        </w:rPr>
      </w:pPr>
      <w:r>
        <w:rPr>
          <w:sz w:val="26"/>
          <w:szCs w:val="26"/>
        </w:rPr>
        <w:t xml:space="preserve">развития социально значимых отношений школьников, и, прежде всего, </w:t>
      </w:r>
    </w:p>
    <w:p w:rsidR="00112969" w:rsidRDefault="00661D81">
      <w:pPr>
        <w:pStyle w:val="Default"/>
        <w:rPr>
          <w:sz w:val="26"/>
          <w:szCs w:val="26"/>
        </w:rPr>
      </w:pPr>
      <w:r>
        <w:rPr>
          <w:sz w:val="26"/>
          <w:szCs w:val="26"/>
        </w:rPr>
        <w:t xml:space="preserve">Ценностных отношений: </w:t>
      </w:r>
    </w:p>
    <w:p w:rsidR="00112969" w:rsidRDefault="00661D81">
      <w:pPr>
        <w:pStyle w:val="Default"/>
        <w:rPr>
          <w:sz w:val="26"/>
          <w:szCs w:val="26"/>
        </w:rPr>
      </w:pPr>
      <w:r>
        <w:rPr>
          <w:sz w:val="26"/>
          <w:szCs w:val="26"/>
        </w:rPr>
        <w:t xml:space="preserve">- к семье как главной опоре в жизни человека и источнику его счастья; </w:t>
      </w:r>
    </w:p>
    <w:p w:rsidR="00112969" w:rsidRDefault="00661D81">
      <w:pPr>
        <w:pStyle w:val="Default"/>
        <w:rPr>
          <w:sz w:val="26"/>
          <w:szCs w:val="26"/>
        </w:rPr>
      </w:pPr>
      <w:r>
        <w:rPr>
          <w:sz w:val="26"/>
          <w:szCs w:val="26"/>
        </w:rPr>
        <w:t xml:space="preserve">- к труду как основному способу достижения жизненного благополучия человека, залогу его успешного профессионального самоопределения и </w:t>
      </w:r>
    </w:p>
    <w:p w:rsidR="00112969" w:rsidRDefault="00661D81">
      <w:pPr>
        <w:pStyle w:val="Default"/>
        <w:rPr>
          <w:sz w:val="26"/>
          <w:szCs w:val="26"/>
        </w:rPr>
      </w:pPr>
      <w:r>
        <w:rPr>
          <w:sz w:val="26"/>
          <w:szCs w:val="26"/>
        </w:rPr>
        <w:t xml:space="preserve">ощущения уверенности в завтрашнем дне; </w:t>
      </w:r>
    </w:p>
    <w:p w:rsidR="00112969" w:rsidRDefault="00661D81">
      <w:pPr>
        <w:pStyle w:val="Default"/>
        <w:rPr>
          <w:sz w:val="26"/>
          <w:szCs w:val="26"/>
        </w:rPr>
      </w:pPr>
      <w:r>
        <w:rPr>
          <w:sz w:val="26"/>
          <w:szCs w:val="26"/>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112969" w:rsidRDefault="00661D81">
      <w:pPr>
        <w:pStyle w:val="Default"/>
        <w:rPr>
          <w:sz w:val="26"/>
          <w:szCs w:val="26"/>
        </w:rPr>
      </w:pPr>
      <w:r>
        <w:rPr>
          <w:sz w:val="26"/>
          <w:szCs w:val="26"/>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112969" w:rsidRDefault="00661D81">
      <w:pPr>
        <w:pStyle w:val="Default"/>
        <w:rPr>
          <w:sz w:val="26"/>
          <w:szCs w:val="26"/>
        </w:rPr>
      </w:pPr>
      <w:r>
        <w:rPr>
          <w:sz w:val="26"/>
          <w:szCs w:val="26"/>
        </w:rPr>
        <w:t xml:space="preserve">-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p>
    <w:p w:rsidR="00112969" w:rsidRDefault="00661D81">
      <w:pPr>
        <w:pStyle w:val="Default"/>
        <w:rPr>
          <w:sz w:val="26"/>
          <w:szCs w:val="26"/>
        </w:rPr>
      </w:pPr>
      <w:r>
        <w:rPr>
          <w:sz w:val="26"/>
          <w:szCs w:val="26"/>
        </w:rPr>
        <w:t xml:space="preserve">- к знаниям как интеллектуальному pecypcy, обеспечивающему будущее человека, как результату кропотливого, но увлекательного учебного труда; </w:t>
      </w:r>
    </w:p>
    <w:p w:rsidR="00112969" w:rsidRDefault="00661D81">
      <w:pPr>
        <w:pStyle w:val="Default"/>
        <w:rPr>
          <w:sz w:val="26"/>
          <w:szCs w:val="26"/>
        </w:rPr>
      </w:pPr>
      <w:r>
        <w:rPr>
          <w:sz w:val="26"/>
          <w:szCs w:val="26"/>
        </w:rPr>
        <w:t xml:space="preserve">- к культуре как духовному богатству общества и важному условию </w:t>
      </w:r>
    </w:p>
    <w:p w:rsidR="00112969" w:rsidRDefault="00661D81">
      <w:pPr>
        <w:pStyle w:val="Default"/>
        <w:rPr>
          <w:sz w:val="26"/>
          <w:szCs w:val="26"/>
        </w:rPr>
      </w:pPr>
      <w:r>
        <w:rPr>
          <w:sz w:val="26"/>
          <w:szCs w:val="26"/>
        </w:rPr>
        <w:t xml:space="preserve">ощущения человеком полноты проживаемой жизни, которое дают ему чтение, музыка, искусство, театр, творческое самовыражение; </w:t>
      </w:r>
    </w:p>
    <w:p w:rsidR="00112969" w:rsidRDefault="00661D81">
      <w:pPr>
        <w:pStyle w:val="Default"/>
        <w:rPr>
          <w:sz w:val="26"/>
          <w:szCs w:val="26"/>
        </w:rPr>
      </w:pPr>
      <w:r>
        <w:rPr>
          <w:sz w:val="26"/>
          <w:szCs w:val="26"/>
        </w:rPr>
        <w:t xml:space="preserve">- к здоровью как залогу долгой и активной жизни человека, его хорошего настроения и оптимистичного взгляда на мир; </w:t>
      </w:r>
    </w:p>
    <w:p w:rsidR="00112969" w:rsidRDefault="00661D81">
      <w:pPr>
        <w:pStyle w:val="Default"/>
        <w:rPr>
          <w:sz w:val="26"/>
          <w:szCs w:val="26"/>
        </w:rPr>
      </w:pPr>
      <w:r>
        <w:rPr>
          <w:sz w:val="26"/>
          <w:szCs w:val="26"/>
        </w:rPr>
        <w:t xml:space="preserve">-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w:t>
      </w:r>
    </w:p>
    <w:p w:rsidR="00112969" w:rsidRDefault="00661D81">
      <w:pPr>
        <w:pStyle w:val="Default"/>
        <w:rPr>
          <w:sz w:val="26"/>
          <w:szCs w:val="26"/>
        </w:rPr>
      </w:pPr>
      <w:r>
        <w:rPr>
          <w:sz w:val="26"/>
          <w:szCs w:val="26"/>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112969" w:rsidRDefault="00661D81">
      <w:pPr>
        <w:pStyle w:val="Default"/>
        <w:rPr>
          <w:sz w:val="26"/>
          <w:szCs w:val="26"/>
        </w:rPr>
      </w:pPr>
      <w:r>
        <w:rPr>
          <w:sz w:val="26"/>
          <w:szCs w:val="26"/>
        </w:rPr>
        <w:t xml:space="preserve">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w:t>
      </w:r>
    </w:p>
    <w:p w:rsidR="00112969" w:rsidRDefault="00661D81">
      <w:pPr>
        <w:pStyle w:val="Default"/>
        <w:rPr>
          <w:sz w:val="26"/>
          <w:szCs w:val="26"/>
        </w:rPr>
      </w:pPr>
      <w:r>
        <w:rPr>
          <w:sz w:val="26"/>
          <w:szCs w:val="26"/>
        </w:rPr>
        <w:t xml:space="preserve">Выделение данного приоритета в воспитании школьников, обучающихся </w:t>
      </w:r>
    </w:p>
    <w:p w:rsidR="00112969" w:rsidRDefault="00661D81">
      <w:pPr>
        <w:pStyle w:val="Default"/>
        <w:rPr>
          <w:sz w:val="26"/>
          <w:szCs w:val="26"/>
        </w:rPr>
      </w:pPr>
      <w:r>
        <w:rPr>
          <w:sz w:val="26"/>
          <w:szCs w:val="26"/>
        </w:rPr>
        <w:t xml:space="preserve">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w:t>
      </w:r>
    </w:p>
    <w:p w:rsidR="00112969" w:rsidRDefault="00661D81">
      <w:pPr>
        <w:pStyle w:val="Default"/>
        <w:rPr>
          <w:sz w:val="26"/>
          <w:szCs w:val="26"/>
        </w:rPr>
      </w:pPr>
      <w:r>
        <w:rPr>
          <w:sz w:val="26"/>
          <w:szCs w:val="26"/>
        </w:rPr>
        <w:t xml:space="preserve">наиболее удачный возраст для развития социально значимых отношений </w:t>
      </w:r>
    </w:p>
    <w:p w:rsidR="00112969" w:rsidRDefault="00661D81">
      <w:pPr>
        <w:pStyle w:val="Default"/>
        <w:rPr>
          <w:sz w:val="26"/>
          <w:szCs w:val="26"/>
        </w:rPr>
      </w:pPr>
      <w:r>
        <w:rPr>
          <w:i/>
          <w:iCs/>
          <w:sz w:val="26"/>
          <w:szCs w:val="26"/>
        </w:rPr>
        <w:t xml:space="preserve">3. </w:t>
      </w:r>
      <w:r>
        <w:rPr>
          <w:sz w:val="26"/>
          <w:szCs w:val="26"/>
        </w:rPr>
        <w:t>В воспитании детей юношеского возраста (</w:t>
      </w:r>
      <w:r>
        <w:rPr>
          <w:i/>
          <w:iCs/>
          <w:sz w:val="26"/>
          <w:szCs w:val="26"/>
        </w:rPr>
        <w:t xml:space="preserve">уровень среднего общего образования) </w:t>
      </w:r>
      <w:r>
        <w:rPr>
          <w:sz w:val="26"/>
          <w:szCs w:val="26"/>
        </w:rPr>
        <w:t xml:space="preserve">таким приоритетом является создание благоприятных условий для приобретения школьниками опыта осуществления социально значимых дел. </w:t>
      </w:r>
    </w:p>
    <w:p w:rsidR="00112969" w:rsidRDefault="00661D81">
      <w:pPr>
        <w:pStyle w:val="Default"/>
        <w:rPr>
          <w:sz w:val="26"/>
          <w:szCs w:val="26"/>
        </w:rPr>
      </w:pPr>
      <w:r>
        <w:rPr>
          <w:sz w:val="26"/>
          <w:szCs w:val="26"/>
        </w:rPr>
        <w:t xml:space="preserve">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социально значимый опыт, который они могут приобрести, в том числе и в школе. Это: </w:t>
      </w:r>
    </w:p>
    <w:p w:rsidR="00112969" w:rsidRDefault="00661D81">
      <w:pPr>
        <w:pStyle w:val="Default"/>
        <w:rPr>
          <w:sz w:val="26"/>
          <w:szCs w:val="26"/>
        </w:rPr>
      </w:pPr>
      <w:r>
        <w:rPr>
          <w:sz w:val="26"/>
          <w:szCs w:val="26"/>
        </w:rPr>
        <w:t xml:space="preserve">- опыт дел, направленных на заботу о своей семье, родных и близких; </w:t>
      </w:r>
    </w:p>
    <w:p w:rsidR="00112969" w:rsidRDefault="00661D81">
      <w:pPr>
        <w:pStyle w:val="Default"/>
        <w:rPr>
          <w:sz w:val="26"/>
          <w:szCs w:val="26"/>
        </w:rPr>
      </w:pPr>
      <w:r>
        <w:rPr>
          <w:sz w:val="26"/>
          <w:szCs w:val="26"/>
        </w:rPr>
        <w:t xml:space="preserve">- трудовой опыт, опыт участия в производственной практике; </w:t>
      </w:r>
    </w:p>
    <w:p w:rsidR="00112969" w:rsidRDefault="00661D81">
      <w:pPr>
        <w:pStyle w:val="Default"/>
        <w:rPr>
          <w:sz w:val="26"/>
          <w:szCs w:val="26"/>
        </w:rPr>
      </w:pPr>
      <w:r>
        <w:rPr>
          <w:sz w:val="26"/>
          <w:szCs w:val="26"/>
        </w:rPr>
        <w:t xml:space="preserve">- опыт дел, направленных на пользу своему родному селу, стране в целом, опыт деятельного выражения собственной гражданской позиции; </w:t>
      </w:r>
    </w:p>
    <w:p w:rsidR="00112969" w:rsidRDefault="00661D81">
      <w:pPr>
        <w:pStyle w:val="Default"/>
        <w:rPr>
          <w:sz w:val="26"/>
          <w:szCs w:val="26"/>
        </w:rPr>
      </w:pPr>
      <w:r>
        <w:rPr>
          <w:sz w:val="26"/>
          <w:szCs w:val="26"/>
        </w:rPr>
        <w:t xml:space="preserve">- опыт природоохранных дел; </w:t>
      </w:r>
    </w:p>
    <w:p w:rsidR="00112969" w:rsidRDefault="00661D81">
      <w:pPr>
        <w:pStyle w:val="Default"/>
        <w:rPr>
          <w:sz w:val="26"/>
          <w:szCs w:val="26"/>
        </w:rPr>
      </w:pPr>
      <w:r>
        <w:rPr>
          <w:sz w:val="26"/>
          <w:szCs w:val="26"/>
        </w:rPr>
        <w:t xml:space="preserve">- опыт разрешения возникающих конфликтных ситуаций в школе, дома или на улице; </w:t>
      </w:r>
    </w:p>
    <w:p w:rsidR="00112969" w:rsidRDefault="00661D81">
      <w:pPr>
        <w:pStyle w:val="Default"/>
        <w:rPr>
          <w:sz w:val="26"/>
          <w:szCs w:val="26"/>
        </w:rPr>
      </w:pPr>
      <w:r>
        <w:rPr>
          <w:sz w:val="26"/>
          <w:szCs w:val="26"/>
        </w:rPr>
        <w:t xml:space="preserve">- опыт самостоятельного приобретения новых знаний, проведения научных исследований, опыт проектной деятельности; </w:t>
      </w:r>
    </w:p>
    <w:p w:rsidR="00112969" w:rsidRDefault="00661D81">
      <w:pPr>
        <w:pStyle w:val="Default"/>
        <w:rPr>
          <w:sz w:val="26"/>
          <w:szCs w:val="26"/>
        </w:rPr>
      </w:pPr>
      <w:r>
        <w:rPr>
          <w:sz w:val="26"/>
          <w:szCs w:val="26"/>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112969" w:rsidRDefault="00661D81">
      <w:pPr>
        <w:pStyle w:val="Default"/>
        <w:rPr>
          <w:sz w:val="26"/>
          <w:szCs w:val="26"/>
        </w:rPr>
      </w:pPr>
      <w:r>
        <w:rPr>
          <w:sz w:val="26"/>
          <w:szCs w:val="26"/>
        </w:rPr>
        <w:t xml:space="preserve">- опыт ведения здорового образа жизни и заботы о здоровье других людей; </w:t>
      </w:r>
    </w:p>
    <w:p w:rsidR="00112969" w:rsidRDefault="00661D81">
      <w:pPr>
        <w:pStyle w:val="Default"/>
        <w:rPr>
          <w:sz w:val="26"/>
          <w:szCs w:val="26"/>
        </w:rPr>
      </w:pPr>
      <w:r>
        <w:rPr>
          <w:sz w:val="26"/>
          <w:szCs w:val="26"/>
        </w:rPr>
        <w:t xml:space="preserve">- опыт оказания помощи окружающим, заботы о малышах или пожилых людях, волонтерский опыт; </w:t>
      </w:r>
    </w:p>
    <w:p w:rsidR="00112969" w:rsidRDefault="00661D81">
      <w:pPr>
        <w:pStyle w:val="Default"/>
        <w:rPr>
          <w:sz w:val="26"/>
          <w:szCs w:val="26"/>
        </w:rPr>
      </w:pPr>
      <w:r>
        <w:rPr>
          <w:sz w:val="26"/>
          <w:szCs w:val="26"/>
        </w:rPr>
        <w:t xml:space="preserve">- опыт самопознания и самоанализа, опыт социально приемлемого самовыражения и самореализации. </w:t>
      </w:r>
    </w:p>
    <w:p w:rsidR="00112969" w:rsidRDefault="00661D81">
      <w:pPr>
        <w:pStyle w:val="Default"/>
        <w:rPr>
          <w:sz w:val="26"/>
          <w:szCs w:val="26"/>
        </w:rPr>
      </w:pPr>
      <w:r>
        <w:rPr>
          <w:sz w:val="26"/>
          <w:szCs w:val="26"/>
        </w:rPr>
        <w:t xml:space="preserve">Выделение в общей цели воспитания целевых приоритетов, связанных с возрастными особенностями воспитанников, </w:t>
      </w:r>
      <w:r>
        <w:rPr>
          <w:i/>
          <w:iCs/>
          <w:sz w:val="26"/>
          <w:szCs w:val="26"/>
        </w:rPr>
        <w:t xml:space="preserve">не означает игнорирования других составляющих общей цели воспитания. </w:t>
      </w:r>
      <w:r>
        <w:rPr>
          <w:sz w:val="26"/>
          <w:szCs w:val="26"/>
        </w:rPr>
        <w:t xml:space="preserve">Приоритет это то, чему педагогам, работающим со школьниками конкретной возрастной категории, предстоит уделять первостепенное, но не единственное внимание. </w:t>
      </w:r>
    </w:p>
    <w:p w:rsidR="00112969" w:rsidRDefault="00661D81">
      <w:pPr>
        <w:pStyle w:val="Default"/>
        <w:rPr>
          <w:sz w:val="26"/>
          <w:szCs w:val="26"/>
        </w:rPr>
      </w:pPr>
      <w:r>
        <w:rPr>
          <w:sz w:val="26"/>
          <w:szCs w:val="26"/>
        </w:rPr>
        <w:t xml:space="preserve">Добросовестная работа педагогов, направленная на достижение поставленной цели, </w:t>
      </w:r>
      <w:r>
        <w:rPr>
          <w:b/>
          <w:bCs/>
          <w:i/>
          <w:iCs/>
          <w:sz w:val="26"/>
          <w:szCs w:val="26"/>
        </w:rPr>
        <w:t xml:space="preserve">позволит ребенку </w:t>
      </w:r>
      <w:r>
        <w:rPr>
          <w:sz w:val="26"/>
          <w:szCs w:val="26"/>
        </w:rPr>
        <w:t xml:space="preserve">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 </w:t>
      </w:r>
    </w:p>
    <w:p w:rsidR="00112969" w:rsidRDefault="00661D81">
      <w:pPr>
        <w:pStyle w:val="Default"/>
        <w:rPr>
          <w:sz w:val="26"/>
          <w:szCs w:val="26"/>
        </w:rPr>
      </w:pPr>
      <w:r>
        <w:rPr>
          <w:sz w:val="26"/>
          <w:szCs w:val="26"/>
        </w:rPr>
        <w:t xml:space="preserve">Достижению поставленной цели воспитания школьников способствует решение следующих основных </w:t>
      </w:r>
      <w:r>
        <w:rPr>
          <w:i/>
          <w:iCs/>
          <w:sz w:val="26"/>
          <w:szCs w:val="26"/>
        </w:rPr>
        <w:t xml:space="preserve">задач: </w:t>
      </w:r>
    </w:p>
    <w:p w:rsidR="00112969" w:rsidRDefault="00661D81">
      <w:pPr>
        <w:pStyle w:val="Default"/>
        <w:rPr>
          <w:sz w:val="26"/>
          <w:szCs w:val="26"/>
        </w:rPr>
      </w:pPr>
      <w:r>
        <w:rPr>
          <w:sz w:val="26"/>
          <w:szCs w:val="26"/>
        </w:rPr>
        <w:t xml:space="preserve">1)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112969" w:rsidRDefault="00661D81">
      <w:pPr>
        <w:pStyle w:val="Default"/>
        <w:rPr>
          <w:sz w:val="26"/>
          <w:szCs w:val="26"/>
        </w:rPr>
      </w:pPr>
      <w:r>
        <w:rPr>
          <w:sz w:val="26"/>
          <w:szCs w:val="26"/>
        </w:rPr>
        <w:t xml:space="preserve">2) реализовывать потенциал классного руководства в воспитании школьников, поддерживать активное участие классных сообществ в жизни школы; </w:t>
      </w:r>
    </w:p>
    <w:p w:rsidR="00112969" w:rsidRDefault="00661D81">
      <w:pPr>
        <w:pStyle w:val="Default"/>
        <w:rPr>
          <w:sz w:val="26"/>
          <w:szCs w:val="26"/>
        </w:rPr>
      </w:pPr>
      <w:r>
        <w:rPr>
          <w:sz w:val="26"/>
          <w:szCs w:val="26"/>
        </w:rPr>
        <w:t xml:space="preserve">3) 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w:t>
      </w:r>
    </w:p>
    <w:p w:rsidR="00112969" w:rsidRDefault="00661D81">
      <w:pPr>
        <w:pStyle w:val="Default"/>
        <w:rPr>
          <w:sz w:val="26"/>
          <w:szCs w:val="26"/>
        </w:rPr>
      </w:pPr>
      <w:r>
        <w:rPr>
          <w:sz w:val="26"/>
          <w:szCs w:val="26"/>
        </w:rPr>
        <w:t xml:space="preserve">4) использовать в воспитании детей возможности школьного урока, поддерживать использование на уроках интерактивных форм занятий с учащимися; </w:t>
      </w:r>
    </w:p>
    <w:p w:rsidR="00112969" w:rsidRDefault="00661D81">
      <w:pPr>
        <w:pStyle w:val="Default"/>
        <w:rPr>
          <w:sz w:val="26"/>
          <w:szCs w:val="26"/>
        </w:rPr>
      </w:pPr>
      <w:r>
        <w:rPr>
          <w:sz w:val="26"/>
          <w:szCs w:val="26"/>
        </w:rPr>
        <w:t xml:space="preserve">5) инициировать и поддерживать ученическое самоуправление — как на уровне школы, так и на уровне классных сообществ; </w:t>
      </w:r>
    </w:p>
    <w:p w:rsidR="00112969" w:rsidRDefault="00661D81">
      <w:pPr>
        <w:pStyle w:val="Default"/>
        <w:rPr>
          <w:sz w:val="26"/>
          <w:szCs w:val="26"/>
        </w:rPr>
      </w:pPr>
      <w:r>
        <w:rPr>
          <w:sz w:val="26"/>
          <w:szCs w:val="26"/>
        </w:rPr>
        <w:t xml:space="preserve">6) поддерживать деятельность функционирующих на базе школы детских общественных объединений и организаций; </w:t>
      </w:r>
    </w:p>
    <w:p w:rsidR="00112969" w:rsidRDefault="00661D81">
      <w:pPr>
        <w:pStyle w:val="Default"/>
        <w:rPr>
          <w:sz w:val="26"/>
          <w:szCs w:val="26"/>
        </w:rPr>
      </w:pPr>
      <w:r>
        <w:rPr>
          <w:sz w:val="26"/>
          <w:szCs w:val="26"/>
        </w:rPr>
        <w:t xml:space="preserve">7) организовывать для школьников экскурсии, экспедиции, походы и реализовывать их воспитательный потенциал; </w:t>
      </w:r>
    </w:p>
    <w:p w:rsidR="00112969" w:rsidRDefault="00661D81">
      <w:pPr>
        <w:pStyle w:val="Default"/>
        <w:rPr>
          <w:sz w:val="26"/>
          <w:szCs w:val="26"/>
        </w:rPr>
      </w:pPr>
      <w:r>
        <w:rPr>
          <w:sz w:val="26"/>
          <w:szCs w:val="26"/>
        </w:rPr>
        <w:t xml:space="preserve">8) организовывать профориентационную работу со школьниками; </w:t>
      </w:r>
    </w:p>
    <w:p w:rsidR="00112969" w:rsidRDefault="00661D81">
      <w:pPr>
        <w:pStyle w:val="Default"/>
        <w:rPr>
          <w:sz w:val="26"/>
          <w:szCs w:val="26"/>
        </w:rPr>
      </w:pPr>
      <w:r>
        <w:rPr>
          <w:sz w:val="26"/>
          <w:szCs w:val="26"/>
        </w:rPr>
        <w:t xml:space="preserve">9) организовать работу школьных медиа, реализовывать их воспитательный потенциал; </w:t>
      </w:r>
    </w:p>
    <w:p w:rsidR="00112969" w:rsidRDefault="00661D81">
      <w:pPr>
        <w:pStyle w:val="Default"/>
        <w:rPr>
          <w:sz w:val="26"/>
          <w:szCs w:val="26"/>
        </w:rPr>
      </w:pPr>
      <w:r>
        <w:rPr>
          <w:sz w:val="26"/>
          <w:szCs w:val="26"/>
        </w:rPr>
        <w:t xml:space="preserve">10) развивать предметно-эстетическую среду mкoлы и реализовывать ее воспитательные возможности; </w:t>
      </w:r>
    </w:p>
    <w:p w:rsidR="00112969" w:rsidRDefault="00661D81">
      <w:pPr>
        <w:pStyle w:val="Default"/>
        <w:rPr>
          <w:sz w:val="26"/>
          <w:szCs w:val="26"/>
        </w:rPr>
      </w:pPr>
      <w:r>
        <w:rPr>
          <w:sz w:val="26"/>
          <w:szCs w:val="26"/>
        </w:rPr>
        <w:t xml:space="preserve">11)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 </w:t>
      </w:r>
    </w:p>
    <w:p w:rsidR="00112969" w:rsidRDefault="00661D81">
      <w:pPr>
        <w:pStyle w:val="Default"/>
        <w:rPr>
          <w:sz w:val="26"/>
          <w:szCs w:val="26"/>
        </w:rPr>
      </w:pPr>
      <w:r>
        <w:rPr>
          <w:sz w:val="26"/>
          <w:szCs w:val="26"/>
        </w:rPr>
        <w:t xml:space="preserve">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 </w:t>
      </w:r>
    </w:p>
    <w:p w:rsidR="00112969" w:rsidRDefault="00661D81">
      <w:pPr>
        <w:pStyle w:val="Default"/>
        <w:rPr>
          <w:sz w:val="26"/>
          <w:szCs w:val="26"/>
        </w:rPr>
      </w:pPr>
      <w:r>
        <w:rPr>
          <w:b/>
          <w:bCs/>
          <w:sz w:val="26"/>
          <w:szCs w:val="26"/>
        </w:rPr>
        <w:t xml:space="preserve">2.3.3. ВИДЫ, ФОРМЫ И СОДЕРЖАНИЕ ДЕЯТЕЛЬНОСТИ </w:t>
      </w:r>
    </w:p>
    <w:p w:rsidR="00112969" w:rsidRDefault="00661D81">
      <w:pPr>
        <w:pStyle w:val="Default"/>
        <w:rPr>
          <w:sz w:val="26"/>
          <w:szCs w:val="26"/>
        </w:rPr>
      </w:pPr>
      <w:r>
        <w:rPr>
          <w:sz w:val="26"/>
          <w:szCs w:val="26"/>
        </w:rPr>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 </w:t>
      </w:r>
    </w:p>
    <w:p w:rsidR="00112969" w:rsidRDefault="00661D81">
      <w:pPr>
        <w:pStyle w:val="Default"/>
        <w:rPr>
          <w:sz w:val="26"/>
          <w:szCs w:val="26"/>
        </w:rPr>
      </w:pPr>
      <w:r>
        <w:rPr>
          <w:b/>
          <w:bCs/>
          <w:sz w:val="26"/>
          <w:szCs w:val="26"/>
        </w:rPr>
        <w:t xml:space="preserve">Модуль «Ключевые общешкольные дела» </w:t>
      </w:r>
    </w:p>
    <w:p w:rsidR="00112969" w:rsidRDefault="00661D81">
      <w:pPr>
        <w:pStyle w:val="Default"/>
        <w:rPr>
          <w:sz w:val="26"/>
          <w:szCs w:val="26"/>
        </w:rPr>
      </w:pPr>
      <w:r>
        <w:rPr>
          <w:sz w:val="26"/>
          <w:szCs w:val="26"/>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112969" w:rsidRDefault="00661D81">
      <w:pPr>
        <w:pStyle w:val="Default"/>
        <w:rPr>
          <w:sz w:val="26"/>
          <w:szCs w:val="26"/>
        </w:rPr>
      </w:pPr>
      <w:r>
        <w:rPr>
          <w:sz w:val="26"/>
          <w:szCs w:val="26"/>
        </w:rPr>
        <w:t xml:space="preserve">В воспитательной практике ЧOУ «СОШ №1 г. Челябинска» сложился Календарь традиционных ключевых общешкольных дел, что позволяет максимизировать эффект воспитательного воздействия технологии коллективной творческой деятельности. </w:t>
      </w:r>
    </w:p>
    <w:p w:rsidR="00112969" w:rsidRDefault="00661D81">
      <w:pPr>
        <w:pStyle w:val="Default"/>
        <w:rPr>
          <w:sz w:val="26"/>
          <w:szCs w:val="26"/>
        </w:rPr>
      </w:pPr>
      <w:r>
        <w:rPr>
          <w:sz w:val="26"/>
          <w:szCs w:val="26"/>
        </w:rPr>
        <w:t xml:space="preserve">Помимо этого, ключевые общешкольные дела позволяют создать максимально эффективные условия для полноценного нравственного и духовного роста личности. Обучающиеся принимают участие в планировании воспитательных дел и событий, проходящих в школе. Для этого в образовательной организации используются следующие формы работы: </w:t>
      </w:r>
    </w:p>
    <w:p w:rsidR="00112969" w:rsidRDefault="00661D81">
      <w:pPr>
        <w:pStyle w:val="Default"/>
        <w:rPr>
          <w:sz w:val="26"/>
          <w:szCs w:val="26"/>
        </w:rPr>
      </w:pPr>
      <w:r>
        <w:rPr>
          <w:b/>
          <w:bCs/>
          <w:i/>
          <w:iCs/>
          <w:sz w:val="26"/>
          <w:szCs w:val="26"/>
        </w:rPr>
        <w:t xml:space="preserve">На внешкольном уровне: </w:t>
      </w:r>
    </w:p>
    <w:p w:rsidR="00112969" w:rsidRDefault="00661D81">
      <w:pPr>
        <w:pStyle w:val="Default"/>
        <w:rPr>
          <w:sz w:val="26"/>
          <w:szCs w:val="26"/>
        </w:rPr>
      </w:pPr>
      <w:r>
        <w:rPr>
          <w:sz w:val="26"/>
          <w:szCs w:val="26"/>
        </w:rPr>
        <w:t xml:space="preserve">социально значимые проекты — ежегодные совместно разрабатываемые и реализуемые школьниками, педагогами и родителями комплексы дел </w:t>
      </w:r>
    </w:p>
    <w:p w:rsidR="00112969" w:rsidRDefault="00661D81">
      <w:pPr>
        <w:pStyle w:val="Default"/>
        <w:rPr>
          <w:sz w:val="26"/>
          <w:szCs w:val="26"/>
        </w:rPr>
      </w:pPr>
      <w:r>
        <w:rPr>
          <w:sz w:val="26"/>
          <w:szCs w:val="26"/>
        </w:rPr>
        <w:t xml:space="preserve">ориентированные на преобразование окружающего школу социума: экологические проекты (сбор макулатуры, батареек). </w:t>
      </w:r>
    </w:p>
    <w:p w:rsidR="00112969" w:rsidRDefault="00661D81">
      <w:pPr>
        <w:pStyle w:val="Default"/>
        <w:rPr>
          <w:sz w:val="26"/>
          <w:szCs w:val="26"/>
        </w:rPr>
      </w:pPr>
      <w:r>
        <w:rPr>
          <w:sz w:val="26"/>
          <w:szCs w:val="26"/>
        </w:rPr>
        <w:t xml:space="preserve">организуемые совместно с семьями учащихся спортивные состязания, праздники, фестивали, представления, концерты, флешмобы, которые открывают возможности для творческой самореализации школьников и включают их в деятельную заботу об окружающих. </w:t>
      </w:r>
    </w:p>
    <w:p w:rsidR="00112969" w:rsidRDefault="00661D81">
      <w:pPr>
        <w:pStyle w:val="Default"/>
        <w:rPr>
          <w:sz w:val="26"/>
          <w:szCs w:val="26"/>
        </w:rPr>
      </w:pPr>
      <w:r>
        <w:rPr>
          <w:b/>
          <w:bCs/>
          <w:i/>
          <w:iCs/>
          <w:sz w:val="26"/>
          <w:szCs w:val="26"/>
        </w:rPr>
        <w:t xml:space="preserve">На школьном уровне: </w:t>
      </w:r>
    </w:p>
    <w:p w:rsidR="00112969" w:rsidRDefault="00661D81">
      <w:pPr>
        <w:pStyle w:val="Default"/>
        <w:rPr>
          <w:sz w:val="26"/>
          <w:szCs w:val="26"/>
        </w:rPr>
      </w:pPr>
      <w:r>
        <w:rPr>
          <w:sz w:val="26"/>
          <w:szCs w:val="26"/>
        </w:rPr>
        <w:t xml:space="preserve">- 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rsidR="00112969" w:rsidRDefault="00661D81">
      <w:pPr>
        <w:pStyle w:val="Default"/>
        <w:rPr>
          <w:sz w:val="26"/>
          <w:szCs w:val="26"/>
        </w:rPr>
      </w:pPr>
      <w:r>
        <w:rPr>
          <w:sz w:val="26"/>
          <w:szCs w:val="26"/>
        </w:rPr>
        <w:t>День Знаний, как творческое открытие нового учебного года, где происходит знакомство первоклассников и ребят, прибывших в новом учебном году в шкoлу из образовательной организации. В традиционной линейке принимают</w:t>
      </w:r>
    </w:p>
    <w:p w:rsidR="00112969" w:rsidRDefault="00661D81">
      <w:pPr>
        <w:pStyle w:val="Default"/>
        <w:rPr>
          <w:sz w:val="26"/>
          <w:szCs w:val="26"/>
        </w:rPr>
      </w:pPr>
      <w:r>
        <w:rPr>
          <w:sz w:val="26"/>
          <w:szCs w:val="26"/>
        </w:rPr>
        <w:t xml:space="preserve">участие представители ученического самоуправления, танцевальные классные коллективы 1-4 классов, хоровая студия «Соловушки». </w:t>
      </w:r>
    </w:p>
    <w:p w:rsidR="00112969" w:rsidRDefault="00661D81">
      <w:pPr>
        <w:pStyle w:val="Default"/>
        <w:rPr>
          <w:sz w:val="26"/>
          <w:szCs w:val="26"/>
        </w:rPr>
      </w:pPr>
      <w:r>
        <w:rPr>
          <w:sz w:val="26"/>
          <w:szCs w:val="26"/>
        </w:rPr>
        <w:t xml:space="preserve">Празднование Дня Победы в школе объединяет всех торжественным построением для участия в мероприятии смотра строя и песни, которое не обходится без представителей ветеранов и действующих военнослужащих. Это конкурсное мероприятие, в котором кaждый класс старается проявить себя не только в строевом мapшe и патриотической песне, но и внешней атрибутике. Итогом данного мероприятия становится праздничный концерт. </w:t>
      </w:r>
    </w:p>
    <w:p w:rsidR="00112969" w:rsidRDefault="00661D81">
      <w:pPr>
        <w:pStyle w:val="Default"/>
        <w:rPr>
          <w:sz w:val="26"/>
          <w:szCs w:val="26"/>
        </w:rPr>
      </w:pPr>
      <w:r>
        <w:rPr>
          <w:sz w:val="26"/>
          <w:szCs w:val="26"/>
        </w:rPr>
        <w:t xml:space="preserve">Последний звонок. Kaждый год — это событие, которое позволяет всем участникам образовательного процесса осознать важность преемственности </w:t>
      </w:r>
    </w:p>
    <w:p w:rsidR="00112969" w:rsidRDefault="00661D81">
      <w:pPr>
        <w:pStyle w:val="Default"/>
        <w:rPr>
          <w:sz w:val="26"/>
          <w:szCs w:val="26"/>
        </w:rPr>
      </w:pPr>
      <w:r>
        <w:rPr>
          <w:sz w:val="26"/>
          <w:szCs w:val="26"/>
        </w:rPr>
        <w:t xml:space="preserve">«поколений» не только учащимися выпускных классов, но и младшими школьниками. Последние звонки в нашей школе всегда неповторимы, в полной мере демонстрируют все таланты наших выпускников. </w:t>
      </w:r>
    </w:p>
    <w:p w:rsidR="00112969" w:rsidRDefault="00661D81">
      <w:pPr>
        <w:pStyle w:val="Default"/>
        <w:rPr>
          <w:sz w:val="26"/>
          <w:szCs w:val="26"/>
        </w:rPr>
      </w:pPr>
      <w:r>
        <w:rPr>
          <w:sz w:val="26"/>
          <w:szCs w:val="26"/>
        </w:rPr>
        <w:t xml:space="preserve">- участие школьных классов в реализации общешкольных ключевых дел; </w:t>
      </w:r>
    </w:p>
    <w:p w:rsidR="00112969" w:rsidRDefault="00661D81">
      <w:pPr>
        <w:pStyle w:val="Default"/>
        <w:rPr>
          <w:sz w:val="26"/>
          <w:szCs w:val="26"/>
        </w:rPr>
      </w:pPr>
      <w:r>
        <w:rPr>
          <w:sz w:val="26"/>
          <w:szCs w:val="26"/>
        </w:rPr>
        <w:t xml:space="preserve">-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rsidR="00112969" w:rsidRDefault="00661D81">
      <w:pPr>
        <w:pStyle w:val="Default"/>
        <w:rPr>
          <w:sz w:val="26"/>
          <w:szCs w:val="26"/>
        </w:rPr>
      </w:pPr>
      <w:r>
        <w:rPr>
          <w:b/>
          <w:bCs/>
          <w:i/>
          <w:iCs/>
          <w:sz w:val="26"/>
          <w:szCs w:val="26"/>
        </w:rPr>
        <w:t xml:space="preserve">На индивидуальном уровне: </w:t>
      </w:r>
    </w:p>
    <w:p w:rsidR="00112969" w:rsidRDefault="00661D81">
      <w:pPr>
        <w:pStyle w:val="Default"/>
        <w:rPr>
          <w:sz w:val="26"/>
          <w:szCs w:val="26"/>
        </w:rPr>
      </w:pPr>
      <w:r>
        <w:rPr>
          <w:sz w:val="26"/>
          <w:szCs w:val="26"/>
        </w:rPr>
        <w:t xml:space="preserve">- 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w:t>
      </w:r>
    </w:p>
    <w:p w:rsidR="00112969" w:rsidRDefault="00661D81">
      <w:pPr>
        <w:pStyle w:val="Default"/>
        <w:rPr>
          <w:sz w:val="26"/>
          <w:szCs w:val="26"/>
        </w:rPr>
      </w:pPr>
      <w:r>
        <w:rPr>
          <w:sz w:val="26"/>
          <w:szCs w:val="26"/>
        </w:rPr>
        <w:t xml:space="preserve">- индивидуальная помощь ребенку (при необходимости) в освоении навыков подготовки, проведения и анализа ключевых дел; </w:t>
      </w:r>
    </w:p>
    <w:p w:rsidR="00112969" w:rsidRDefault="00661D81">
      <w:pPr>
        <w:pStyle w:val="Default"/>
        <w:rPr>
          <w:sz w:val="26"/>
          <w:szCs w:val="26"/>
        </w:rPr>
      </w:pPr>
      <w:r>
        <w:rPr>
          <w:sz w:val="26"/>
          <w:szCs w:val="26"/>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112969" w:rsidRDefault="00661D81">
      <w:pPr>
        <w:pStyle w:val="Default"/>
        <w:rPr>
          <w:sz w:val="26"/>
          <w:szCs w:val="26"/>
        </w:rPr>
      </w:pPr>
      <w:r>
        <w:rPr>
          <w:sz w:val="26"/>
          <w:szCs w:val="26"/>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112969" w:rsidRDefault="00661D81">
      <w:pPr>
        <w:pStyle w:val="Default"/>
        <w:rPr>
          <w:sz w:val="26"/>
          <w:szCs w:val="26"/>
        </w:rPr>
      </w:pPr>
      <w:r>
        <w:rPr>
          <w:b/>
          <w:bCs/>
          <w:sz w:val="26"/>
          <w:szCs w:val="26"/>
        </w:rPr>
        <w:t xml:space="preserve">Модуль «Классное руководство» </w:t>
      </w:r>
    </w:p>
    <w:p w:rsidR="00112969" w:rsidRDefault="00661D81">
      <w:pPr>
        <w:pStyle w:val="Default"/>
        <w:rPr>
          <w:sz w:val="26"/>
          <w:szCs w:val="26"/>
        </w:rPr>
      </w:pPr>
      <w:r>
        <w:rPr>
          <w:sz w:val="26"/>
          <w:szCs w:val="26"/>
        </w:rPr>
        <w:t xml:space="preserve">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112969" w:rsidRDefault="00661D81">
      <w:pPr>
        <w:pStyle w:val="Default"/>
        <w:rPr>
          <w:sz w:val="26"/>
          <w:szCs w:val="26"/>
        </w:rPr>
      </w:pPr>
      <w:r>
        <w:rPr>
          <w:b/>
          <w:bCs/>
          <w:i/>
          <w:iCs/>
          <w:sz w:val="26"/>
          <w:szCs w:val="26"/>
        </w:rPr>
        <w:t xml:space="preserve">Работа с классным коллективом: </w:t>
      </w:r>
    </w:p>
    <w:p w:rsidR="00112969" w:rsidRDefault="00661D81">
      <w:pPr>
        <w:pStyle w:val="Default"/>
        <w:rPr>
          <w:sz w:val="26"/>
          <w:szCs w:val="26"/>
        </w:rPr>
      </w:pPr>
      <w:r>
        <w:rPr>
          <w:sz w:val="26"/>
          <w:szCs w:val="26"/>
        </w:rPr>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 оздоровительной, духовно-нравственной, творческой, профориентационной направленности), позволяющие с одной стороны, — вовлечь в них детей с самыми paзными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112969" w:rsidRDefault="00661D81">
      <w:pPr>
        <w:pStyle w:val="Default"/>
        <w:rPr>
          <w:sz w:val="26"/>
          <w:szCs w:val="26"/>
        </w:rPr>
      </w:pPr>
      <w:r>
        <w:rPr>
          <w:sz w:val="26"/>
          <w:szCs w:val="26"/>
        </w:rPr>
        <w:t xml:space="preserve">сплочение коллектива класса через: игры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внутриклассные дела, дающие каждому школьнику возможность рефлексии собственного участия в жизни класса, выработка совместно со школьниками законов класса; </w:t>
      </w:r>
    </w:p>
    <w:p w:rsidR="00112969" w:rsidRDefault="00661D81">
      <w:pPr>
        <w:pStyle w:val="Default"/>
        <w:rPr>
          <w:sz w:val="26"/>
          <w:szCs w:val="26"/>
        </w:rPr>
      </w:pPr>
      <w:r>
        <w:rPr>
          <w:sz w:val="26"/>
          <w:szCs w:val="26"/>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112969" w:rsidRDefault="00661D81">
      <w:pPr>
        <w:pStyle w:val="Default"/>
        <w:rPr>
          <w:sz w:val="26"/>
          <w:szCs w:val="26"/>
        </w:rPr>
      </w:pPr>
      <w:r>
        <w:rPr>
          <w:sz w:val="26"/>
          <w:szCs w:val="26"/>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112969" w:rsidRDefault="00661D81">
      <w:pPr>
        <w:pStyle w:val="Default"/>
        <w:rPr>
          <w:sz w:val="26"/>
          <w:szCs w:val="26"/>
        </w:rPr>
      </w:pPr>
      <w:r>
        <w:rPr>
          <w:sz w:val="26"/>
          <w:szCs w:val="26"/>
        </w:rPr>
        <w:t xml:space="preserve">коррекция поведения ребенка через частные беседы с ним, его родителями или законными представителями, с другими учащимися класса; </w:t>
      </w:r>
    </w:p>
    <w:p w:rsidR="00112969" w:rsidRDefault="00661D81">
      <w:pPr>
        <w:pStyle w:val="Default"/>
        <w:rPr>
          <w:sz w:val="26"/>
          <w:szCs w:val="26"/>
        </w:rPr>
      </w:pPr>
      <w:r>
        <w:rPr>
          <w:sz w:val="26"/>
          <w:szCs w:val="26"/>
        </w:rPr>
        <w:t xml:space="preserve">регулярные консультации классного руководителя с учителями-предметниками, </w:t>
      </w:r>
    </w:p>
    <w:p w:rsidR="00112969" w:rsidRDefault="00661D81">
      <w:pPr>
        <w:pStyle w:val="Default"/>
        <w:rPr>
          <w:sz w:val="26"/>
          <w:szCs w:val="26"/>
        </w:rPr>
      </w:pPr>
      <w:r>
        <w:rPr>
          <w:sz w:val="26"/>
          <w:szCs w:val="26"/>
        </w:rPr>
        <w:t xml:space="preserve">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112969" w:rsidRDefault="00661D81">
      <w:pPr>
        <w:pStyle w:val="Default"/>
        <w:rPr>
          <w:sz w:val="26"/>
          <w:szCs w:val="26"/>
        </w:rPr>
      </w:pPr>
      <w:r>
        <w:rPr>
          <w:sz w:val="26"/>
          <w:szCs w:val="26"/>
        </w:rPr>
        <w:t xml:space="preserve">проведение мини-педсоветов, направленных на решение конкретных проблем класса и интеграцию воспитательных влияний на школьников; </w:t>
      </w:r>
    </w:p>
    <w:p w:rsidR="00112969" w:rsidRDefault="00661D81">
      <w:pPr>
        <w:pStyle w:val="Default"/>
        <w:rPr>
          <w:sz w:val="26"/>
          <w:szCs w:val="26"/>
        </w:rPr>
      </w:pPr>
      <w:r>
        <w:rPr>
          <w:sz w:val="26"/>
          <w:szCs w:val="26"/>
        </w:rPr>
        <w:t xml:space="preserve">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w:t>
      </w:r>
    </w:p>
    <w:p w:rsidR="00112969" w:rsidRDefault="00661D81">
      <w:pPr>
        <w:pStyle w:val="Default"/>
        <w:rPr>
          <w:sz w:val="26"/>
          <w:szCs w:val="26"/>
        </w:rPr>
      </w:pPr>
      <w:r>
        <w:rPr>
          <w:sz w:val="26"/>
          <w:szCs w:val="26"/>
        </w:rPr>
        <w:t xml:space="preserve">привлечение учителей к участию в родительских собраниях класса: </w:t>
      </w:r>
    </w:p>
    <w:p w:rsidR="00112969" w:rsidRDefault="00661D81">
      <w:pPr>
        <w:pStyle w:val="Default"/>
        <w:rPr>
          <w:sz w:val="26"/>
          <w:szCs w:val="26"/>
        </w:rPr>
      </w:pPr>
      <w:r>
        <w:rPr>
          <w:sz w:val="26"/>
          <w:szCs w:val="26"/>
        </w:rPr>
        <w:t xml:space="preserve">регулярное информирование родителей о школьных успехах и проблемах их детей, о жизни класса в целом; </w:t>
      </w:r>
    </w:p>
    <w:p w:rsidR="00112969" w:rsidRDefault="00661D81">
      <w:pPr>
        <w:pStyle w:val="Default"/>
        <w:rPr>
          <w:sz w:val="26"/>
          <w:szCs w:val="26"/>
        </w:rPr>
      </w:pPr>
      <w:r>
        <w:rPr>
          <w:sz w:val="26"/>
          <w:szCs w:val="26"/>
        </w:rPr>
        <w:t xml:space="preserve">помощь родителям школьников или их законным представителям в регулировании наиболее острых проблем обучения и воспитания школьников; </w:t>
      </w:r>
    </w:p>
    <w:p w:rsidR="00112969" w:rsidRDefault="00661D81">
      <w:pPr>
        <w:pStyle w:val="Default"/>
        <w:rPr>
          <w:sz w:val="26"/>
          <w:szCs w:val="26"/>
        </w:rPr>
      </w:pPr>
      <w:r>
        <w:rPr>
          <w:sz w:val="26"/>
          <w:szCs w:val="26"/>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112969" w:rsidRDefault="00661D81">
      <w:pPr>
        <w:pStyle w:val="Default"/>
        <w:rPr>
          <w:sz w:val="26"/>
          <w:szCs w:val="26"/>
        </w:rPr>
      </w:pPr>
      <w:r>
        <w:rPr>
          <w:sz w:val="26"/>
          <w:szCs w:val="26"/>
        </w:rPr>
        <w:t xml:space="preserve">привлечение членов семей школьников к организации и проведению дел класса; </w:t>
      </w:r>
    </w:p>
    <w:p w:rsidR="00112969" w:rsidRDefault="00661D81">
      <w:pPr>
        <w:pStyle w:val="Default"/>
        <w:rPr>
          <w:sz w:val="26"/>
          <w:szCs w:val="26"/>
        </w:rPr>
      </w:pPr>
      <w:r>
        <w:rPr>
          <w:sz w:val="26"/>
          <w:szCs w:val="26"/>
        </w:rPr>
        <w:t xml:space="preserve">организация на базе класса семейных праздников, конкурсов, соревнований, </w:t>
      </w:r>
    </w:p>
    <w:p w:rsidR="00112969" w:rsidRDefault="00661D81">
      <w:pPr>
        <w:pStyle w:val="Default"/>
        <w:rPr>
          <w:sz w:val="26"/>
          <w:szCs w:val="26"/>
        </w:rPr>
      </w:pPr>
      <w:r>
        <w:rPr>
          <w:sz w:val="26"/>
          <w:szCs w:val="26"/>
        </w:rPr>
        <w:t xml:space="preserve">Воспитание на занятиях школьных курсов внеурочной деятельности преимущественно осуществляется через: </w:t>
      </w:r>
    </w:p>
    <w:p w:rsidR="00112969" w:rsidRDefault="00661D81">
      <w:pPr>
        <w:pStyle w:val="Default"/>
        <w:spacing w:after="177"/>
        <w:rPr>
          <w:sz w:val="26"/>
          <w:szCs w:val="26"/>
        </w:rPr>
      </w:pPr>
      <w:r>
        <w:rPr>
          <w:sz w:val="26"/>
          <w:szCs w:val="26"/>
        </w:rPr>
        <w:t xml:space="preserve">- выявление и развитие интересов, склонностей, способностей, обучающихся различным видам деятельности; </w:t>
      </w:r>
    </w:p>
    <w:p w:rsidR="00112969" w:rsidRDefault="00661D81">
      <w:pPr>
        <w:pStyle w:val="Default"/>
        <w:spacing w:after="177"/>
        <w:rPr>
          <w:sz w:val="26"/>
          <w:szCs w:val="26"/>
        </w:rPr>
      </w:pPr>
      <w:r>
        <w:rPr>
          <w:sz w:val="26"/>
          <w:szCs w:val="26"/>
        </w:rPr>
        <w:t xml:space="preserve">- организацию общественно-полезной и досуговой деятельности обучающихся совместно с учреждениями-партнерами и их семьями; </w:t>
      </w:r>
    </w:p>
    <w:p w:rsidR="00112969" w:rsidRDefault="00661D81">
      <w:pPr>
        <w:pStyle w:val="Default"/>
        <w:spacing w:after="177"/>
        <w:rPr>
          <w:sz w:val="26"/>
          <w:szCs w:val="26"/>
        </w:rPr>
      </w:pPr>
      <w:r>
        <w:rPr>
          <w:sz w:val="26"/>
          <w:szCs w:val="26"/>
        </w:rPr>
        <w:t xml:space="preserve">- включение обучающихся в разнообразные виды деятельности с поощрением детской инициативы; </w:t>
      </w:r>
    </w:p>
    <w:p w:rsidR="00112969" w:rsidRDefault="00661D81">
      <w:pPr>
        <w:pStyle w:val="Default"/>
        <w:rPr>
          <w:sz w:val="26"/>
          <w:szCs w:val="26"/>
        </w:rPr>
      </w:pPr>
      <w:r>
        <w:rPr>
          <w:sz w:val="26"/>
          <w:szCs w:val="26"/>
        </w:rPr>
        <w:t xml:space="preserve">- формирование у обучающихся навыков позитивного коммуникативного общения и установки на сохранение и поддержание накопленных социально </w:t>
      </w:r>
    </w:p>
    <w:p w:rsidR="00112969" w:rsidRDefault="00112969">
      <w:pPr>
        <w:pStyle w:val="Default"/>
        <w:rPr>
          <w:sz w:val="26"/>
          <w:szCs w:val="26"/>
        </w:rPr>
      </w:pPr>
    </w:p>
    <w:p w:rsidR="00112969" w:rsidRDefault="00661D81">
      <w:pPr>
        <w:pStyle w:val="Default"/>
        <w:rPr>
          <w:sz w:val="26"/>
          <w:szCs w:val="26"/>
        </w:rPr>
      </w:pPr>
      <w:r>
        <w:rPr>
          <w:sz w:val="26"/>
          <w:szCs w:val="26"/>
        </w:rPr>
        <w:t xml:space="preserve">значимых традиций; </w:t>
      </w:r>
    </w:p>
    <w:p w:rsidR="00112969" w:rsidRDefault="00661D81">
      <w:pPr>
        <w:pStyle w:val="Default"/>
        <w:rPr>
          <w:sz w:val="26"/>
          <w:szCs w:val="26"/>
        </w:rPr>
      </w:pPr>
      <w:r>
        <w:rPr>
          <w:sz w:val="26"/>
          <w:szCs w:val="26"/>
        </w:rPr>
        <w:t xml:space="preserve">- развитие у обучающихся позитивного отношения к базовым ценностям общества через усвоение социально значимых знаний. </w:t>
      </w:r>
    </w:p>
    <w:p w:rsidR="00112969" w:rsidRDefault="00661D81">
      <w:pPr>
        <w:pStyle w:val="Default"/>
        <w:rPr>
          <w:b/>
          <w:sz w:val="26"/>
          <w:szCs w:val="26"/>
        </w:rPr>
      </w:pPr>
      <w:r>
        <w:rPr>
          <w:b/>
          <w:sz w:val="26"/>
          <w:szCs w:val="26"/>
        </w:rPr>
        <w:t>Модуль «Курсы внеурочной деятельности»</w:t>
      </w:r>
    </w:p>
    <w:p w:rsidR="00112969" w:rsidRDefault="00661D81">
      <w:pPr>
        <w:pStyle w:val="Default"/>
        <w:rPr>
          <w:sz w:val="26"/>
          <w:szCs w:val="26"/>
        </w:rPr>
      </w:pPr>
      <w:r>
        <w:rPr>
          <w:sz w:val="26"/>
          <w:szCs w:val="26"/>
        </w:rPr>
        <w:t xml:space="preserve">Реализация воспитательного потенциала курсов внеурочной деятельности происходит в рамках следующих выбранных школьниками видов деятельности: </w:t>
      </w:r>
    </w:p>
    <w:p w:rsidR="00112969" w:rsidRDefault="00661D81">
      <w:pPr>
        <w:pStyle w:val="Default"/>
        <w:rPr>
          <w:sz w:val="26"/>
          <w:szCs w:val="26"/>
        </w:rPr>
      </w:pPr>
      <w:r>
        <w:rPr>
          <w:b/>
          <w:bCs/>
          <w:sz w:val="26"/>
          <w:szCs w:val="26"/>
        </w:rPr>
        <w:t xml:space="preserve">Информационно – просветительские занятия патриотической, нравственной и экологической направленности. </w:t>
      </w:r>
    </w:p>
    <w:p w:rsidR="00112969" w:rsidRDefault="00661D81">
      <w:pPr>
        <w:pStyle w:val="Default"/>
        <w:rPr>
          <w:sz w:val="26"/>
          <w:szCs w:val="26"/>
        </w:rPr>
      </w:pPr>
      <w:r>
        <w:rPr>
          <w:sz w:val="26"/>
          <w:szCs w:val="26"/>
        </w:rPr>
        <w:t xml:space="preserve">Kypcы «Разговор о важном» и «Практическая экология для младших школьников» формируют соответствующую внутреннюю позицию личности школьника, необходимую ему для конструктивного и ответственного поведения в обществе. </w:t>
      </w:r>
    </w:p>
    <w:p w:rsidR="00112969" w:rsidRDefault="00661D81">
      <w:pPr>
        <w:pStyle w:val="Default"/>
        <w:rPr>
          <w:bCs/>
          <w:sz w:val="26"/>
          <w:szCs w:val="26"/>
        </w:rPr>
      </w:pPr>
      <w:r>
        <w:rPr>
          <w:b/>
          <w:bCs/>
          <w:sz w:val="26"/>
          <w:szCs w:val="26"/>
        </w:rPr>
        <w:t>Занятия по формированию функциональной грамотности учащихся.</w:t>
      </w:r>
    </w:p>
    <w:p w:rsidR="00112969" w:rsidRDefault="00661D81">
      <w:pPr>
        <w:pStyle w:val="Default"/>
        <w:rPr>
          <w:bCs/>
          <w:sz w:val="26"/>
          <w:szCs w:val="26"/>
        </w:rPr>
      </w:pPr>
      <w:r>
        <w:rPr>
          <w:bCs/>
          <w:sz w:val="26"/>
          <w:szCs w:val="26"/>
        </w:rPr>
        <w:t>Курсы «Для тех, кто любит математику», «Русский язык с увлечением», «Мастерская чтения» развивают способности обучающихся применять приобретенные знания, умения и навыки для решения задач в различных сферах жизнедеятельности (обеспечение связи обучения с жизнью).</w:t>
      </w:r>
    </w:p>
    <w:p w:rsidR="00112969" w:rsidRDefault="00661D81">
      <w:pPr>
        <w:pStyle w:val="Default"/>
        <w:rPr>
          <w:sz w:val="26"/>
          <w:szCs w:val="26"/>
        </w:rPr>
      </w:pPr>
      <w:r>
        <w:rPr>
          <w:b/>
          <w:sz w:val="26"/>
          <w:szCs w:val="26"/>
        </w:rPr>
        <w:t>Занятия, связанные с реализацией особых интеллектуальных и социокультурных потребностей обучающихся.</w:t>
      </w:r>
    </w:p>
    <w:p w:rsidR="00112969" w:rsidRDefault="00661D81">
      <w:pPr>
        <w:pStyle w:val="Default"/>
        <w:rPr>
          <w:sz w:val="26"/>
          <w:szCs w:val="26"/>
        </w:rPr>
      </w:pPr>
      <w:r>
        <w:rPr>
          <w:sz w:val="26"/>
          <w:szCs w:val="26"/>
        </w:rPr>
        <w:t xml:space="preserve">Курсы </w:t>
      </w:r>
      <w:r>
        <w:rPr>
          <w:bCs/>
          <w:sz w:val="26"/>
          <w:szCs w:val="26"/>
        </w:rPr>
        <w:t xml:space="preserve">«Духовно-нравственное развитие и воспитание учащихся» и «Моя малая Родина» </w:t>
      </w:r>
      <w:r>
        <w:rPr>
          <w:sz w:val="26"/>
          <w:szCs w:val="26"/>
        </w:rPr>
        <w:t>формируют ценностное отношение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112969" w:rsidRDefault="00661D81">
      <w:pPr>
        <w:pStyle w:val="Default"/>
        <w:rPr>
          <w:sz w:val="26"/>
          <w:szCs w:val="26"/>
        </w:rPr>
      </w:pPr>
      <w:r>
        <w:rPr>
          <w:b/>
          <w:sz w:val="26"/>
          <w:szCs w:val="26"/>
        </w:rPr>
        <w:t>Занятия, направленные на удовлетворение интересов и потребностей обучающихся в физическом развитии, помощь в самореализации, раскрытии и развитии способностей и талантов.</w:t>
      </w:r>
    </w:p>
    <w:p w:rsidR="00112969" w:rsidRDefault="00661D81">
      <w:pPr>
        <w:pStyle w:val="Default"/>
        <w:rPr>
          <w:sz w:val="26"/>
          <w:szCs w:val="26"/>
        </w:rPr>
      </w:pPr>
      <w:r>
        <w:rPr>
          <w:sz w:val="26"/>
          <w:szCs w:val="26"/>
        </w:rPr>
        <w:t xml:space="preserve">Курсы </w:t>
      </w:r>
      <w:r>
        <w:rPr>
          <w:bCs/>
          <w:sz w:val="26"/>
          <w:szCs w:val="26"/>
        </w:rPr>
        <w:t xml:space="preserve">«Хореография», «Игра. Досуговое общение» и «Шахматная школа» </w:t>
      </w:r>
      <w:r>
        <w:rPr>
          <w:sz w:val="26"/>
          <w:szCs w:val="26"/>
        </w:rPr>
        <w:t>удовлетворяют интересы и потребности обучающихся в творческом и физическом развитии, помогают в самореализации, раскрытии и развитии способностей и талантов.</w:t>
      </w:r>
    </w:p>
    <w:p w:rsidR="00112969" w:rsidRDefault="00661D81">
      <w:pPr>
        <w:pStyle w:val="Default"/>
        <w:rPr>
          <w:sz w:val="26"/>
          <w:szCs w:val="26"/>
        </w:rPr>
      </w:pPr>
      <w:r>
        <w:rPr>
          <w:b/>
          <w:bCs/>
          <w:sz w:val="26"/>
          <w:szCs w:val="26"/>
        </w:rPr>
        <w:t xml:space="preserve">Модуль «Школьный урок» </w:t>
      </w:r>
    </w:p>
    <w:p w:rsidR="00112969" w:rsidRDefault="00661D81">
      <w:pPr>
        <w:pStyle w:val="Default"/>
        <w:rPr>
          <w:sz w:val="26"/>
          <w:szCs w:val="26"/>
        </w:rPr>
      </w:pPr>
      <w:r>
        <w:rPr>
          <w:sz w:val="26"/>
          <w:szCs w:val="26"/>
        </w:rPr>
        <w:t xml:space="preserve">Стратегия современного урока выходит далеко за пределы простой передачи знаний. Обучение обеспечивает личности знания о мире, его закономерностях и характеристиках. На основании развитого интеллекта выстраиваются отношения к миру и формируется ценностное отношения к нему. Урок становится ключевым элементом воспитания и обретает огромную роль в становлении и развитии личности школьника. Через призму объективной абстрактной истины ребенок осмысливает закономерности собственной жизни. </w:t>
      </w:r>
    </w:p>
    <w:p w:rsidR="00112969" w:rsidRDefault="00661D81">
      <w:pPr>
        <w:pStyle w:val="Default"/>
        <w:rPr>
          <w:sz w:val="26"/>
          <w:szCs w:val="26"/>
        </w:rPr>
      </w:pPr>
      <w:r>
        <w:rPr>
          <w:sz w:val="26"/>
          <w:szCs w:val="26"/>
        </w:rPr>
        <w:t>Реализация школьными педагогами воспитательного потенциала урока предполагает следующее</w:t>
      </w:r>
      <w:r>
        <w:rPr>
          <w:i/>
          <w:iCs/>
          <w:sz w:val="26"/>
          <w:szCs w:val="26"/>
        </w:rPr>
        <w:t xml:space="preserve">: </w:t>
      </w:r>
    </w:p>
    <w:p w:rsidR="00112969" w:rsidRDefault="00661D81">
      <w:pPr>
        <w:pStyle w:val="Default"/>
        <w:rPr>
          <w:sz w:val="26"/>
          <w:szCs w:val="26"/>
        </w:rPr>
      </w:pPr>
      <w:r>
        <w:rPr>
          <w:i/>
          <w:iCs/>
          <w:sz w:val="26"/>
          <w:szCs w:val="26"/>
        </w:rPr>
        <w:t xml:space="preserve">-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112969" w:rsidRDefault="00661D81">
      <w:pPr>
        <w:pStyle w:val="Default"/>
        <w:rPr>
          <w:sz w:val="26"/>
          <w:szCs w:val="26"/>
        </w:rPr>
      </w:pPr>
      <w:r>
        <w:rPr>
          <w:i/>
          <w:iCs/>
          <w:sz w:val="26"/>
          <w:szCs w:val="26"/>
        </w:rPr>
        <w:t xml:space="preserve">-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112969" w:rsidRDefault="00661D81">
      <w:pPr>
        <w:pStyle w:val="Default"/>
        <w:rPr>
          <w:sz w:val="26"/>
          <w:szCs w:val="26"/>
        </w:rPr>
      </w:pPr>
      <w:r>
        <w:rPr>
          <w:i/>
          <w:iCs/>
          <w:sz w:val="26"/>
          <w:szCs w:val="26"/>
        </w:rPr>
        <w:t xml:space="preserve">-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112969" w:rsidRDefault="00661D81">
      <w:pPr>
        <w:pStyle w:val="Default"/>
        <w:rPr>
          <w:sz w:val="26"/>
          <w:szCs w:val="26"/>
        </w:rPr>
      </w:pPr>
      <w:r>
        <w:rPr>
          <w:i/>
          <w:iCs/>
          <w:sz w:val="26"/>
          <w:szCs w:val="26"/>
        </w:rPr>
        <w:t xml:space="preserve">- использование </w:t>
      </w:r>
      <w:r>
        <w:rPr>
          <w:sz w:val="26"/>
          <w:szCs w:val="26"/>
        </w:rPr>
        <w:t xml:space="preserve">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112969" w:rsidRDefault="00661D81">
      <w:pPr>
        <w:pStyle w:val="Default"/>
        <w:rPr>
          <w:sz w:val="26"/>
          <w:szCs w:val="26"/>
        </w:rPr>
      </w:pPr>
      <w:r>
        <w:rPr>
          <w:i/>
          <w:iCs/>
          <w:sz w:val="26"/>
          <w:szCs w:val="26"/>
        </w:rPr>
        <w:t xml:space="preserve">- 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Pr>
          <w:sz w:val="26"/>
          <w:szCs w:val="26"/>
        </w:rPr>
        <w:t xml:space="preserve">учат школьников командной работе и взаимодействию с другими детьми; </w:t>
      </w:r>
    </w:p>
    <w:p w:rsidR="00112969" w:rsidRDefault="00661D81">
      <w:pPr>
        <w:pStyle w:val="Default"/>
        <w:rPr>
          <w:sz w:val="26"/>
          <w:szCs w:val="26"/>
        </w:rPr>
      </w:pPr>
      <w:r>
        <w:rPr>
          <w:sz w:val="26"/>
          <w:szCs w:val="26"/>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112969" w:rsidRDefault="00661D81">
      <w:pPr>
        <w:pStyle w:val="Default"/>
        <w:rPr>
          <w:i/>
          <w:iCs/>
          <w:sz w:val="26"/>
          <w:szCs w:val="26"/>
        </w:rPr>
      </w:pPr>
      <w:r>
        <w:rPr>
          <w:i/>
          <w:iCs/>
          <w:sz w:val="26"/>
          <w:szCs w:val="26"/>
        </w:rP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112969" w:rsidRDefault="00661D81">
      <w:pPr>
        <w:pStyle w:val="Default"/>
        <w:rPr>
          <w:b/>
          <w:iCs/>
          <w:sz w:val="26"/>
          <w:szCs w:val="26"/>
        </w:rPr>
      </w:pPr>
      <w:r>
        <w:rPr>
          <w:b/>
          <w:iCs/>
          <w:sz w:val="26"/>
          <w:szCs w:val="26"/>
        </w:rPr>
        <w:t>Модуль «Самоуправление»</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b/>
          <w:bCs/>
          <w:sz w:val="26"/>
          <w:szCs w:val="26"/>
        </w:rPr>
        <w:t xml:space="preserve">На уровне школы: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 xml:space="preserve">День самоуправления </w:t>
      </w:r>
      <w:r>
        <w:rPr>
          <w:rFonts w:ascii="Times New Roman" w:hAnsi="Times New Roman" w:cs="Times New Roman"/>
          <w:sz w:val="26"/>
          <w:szCs w:val="26"/>
        </w:rPr>
        <w:t xml:space="preserve">— это день, когда старшеклассники меняются с педагогами своими ролями. В ходе данного мероприятия происходит нестандартное поздравление учителей от представителей ученического самоуправления, сюрпризные моменты в течение дня. Учащиеся 9-11 классов проводят уроки в начальных классах и у класса учителей. Каждый старшеклассник готовит подарок совместно с вверенным ему классом для их учителя. Заключительным событием этого дня является творческий номер от дублеров-старшеклассников и трогательное поздравление педагогов. Завершается событие педагогическим советом учеников- дублеров, где происходит рефлексия собственной деятельности; </w:t>
      </w:r>
    </w:p>
    <w:p w:rsidR="00112969" w:rsidRDefault="00661D81">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На уровне классов: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через 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через деятельность выборных органов самоуправления, отвечающих за различные направления работы класса;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b/>
          <w:bCs/>
          <w:sz w:val="26"/>
          <w:szCs w:val="26"/>
        </w:rPr>
        <w:t xml:space="preserve">На индивидуальном уровне: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через вовлечение школьников в планирование, организацию, проведение и анализ общешкольных и внутриклассных дел;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b/>
          <w:bCs/>
          <w:sz w:val="26"/>
          <w:szCs w:val="26"/>
        </w:rPr>
        <w:t xml:space="preserve">Модуль «Экскурсии, походы»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пешие прогулки, развивающие экскурсии, организуемые в классах классными руководителями и родителями школьников: в музей, в картинную галерею, на природу (проводятся как интерактивные занятия);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выездные экскурсии в музей, на предприятие; на представления в кинотеатр, драмтеатр, цирк;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литературные, исторические, биологические экскурсии,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мест. </w:t>
      </w:r>
    </w:p>
    <w:p w:rsidR="00112969" w:rsidRDefault="00112969">
      <w:pPr>
        <w:spacing w:after="0" w:line="240" w:lineRule="auto"/>
        <w:rPr>
          <w:rFonts w:ascii="Times New Roman" w:hAnsi="Times New Roman" w:cs="Times New Roman"/>
          <w:sz w:val="26"/>
          <w:szCs w:val="26"/>
        </w:rPr>
      </w:pP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b/>
          <w:bCs/>
          <w:sz w:val="26"/>
          <w:szCs w:val="26"/>
        </w:rPr>
        <w:t xml:space="preserve">Модуль «Профориентация»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Совместная деятельность педагогов и школьников по направлению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«профориентация» включает в себя профессиональное просвещение школьников; диагностику и консультирование по проблемам профориентации.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следующие формы воспитательной деятельности: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b/>
          <w:bCs/>
          <w:sz w:val="26"/>
          <w:szCs w:val="26"/>
        </w:rPr>
        <w:t xml:space="preserve">Встречи с людьми разных профессий. </w:t>
      </w:r>
      <w:r>
        <w:rPr>
          <w:rFonts w:ascii="Times New Roman" w:hAnsi="Times New Roman" w:cs="Times New Roman"/>
          <w:sz w:val="26"/>
          <w:szCs w:val="26"/>
        </w:rPr>
        <w:t xml:space="preserve">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b/>
          <w:bCs/>
          <w:sz w:val="26"/>
          <w:szCs w:val="26"/>
        </w:rPr>
        <w:t xml:space="preserve">Профориентационные игры: </w:t>
      </w:r>
      <w:r>
        <w:rPr>
          <w:rFonts w:ascii="Times New Roman" w:hAnsi="Times New Roman" w:cs="Times New Roman"/>
          <w:sz w:val="26"/>
          <w:szCs w:val="26"/>
        </w:rPr>
        <w:t xml:space="preserve">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Pr>
          <w:rFonts w:ascii="Times New Roman" w:hAnsi="Times New Roman" w:cs="Times New Roman"/>
          <w:b/>
          <w:bCs/>
          <w:sz w:val="26"/>
          <w:szCs w:val="26"/>
        </w:rPr>
        <w:t xml:space="preserve">деловые игры, </w:t>
      </w:r>
      <w:r>
        <w:rPr>
          <w:rFonts w:ascii="Times New Roman" w:hAnsi="Times New Roman" w:cs="Times New Roman"/>
          <w:sz w:val="26"/>
          <w:szCs w:val="26"/>
        </w:rPr>
        <w:t xml:space="preserve">помогаюітще осознать ответственность человека за благосостояние общества на основе осознания «Я» как гражданина России.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b/>
          <w:bCs/>
          <w:sz w:val="26"/>
          <w:szCs w:val="26"/>
        </w:rPr>
        <w:t xml:space="preserve">Экскурсии на предприятия города. </w:t>
      </w:r>
      <w:r>
        <w:rPr>
          <w:rFonts w:ascii="Times New Roman" w:hAnsi="Times New Roman" w:cs="Times New Roman"/>
          <w:sz w:val="26"/>
          <w:szCs w:val="26"/>
        </w:rPr>
        <w:t xml:space="preserve">Такие экскурсии дают школьникам начальные представления о существующих профессиях и условиях работы людей, представляющих эти профессии. Во время экскурсии школьники 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b/>
          <w:bCs/>
          <w:sz w:val="26"/>
          <w:szCs w:val="26"/>
        </w:rPr>
        <w:t xml:space="preserve">Посещение </w:t>
      </w:r>
      <w:r>
        <w:rPr>
          <w:rFonts w:ascii="Times New Roman" w:hAnsi="Times New Roman" w:cs="Times New Roman"/>
          <w:sz w:val="26"/>
          <w:szCs w:val="26"/>
        </w:rPr>
        <w:t xml:space="preserve">дней </w:t>
      </w:r>
      <w:r>
        <w:rPr>
          <w:rFonts w:ascii="Times New Roman" w:hAnsi="Times New Roman" w:cs="Times New Roman"/>
          <w:b/>
          <w:bCs/>
          <w:sz w:val="26"/>
          <w:szCs w:val="26"/>
        </w:rPr>
        <w:t xml:space="preserve">открытых </w:t>
      </w:r>
      <w:r>
        <w:rPr>
          <w:rFonts w:ascii="Times New Roman" w:hAnsi="Times New Roman" w:cs="Times New Roman"/>
          <w:sz w:val="26"/>
          <w:szCs w:val="26"/>
        </w:rPr>
        <w:t xml:space="preserve">дверей в средних специальных учебных заведениях и вузах г. Челябинска. «Дни открытых дверей» в учебных заведениях помогают школьникам сделать правильный выбор. Повысить интерес у школьников к выбранным профессиям. На «Дне открытых дверей» учащиеся не только знакомятся с учебным заведением, но и могут пройти тестирование, пообщаться со студентами.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b/>
          <w:bCs/>
          <w:sz w:val="26"/>
          <w:szCs w:val="26"/>
        </w:rPr>
        <w:t xml:space="preserve">Модуль «Работа с родителями»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деятельность Совета родителей школы, которая представляет коллегиальный орган управления родительской общественности, заинтересованный в развитии образовательной организации и решении вопросов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b/>
          <w:bCs/>
          <w:sz w:val="26"/>
          <w:szCs w:val="26"/>
        </w:rPr>
        <w:t xml:space="preserve">классные родительские собрания, в </w:t>
      </w:r>
      <w:r>
        <w:rPr>
          <w:rFonts w:ascii="Times New Roman" w:hAnsi="Times New Roman" w:cs="Times New Roman"/>
          <w:sz w:val="26"/>
          <w:szCs w:val="26"/>
        </w:rPr>
        <w:t xml:space="preserve">том числе и совместно с детьми, которые содействуют общению родителей с детьми и педагогом, создают ситуацию успеха личности ребенка, показывают элементы повседневной жизни классного коллектива, их совместного труда и творчества (концерты для родителей, совместные выставки и т.д.);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b/>
          <w:bCs/>
          <w:sz w:val="26"/>
          <w:szCs w:val="26"/>
        </w:rPr>
        <w:t xml:space="preserve">Совет Профилактики, </w:t>
      </w:r>
      <w:r>
        <w:rPr>
          <w:rFonts w:ascii="Times New Roman" w:hAnsi="Times New Roman" w:cs="Times New Roman"/>
          <w:sz w:val="26"/>
          <w:szCs w:val="26"/>
        </w:rPr>
        <w:t xml:space="preserve">объединяющий усилия администрации школы, родителей (законных представителей) для решения конкретных вопросов семьи и ребенка, оказавшихся </w:t>
      </w:r>
      <w:r>
        <w:rPr>
          <w:rFonts w:ascii="Times New Roman" w:hAnsi="Times New Roman" w:cs="Times New Roman"/>
          <w:b/>
          <w:bCs/>
          <w:sz w:val="26"/>
          <w:szCs w:val="26"/>
        </w:rPr>
        <w:t xml:space="preserve">в </w:t>
      </w:r>
      <w:r>
        <w:rPr>
          <w:rFonts w:ascii="Times New Roman" w:hAnsi="Times New Roman" w:cs="Times New Roman"/>
          <w:sz w:val="26"/>
          <w:szCs w:val="26"/>
        </w:rPr>
        <w:t xml:space="preserve">трудной жизненной ситуации, направлен на взаимодействие родителей и обучающихся на темы, которые актуальны для обучающихся.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b/>
          <w:bCs/>
          <w:sz w:val="26"/>
          <w:szCs w:val="26"/>
        </w:rPr>
        <w:t xml:space="preserve">Общешкольные родительские собрания, </w:t>
      </w:r>
      <w:r>
        <w:rPr>
          <w:rFonts w:ascii="Times New Roman" w:hAnsi="Times New Roman" w:cs="Times New Roman"/>
          <w:sz w:val="26"/>
          <w:szCs w:val="26"/>
        </w:rPr>
        <w:t xml:space="preserve">встречи, на которых собираются родительский комитет, представители родителей учеников школы. На общешкольных родительских собраниях также присутствуют представители администрации образовательного учреждения, учителя-предметники и классные руководители, школьный инструктор по гигиене (в случае необходимости).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b/>
          <w:bCs/>
          <w:sz w:val="26"/>
          <w:szCs w:val="26"/>
        </w:rPr>
        <w:t xml:space="preserve">2.3.4. АНАЛИЗ ВОСПИТАТЕЛЬНОГО ПРОЦЕССА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Анализ организуемого в ЧOУ «СОШ № 1 г. Челябинска» воспитательного процесса проводится с целью выявления основных проблем школьного воспитания и последующего их решения.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Анализ осуществляется ежегодно силами экспертов самой образовательной организации. В качестве экспертов выступают члены администрации, руководитель методического объединения классных руководителей, наиболее опытные педагоги ОО, а также весь педагогический коллектив ЧOУ «СОШ № 1 г. Челябинска» (в рамках самоанализа воспитательной деятельности). При анализе используются результаты анкетирования «Изучение мнения родителей (законных представителей) о качестве оказания образовательных услуг» через сайт ОО.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Основными принципами, на основе которых осуществляется анализ воспитательного процесса в школе, являются: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принцип приоритета анализа разных сторон воспитания, ориентирующий экспертов на изучение не количественных его показателей, а качественных, таких как содержание и разнообразие деятельности, характер общения и отношений между школьниками и педагогами; </w:t>
      </w:r>
    </w:p>
    <w:p w:rsidR="00112969" w:rsidRDefault="00661D81">
      <w:pPr>
        <w:spacing w:after="182" w:line="240" w:lineRule="auto"/>
        <w:rPr>
          <w:rFonts w:ascii="Times New Roman" w:hAnsi="Times New Roman" w:cs="Times New Roman"/>
          <w:sz w:val="26"/>
          <w:szCs w:val="26"/>
        </w:rPr>
      </w:pPr>
      <w:r>
        <w:rPr>
          <w:rFonts w:ascii="Times New Roman" w:hAnsi="Times New Roman" w:cs="Times New Roman"/>
          <w:sz w:val="26"/>
          <w:szCs w:val="26"/>
        </w:rPr>
        <w:t xml:space="preserve">-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принцип разделенной ответственности за результаты личностного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Основными направлениями анализа организуемого в школе воспитательного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процесса являются следующие показатели: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1. Результаты воспитания, социализации и саморазвития школьников (какова динамика личностного развития школьников каждого класса; какие прежде существовавшие проблемы личностного развития школьников удалось решить; какие проблемы решить не удалось и почему; какие новые проблемы появились, над чем далее предстоит работать?).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2. Воспитательная деятельность педагогов (испытывают ли педагоги затруднения в определении цели и задач своей воспитательной деятельности; испытывают ли они проблемы с реализацией воспитательного потенциала их совместной с детьми деятельности; стремятся ли они к формированию вокруг себя привлекательных для школьников детско-взрослых общностей; доброжелателен ли стиль их общения со школьниками; складываются ли у них доверительные отношения со школьниками; являются ли они для своих воспитанников значимыми взрослыми людьми?).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3. Управление воспитательным процессом в образовательной организации (имеют ли педагоги чёткое представление о нормативно-методических документах, регулирующих воспитательный процесс в школе, о своих должностных обязанностях и правах, сфере своей ответственности; создаются ли школьной администрацией условия для профессионального роста педагогов в сфере воспитания; поощряются ли школьные педагоги за xopoшyю воспитательную работу со школьниками?).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4. Ресурсное обеспечение воспитательного процесса в образовательной организации (в каких материальных, кадровых, информационных pecypcax, необходимых для организации воспитательного процесса, особенно нуждается школа — с учётом ее реальных возможностей; какие имеющиеся у школы ресурсы используются недостаточно; какие нуждаются в обновлении?). </w:t>
      </w:r>
    </w:p>
    <w:p w:rsidR="00112969" w:rsidRDefault="00661D81">
      <w:pPr>
        <w:pStyle w:val="Default"/>
        <w:rPr>
          <w:rFonts w:eastAsia="Times New Roman"/>
        </w:rPr>
      </w:pPr>
      <w:r>
        <w:rPr>
          <w:color w:val="auto"/>
          <w:sz w:val="26"/>
          <w:szCs w:val="26"/>
        </w:rPr>
        <w:t>Итогом анализа организуемого в школе воспитательного процесса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112969" w:rsidRDefault="00112969">
      <w:pPr>
        <w:pStyle w:val="Default"/>
        <w:rPr>
          <w:b/>
          <w:color w:val="auto"/>
          <w:sz w:val="26"/>
          <w:szCs w:val="26"/>
        </w:rPr>
      </w:pPr>
    </w:p>
    <w:p w:rsidR="00112969" w:rsidRDefault="00661D81">
      <w:pPr>
        <w:pStyle w:val="Default"/>
        <w:rPr>
          <w:b/>
          <w:color w:val="auto"/>
          <w:sz w:val="26"/>
          <w:szCs w:val="26"/>
        </w:rPr>
      </w:pPr>
      <w:r>
        <w:rPr>
          <w:rFonts w:eastAsia="Times New Roman"/>
          <w:b/>
        </w:rPr>
        <w:t>2.3.5.Календарный план воспитательной работы ЧОУ «СОШ №1 г.Челябинска» на уровне начального общего образования на 2024/2025 учебный год</w:t>
      </w:r>
    </w:p>
    <w:tbl>
      <w:tblPr>
        <w:tblW w:w="10542" w:type="dxa"/>
        <w:tblInd w:w="33" w:type="dxa"/>
        <w:tblCellMar>
          <w:top w:w="25" w:type="dxa"/>
          <w:left w:w="38" w:type="dxa"/>
          <w:bottom w:w="25" w:type="dxa"/>
          <w:right w:w="38" w:type="dxa"/>
        </w:tblCellMar>
        <w:tblLook w:val="04A0"/>
      </w:tblPr>
      <w:tblGrid>
        <w:gridCol w:w="4070"/>
        <w:gridCol w:w="976"/>
        <w:gridCol w:w="2390"/>
        <w:gridCol w:w="3106"/>
      </w:tblGrid>
      <w:tr w:rsidR="00112969">
        <w:trPr>
          <w:trHeight w:hRule="exact" w:val="263"/>
        </w:trPr>
        <w:tc>
          <w:tcPr>
            <w:tcW w:w="10541" w:type="dxa"/>
            <w:gridSpan w:val="4"/>
            <w:tcBorders>
              <w:top w:val="single" w:sz="4" w:space="0" w:color="000000"/>
              <w:left w:val="single" w:sz="4" w:space="0" w:color="000000"/>
              <w:bottom w:val="single" w:sz="4" w:space="0" w:color="000000"/>
              <w:right w:val="single" w:sz="4" w:space="0" w:color="000000"/>
            </w:tcBorders>
            <w:shd w:val="clear" w:color="auto" w:fill="FFFFFF"/>
            <w:vAlign w:val="bottom"/>
          </w:tcPr>
          <w:p w:rsidR="00112969" w:rsidRDefault="00112969">
            <w:pPr>
              <w:pStyle w:val="Heading2"/>
            </w:pP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vAlign w:val="bottom"/>
          </w:tcPr>
          <w:p w:rsidR="00112969" w:rsidRDefault="00661D8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Дела, события, мероприятия</w:t>
            </w:r>
          </w:p>
        </w:tc>
        <w:tc>
          <w:tcPr>
            <w:tcW w:w="976" w:type="dxa"/>
            <w:tcBorders>
              <w:top w:val="single" w:sz="4" w:space="0" w:color="CCCCCC"/>
              <w:left w:val="single" w:sz="4" w:space="0" w:color="CCCCCC"/>
              <w:bottom w:val="single" w:sz="4" w:space="0" w:color="000000"/>
              <w:right w:val="single" w:sz="4" w:space="0" w:color="000000"/>
            </w:tcBorders>
            <w:vAlign w:val="bottom"/>
          </w:tcPr>
          <w:p w:rsidR="00112969" w:rsidRDefault="00661D8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Классы</w:t>
            </w:r>
          </w:p>
        </w:tc>
        <w:tc>
          <w:tcPr>
            <w:tcW w:w="2390" w:type="dxa"/>
            <w:tcBorders>
              <w:top w:val="single" w:sz="4" w:space="0" w:color="CCCCCC"/>
              <w:left w:val="single" w:sz="4" w:space="0" w:color="CCCCCC"/>
              <w:bottom w:val="single" w:sz="4" w:space="0" w:color="000000"/>
              <w:right w:val="single" w:sz="4" w:space="0" w:color="000000"/>
            </w:tcBorders>
            <w:vAlign w:val="bottom"/>
          </w:tcPr>
          <w:p w:rsidR="00112969" w:rsidRDefault="00661D8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Ориентировочное</w:t>
            </w:r>
            <w:r>
              <w:rPr>
                <w:rFonts w:ascii="Times New Roman" w:eastAsia="Times New Roman" w:hAnsi="Times New Roman" w:cs="Times New Roman"/>
                <w:b/>
                <w:bCs/>
                <w:sz w:val="24"/>
                <w:szCs w:val="24"/>
              </w:rPr>
              <w:br/>
              <w:t>время</w:t>
            </w:r>
            <w:r>
              <w:rPr>
                <w:rFonts w:ascii="Times New Roman" w:eastAsia="Times New Roman" w:hAnsi="Times New Roman" w:cs="Times New Roman"/>
                <w:b/>
                <w:bCs/>
                <w:sz w:val="24"/>
                <w:szCs w:val="24"/>
              </w:rPr>
              <w:br/>
              <w:t>проведения</w:t>
            </w:r>
          </w:p>
        </w:tc>
        <w:tc>
          <w:tcPr>
            <w:tcW w:w="3106" w:type="dxa"/>
            <w:tcBorders>
              <w:top w:val="single" w:sz="4" w:space="0" w:color="CCCCCC"/>
              <w:left w:val="single" w:sz="4" w:space="0" w:color="CCCCCC"/>
              <w:bottom w:val="single" w:sz="4" w:space="0" w:color="000000"/>
              <w:right w:val="single" w:sz="4" w:space="0" w:color="000000"/>
            </w:tcBorders>
            <w:vAlign w:val="bottom"/>
          </w:tcPr>
          <w:p w:rsidR="00112969" w:rsidRDefault="00661D8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Ответственные</w:t>
            </w:r>
          </w:p>
        </w:tc>
      </w:tr>
      <w:tr w:rsidR="00112969">
        <w:trPr>
          <w:trHeight w:val="263"/>
        </w:trPr>
        <w:tc>
          <w:tcPr>
            <w:tcW w:w="10541" w:type="dxa"/>
            <w:gridSpan w:val="4"/>
            <w:tcBorders>
              <w:top w:val="single" w:sz="4" w:space="0" w:color="CCCCCC"/>
              <w:left w:val="single" w:sz="4" w:space="0" w:color="000000"/>
              <w:bottom w:val="single" w:sz="4" w:space="0" w:color="000000"/>
              <w:right w:val="single" w:sz="4" w:space="0" w:color="000000"/>
            </w:tcBorders>
            <w:shd w:val="clear" w:color="auto" w:fill="D9D2E9"/>
            <w:vAlign w:val="bottom"/>
          </w:tcPr>
          <w:p w:rsidR="00112969" w:rsidRDefault="00661D8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Ключевые общешкольные дела</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День Знаний (линейка)</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1сентября</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Педагог-организатор</w:t>
            </w:r>
          </w:p>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Кл.руководители</w:t>
            </w:r>
            <w:r>
              <w:rPr>
                <w:rFonts w:ascii="Times New Roman" w:eastAsia="Times New Roman" w:hAnsi="Times New Roman" w:cs="Times New Roman"/>
                <w:sz w:val="24"/>
                <w:szCs w:val="24"/>
              </w:rPr>
              <w:br/>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jc w:val="center"/>
              <w:rPr>
                <w:rFonts w:ascii="Times New Roman" w:hAnsi="Times New Roman" w:cs="Times New Roman"/>
                <w:sz w:val="24"/>
                <w:szCs w:val="24"/>
              </w:rPr>
            </w:pPr>
            <w:r>
              <w:rPr>
                <w:rFonts w:ascii="Times New Roman" w:hAnsi="Times New Roman" w:cs="Times New Roman"/>
                <w:sz w:val="24"/>
                <w:szCs w:val="24"/>
              </w:rPr>
              <w:t>День самоуправления (посвященный Дню Учителя)</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Октябрь</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Педагог-организатор </w:t>
            </w:r>
            <w:r>
              <w:rPr>
                <w:rFonts w:ascii="Times New Roman" w:eastAsia="Times New Roman" w:hAnsi="Times New Roman" w:cs="Times New Roman"/>
                <w:sz w:val="24"/>
                <w:szCs w:val="24"/>
              </w:rPr>
              <w:br/>
              <w:t>Кл.руководители</w:t>
            </w:r>
            <w:r>
              <w:rPr>
                <w:rFonts w:ascii="Times New Roman" w:eastAsia="Times New Roman" w:hAnsi="Times New Roman" w:cs="Times New Roman"/>
                <w:sz w:val="24"/>
                <w:szCs w:val="24"/>
              </w:rPr>
              <w:br/>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Конкурсно-игровая программа «Мисс и Мистер Осень»</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Октябрь</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Педагог-организатор</w:t>
            </w:r>
            <w:r>
              <w:rPr>
                <w:rFonts w:ascii="Times New Roman" w:eastAsia="Times New Roman" w:hAnsi="Times New Roman" w:cs="Times New Roman"/>
                <w:sz w:val="24"/>
                <w:szCs w:val="24"/>
              </w:rPr>
              <w:br/>
              <w:t>кл.руководители</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День Здоровья (поход в бассейн)</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Октябрь</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Педагог-организатор</w:t>
            </w:r>
            <w:r>
              <w:rPr>
                <w:rFonts w:ascii="Times New Roman" w:eastAsia="Times New Roman" w:hAnsi="Times New Roman" w:cs="Times New Roman"/>
                <w:sz w:val="24"/>
                <w:szCs w:val="24"/>
              </w:rPr>
              <w:br/>
              <w:t>кл.руководители, учитель физкультуры</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Первый этап школьного  конкурса «Ученик года» «Класс года»</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Октябрь</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Педагог-организатор</w:t>
            </w:r>
            <w:r>
              <w:rPr>
                <w:rFonts w:ascii="Times New Roman" w:eastAsia="Times New Roman" w:hAnsi="Times New Roman" w:cs="Times New Roman"/>
                <w:sz w:val="24"/>
                <w:szCs w:val="24"/>
              </w:rPr>
              <w:br/>
              <w:t>кл.руководители</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Благотворительная осенняя ярмарка</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Конец октября</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Педагог-организатор,</w:t>
            </w:r>
            <w:r>
              <w:rPr>
                <w:rFonts w:ascii="Times New Roman" w:eastAsia="Times New Roman" w:hAnsi="Times New Roman" w:cs="Times New Roman"/>
                <w:sz w:val="24"/>
                <w:szCs w:val="24"/>
              </w:rPr>
              <w:br/>
              <w:t>кл.руководители, родители</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Торжественное мероприятие, посвященное «Дню Матери»</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До 25 ноября</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Педагог-организатор</w:t>
            </w:r>
            <w:r>
              <w:rPr>
                <w:rFonts w:ascii="Times New Roman" w:eastAsia="Times New Roman" w:hAnsi="Times New Roman" w:cs="Times New Roman"/>
                <w:sz w:val="24"/>
                <w:szCs w:val="24"/>
              </w:rPr>
              <w:br/>
              <w:t>Кл.руководители</w:t>
            </w:r>
            <w:r>
              <w:rPr>
                <w:rFonts w:ascii="Times New Roman" w:eastAsia="Times New Roman" w:hAnsi="Times New Roman" w:cs="Times New Roman"/>
                <w:sz w:val="24"/>
                <w:szCs w:val="24"/>
              </w:rPr>
              <w:br/>
              <w:t>Родители</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Благотворительная акция «Теплый ноябрь», посвященная Международному дню толерантности</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 ноября -18 ноября</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Педагог-организатор</w:t>
            </w:r>
            <w:r>
              <w:rPr>
                <w:rFonts w:ascii="Times New Roman" w:eastAsia="Times New Roman" w:hAnsi="Times New Roman" w:cs="Times New Roman"/>
                <w:sz w:val="24"/>
                <w:szCs w:val="24"/>
              </w:rPr>
              <w:br/>
              <w:t>Кл.руководители</w:t>
            </w:r>
            <w:r>
              <w:rPr>
                <w:rFonts w:ascii="Times New Roman" w:eastAsia="Times New Roman" w:hAnsi="Times New Roman" w:cs="Times New Roman"/>
                <w:sz w:val="24"/>
                <w:szCs w:val="24"/>
              </w:rPr>
              <w:br/>
            </w:r>
          </w:p>
        </w:tc>
      </w:tr>
      <w:tr w:rsidR="00112969">
        <w:trPr>
          <w:trHeight w:val="1010"/>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jc w:val="center"/>
              <w:rPr>
                <w:rFonts w:ascii="Times New Roman" w:hAnsi="Times New Roman" w:cs="Times New Roman"/>
                <w:sz w:val="24"/>
                <w:szCs w:val="24"/>
              </w:rPr>
            </w:pPr>
            <w:r>
              <w:rPr>
                <w:rFonts w:ascii="Times New Roman" w:hAnsi="Times New Roman" w:cs="Times New Roman"/>
                <w:sz w:val="24"/>
                <w:szCs w:val="24"/>
              </w:rPr>
              <w:t>Конкурсно-игровая программа «Новогодние традиции народов мира» (чаепитие)</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 25 декабря</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Педагог-организатор</w:t>
            </w:r>
            <w:r>
              <w:rPr>
                <w:rFonts w:ascii="Times New Roman" w:eastAsia="Times New Roman" w:hAnsi="Times New Roman" w:cs="Times New Roman"/>
                <w:sz w:val="24"/>
                <w:szCs w:val="24"/>
              </w:rPr>
              <w:br/>
              <w:t>Кл.руководители</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Зимняя благотворительная ярмарка</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30 января</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Педагог-организатор</w:t>
            </w:r>
            <w:r>
              <w:rPr>
                <w:rFonts w:ascii="Times New Roman" w:eastAsia="Times New Roman" w:hAnsi="Times New Roman" w:cs="Times New Roman"/>
                <w:sz w:val="24"/>
                <w:szCs w:val="24"/>
              </w:rPr>
              <w:br/>
              <w:t>Кл.руководители</w:t>
            </w:r>
            <w:r>
              <w:rPr>
                <w:rFonts w:ascii="Times New Roman" w:eastAsia="Times New Roman" w:hAnsi="Times New Roman" w:cs="Times New Roman"/>
                <w:sz w:val="24"/>
                <w:szCs w:val="24"/>
              </w:rPr>
              <w:br/>
              <w:t>Родители</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этап конкурсов «Ученик года» «Класс года»</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Январь</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Педагог-организатор,</w:t>
            </w:r>
            <w:r>
              <w:rPr>
                <w:rFonts w:ascii="Times New Roman" w:eastAsia="Times New Roman" w:hAnsi="Times New Roman" w:cs="Times New Roman"/>
                <w:sz w:val="24"/>
                <w:szCs w:val="24"/>
              </w:rPr>
              <w:br/>
              <w:t>Кл.руководители</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Здоровья (лыжная база)</w:t>
            </w:r>
          </w:p>
          <w:p w:rsidR="00112969" w:rsidRDefault="00112969">
            <w:pPr>
              <w:spacing w:after="0" w:line="240" w:lineRule="auto"/>
              <w:jc w:val="center"/>
              <w:rPr>
                <w:rFonts w:ascii="Times New Roman" w:eastAsia="Times New Roman" w:hAnsi="Times New Roman" w:cs="Times New Roman"/>
                <w:sz w:val="24"/>
                <w:szCs w:val="24"/>
              </w:rPr>
            </w:pP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28 февраля</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Педагог-организатор </w:t>
            </w:r>
            <w:r>
              <w:rPr>
                <w:rFonts w:ascii="Times New Roman" w:eastAsia="Times New Roman" w:hAnsi="Times New Roman" w:cs="Times New Roman"/>
                <w:sz w:val="24"/>
                <w:szCs w:val="24"/>
              </w:rPr>
              <w:br/>
              <w:t>Кл.руководители</w:t>
            </w:r>
            <w:r>
              <w:rPr>
                <w:rFonts w:ascii="Times New Roman" w:eastAsia="Times New Roman" w:hAnsi="Times New Roman" w:cs="Times New Roman"/>
                <w:sz w:val="24"/>
                <w:szCs w:val="24"/>
              </w:rPr>
              <w:br/>
              <w:t>Учитель физкультуры</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 военно- патриотической песни «Растим патриотов России»</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Февраль</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Педагог-организатор</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Весенняя благотворительная акция</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28 марта</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Педагог-организатор</w:t>
            </w:r>
            <w:r>
              <w:rPr>
                <w:rFonts w:ascii="Times New Roman" w:eastAsia="Times New Roman" w:hAnsi="Times New Roman" w:cs="Times New Roman"/>
                <w:sz w:val="24"/>
                <w:szCs w:val="24"/>
              </w:rPr>
              <w:br/>
              <w:t>Кл.руководители</w:t>
            </w:r>
          </w:p>
        </w:tc>
      </w:tr>
      <w:tr w:rsidR="00112969">
        <w:trPr>
          <w:trHeight w:val="263"/>
        </w:trPr>
        <w:tc>
          <w:tcPr>
            <w:tcW w:w="406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 строевой песни (к 9 мая)</w:t>
            </w:r>
          </w:p>
          <w:p w:rsidR="00112969" w:rsidRDefault="00112969">
            <w:pPr>
              <w:spacing w:after="0" w:line="240" w:lineRule="auto"/>
              <w:jc w:val="center"/>
              <w:rPr>
                <w:rFonts w:ascii="Times New Roman" w:eastAsia="Times New Roman" w:hAnsi="Times New Roman" w:cs="Times New Roman"/>
                <w:sz w:val="24"/>
                <w:szCs w:val="24"/>
              </w:rPr>
            </w:pPr>
          </w:p>
        </w:tc>
        <w:tc>
          <w:tcPr>
            <w:tcW w:w="97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1 мая</w:t>
            </w:r>
          </w:p>
        </w:tc>
        <w:tc>
          <w:tcPr>
            <w:tcW w:w="310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Педагог-организатор</w:t>
            </w:r>
            <w:r>
              <w:rPr>
                <w:rFonts w:ascii="Times New Roman" w:eastAsia="Times New Roman" w:hAnsi="Times New Roman" w:cs="Times New Roman"/>
                <w:sz w:val="24"/>
                <w:szCs w:val="24"/>
              </w:rPr>
              <w:br/>
              <w:t>Кл.руководители</w:t>
            </w:r>
          </w:p>
        </w:tc>
      </w:tr>
      <w:tr w:rsidR="00112969">
        <w:trPr>
          <w:trHeight w:val="263"/>
        </w:trPr>
        <w:tc>
          <w:tcPr>
            <w:tcW w:w="406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«Вахта памяти»</w:t>
            </w:r>
          </w:p>
          <w:p w:rsidR="00112969" w:rsidRDefault="00112969">
            <w:pPr>
              <w:spacing w:after="0" w:line="240" w:lineRule="auto"/>
              <w:jc w:val="center"/>
              <w:rPr>
                <w:rFonts w:ascii="Times New Roman" w:eastAsia="Times New Roman" w:hAnsi="Times New Roman" w:cs="Times New Roman"/>
                <w:sz w:val="24"/>
                <w:szCs w:val="24"/>
              </w:rPr>
            </w:pPr>
          </w:p>
        </w:tc>
        <w:tc>
          <w:tcPr>
            <w:tcW w:w="976" w:type="dxa"/>
            <w:tcBorders>
              <w:top w:val="single" w:sz="4" w:space="0" w:color="000000"/>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000000"/>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Май</w:t>
            </w:r>
          </w:p>
        </w:tc>
        <w:tc>
          <w:tcPr>
            <w:tcW w:w="3106" w:type="dxa"/>
            <w:tcBorders>
              <w:top w:val="single" w:sz="4" w:space="0" w:color="000000"/>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Педагог-организатор</w:t>
            </w:r>
            <w:r>
              <w:rPr>
                <w:rFonts w:ascii="Times New Roman" w:eastAsia="Times New Roman" w:hAnsi="Times New Roman" w:cs="Times New Roman"/>
                <w:sz w:val="24"/>
                <w:szCs w:val="24"/>
              </w:rPr>
              <w:br/>
              <w:t>Кл.руководители</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Последний звонок </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Май</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Педагог-организатор</w:t>
            </w:r>
            <w:r>
              <w:rPr>
                <w:rFonts w:ascii="Times New Roman" w:eastAsia="Times New Roman" w:hAnsi="Times New Roman" w:cs="Times New Roman"/>
                <w:sz w:val="24"/>
                <w:szCs w:val="24"/>
              </w:rPr>
              <w:br/>
              <w:t>Кл.руководители</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Церемония награждения победителей конкурсов «Ученик года» «Класс года»</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25 мая</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Педагог-организатор</w:t>
            </w:r>
            <w:r>
              <w:rPr>
                <w:rFonts w:ascii="Times New Roman" w:eastAsia="Times New Roman" w:hAnsi="Times New Roman" w:cs="Times New Roman"/>
                <w:sz w:val="24"/>
                <w:szCs w:val="24"/>
              </w:rPr>
              <w:br/>
              <w:t>Кл.руководители</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Здоровья  (парк)</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 25 мая</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Педагог-организатор</w:t>
            </w:r>
            <w:r>
              <w:rPr>
                <w:rFonts w:ascii="Times New Roman" w:eastAsia="Times New Roman" w:hAnsi="Times New Roman" w:cs="Times New Roman"/>
                <w:sz w:val="24"/>
                <w:szCs w:val="24"/>
              </w:rPr>
              <w:br/>
              <w:t>Кл.руководители</w:t>
            </w:r>
          </w:p>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 физкультуры</w:t>
            </w:r>
          </w:p>
        </w:tc>
      </w:tr>
      <w:tr w:rsidR="00112969">
        <w:trPr>
          <w:trHeight w:val="263"/>
        </w:trPr>
        <w:tc>
          <w:tcPr>
            <w:tcW w:w="10541" w:type="dxa"/>
            <w:gridSpan w:val="4"/>
            <w:tcBorders>
              <w:top w:val="single" w:sz="4" w:space="0" w:color="CCCCCC"/>
              <w:left w:val="single" w:sz="4" w:space="0" w:color="000000"/>
              <w:bottom w:val="single" w:sz="4" w:space="0" w:color="000000"/>
              <w:right w:val="single" w:sz="4" w:space="0" w:color="000000"/>
            </w:tcBorders>
            <w:shd w:val="clear" w:color="auto" w:fill="EAD1DC"/>
          </w:tcPr>
          <w:p w:rsidR="00112969" w:rsidRDefault="00661D8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Классное руководство </w:t>
            </w:r>
            <w:r>
              <w:rPr>
                <w:rFonts w:ascii="Times New Roman" w:eastAsia="Times New Roman" w:hAnsi="Times New Roman" w:cs="Times New Roman"/>
                <w:b/>
                <w:bCs/>
                <w:sz w:val="24"/>
                <w:szCs w:val="24"/>
              </w:rPr>
              <w:br/>
              <w:t>(согласно индивидуальным планам работы классных руководителей)</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События по плану классного руководителя</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года</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Кл.руководители</w:t>
            </w:r>
            <w:r>
              <w:rPr>
                <w:rFonts w:ascii="Times New Roman" w:eastAsia="Times New Roman" w:hAnsi="Times New Roman" w:cs="Times New Roman"/>
                <w:sz w:val="24"/>
                <w:szCs w:val="24"/>
              </w:rPr>
              <w:br/>
              <w:t>Актив класса</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работы классного самоуправления</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Кл.руководители</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 классного самоуправления</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года</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Кл.руководители</w:t>
            </w:r>
            <w:r>
              <w:rPr>
                <w:rFonts w:ascii="Times New Roman" w:eastAsia="Times New Roman" w:hAnsi="Times New Roman" w:cs="Times New Roman"/>
                <w:sz w:val="24"/>
                <w:szCs w:val="24"/>
              </w:rPr>
              <w:br/>
              <w:t>Актив класса</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социально значимого дела класса</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года</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Кл.руководители</w:t>
            </w:r>
            <w:r>
              <w:rPr>
                <w:rFonts w:ascii="Times New Roman" w:eastAsia="Times New Roman" w:hAnsi="Times New Roman" w:cs="Times New Roman"/>
                <w:sz w:val="24"/>
                <w:szCs w:val="24"/>
              </w:rPr>
              <w:br/>
              <w:t>Актив класса</w:t>
            </w:r>
          </w:p>
        </w:tc>
      </w:tr>
      <w:tr w:rsidR="00112969">
        <w:trPr>
          <w:trHeight w:val="263"/>
        </w:trPr>
        <w:tc>
          <w:tcPr>
            <w:tcW w:w="4069"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Ведение летописи класса</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shd w:val="clear" w:color="auto" w:fill="FFFFFF"/>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года</w:t>
            </w:r>
          </w:p>
        </w:tc>
        <w:tc>
          <w:tcPr>
            <w:tcW w:w="3106" w:type="dxa"/>
            <w:tcBorders>
              <w:top w:val="single" w:sz="4" w:space="0" w:color="CCCCCC"/>
              <w:left w:val="single" w:sz="4" w:space="0" w:color="CCCCCC"/>
              <w:bottom w:val="single" w:sz="4" w:space="0" w:color="000000"/>
              <w:right w:val="single" w:sz="4" w:space="0" w:color="000000"/>
            </w:tcBorders>
            <w:shd w:val="clear" w:color="auto" w:fill="FFFFFF"/>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Классные руководители, актив класса, родители</w:t>
            </w:r>
          </w:p>
        </w:tc>
      </w:tr>
      <w:tr w:rsidR="00112969">
        <w:trPr>
          <w:trHeight w:val="263"/>
        </w:trPr>
        <w:tc>
          <w:tcPr>
            <w:tcW w:w="10541" w:type="dxa"/>
            <w:gridSpan w:val="4"/>
            <w:tcBorders>
              <w:top w:val="single" w:sz="4" w:space="0" w:color="CCCCCC"/>
              <w:left w:val="single" w:sz="4" w:space="0" w:color="000000"/>
              <w:bottom w:val="single" w:sz="4" w:space="0" w:color="000000"/>
              <w:right w:val="single" w:sz="4" w:space="0" w:color="000000"/>
            </w:tcBorders>
            <w:shd w:val="clear" w:color="auto" w:fill="EAD1DC"/>
            <w:vAlign w:val="bottom"/>
          </w:tcPr>
          <w:p w:rsidR="00112969" w:rsidRDefault="00661D8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Школьный урок</w:t>
            </w:r>
            <w:r>
              <w:rPr>
                <w:rFonts w:ascii="Times New Roman" w:eastAsia="Times New Roman" w:hAnsi="Times New Roman" w:cs="Times New Roman"/>
                <w:b/>
                <w:bCs/>
                <w:sz w:val="24"/>
                <w:szCs w:val="24"/>
              </w:rPr>
              <w:br/>
              <w:t>(согласно рабочим программам)</w:t>
            </w:r>
          </w:p>
        </w:tc>
      </w:tr>
      <w:tr w:rsidR="00112969">
        <w:trPr>
          <w:trHeight w:val="263"/>
        </w:trPr>
        <w:tc>
          <w:tcPr>
            <w:tcW w:w="10541" w:type="dxa"/>
            <w:gridSpan w:val="4"/>
            <w:tcBorders>
              <w:top w:val="single" w:sz="4" w:space="0" w:color="CCCCCC"/>
              <w:left w:val="single" w:sz="4" w:space="0" w:color="000000"/>
              <w:bottom w:val="single" w:sz="4" w:space="0" w:color="000000"/>
              <w:right w:val="single" w:sz="4" w:space="0" w:color="000000"/>
            </w:tcBorders>
            <w:shd w:val="clear" w:color="auto" w:fill="D9D2E9"/>
            <w:vAlign w:val="bottom"/>
          </w:tcPr>
          <w:p w:rsidR="00112969" w:rsidRDefault="00661D8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Самоуправление</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кабинета</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 неделя сентября</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Педагог-организатор</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КТД День самоуправления.</w:t>
            </w:r>
            <w:r>
              <w:rPr>
                <w:rFonts w:ascii="Times New Roman" w:eastAsia="Times New Roman" w:hAnsi="Times New Roman" w:cs="Times New Roman"/>
                <w:sz w:val="24"/>
                <w:szCs w:val="24"/>
              </w:rPr>
              <w:br/>
              <w:t>День учителя</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октября</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Педагог-организатор</w:t>
            </w:r>
          </w:p>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Классные руководители</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Детства</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Педагог-организатор</w:t>
            </w:r>
          </w:p>
        </w:tc>
      </w:tr>
      <w:tr w:rsidR="00112969">
        <w:trPr>
          <w:trHeight w:val="730"/>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КТД "Мисс и мистер школы"</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Февраль</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Педагог-организатор</w:t>
            </w:r>
          </w:p>
        </w:tc>
      </w:tr>
      <w:tr w:rsidR="00112969">
        <w:trPr>
          <w:trHeight w:val="263"/>
        </w:trPr>
        <w:tc>
          <w:tcPr>
            <w:tcW w:w="406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Собрание класса - решение наиболее актуальных вопросов организации жизнедеятельности класса</w:t>
            </w:r>
          </w:p>
        </w:tc>
        <w:tc>
          <w:tcPr>
            <w:tcW w:w="97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 реже 1 раза в месяц</w:t>
            </w:r>
          </w:p>
        </w:tc>
        <w:tc>
          <w:tcPr>
            <w:tcW w:w="310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Кл.руководитель</w:t>
            </w:r>
          </w:p>
        </w:tc>
      </w:tr>
      <w:tr w:rsidR="00112969">
        <w:trPr>
          <w:trHeight w:val="263"/>
        </w:trPr>
        <w:tc>
          <w:tcPr>
            <w:tcW w:w="10541" w:type="dxa"/>
            <w:gridSpan w:val="4"/>
            <w:tcBorders>
              <w:top w:val="single" w:sz="4" w:space="0" w:color="000000"/>
              <w:left w:val="single" w:sz="4" w:space="0" w:color="000000"/>
              <w:bottom w:val="single" w:sz="4" w:space="0" w:color="000000"/>
              <w:right w:val="single" w:sz="4" w:space="0" w:color="000000"/>
            </w:tcBorders>
            <w:shd w:val="clear" w:color="auto" w:fill="EAD1DC"/>
            <w:vAlign w:val="bottom"/>
          </w:tcPr>
          <w:p w:rsidR="00112969" w:rsidRDefault="00661D8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Экскурсии, экспедиции, походы</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vAlign w:val="bottom"/>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Экскурсия в Краеведческий музей, театры города</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года</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Кл.руководители</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vAlign w:val="bottom"/>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Походы “выходного дня”</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года</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Кл.руководители; </w:t>
            </w:r>
            <w:r>
              <w:rPr>
                <w:rFonts w:ascii="Times New Roman" w:eastAsia="Times New Roman" w:hAnsi="Times New Roman" w:cs="Times New Roman"/>
                <w:sz w:val="24"/>
                <w:szCs w:val="24"/>
              </w:rPr>
              <w:br/>
              <w:t>Родители</w:t>
            </w:r>
          </w:p>
        </w:tc>
      </w:tr>
      <w:tr w:rsidR="00112969">
        <w:trPr>
          <w:trHeight w:val="263"/>
        </w:trPr>
        <w:tc>
          <w:tcPr>
            <w:tcW w:w="10541" w:type="dxa"/>
            <w:gridSpan w:val="4"/>
            <w:tcBorders>
              <w:top w:val="single" w:sz="4" w:space="0" w:color="CCCCCC"/>
              <w:left w:val="single" w:sz="4" w:space="0" w:color="000000"/>
              <w:bottom w:val="single" w:sz="4" w:space="0" w:color="000000"/>
              <w:right w:val="single" w:sz="4" w:space="0" w:color="000000"/>
            </w:tcBorders>
            <w:shd w:val="clear" w:color="auto" w:fill="EAD1DC"/>
            <w:vAlign w:val="bottom"/>
          </w:tcPr>
          <w:p w:rsidR="00112969" w:rsidRDefault="00661D8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Профориентация</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Профориентационные игры</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 классы</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 – декабрь</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Кл.руководители</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Профессии моих родителей</w:t>
            </w:r>
            <w:r>
              <w:rPr>
                <w:rFonts w:ascii="Times New Roman" w:eastAsia="Times New Roman" w:hAnsi="Times New Roman" w:cs="Times New Roman"/>
                <w:sz w:val="24"/>
                <w:szCs w:val="24"/>
              </w:rPr>
              <w:br/>
              <w:t>Встречи с людьми разных профессий</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 классы</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года</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Кл.руководители</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Экскурсии, связанные с выбором профессии (на фабрику «Южуралкондитер», «Музей немусора»)</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 классы.</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года</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Кл.руководители</w:t>
            </w:r>
          </w:p>
        </w:tc>
      </w:tr>
      <w:tr w:rsidR="00112969">
        <w:trPr>
          <w:trHeight w:val="263"/>
        </w:trPr>
        <w:tc>
          <w:tcPr>
            <w:tcW w:w="10541" w:type="dxa"/>
            <w:gridSpan w:val="4"/>
            <w:tcBorders>
              <w:top w:val="single" w:sz="4" w:space="0" w:color="CCCCCC"/>
              <w:left w:val="single" w:sz="4" w:space="0" w:color="000000"/>
              <w:bottom w:val="single" w:sz="4" w:space="0" w:color="000000"/>
              <w:right w:val="single" w:sz="4" w:space="0" w:color="000000"/>
            </w:tcBorders>
            <w:shd w:val="clear" w:color="auto" w:fill="D9D2E9"/>
            <w:vAlign w:val="bottom"/>
          </w:tcPr>
          <w:p w:rsidR="00112969" w:rsidRDefault="00661D8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Школьные и социальные медиа</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Фотокросс “Классные моменты”</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 классы.</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года</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Педагог-организатор</w:t>
            </w:r>
            <w:r>
              <w:rPr>
                <w:rFonts w:ascii="Times New Roman" w:eastAsia="Times New Roman" w:hAnsi="Times New Roman" w:cs="Times New Roman"/>
                <w:sz w:val="24"/>
                <w:szCs w:val="24"/>
              </w:rPr>
              <w:br/>
              <w:t>Кл.руководители</w:t>
            </w:r>
            <w:r>
              <w:rPr>
                <w:rFonts w:ascii="Times New Roman" w:eastAsia="Times New Roman" w:hAnsi="Times New Roman" w:cs="Times New Roman"/>
                <w:sz w:val="24"/>
                <w:szCs w:val="24"/>
              </w:rPr>
              <w:br/>
              <w:t>Актив класса</w:t>
            </w:r>
            <w:r>
              <w:rPr>
                <w:rFonts w:ascii="Times New Roman" w:eastAsia="Times New Roman" w:hAnsi="Times New Roman" w:cs="Times New Roman"/>
                <w:sz w:val="24"/>
                <w:szCs w:val="24"/>
              </w:rPr>
              <w:br/>
              <w:t>Родители</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shd w:val="clear" w:color="auto" w:fill="FFFFFF"/>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 фотографий и видеороликов "В объективе родной край"</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 классы.</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Педагог-организатор</w:t>
            </w:r>
            <w:r>
              <w:rPr>
                <w:rFonts w:ascii="Times New Roman" w:eastAsia="Times New Roman" w:hAnsi="Times New Roman" w:cs="Times New Roman"/>
                <w:sz w:val="24"/>
                <w:szCs w:val="24"/>
              </w:rPr>
              <w:br/>
              <w:t>Кл.руководители</w:t>
            </w:r>
            <w:r>
              <w:rPr>
                <w:rFonts w:ascii="Times New Roman" w:eastAsia="Times New Roman" w:hAnsi="Times New Roman" w:cs="Times New Roman"/>
                <w:sz w:val="24"/>
                <w:szCs w:val="24"/>
              </w:rPr>
              <w:br/>
              <w:t>Актив класса</w:t>
            </w:r>
            <w:r>
              <w:rPr>
                <w:rFonts w:ascii="Times New Roman" w:eastAsia="Times New Roman" w:hAnsi="Times New Roman" w:cs="Times New Roman"/>
                <w:sz w:val="24"/>
                <w:szCs w:val="24"/>
              </w:rPr>
              <w:br/>
              <w:t>Родители</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shd w:val="clear" w:color="auto" w:fill="FFFFFF"/>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Конкурсы фотографий, стенгазет и видеороликов</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 классы.</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года</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Педагог-организатор</w:t>
            </w:r>
            <w:r>
              <w:rPr>
                <w:rFonts w:ascii="Times New Roman" w:eastAsia="Times New Roman" w:hAnsi="Times New Roman" w:cs="Times New Roman"/>
                <w:sz w:val="24"/>
                <w:szCs w:val="24"/>
              </w:rPr>
              <w:br/>
              <w:t>Кл.руководители</w:t>
            </w:r>
            <w:r>
              <w:rPr>
                <w:rFonts w:ascii="Times New Roman" w:eastAsia="Times New Roman" w:hAnsi="Times New Roman" w:cs="Times New Roman"/>
                <w:sz w:val="24"/>
                <w:szCs w:val="24"/>
              </w:rPr>
              <w:br/>
              <w:t>Актив класса</w:t>
            </w:r>
            <w:r>
              <w:rPr>
                <w:rFonts w:ascii="Times New Roman" w:eastAsia="Times New Roman" w:hAnsi="Times New Roman" w:cs="Times New Roman"/>
                <w:sz w:val="24"/>
                <w:szCs w:val="24"/>
              </w:rPr>
              <w:br/>
              <w:t>Родители</w:t>
            </w:r>
          </w:p>
        </w:tc>
      </w:tr>
      <w:tr w:rsidR="00112969">
        <w:trPr>
          <w:trHeight w:val="263"/>
        </w:trPr>
        <w:tc>
          <w:tcPr>
            <w:tcW w:w="10541" w:type="dxa"/>
            <w:gridSpan w:val="4"/>
            <w:tcBorders>
              <w:top w:val="single" w:sz="4" w:space="0" w:color="CCCCCC"/>
              <w:left w:val="single" w:sz="4" w:space="0" w:color="000000"/>
              <w:bottom w:val="single" w:sz="4" w:space="0" w:color="000000"/>
              <w:right w:val="single" w:sz="4" w:space="0" w:color="000000"/>
            </w:tcBorders>
            <w:shd w:val="clear" w:color="auto" w:fill="EAD1DC"/>
            <w:vAlign w:val="bottom"/>
          </w:tcPr>
          <w:p w:rsidR="00112969" w:rsidRDefault="00661D8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Работа с родителями</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Заседание  Совета родителей</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плану</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 председатели родительского комитета</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Классные родительские собрания</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Начало года, по итогам четвертей</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Классные руководители, председатели родительских комитетов классов</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Анкетирование "Я и моя семья"</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Ноябрь</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Педагог-психолог, классные руководители</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Родительские всеобучи по плану</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плану классных руководителей</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Классные руководители</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Мастер класс «Мама может…»</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Октябрь</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Педагог-организатор</w:t>
            </w:r>
            <w:r>
              <w:rPr>
                <w:rFonts w:ascii="Times New Roman" w:eastAsia="Times New Roman" w:hAnsi="Times New Roman" w:cs="Times New Roman"/>
                <w:sz w:val="24"/>
                <w:szCs w:val="24"/>
              </w:rPr>
              <w:br/>
              <w:t>Кл.руководители</w:t>
            </w:r>
            <w:r>
              <w:rPr>
                <w:rFonts w:ascii="Times New Roman" w:eastAsia="Times New Roman" w:hAnsi="Times New Roman" w:cs="Times New Roman"/>
                <w:sz w:val="24"/>
                <w:szCs w:val="24"/>
              </w:rPr>
              <w:br/>
              <w:t>Родители</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Психолого-педагогические консилиумы</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плану работы</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Классные        руководители</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Индивидуальные консультации</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запросу</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Классный руководитель</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Совет Профилактики</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Ежемесячно</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Администрация школы</w:t>
            </w:r>
            <w:r>
              <w:rPr>
                <w:rFonts w:ascii="Times New Roman" w:eastAsia="Times New Roman" w:hAnsi="Times New Roman" w:cs="Times New Roman"/>
                <w:sz w:val="24"/>
                <w:szCs w:val="24"/>
              </w:rPr>
              <w:br/>
              <w:t>Классные руководители</w:t>
            </w:r>
          </w:p>
        </w:tc>
      </w:tr>
      <w:tr w:rsidR="00112969">
        <w:trPr>
          <w:trHeight w:val="263"/>
        </w:trPr>
        <w:tc>
          <w:tcPr>
            <w:tcW w:w="10541" w:type="dxa"/>
            <w:gridSpan w:val="4"/>
            <w:tcBorders>
              <w:top w:val="single" w:sz="4" w:space="0" w:color="CCCCCC"/>
              <w:left w:val="single" w:sz="4" w:space="0" w:color="CCCCCC"/>
              <w:bottom w:val="single" w:sz="4" w:space="0" w:color="000000"/>
              <w:right w:val="single" w:sz="4" w:space="0" w:color="CCCCCC"/>
            </w:tcBorders>
            <w:shd w:val="clear" w:color="auto" w:fill="D9D2E9"/>
            <w:vAlign w:val="bottom"/>
          </w:tcPr>
          <w:p w:rsidR="00112969" w:rsidRDefault="00661D8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Предметно-эстетическая среда</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 "Дом, в котором я живу"</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Ноябрь - февраль</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t>Педагог-организатор</w:t>
            </w:r>
            <w:r>
              <w:rPr>
                <w:rFonts w:ascii="Times New Roman" w:eastAsia="Times New Roman" w:hAnsi="Times New Roman" w:cs="Times New Roman"/>
                <w:sz w:val="24"/>
                <w:szCs w:val="24"/>
              </w:rPr>
              <w:br/>
              <w:t>Кл.руководители</w:t>
            </w:r>
            <w:r>
              <w:rPr>
                <w:rFonts w:ascii="Times New Roman" w:eastAsia="Times New Roman" w:hAnsi="Times New Roman" w:cs="Times New Roman"/>
                <w:sz w:val="24"/>
                <w:szCs w:val="24"/>
              </w:rPr>
              <w:br/>
              <w:t>Родители</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Буккроссинг</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 - октябрь</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Классные руководители</w:t>
            </w:r>
          </w:p>
        </w:tc>
      </w:tr>
      <w:tr w:rsidR="00112969">
        <w:trPr>
          <w:trHeight w:val="263"/>
        </w:trPr>
        <w:tc>
          <w:tcPr>
            <w:tcW w:w="10541" w:type="dxa"/>
            <w:gridSpan w:val="4"/>
            <w:tcBorders>
              <w:top w:val="single" w:sz="4" w:space="0" w:color="CCCCCC"/>
              <w:left w:val="single" w:sz="4" w:space="0" w:color="000000"/>
              <w:bottom w:val="single" w:sz="4" w:space="0" w:color="000000"/>
              <w:right w:val="single" w:sz="4" w:space="0" w:color="000000"/>
            </w:tcBorders>
            <w:shd w:val="clear" w:color="auto" w:fill="FADEC0"/>
            <w:vAlign w:val="bottom"/>
          </w:tcPr>
          <w:p w:rsidR="00112969" w:rsidRDefault="00661D8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Профилактика и безопасность</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shd w:val="clear" w:color="auto" w:fill="FFFFFF"/>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Азбука дорожного движения</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года</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Классные руководители</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Классные часы по профилактике зависимостей</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года</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Педагог-организатор</w:t>
            </w:r>
            <w:r>
              <w:rPr>
                <w:rFonts w:ascii="Times New Roman" w:eastAsia="Times New Roman" w:hAnsi="Times New Roman" w:cs="Times New Roman"/>
                <w:sz w:val="24"/>
                <w:szCs w:val="24"/>
              </w:rPr>
              <w:br/>
              <w:t>Кл.руководители</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Безопасный интернет</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года</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Педагог-организатор</w:t>
            </w:r>
            <w:r>
              <w:rPr>
                <w:rFonts w:ascii="Times New Roman" w:eastAsia="Times New Roman" w:hAnsi="Times New Roman" w:cs="Times New Roman"/>
                <w:sz w:val="24"/>
                <w:szCs w:val="24"/>
              </w:rPr>
              <w:br/>
              <w:t>Кл.руководители</w:t>
            </w:r>
            <w:r>
              <w:rPr>
                <w:rFonts w:ascii="Times New Roman" w:eastAsia="Times New Roman" w:hAnsi="Times New Roman" w:cs="Times New Roman"/>
                <w:sz w:val="24"/>
                <w:szCs w:val="24"/>
              </w:rPr>
              <w:br/>
              <w:t>Родители</w:t>
            </w:r>
          </w:p>
        </w:tc>
      </w:tr>
      <w:tr w:rsidR="00112969">
        <w:trPr>
          <w:trHeight w:val="263"/>
        </w:trPr>
        <w:tc>
          <w:tcPr>
            <w:tcW w:w="406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Классный час, квест "Знакомство с правилами школьной жизни"</w:t>
            </w:r>
          </w:p>
        </w:tc>
        <w:tc>
          <w:tcPr>
            <w:tcW w:w="97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 январь</w:t>
            </w:r>
          </w:p>
        </w:tc>
        <w:tc>
          <w:tcPr>
            <w:tcW w:w="310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Педагог-организатор</w:t>
            </w:r>
            <w:r>
              <w:rPr>
                <w:rFonts w:ascii="Times New Roman" w:eastAsia="Times New Roman" w:hAnsi="Times New Roman" w:cs="Times New Roman"/>
                <w:sz w:val="24"/>
                <w:szCs w:val="24"/>
              </w:rPr>
              <w:br/>
              <w:t>Кл.руководители</w:t>
            </w:r>
            <w:r>
              <w:rPr>
                <w:rFonts w:ascii="Times New Roman" w:eastAsia="Times New Roman" w:hAnsi="Times New Roman" w:cs="Times New Roman"/>
                <w:sz w:val="24"/>
                <w:szCs w:val="24"/>
              </w:rPr>
              <w:br/>
              <w:t>Родители</w:t>
            </w:r>
          </w:p>
        </w:tc>
      </w:tr>
      <w:tr w:rsidR="00112969">
        <w:trPr>
          <w:trHeight w:val="263"/>
        </w:trPr>
        <w:tc>
          <w:tcPr>
            <w:tcW w:w="406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 рисунков "Моя дорога безопасная"</w:t>
            </w:r>
          </w:p>
        </w:tc>
        <w:tc>
          <w:tcPr>
            <w:tcW w:w="976" w:type="dxa"/>
            <w:tcBorders>
              <w:top w:val="single" w:sz="4" w:space="0" w:color="000000"/>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000000"/>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ноябрь</w:t>
            </w:r>
          </w:p>
        </w:tc>
        <w:tc>
          <w:tcPr>
            <w:tcW w:w="3106" w:type="dxa"/>
            <w:tcBorders>
              <w:top w:val="single" w:sz="4" w:space="0" w:color="000000"/>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Педагог-организатор</w:t>
            </w:r>
            <w:r>
              <w:rPr>
                <w:rFonts w:ascii="Times New Roman" w:eastAsia="Times New Roman" w:hAnsi="Times New Roman" w:cs="Times New Roman"/>
                <w:sz w:val="24"/>
                <w:szCs w:val="24"/>
              </w:rPr>
              <w:br/>
              <w:t>Кл.руководители</w:t>
            </w:r>
            <w:r>
              <w:rPr>
                <w:rFonts w:ascii="Times New Roman" w:eastAsia="Times New Roman" w:hAnsi="Times New Roman" w:cs="Times New Roman"/>
                <w:sz w:val="24"/>
                <w:szCs w:val="24"/>
              </w:rPr>
              <w:br/>
              <w:t>Родители</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 фотографий "Заметная семья"</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декабрь</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Педагог-организатор</w:t>
            </w:r>
            <w:r>
              <w:rPr>
                <w:rFonts w:ascii="Times New Roman" w:eastAsia="Times New Roman" w:hAnsi="Times New Roman" w:cs="Times New Roman"/>
                <w:sz w:val="24"/>
                <w:szCs w:val="24"/>
              </w:rPr>
              <w:br/>
              <w:t>Кл.руководители</w:t>
            </w:r>
            <w:r>
              <w:rPr>
                <w:rFonts w:ascii="Times New Roman" w:eastAsia="Times New Roman" w:hAnsi="Times New Roman" w:cs="Times New Roman"/>
                <w:sz w:val="24"/>
                <w:szCs w:val="24"/>
              </w:rPr>
              <w:br/>
              <w:t>Родители</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Викторина "Вредные привычки"</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январь</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Педагог-организатор</w:t>
            </w:r>
            <w:r>
              <w:rPr>
                <w:rFonts w:ascii="Times New Roman" w:eastAsia="Times New Roman" w:hAnsi="Times New Roman" w:cs="Times New Roman"/>
                <w:sz w:val="24"/>
                <w:szCs w:val="24"/>
              </w:rPr>
              <w:br/>
              <w:t>Кл.руководители</w:t>
            </w:r>
            <w:r>
              <w:rPr>
                <w:rFonts w:ascii="Times New Roman" w:eastAsia="Times New Roman" w:hAnsi="Times New Roman" w:cs="Times New Roman"/>
                <w:sz w:val="24"/>
                <w:szCs w:val="24"/>
              </w:rPr>
              <w:br/>
              <w:t>Родители</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shd w:val="clear" w:color="auto" w:fill="FFFFFF"/>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Викторина «Светофорик»</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март</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Педагог-организатор</w:t>
            </w:r>
            <w:r>
              <w:rPr>
                <w:rFonts w:ascii="Times New Roman" w:eastAsia="Times New Roman" w:hAnsi="Times New Roman" w:cs="Times New Roman"/>
                <w:sz w:val="24"/>
                <w:szCs w:val="24"/>
              </w:rPr>
              <w:br/>
              <w:t>Кл.руководители</w:t>
            </w:r>
            <w:r>
              <w:rPr>
                <w:rFonts w:ascii="Times New Roman" w:eastAsia="Times New Roman" w:hAnsi="Times New Roman" w:cs="Times New Roman"/>
                <w:sz w:val="24"/>
                <w:szCs w:val="24"/>
              </w:rPr>
              <w:br/>
              <w:t>Родители</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 рисунков</w:t>
            </w:r>
          </w:p>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"Я прививки не боюсь"</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Педагог-организатор</w:t>
            </w:r>
            <w:r>
              <w:rPr>
                <w:rFonts w:ascii="Times New Roman" w:eastAsia="Times New Roman" w:hAnsi="Times New Roman" w:cs="Times New Roman"/>
                <w:sz w:val="24"/>
                <w:szCs w:val="24"/>
              </w:rPr>
              <w:br/>
              <w:t>Кл.руководители</w:t>
            </w:r>
            <w:r>
              <w:rPr>
                <w:rFonts w:ascii="Times New Roman" w:eastAsia="Times New Roman" w:hAnsi="Times New Roman" w:cs="Times New Roman"/>
                <w:sz w:val="24"/>
                <w:szCs w:val="24"/>
              </w:rPr>
              <w:br/>
              <w:t>Родители</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здоровья</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Педагог-организатор</w:t>
            </w:r>
            <w:r>
              <w:rPr>
                <w:rFonts w:ascii="Times New Roman" w:eastAsia="Times New Roman" w:hAnsi="Times New Roman" w:cs="Times New Roman"/>
                <w:sz w:val="24"/>
                <w:szCs w:val="24"/>
              </w:rPr>
              <w:br/>
              <w:t>Кл.руководители</w:t>
            </w:r>
            <w:r>
              <w:rPr>
                <w:rFonts w:ascii="Times New Roman" w:eastAsia="Times New Roman" w:hAnsi="Times New Roman" w:cs="Times New Roman"/>
                <w:sz w:val="24"/>
                <w:szCs w:val="24"/>
              </w:rPr>
              <w:br/>
              <w:t>Родители</w:t>
            </w:r>
          </w:p>
        </w:tc>
      </w:tr>
      <w:tr w:rsidR="00112969">
        <w:trPr>
          <w:trHeight w:val="263"/>
        </w:trPr>
        <w:tc>
          <w:tcPr>
            <w:tcW w:w="10541" w:type="dxa"/>
            <w:gridSpan w:val="4"/>
            <w:tcBorders>
              <w:top w:val="single" w:sz="4" w:space="0" w:color="CCCCCC"/>
              <w:left w:val="single" w:sz="4" w:space="0" w:color="000000"/>
              <w:bottom w:val="single" w:sz="4" w:space="0" w:color="000000"/>
              <w:right w:val="single" w:sz="4" w:space="0" w:color="000000"/>
            </w:tcBorders>
            <w:shd w:val="clear" w:color="auto" w:fill="E5B8B7" w:themeFill="accent2" w:themeFillTint="66"/>
          </w:tcPr>
          <w:p w:rsidR="00112969" w:rsidRDefault="00661D8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Курсы внеурочной деятельности</w:t>
            </w:r>
          </w:p>
        </w:tc>
      </w:tr>
      <w:tr w:rsidR="00112969">
        <w:trPr>
          <w:trHeight w:val="263"/>
        </w:trPr>
        <w:tc>
          <w:tcPr>
            <w:tcW w:w="4069" w:type="dxa"/>
            <w:tcBorders>
              <w:top w:val="single" w:sz="4" w:space="0" w:color="CCCCCC"/>
              <w:left w:val="single" w:sz="4" w:space="0" w:color="000000"/>
              <w:bottom w:val="single" w:sz="4" w:space="0" w:color="000000"/>
              <w:right w:val="single" w:sz="4" w:space="0" w:color="000000"/>
            </w:tcBorders>
            <w:vAlign w:val="bottom"/>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Название курса</w:t>
            </w:r>
          </w:p>
        </w:tc>
        <w:tc>
          <w:tcPr>
            <w:tcW w:w="976" w:type="dxa"/>
            <w:tcBorders>
              <w:top w:val="single" w:sz="4" w:space="0" w:color="CCCCCC"/>
              <w:left w:val="single" w:sz="4" w:space="0" w:color="CCCCCC"/>
              <w:bottom w:val="single" w:sz="4" w:space="0" w:color="000000"/>
              <w:right w:val="single" w:sz="4" w:space="0" w:color="000000"/>
            </w:tcBorders>
            <w:vAlign w:val="bottom"/>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w:t>
            </w:r>
          </w:p>
        </w:tc>
        <w:tc>
          <w:tcPr>
            <w:tcW w:w="2390" w:type="dxa"/>
            <w:tcBorders>
              <w:top w:val="single" w:sz="4" w:space="0" w:color="CCCCCC"/>
              <w:left w:val="single" w:sz="4" w:space="0" w:color="CCCCCC"/>
              <w:bottom w:val="single" w:sz="4" w:space="0" w:color="000000"/>
              <w:right w:val="single" w:sz="4" w:space="0" w:color="000000"/>
            </w:tcBorders>
            <w:vAlign w:val="bottom"/>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часов в неделю</w:t>
            </w:r>
          </w:p>
        </w:tc>
        <w:tc>
          <w:tcPr>
            <w:tcW w:w="3106" w:type="dxa"/>
            <w:tcBorders>
              <w:top w:val="single" w:sz="4" w:space="0" w:color="CCCCCC"/>
              <w:left w:val="single" w:sz="4" w:space="0" w:color="CCCCCC"/>
              <w:bottom w:val="single" w:sz="4" w:space="0" w:color="000000"/>
              <w:right w:val="single" w:sz="4" w:space="0" w:color="000000"/>
            </w:tcBorders>
            <w:vAlign w:val="bottom"/>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Ответственный</w:t>
            </w:r>
          </w:p>
        </w:tc>
      </w:tr>
      <w:tr w:rsidR="00112969">
        <w:trPr>
          <w:trHeight w:val="794"/>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Разговоры о важном</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Учитель, ведущий внеурочную деятельность</w:t>
            </w:r>
          </w:p>
        </w:tc>
      </w:tr>
      <w:tr w:rsidR="00112969">
        <w:trPr>
          <w:trHeight w:val="780"/>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Хореография</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jc w:val="center"/>
            </w:pPr>
            <w:r>
              <w:rPr>
                <w:rFonts w:ascii="Times New Roman" w:eastAsia="Times New Roman" w:hAnsi="Times New Roman" w:cs="Times New Roman"/>
              </w:rPr>
              <w:t>Учитель, ведущий внеурочную деятельность</w:t>
            </w:r>
          </w:p>
        </w:tc>
      </w:tr>
      <w:tr w:rsidR="00112969">
        <w:trPr>
          <w:trHeight w:val="20"/>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Для тех, кто любит математику</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jc w:val="center"/>
            </w:pPr>
            <w:r>
              <w:rPr>
                <w:rFonts w:ascii="Times New Roman" w:eastAsia="Times New Roman" w:hAnsi="Times New Roman" w:cs="Times New Roman"/>
              </w:rPr>
              <w:t>Учитель, ведущий внеурочную деятельность</w:t>
            </w:r>
          </w:p>
        </w:tc>
      </w:tr>
      <w:tr w:rsidR="00112969">
        <w:trPr>
          <w:trHeight w:val="20"/>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Шахматная школа</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jc w:val="center"/>
            </w:pPr>
            <w:r>
              <w:rPr>
                <w:rFonts w:ascii="Times New Roman" w:eastAsia="Times New Roman" w:hAnsi="Times New Roman" w:cs="Times New Roman"/>
              </w:rPr>
              <w:t>Учитель, ведущий внеурочную деятельность</w:t>
            </w:r>
          </w:p>
        </w:tc>
      </w:tr>
      <w:tr w:rsidR="00112969">
        <w:trPr>
          <w:trHeight w:val="20"/>
        </w:trPr>
        <w:tc>
          <w:tcPr>
            <w:tcW w:w="4069" w:type="dxa"/>
            <w:tcBorders>
              <w:top w:val="single" w:sz="4" w:space="0" w:color="CCCCCC"/>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Духовно-нравственное развитие и воспитание учащихся</w:t>
            </w:r>
          </w:p>
        </w:tc>
        <w:tc>
          <w:tcPr>
            <w:tcW w:w="976"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90" w:type="dxa"/>
            <w:tcBorders>
              <w:top w:val="single" w:sz="4" w:space="0" w:color="CCCCCC"/>
              <w:left w:val="single" w:sz="4" w:space="0" w:color="CCCCCC"/>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106" w:type="dxa"/>
            <w:tcBorders>
              <w:top w:val="single" w:sz="4" w:space="0" w:color="CCCCCC"/>
              <w:left w:val="single" w:sz="4" w:space="0" w:color="CCCCCC"/>
              <w:bottom w:val="single" w:sz="4" w:space="0" w:color="000000"/>
              <w:right w:val="single" w:sz="4" w:space="0" w:color="000000"/>
            </w:tcBorders>
          </w:tcPr>
          <w:p w:rsidR="00112969" w:rsidRDefault="00661D81">
            <w:pPr>
              <w:jc w:val="center"/>
            </w:pPr>
            <w:r>
              <w:rPr>
                <w:rFonts w:ascii="Times New Roman" w:eastAsia="Times New Roman" w:hAnsi="Times New Roman" w:cs="Times New Roman"/>
              </w:rPr>
              <w:t>Учитель, ведущий внеурочную деятельность</w:t>
            </w:r>
          </w:p>
        </w:tc>
      </w:tr>
    </w:tbl>
    <w:p w:rsidR="00112969" w:rsidRDefault="00112969">
      <w:pPr>
        <w:pStyle w:val="Default"/>
        <w:rPr>
          <w:sz w:val="26"/>
          <w:szCs w:val="26"/>
        </w:rPr>
      </w:pPr>
    </w:p>
    <w:p w:rsidR="00112969" w:rsidRDefault="00661D8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2.4. Программа коррекционной работы</w:t>
      </w:r>
    </w:p>
    <w:p w:rsidR="00112969" w:rsidRDefault="00661D81">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2.4.1. Общие положения </w:t>
      </w:r>
    </w:p>
    <w:p w:rsidR="00112969" w:rsidRDefault="00661D81">
      <w:pPr>
        <w:spacing w:after="0" w:line="240" w:lineRule="auto"/>
        <w:ind w:firstLine="708"/>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Программа коррекционной работы разработана в соответствии с требованиями Федерального закона № 273-ФЗ «Об образовании в Российской Федерации»,  ФГОС НОО,  ФГОС НОО обучающихся с ограниченными возможностями здоровья (далее – ОВЗ), а также с учетом опыта работы образовательной организации по данной проблематике.</w:t>
      </w:r>
    </w:p>
    <w:p w:rsidR="00112969" w:rsidRDefault="00661D81">
      <w:pPr>
        <w:spacing w:after="0" w:line="240" w:lineRule="auto"/>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Программа коррекционной работы направлена на:</w:t>
      </w:r>
    </w:p>
    <w:p w:rsidR="00112969" w:rsidRDefault="00661D81">
      <w:pPr>
        <w:numPr>
          <w:ilvl w:val="0"/>
          <w:numId w:val="96"/>
        </w:numPr>
        <w:tabs>
          <w:tab w:val="clear" w:pos="720"/>
          <w:tab w:val="left" w:pos="1080"/>
        </w:tabs>
        <w:spacing w:after="0" w:line="240" w:lineRule="auto"/>
        <w:ind w:left="0"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преодоление затруднений учащихся в учебной деятельности;</w:t>
      </w:r>
    </w:p>
    <w:p w:rsidR="00112969" w:rsidRDefault="00661D81">
      <w:pPr>
        <w:numPr>
          <w:ilvl w:val="0"/>
          <w:numId w:val="96"/>
        </w:numPr>
        <w:tabs>
          <w:tab w:val="clear" w:pos="720"/>
          <w:tab w:val="left" w:pos="1080"/>
        </w:tabs>
        <w:spacing w:after="0" w:line="240" w:lineRule="auto"/>
        <w:ind w:left="0"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овладение навыками адаптации учащихся к социуму; </w:t>
      </w:r>
    </w:p>
    <w:p w:rsidR="00112969" w:rsidRDefault="00661D81">
      <w:pPr>
        <w:numPr>
          <w:ilvl w:val="0"/>
          <w:numId w:val="96"/>
        </w:numPr>
        <w:tabs>
          <w:tab w:val="clear" w:pos="720"/>
          <w:tab w:val="left" w:pos="1080"/>
        </w:tabs>
        <w:spacing w:after="0" w:line="240" w:lineRule="auto"/>
        <w:ind w:left="0"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психолого-медико-педагогическое сопровождение школьников, имеющих проблемы в обучении;</w:t>
      </w:r>
    </w:p>
    <w:p w:rsidR="00112969" w:rsidRDefault="00661D81">
      <w:pPr>
        <w:numPr>
          <w:ilvl w:val="0"/>
          <w:numId w:val="96"/>
        </w:numPr>
        <w:tabs>
          <w:tab w:val="clear" w:pos="720"/>
          <w:tab w:val="left" w:pos="1080"/>
        </w:tabs>
        <w:spacing w:after="0" w:line="240" w:lineRule="auto"/>
        <w:ind w:left="0"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развитие потенциала учащихся с ограниченными возможностями.</w:t>
      </w:r>
    </w:p>
    <w:p w:rsidR="00112969" w:rsidRDefault="00661D81">
      <w:pPr>
        <w:spacing w:after="0" w:line="240" w:lineRule="auto"/>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Программа коррекционной работы должна обеспечивать:</w:t>
      </w:r>
    </w:p>
    <w:p w:rsidR="00112969" w:rsidRDefault="00661D81">
      <w:pPr>
        <w:numPr>
          <w:ilvl w:val="0"/>
          <w:numId w:val="97"/>
        </w:numPr>
        <w:tabs>
          <w:tab w:val="clear" w:pos="720"/>
          <w:tab w:val="left" w:pos="1080"/>
        </w:tabs>
        <w:spacing w:after="0" w:line="240" w:lineRule="auto"/>
        <w:ind w:left="0"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выявление особых образовательных потребностей детей с ограниченными возможностями здоровья и осуществление индивидуально ориентированной психолого-медико-педагогической помощи таким детям;</w:t>
      </w:r>
    </w:p>
    <w:p w:rsidR="00112969" w:rsidRDefault="00661D81">
      <w:pPr>
        <w:numPr>
          <w:ilvl w:val="0"/>
          <w:numId w:val="97"/>
        </w:numPr>
        <w:tabs>
          <w:tab w:val="clear" w:pos="720"/>
          <w:tab w:val="left" w:pos="1080"/>
        </w:tabs>
        <w:spacing w:after="0" w:line="240" w:lineRule="auto"/>
        <w:ind w:left="0"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возможность освоения детьми с ограеиченными возможностями здоровья </w:t>
      </w:r>
      <w:r>
        <w:rPr>
          <w:rFonts w:ascii="Times New Roman" w:eastAsia="Times New Roman" w:hAnsi="Times New Roman" w:cs="Times New Roman"/>
          <w:iCs/>
          <w:sz w:val="26"/>
          <w:szCs w:val="26"/>
        </w:rPr>
        <w:t xml:space="preserve"> ООП НОО</w:t>
      </w:r>
      <w:r>
        <w:rPr>
          <w:rFonts w:ascii="Times New Roman" w:eastAsia="Times New Roman" w:hAnsi="Times New Roman" w:cs="Times New Roman"/>
          <w:sz w:val="26"/>
          <w:szCs w:val="26"/>
        </w:rPr>
        <w:t>и их интеграции в образовательной организации.</w:t>
      </w:r>
    </w:p>
    <w:p w:rsidR="00112969" w:rsidRDefault="00661D81">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Программа коррекционной работы должна содержать:</w:t>
      </w:r>
    </w:p>
    <w:p w:rsidR="00112969" w:rsidRDefault="00661D81">
      <w:pPr>
        <w:numPr>
          <w:ilvl w:val="0"/>
          <w:numId w:val="98"/>
        </w:numPr>
        <w:tabs>
          <w:tab w:val="clear" w:pos="720"/>
          <w:tab w:val="left" w:pos="1080"/>
        </w:tabs>
        <w:spacing w:after="0" w:line="240" w:lineRule="auto"/>
        <w:ind w:left="0"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перечень, содержание и план реализации индивидуально ориентированных коррекционных мероприятий;</w:t>
      </w:r>
    </w:p>
    <w:p w:rsidR="00112969" w:rsidRDefault="00661D81">
      <w:pPr>
        <w:numPr>
          <w:ilvl w:val="0"/>
          <w:numId w:val="98"/>
        </w:numPr>
        <w:tabs>
          <w:tab w:val="clear" w:pos="720"/>
          <w:tab w:val="left" w:pos="1080"/>
        </w:tabs>
        <w:spacing w:after="0" w:line="240" w:lineRule="auto"/>
        <w:ind w:left="0"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систему комплексного психолого-медико-педагогического сопро-вождения детей с ОВЗ в условиях образовательной деятельности, а также  описание специальных условий обучения и воспитания таких детей;</w:t>
      </w:r>
    </w:p>
    <w:p w:rsidR="00112969" w:rsidRDefault="00661D81">
      <w:pPr>
        <w:numPr>
          <w:ilvl w:val="0"/>
          <w:numId w:val="98"/>
        </w:numPr>
        <w:tabs>
          <w:tab w:val="clear" w:pos="720"/>
          <w:tab w:val="left" w:pos="1080"/>
        </w:tabs>
        <w:spacing w:after="0" w:line="240" w:lineRule="auto"/>
        <w:ind w:left="0"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механизм взаимодействия в разработке и реализации коррекционных мероприятий учителей и других специалистов в области в области коррекционной педагогики; </w:t>
      </w:r>
    </w:p>
    <w:p w:rsidR="00112969" w:rsidRDefault="00661D81">
      <w:pPr>
        <w:numPr>
          <w:ilvl w:val="0"/>
          <w:numId w:val="98"/>
        </w:numPr>
        <w:tabs>
          <w:tab w:val="clear" w:pos="720"/>
          <w:tab w:val="left" w:pos="1080"/>
        </w:tabs>
        <w:spacing w:after="0" w:line="240" w:lineRule="auto"/>
        <w:ind w:left="0"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планируемые результаты коррекционной работы.</w:t>
      </w:r>
    </w:p>
    <w:p w:rsidR="00112969" w:rsidRDefault="00661D81">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Цель и задачи программы</w:t>
      </w:r>
    </w:p>
    <w:p w:rsidR="00112969" w:rsidRDefault="00661D81">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i/>
          <w:color w:val="000000"/>
          <w:spacing w:val="-1"/>
          <w:sz w:val="26"/>
          <w:szCs w:val="26"/>
        </w:rPr>
        <w:t xml:space="preserve">Цель: </w:t>
      </w:r>
      <w:r>
        <w:rPr>
          <w:rFonts w:ascii="Times New Roman" w:eastAsia="Times New Roman" w:hAnsi="Times New Roman" w:cs="Times New Roman"/>
          <w:sz w:val="26"/>
          <w:szCs w:val="26"/>
        </w:rPr>
        <w:t xml:space="preserve">обеспечение коррекции недостатков в физическом и  психическом развитии детей с ограниченными возможностями здоровья (ОВЗ) и оказание помощи детям этой категории в освоении </w:t>
      </w:r>
      <w:r>
        <w:rPr>
          <w:rFonts w:ascii="Times New Roman" w:eastAsia="Times New Roman" w:hAnsi="Times New Roman" w:cs="Times New Roman"/>
          <w:iCs/>
          <w:sz w:val="26"/>
          <w:szCs w:val="26"/>
        </w:rPr>
        <w:t xml:space="preserve"> ООП НОО.</w:t>
      </w:r>
    </w:p>
    <w:p w:rsidR="00112969" w:rsidRDefault="00661D81">
      <w:pPr>
        <w:shd w:val="clear" w:color="auto" w:fill="FFFFFF"/>
        <w:spacing w:after="0" w:line="240" w:lineRule="auto"/>
        <w:ind w:right="34" w:firstLine="708"/>
        <w:rPr>
          <w:rFonts w:ascii="Times New Roman" w:eastAsia="Times New Roman" w:hAnsi="Times New Roman" w:cs="Times New Roman"/>
          <w:i/>
          <w:color w:val="000000"/>
          <w:spacing w:val="-1"/>
          <w:sz w:val="26"/>
          <w:szCs w:val="26"/>
        </w:rPr>
      </w:pPr>
      <w:r>
        <w:rPr>
          <w:rFonts w:ascii="Times New Roman" w:eastAsia="Times New Roman" w:hAnsi="Times New Roman" w:cs="Times New Roman"/>
          <w:i/>
          <w:color w:val="000000"/>
          <w:spacing w:val="-1"/>
          <w:sz w:val="26"/>
          <w:szCs w:val="26"/>
        </w:rPr>
        <w:t xml:space="preserve">Задачи: </w:t>
      </w:r>
    </w:p>
    <w:p w:rsidR="00112969" w:rsidRDefault="00661D81">
      <w:pPr>
        <w:numPr>
          <w:ilvl w:val="0"/>
          <w:numId w:val="99"/>
        </w:numPr>
        <w:shd w:val="clear" w:color="auto" w:fill="FFFFFF"/>
        <w:tabs>
          <w:tab w:val="clear" w:pos="720"/>
          <w:tab w:val="left" w:pos="1080"/>
        </w:tabs>
        <w:spacing w:after="0" w:line="240" w:lineRule="auto"/>
        <w:ind w:left="0" w:right="34" w:firstLine="720"/>
        <w:rPr>
          <w:rFonts w:ascii="Times New Roman" w:eastAsia="Times New Roman" w:hAnsi="Times New Roman" w:cs="Times New Roman"/>
          <w:color w:val="000000"/>
          <w:spacing w:val="-1"/>
          <w:sz w:val="26"/>
          <w:szCs w:val="26"/>
        </w:rPr>
      </w:pPr>
      <w:r>
        <w:rPr>
          <w:rFonts w:ascii="Times New Roman" w:eastAsia="Times New Roman" w:hAnsi="Times New Roman" w:cs="Times New Roman"/>
          <w:sz w:val="26"/>
          <w:szCs w:val="26"/>
        </w:rPr>
        <w:t>создание условий для развития сохранных функций;</w:t>
      </w:r>
    </w:p>
    <w:p w:rsidR="00112969" w:rsidRDefault="00661D81">
      <w:pPr>
        <w:numPr>
          <w:ilvl w:val="0"/>
          <w:numId w:val="99"/>
        </w:numPr>
        <w:shd w:val="clear" w:color="auto" w:fill="FFFFFF"/>
        <w:tabs>
          <w:tab w:val="clear" w:pos="720"/>
          <w:tab w:val="left" w:pos="1080"/>
        </w:tabs>
        <w:spacing w:after="0" w:line="240" w:lineRule="auto"/>
        <w:ind w:left="0" w:right="34" w:firstLine="720"/>
        <w:rPr>
          <w:rFonts w:ascii="Times New Roman" w:eastAsia="Times New Roman" w:hAnsi="Times New Roman" w:cs="Times New Roman"/>
          <w:color w:val="000000"/>
          <w:spacing w:val="-1"/>
          <w:sz w:val="26"/>
          <w:szCs w:val="26"/>
        </w:rPr>
      </w:pPr>
      <w:r>
        <w:rPr>
          <w:rFonts w:ascii="Times New Roman" w:eastAsia="Times New Roman" w:hAnsi="Times New Roman" w:cs="Times New Roman"/>
          <w:sz w:val="26"/>
          <w:szCs w:val="26"/>
        </w:rPr>
        <w:t>формирование положительной мотивации к обучению;</w:t>
      </w:r>
    </w:p>
    <w:p w:rsidR="00112969" w:rsidRDefault="00661D81">
      <w:pPr>
        <w:numPr>
          <w:ilvl w:val="0"/>
          <w:numId w:val="99"/>
        </w:numPr>
        <w:tabs>
          <w:tab w:val="clear" w:pos="720"/>
          <w:tab w:val="left" w:pos="1080"/>
        </w:tabs>
        <w:spacing w:after="0" w:line="240" w:lineRule="auto"/>
        <w:ind w:left="0"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повышение уровня общего развития, восполнение пробелов предшествующего развития и обучения; </w:t>
      </w:r>
    </w:p>
    <w:p w:rsidR="00112969" w:rsidRDefault="00661D81">
      <w:pPr>
        <w:numPr>
          <w:ilvl w:val="0"/>
          <w:numId w:val="99"/>
        </w:numPr>
        <w:tabs>
          <w:tab w:val="clear" w:pos="720"/>
          <w:tab w:val="left" w:pos="1080"/>
        </w:tabs>
        <w:spacing w:after="0" w:line="240" w:lineRule="auto"/>
        <w:ind w:left="0"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коррекция отклонений в развитии познавательной и эмоционально-личностной сферы;</w:t>
      </w:r>
    </w:p>
    <w:p w:rsidR="00112969" w:rsidRDefault="00661D81">
      <w:pPr>
        <w:numPr>
          <w:ilvl w:val="0"/>
          <w:numId w:val="99"/>
        </w:numPr>
        <w:tabs>
          <w:tab w:val="clear" w:pos="720"/>
          <w:tab w:val="left" w:pos="1080"/>
        </w:tabs>
        <w:spacing w:after="0" w:line="240" w:lineRule="auto"/>
        <w:ind w:left="0"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формирование механизмов волевой регуляции в процессе осуществления заданной деятельности;</w:t>
      </w:r>
    </w:p>
    <w:p w:rsidR="00112969" w:rsidRDefault="00661D81">
      <w:pPr>
        <w:numPr>
          <w:ilvl w:val="0"/>
          <w:numId w:val="99"/>
        </w:numPr>
        <w:tabs>
          <w:tab w:val="clear" w:pos="720"/>
          <w:tab w:val="left" w:pos="1080"/>
        </w:tabs>
        <w:spacing w:after="0" w:line="240" w:lineRule="auto"/>
        <w:ind w:left="0"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воспитание умения общаться, развитие коммуникативных навыков.</w:t>
      </w:r>
    </w:p>
    <w:p w:rsidR="00112969" w:rsidRDefault="00661D81">
      <w:pPr>
        <w:spacing w:after="0" w:line="240" w:lineRule="auto"/>
        <w:ind w:left="708"/>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 xml:space="preserve">2.4.2. </w:t>
      </w:r>
      <w:r>
        <w:rPr>
          <w:rFonts w:ascii="Times New Roman" w:eastAsia="Times New Roman" w:hAnsi="Times New Roman" w:cs="Times New Roman"/>
          <w:i/>
          <w:sz w:val="26"/>
          <w:szCs w:val="26"/>
        </w:rPr>
        <w:t>Перечень, содержание и план реализации индивидуально</w:t>
      </w:r>
    </w:p>
    <w:p w:rsidR="00112969" w:rsidRDefault="00661D81">
      <w:pPr>
        <w:spacing w:after="0" w:line="240" w:lineRule="auto"/>
        <w:jc w:val="both"/>
        <w:rPr>
          <w:rFonts w:ascii="Times New Roman" w:eastAsia="Times New Roman" w:hAnsi="Times New Roman" w:cs="Times New Roman"/>
          <w:color w:val="000000"/>
          <w:spacing w:val="-1"/>
          <w:sz w:val="26"/>
          <w:szCs w:val="26"/>
        </w:rPr>
      </w:pPr>
      <w:r>
        <w:rPr>
          <w:rFonts w:ascii="Times New Roman" w:eastAsia="Times New Roman" w:hAnsi="Times New Roman" w:cs="Times New Roman"/>
          <w:i/>
          <w:sz w:val="26"/>
          <w:szCs w:val="26"/>
        </w:rPr>
        <w:t>ориентированных коррекционных мероприятий</w:t>
      </w:r>
    </w:p>
    <w:p w:rsidR="00112969" w:rsidRDefault="00661D81">
      <w:pPr>
        <w:spacing w:after="0" w:line="240" w:lineRule="auto"/>
        <w:ind w:firstLine="708"/>
        <w:jc w:val="both"/>
        <w:rPr>
          <w:rFonts w:ascii="Times New Roman" w:eastAsia="Times New Roman" w:hAnsi="Times New Roman" w:cs="Times New Roman"/>
          <w:i/>
          <w:sz w:val="26"/>
          <w:szCs w:val="26"/>
        </w:rPr>
      </w:pPr>
      <w:r>
        <w:rPr>
          <w:rFonts w:ascii="Times New Roman" w:eastAsia="Times New Roman" w:hAnsi="Times New Roman" w:cs="Times New Roman"/>
          <w:color w:val="000000"/>
          <w:spacing w:val="-1"/>
          <w:sz w:val="26"/>
          <w:szCs w:val="26"/>
        </w:rPr>
        <w:t xml:space="preserve">На фоне сегодняшней социокультурной ситуации проблема </w:t>
      </w:r>
      <w:r>
        <w:rPr>
          <w:rFonts w:ascii="Times New Roman" w:eastAsia="Times New Roman" w:hAnsi="Times New Roman" w:cs="Times New Roman"/>
          <w:color w:val="000000"/>
          <w:spacing w:val="1"/>
          <w:sz w:val="26"/>
          <w:szCs w:val="26"/>
        </w:rPr>
        <w:t>коррекции в развитии детей является предметом повышен</w:t>
      </w:r>
      <w:r>
        <w:rPr>
          <w:rFonts w:ascii="Times New Roman" w:eastAsia="Times New Roman" w:hAnsi="Times New Roman" w:cs="Times New Roman"/>
          <w:color w:val="000000"/>
          <w:spacing w:val="1"/>
          <w:sz w:val="26"/>
          <w:szCs w:val="26"/>
        </w:rPr>
        <w:softHyphen/>
        <w:t xml:space="preserve">ного внимания. </w:t>
      </w:r>
      <w:r>
        <w:rPr>
          <w:rFonts w:ascii="Times New Roman" w:eastAsia="Times New Roman" w:hAnsi="Times New Roman" w:cs="Times New Roman"/>
          <w:color w:val="000000"/>
          <w:spacing w:val="-1"/>
          <w:sz w:val="26"/>
          <w:szCs w:val="26"/>
        </w:rPr>
        <w:t xml:space="preserve">Процесс сопровождения ребенка начинается с момента </w:t>
      </w:r>
      <w:r>
        <w:rPr>
          <w:rFonts w:ascii="Times New Roman" w:eastAsia="Times New Roman" w:hAnsi="Times New Roman" w:cs="Times New Roman"/>
          <w:color w:val="000000"/>
          <w:sz w:val="26"/>
          <w:szCs w:val="26"/>
        </w:rPr>
        <w:t>фиксации проблемы и завершается тогда, когда она оказы</w:t>
      </w:r>
      <w:r>
        <w:rPr>
          <w:rFonts w:ascii="Times New Roman" w:eastAsia="Times New Roman" w:hAnsi="Times New Roman" w:cs="Times New Roman"/>
          <w:color w:val="000000"/>
          <w:sz w:val="26"/>
          <w:szCs w:val="26"/>
        </w:rPr>
        <w:softHyphen/>
      </w:r>
      <w:r>
        <w:rPr>
          <w:rFonts w:ascii="Times New Roman" w:eastAsia="Times New Roman" w:hAnsi="Times New Roman" w:cs="Times New Roman"/>
          <w:color w:val="000000"/>
          <w:spacing w:val="-1"/>
          <w:sz w:val="26"/>
          <w:szCs w:val="26"/>
        </w:rPr>
        <w:t xml:space="preserve">вается решенной. Наблюдается противоречие между возрастающей потребностью образовательных организаций в дифференциации и индивидуализации процесса обучения в связи с нарастанием нарушений физического и психического развития и увеличением числа детей, которым требуется педагогическая поддержка, и слабостью существующих форм помощи детям с задержкой психического развития, обучающимся в общеобразовательной организации. </w:t>
      </w:r>
    </w:p>
    <w:p w:rsidR="00112969" w:rsidRDefault="00661D81">
      <w:pPr>
        <w:spacing w:after="0" w:line="240" w:lineRule="auto"/>
        <w:ind w:firstLine="708"/>
        <w:jc w:val="both"/>
        <w:rPr>
          <w:rFonts w:ascii="Times New Roman" w:eastAsia="Times New Roman" w:hAnsi="Times New Roman" w:cs="Times New Roman"/>
          <w:color w:val="000000"/>
          <w:spacing w:val="-1"/>
          <w:sz w:val="26"/>
          <w:szCs w:val="26"/>
        </w:rPr>
      </w:pPr>
      <w:r>
        <w:rPr>
          <w:rFonts w:ascii="Times New Roman" w:eastAsia="Times New Roman" w:hAnsi="Times New Roman" w:cs="Times New Roman"/>
          <w:color w:val="000000"/>
          <w:spacing w:val="-1"/>
          <w:sz w:val="26"/>
          <w:szCs w:val="26"/>
        </w:rPr>
        <w:t xml:space="preserve">При этом важным является не только </w:t>
      </w:r>
      <w:r>
        <w:rPr>
          <w:rFonts w:ascii="Times New Roman" w:eastAsia="Times New Roman" w:hAnsi="Times New Roman" w:cs="Times New Roman"/>
          <w:color w:val="000000"/>
          <w:sz w:val="26"/>
          <w:szCs w:val="26"/>
        </w:rPr>
        <w:t xml:space="preserve">коррекция, но и профилактика и предупреждение любых </w:t>
      </w:r>
      <w:r>
        <w:rPr>
          <w:rFonts w:ascii="Times New Roman" w:eastAsia="Times New Roman" w:hAnsi="Times New Roman" w:cs="Times New Roman"/>
          <w:color w:val="000000"/>
          <w:spacing w:val="1"/>
          <w:sz w:val="26"/>
          <w:szCs w:val="26"/>
        </w:rPr>
        <w:t>отклонений в здоровье. Коррекционно-педагогическая работа занимает централь</w:t>
      </w:r>
      <w:r>
        <w:rPr>
          <w:rFonts w:ascii="Times New Roman" w:eastAsia="Times New Roman" w:hAnsi="Times New Roman" w:cs="Times New Roman"/>
          <w:color w:val="000000"/>
          <w:spacing w:val="-1"/>
          <w:sz w:val="26"/>
          <w:szCs w:val="26"/>
        </w:rPr>
        <w:t xml:space="preserve">ное положение в системе образования детей с нарушениями </w:t>
      </w:r>
      <w:r>
        <w:rPr>
          <w:rFonts w:ascii="Times New Roman" w:eastAsia="Times New Roman" w:hAnsi="Times New Roman" w:cs="Times New Roman"/>
          <w:color w:val="000000"/>
          <w:spacing w:val="-3"/>
          <w:sz w:val="26"/>
          <w:szCs w:val="26"/>
        </w:rPr>
        <w:t xml:space="preserve">развития. </w:t>
      </w:r>
      <w:r>
        <w:rPr>
          <w:rFonts w:ascii="Times New Roman" w:eastAsia="Times New Roman" w:hAnsi="Times New Roman" w:cs="Times New Roman"/>
          <w:color w:val="000000"/>
          <w:spacing w:val="-1"/>
          <w:sz w:val="26"/>
          <w:szCs w:val="26"/>
        </w:rPr>
        <w:t>Одним из сложных этапов коррекционной работы является коррекция недостатков учебной деятельности. В школе сложилась система работы по данному направлению.</w:t>
      </w:r>
    </w:p>
    <w:p w:rsidR="00112969" w:rsidRDefault="00661D81">
      <w:pPr>
        <w:spacing w:after="0" w:line="240" w:lineRule="auto"/>
        <w:ind w:firstLine="708"/>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Программа коррекционной работы</w:t>
      </w:r>
      <w:r>
        <w:rPr>
          <w:rFonts w:ascii="Times New Roman" w:eastAsia="Times New Roman" w:hAnsi="Times New Roman" w:cs="Times New Roman"/>
          <w:sz w:val="26"/>
          <w:szCs w:val="26"/>
        </w:rPr>
        <w:t xml:space="preserve"> позволяет реализовать личностно-ориентированный подход через медико-психолого-педагогическое сопровождение ребенка, способствующее достижению учащимся с ОВЗ стандарта образования. Она имеет подчиненную, вспомогательную функцию по отношению к</w:t>
      </w:r>
      <w:r>
        <w:rPr>
          <w:rFonts w:ascii="Times New Roman" w:eastAsia="Times New Roman" w:hAnsi="Times New Roman" w:cs="Times New Roman"/>
          <w:iCs/>
          <w:sz w:val="26"/>
          <w:szCs w:val="26"/>
        </w:rPr>
        <w:t xml:space="preserve"> ООП НОО</w:t>
      </w:r>
      <w:r>
        <w:rPr>
          <w:rFonts w:ascii="Times New Roman" w:eastAsia="Times New Roman" w:hAnsi="Times New Roman" w:cs="Times New Roman"/>
          <w:sz w:val="26"/>
          <w:szCs w:val="26"/>
        </w:rPr>
        <w:t xml:space="preserve">, может уточняться и корректироваться. </w:t>
      </w:r>
    </w:p>
    <w:p w:rsidR="00112969" w:rsidRDefault="00661D81">
      <w:pPr>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Предметом проектированияпрограммы коррекционной работы</w:t>
      </w:r>
      <w:r>
        <w:rPr>
          <w:rFonts w:ascii="Times New Roman" w:eastAsia="Times New Roman" w:hAnsi="Times New Roman" w:cs="Times New Roman"/>
          <w:iCs/>
          <w:sz w:val="26"/>
          <w:szCs w:val="26"/>
        </w:rPr>
        <w:t xml:space="preserve"> явл</w:t>
      </w:r>
      <w:r>
        <w:rPr>
          <w:rFonts w:ascii="Times New Roman" w:eastAsia="Times New Roman" w:hAnsi="Times New Roman" w:cs="Times New Roman"/>
          <w:bCs/>
          <w:iCs/>
          <w:sz w:val="26"/>
          <w:szCs w:val="26"/>
        </w:rPr>
        <w:t xml:space="preserve">яется создание комплекса условий (средств, механизмов) </w:t>
      </w:r>
      <w:r>
        <w:rPr>
          <w:rFonts w:ascii="Times New Roman" w:eastAsia="Times New Roman" w:hAnsi="Times New Roman" w:cs="Times New Roman"/>
          <w:sz w:val="26"/>
          <w:szCs w:val="26"/>
        </w:rPr>
        <w:t xml:space="preserve">для повышения эффективности обучения и воспитания детей с ОВЗ. К числу основных условий относятся: </w:t>
      </w:r>
    </w:p>
    <w:p w:rsidR="00112969" w:rsidRDefault="00661D81">
      <w:pPr>
        <w:numPr>
          <w:ilvl w:val="0"/>
          <w:numId w:val="100"/>
        </w:numPr>
        <w:tabs>
          <w:tab w:val="clear" w:pos="720"/>
          <w:tab w:val="left" w:pos="1080"/>
        </w:tabs>
        <w:spacing w:after="0" w:line="240" w:lineRule="auto"/>
        <w:ind w:left="0"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введение системы регулярного, углубленного, комплексного и разностороннего изучения детей в процессе различных видов деятельности на уроке, во внеурочное время, в семье;</w:t>
      </w:r>
    </w:p>
    <w:p w:rsidR="00112969" w:rsidRDefault="00661D81">
      <w:pPr>
        <w:numPr>
          <w:ilvl w:val="0"/>
          <w:numId w:val="100"/>
        </w:numPr>
        <w:tabs>
          <w:tab w:val="clear" w:pos="720"/>
          <w:tab w:val="left" w:pos="1080"/>
        </w:tabs>
        <w:spacing w:after="0" w:line="240" w:lineRule="auto"/>
        <w:ind w:left="0"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интеграция полученных в ходе медицинского, психологического и педагогического изучения ребенка данных, объединяемых в симптомо-комплексы;</w:t>
      </w:r>
    </w:p>
    <w:p w:rsidR="00112969" w:rsidRDefault="00661D81">
      <w:pPr>
        <w:numPr>
          <w:ilvl w:val="0"/>
          <w:numId w:val="100"/>
        </w:numPr>
        <w:tabs>
          <w:tab w:val="clear" w:pos="720"/>
          <w:tab w:val="left" w:pos="1080"/>
        </w:tabs>
        <w:spacing w:after="0" w:line="240" w:lineRule="auto"/>
        <w:ind w:left="0"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разработка и реализация педагогических технологий (диагностико-информационных, обучающе-образовательных, коррекционных, реабилитациионных);</w:t>
      </w:r>
    </w:p>
    <w:p w:rsidR="00112969" w:rsidRDefault="00661D81">
      <w:pPr>
        <w:numPr>
          <w:ilvl w:val="0"/>
          <w:numId w:val="100"/>
        </w:numPr>
        <w:tabs>
          <w:tab w:val="clear" w:pos="720"/>
          <w:tab w:val="left" w:pos="1080"/>
        </w:tabs>
        <w:spacing w:after="0" w:line="240" w:lineRule="auto"/>
        <w:ind w:left="0"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объединение усилий педагогов, медицинских и социальных работников в оказании всесторонней помощи и поддержки детям с ОВЗ; </w:t>
      </w:r>
    </w:p>
    <w:p w:rsidR="00112969" w:rsidRDefault="00661D81">
      <w:pPr>
        <w:numPr>
          <w:ilvl w:val="0"/>
          <w:numId w:val="100"/>
        </w:numPr>
        <w:tabs>
          <w:tab w:val="clear" w:pos="720"/>
          <w:tab w:val="left" w:pos="1080"/>
        </w:tabs>
        <w:spacing w:after="0" w:line="240" w:lineRule="auto"/>
        <w:ind w:left="0"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расширение перечня педагогических, психотерапевтических, социальных и правовых услуг детям и родителям; </w:t>
      </w:r>
    </w:p>
    <w:p w:rsidR="00112969" w:rsidRDefault="00661D81">
      <w:pPr>
        <w:numPr>
          <w:ilvl w:val="0"/>
          <w:numId w:val="100"/>
        </w:numPr>
        <w:tabs>
          <w:tab w:val="clear" w:pos="720"/>
          <w:tab w:val="left" w:pos="1080"/>
        </w:tabs>
        <w:spacing w:after="0" w:line="240" w:lineRule="auto"/>
        <w:ind w:left="0"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развитие системы отношений в направлении педагог-ребенок-родитель-медицинские работники.</w:t>
      </w:r>
    </w:p>
    <w:p w:rsidR="00112969" w:rsidRDefault="00661D81">
      <w:pPr>
        <w:widowControl w:val="0"/>
        <w:spacing w:after="0" w:line="240" w:lineRule="auto"/>
        <w:ind w:firstLine="709"/>
        <w:jc w:val="both"/>
        <w:rPr>
          <w:rFonts w:ascii="Times New Roman" w:eastAsia="Arial Unicode MS" w:hAnsi="Times New Roman" w:cs="Times New Roman"/>
          <w:kern w:val="2"/>
          <w:sz w:val="26"/>
          <w:szCs w:val="26"/>
        </w:rPr>
      </w:pPr>
      <w:r>
        <w:rPr>
          <w:rFonts w:ascii="Times New Roman" w:eastAsia="Arial Unicode MS" w:hAnsi="Times New Roman" w:cs="Times New Roman"/>
          <w:i/>
          <w:iCs/>
          <w:kern w:val="2"/>
          <w:sz w:val="26"/>
          <w:szCs w:val="26"/>
        </w:rPr>
        <w:t>Практическая работа</w:t>
      </w:r>
      <w:r>
        <w:rPr>
          <w:rFonts w:ascii="Times New Roman" w:eastAsia="Arial Unicode MS" w:hAnsi="Times New Roman" w:cs="Times New Roman"/>
          <w:kern w:val="2"/>
          <w:sz w:val="26"/>
          <w:szCs w:val="26"/>
        </w:rPr>
        <w:t xml:space="preserve"> по реализации </w:t>
      </w:r>
      <w:r>
        <w:rPr>
          <w:rFonts w:ascii="Times New Roman" w:eastAsia="Arial Unicode MS" w:hAnsi="Times New Roman" w:cs="Times New Roman"/>
          <w:i/>
          <w:iCs/>
          <w:kern w:val="2"/>
          <w:sz w:val="26"/>
          <w:szCs w:val="26"/>
        </w:rPr>
        <w:t xml:space="preserve">программы коррекционной работы </w:t>
      </w:r>
      <w:r>
        <w:rPr>
          <w:rFonts w:ascii="Times New Roman" w:eastAsia="Arial Unicode MS" w:hAnsi="Times New Roman" w:cs="Times New Roman"/>
          <w:kern w:val="2"/>
          <w:sz w:val="26"/>
          <w:szCs w:val="26"/>
        </w:rPr>
        <w:t>предполагает: повышение уровня медико-психолого-педагогической компетентности психологов, педагогов, родителей; разработку новых педагогических технологий, учитывающих особенности детей с ограниченными возможностями здоровья; координацию деятельности медицинских и образовательных учреждений по осуществлению комплексного медико-психолого-педагогического сопровождения. Программа коррекционной работы позволяет педагогам обеспечить возможность оптимального применения методов и приемов коррекционно-развивающей работы с учетом индивидуально-типологических особенностей детей.</w:t>
      </w:r>
    </w:p>
    <w:p w:rsidR="00112969" w:rsidRDefault="00661D81">
      <w:pPr>
        <w:widowControl w:val="0"/>
        <w:spacing w:after="0" w:line="240" w:lineRule="auto"/>
        <w:ind w:firstLine="709"/>
        <w:jc w:val="both"/>
        <w:rPr>
          <w:rFonts w:ascii="Times New Roman" w:eastAsia="Lucida Sans Unicode" w:hAnsi="Times New Roman" w:cs="Times New Roman"/>
          <w:bCs/>
          <w:kern w:val="2"/>
          <w:sz w:val="26"/>
          <w:szCs w:val="26"/>
          <w:lang w:eastAsia="hi-IN" w:bidi="hi-IN"/>
        </w:rPr>
      </w:pPr>
      <w:r>
        <w:rPr>
          <w:rFonts w:ascii="Times New Roman" w:eastAsia="Lucida Sans Unicode" w:hAnsi="Times New Roman" w:cs="Times New Roman"/>
          <w:i/>
          <w:iCs/>
          <w:kern w:val="2"/>
          <w:sz w:val="26"/>
          <w:szCs w:val="26"/>
          <w:lang w:eastAsia="hi-IN" w:bidi="hi-IN"/>
        </w:rPr>
        <w:t>Т</w:t>
      </w:r>
      <w:r>
        <w:rPr>
          <w:rFonts w:ascii="Times New Roman" w:eastAsia="Lucida Sans Unicode" w:hAnsi="Times New Roman" w:cs="Times New Roman"/>
          <w:bCs/>
          <w:i/>
          <w:iCs/>
          <w:kern w:val="2"/>
          <w:sz w:val="26"/>
          <w:szCs w:val="26"/>
          <w:lang w:eastAsia="hi-IN" w:bidi="hi-IN"/>
        </w:rPr>
        <w:t>еоретико-методологическими основаниями программы коррекционной работы</w:t>
      </w:r>
      <w:r>
        <w:rPr>
          <w:rFonts w:ascii="Times New Roman" w:eastAsia="Lucida Sans Unicode" w:hAnsi="Times New Roman" w:cs="Times New Roman"/>
          <w:bCs/>
          <w:kern w:val="2"/>
          <w:sz w:val="26"/>
          <w:szCs w:val="26"/>
          <w:lang w:eastAsia="hi-IN" w:bidi="hi-IN"/>
        </w:rPr>
        <w:t xml:space="preserve"> является взаимосвязь трёх подходов: </w:t>
      </w:r>
    </w:p>
    <w:p w:rsidR="00112969" w:rsidRDefault="00661D81">
      <w:pPr>
        <w:widowControl w:val="0"/>
        <w:tabs>
          <w:tab w:val="left" w:pos="1080"/>
        </w:tabs>
        <w:spacing w:after="0" w:line="240" w:lineRule="auto"/>
        <w:jc w:val="both"/>
        <w:rPr>
          <w:rFonts w:ascii="Times New Roman" w:eastAsia="Lucida Sans Unicode" w:hAnsi="Times New Roman" w:cs="Times New Roman"/>
          <w:bCs/>
          <w:kern w:val="2"/>
          <w:sz w:val="26"/>
          <w:szCs w:val="26"/>
          <w:lang w:eastAsia="hi-IN" w:bidi="hi-IN"/>
        </w:rPr>
      </w:pPr>
      <w:r>
        <w:rPr>
          <w:rFonts w:ascii="Times New Roman" w:eastAsia="Lucida Sans Unicode" w:hAnsi="Times New Roman" w:cs="Times New Roman"/>
          <w:bCs/>
          <w:kern w:val="2"/>
          <w:sz w:val="26"/>
          <w:szCs w:val="26"/>
          <w:lang w:eastAsia="hi-IN" w:bidi="hi-IN"/>
        </w:rPr>
        <w:tab/>
        <w:t>- нейропсихологического, выявляющего причины,</w:t>
      </w:r>
    </w:p>
    <w:p w:rsidR="00112969" w:rsidRDefault="00661D81">
      <w:pPr>
        <w:widowControl w:val="0"/>
        <w:tabs>
          <w:tab w:val="left" w:pos="1080"/>
        </w:tabs>
        <w:spacing w:after="0" w:line="240" w:lineRule="auto"/>
        <w:jc w:val="both"/>
        <w:rPr>
          <w:rFonts w:ascii="Times New Roman" w:eastAsia="Lucida Sans Unicode" w:hAnsi="Times New Roman" w:cs="Times New Roman"/>
          <w:bCs/>
          <w:kern w:val="2"/>
          <w:sz w:val="26"/>
          <w:szCs w:val="26"/>
          <w:lang w:eastAsia="hi-IN" w:bidi="hi-IN"/>
        </w:rPr>
      </w:pPr>
      <w:r>
        <w:rPr>
          <w:rFonts w:ascii="Times New Roman" w:eastAsia="Lucida Sans Unicode" w:hAnsi="Times New Roman" w:cs="Times New Roman"/>
          <w:bCs/>
          <w:kern w:val="2"/>
          <w:sz w:val="26"/>
          <w:szCs w:val="26"/>
          <w:lang w:eastAsia="hi-IN" w:bidi="hi-IN"/>
        </w:rPr>
        <w:t xml:space="preserve">лежащие в основе школьных трудностей; </w:t>
      </w:r>
    </w:p>
    <w:p w:rsidR="00112969" w:rsidRDefault="00661D81">
      <w:pPr>
        <w:widowControl w:val="0"/>
        <w:tabs>
          <w:tab w:val="left" w:pos="1080"/>
        </w:tabs>
        <w:spacing w:after="0" w:line="240" w:lineRule="auto"/>
        <w:jc w:val="both"/>
        <w:rPr>
          <w:rFonts w:ascii="Times New Roman" w:eastAsia="Lucida Sans Unicode" w:hAnsi="Times New Roman" w:cs="Times New Roman"/>
          <w:bCs/>
          <w:kern w:val="2"/>
          <w:sz w:val="26"/>
          <w:szCs w:val="26"/>
          <w:lang w:eastAsia="hi-IN" w:bidi="hi-IN"/>
        </w:rPr>
      </w:pPr>
      <w:r>
        <w:rPr>
          <w:rFonts w:ascii="Times New Roman" w:eastAsia="Lucida Sans Unicode" w:hAnsi="Times New Roman" w:cs="Times New Roman"/>
          <w:bCs/>
          <w:kern w:val="2"/>
          <w:sz w:val="26"/>
          <w:szCs w:val="26"/>
          <w:lang w:eastAsia="hi-IN" w:bidi="hi-IN"/>
        </w:rPr>
        <w:tab/>
        <w:t xml:space="preserve">- комплексного, обеспечивающего учет медико-психолого-педагогических знаний о ребёнке; </w:t>
      </w:r>
    </w:p>
    <w:p w:rsidR="00112969" w:rsidRDefault="00661D81">
      <w:pPr>
        <w:widowControl w:val="0"/>
        <w:tabs>
          <w:tab w:val="left" w:pos="1080"/>
        </w:tabs>
        <w:spacing w:after="0" w:line="240" w:lineRule="auto"/>
        <w:jc w:val="both"/>
        <w:rPr>
          <w:rFonts w:ascii="Times New Roman" w:eastAsia="Lucida Sans Unicode" w:hAnsi="Times New Roman" w:cs="Times New Roman"/>
          <w:bCs/>
          <w:kern w:val="2"/>
          <w:sz w:val="26"/>
          <w:szCs w:val="26"/>
          <w:lang w:eastAsia="hi-IN" w:bidi="hi-IN"/>
        </w:rPr>
      </w:pPr>
      <w:r>
        <w:rPr>
          <w:rFonts w:ascii="Times New Roman" w:eastAsia="Lucida Sans Unicode" w:hAnsi="Times New Roman" w:cs="Times New Roman"/>
          <w:bCs/>
          <w:kern w:val="2"/>
          <w:sz w:val="26"/>
          <w:szCs w:val="26"/>
          <w:lang w:eastAsia="hi-IN" w:bidi="hi-IN"/>
        </w:rPr>
        <w:tab/>
        <w:t xml:space="preserve">- междисциплинарного, позволяющего осуществлять совместно-распределённую деятельность специалистов, сопровождающих развитие ребенка, отражающую, с одной стороны, специфику решения задач коррекции нарушенного развития детей конкретным содержанием профессиональной работы медицинских работников, педагогов и психологов, а с другой – интеграцию действий формирующегося коллективного субъекта этого процесса (от осознания необходимости совместных действий к развитому сотрудничеству). </w:t>
      </w:r>
    </w:p>
    <w:p w:rsidR="00112969" w:rsidRDefault="00112969">
      <w:pPr>
        <w:widowControl w:val="0"/>
        <w:tabs>
          <w:tab w:val="left" w:pos="11482"/>
        </w:tabs>
        <w:spacing w:after="0" w:line="240" w:lineRule="auto"/>
        <w:jc w:val="center"/>
        <w:rPr>
          <w:rFonts w:ascii="Times New Roman" w:eastAsia="Lucida Sans Unicode" w:hAnsi="Times New Roman" w:cs="Times New Roman"/>
          <w:i/>
          <w:iCs/>
          <w:kern w:val="2"/>
          <w:sz w:val="26"/>
          <w:szCs w:val="26"/>
          <w:lang w:eastAsia="hi-IN" w:bidi="hi-IN"/>
        </w:rPr>
      </w:pPr>
    </w:p>
    <w:p w:rsidR="00112969" w:rsidRDefault="00661D81">
      <w:pPr>
        <w:widowControl w:val="0"/>
        <w:tabs>
          <w:tab w:val="left" w:pos="11482"/>
        </w:tabs>
        <w:spacing w:after="0" w:line="240" w:lineRule="auto"/>
        <w:jc w:val="center"/>
        <w:rPr>
          <w:rFonts w:ascii="Times New Roman" w:eastAsia="Lucida Sans Unicode" w:hAnsi="Times New Roman" w:cs="Times New Roman"/>
          <w:i/>
          <w:iCs/>
          <w:kern w:val="2"/>
          <w:sz w:val="26"/>
          <w:szCs w:val="26"/>
          <w:lang w:eastAsia="hi-IN" w:bidi="hi-IN"/>
        </w:rPr>
      </w:pPr>
      <w:r>
        <w:rPr>
          <w:rFonts w:ascii="Times New Roman" w:eastAsia="Lucida Sans Unicode" w:hAnsi="Times New Roman" w:cs="Times New Roman"/>
          <w:i/>
          <w:iCs/>
          <w:kern w:val="2"/>
          <w:sz w:val="26"/>
          <w:szCs w:val="26"/>
          <w:lang w:eastAsia="hi-IN" w:bidi="hi-IN"/>
        </w:rPr>
        <w:t xml:space="preserve">2.4.3. </w:t>
      </w:r>
      <w:r>
        <w:rPr>
          <w:rFonts w:ascii="Times New Roman" w:eastAsia="Times New Roman" w:hAnsi="Times New Roman" w:cs="Times New Roman"/>
          <w:i/>
          <w:sz w:val="26"/>
          <w:szCs w:val="26"/>
        </w:rPr>
        <w:t>Система комплексного психолого-медико-педагогического сопровождения детей с ограниченными возможностями здоровья в условиях образовательной деятельности, а также  описание специальных условий обучения и воспитания таких детей</w:t>
      </w:r>
    </w:p>
    <w:p w:rsidR="00112969" w:rsidRDefault="00661D81">
      <w:pPr>
        <w:widowControl w:val="0"/>
        <w:tabs>
          <w:tab w:val="left" w:pos="11482"/>
        </w:tabs>
        <w:spacing w:after="0" w:line="240" w:lineRule="auto"/>
        <w:jc w:val="center"/>
        <w:rPr>
          <w:rFonts w:ascii="Times New Roman" w:eastAsia="Lucida Sans Unicode" w:hAnsi="Times New Roman" w:cs="Times New Roman"/>
          <w:iCs/>
          <w:kern w:val="2"/>
          <w:sz w:val="26"/>
          <w:szCs w:val="26"/>
          <w:lang w:eastAsia="hi-IN" w:bidi="hi-IN"/>
        </w:rPr>
      </w:pPr>
      <w:r>
        <w:rPr>
          <w:rFonts w:ascii="Times New Roman" w:eastAsia="Lucida Sans Unicode" w:hAnsi="Times New Roman" w:cs="Times New Roman"/>
          <w:iCs/>
          <w:kern w:val="2"/>
          <w:sz w:val="26"/>
          <w:szCs w:val="26"/>
          <w:lang w:eastAsia="hi-IN" w:bidi="hi-IN"/>
        </w:rPr>
        <w:t>Структура и содержание программы коррекционной работы</w:t>
      </w:r>
    </w:p>
    <w:p w:rsidR="00112969" w:rsidRDefault="00661D81">
      <w:pPr>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Программа включает в себя пять модулей: концептуальный, диагностико-консультативный, коррекционно-развивающий, лечебно-профилактический, социально-педагогический и теоретическое обоснование выбранного способа решения проблемы.</w:t>
      </w:r>
    </w:p>
    <w:p w:rsidR="00112969" w:rsidRDefault="00661D81">
      <w:pPr>
        <w:spacing w:after="0" w:line="240" w:lineRule="auto"/>
        <w:ind w:firstLine="70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Для эффективной организации работы имеются определенные теоретические предпосылки. Теоретическую основу  составляют положения о неразрывном единстве человека и общества, ведущей роли деятельности в развитии и формировании человека, о личности как субъекте познавательной деятельности. Методология деятельности базируется на фундаментальном теоретическом положении о соотношении обучения и развития (Л. С. Выготский), на теории деятельности, разработанной в трудах отечественных психологов (А. Н. Леонтьева, П. Я. Гальперина), на теории общей обучаемости и учебной деятельности (Н. А. Менчинская, З. И. Калмыкова), на исследованиях клинико-физиологических и психолого-педагогических особенностях детей с задержкой психического развития (М. С.Певзнер, Т. А. Власова, В. И. Лубовский и др.), на концепции коррекционно-развивающего обучения в общеобразовательных учреждениях (Н. Н. Малофеев, С. Г. Шевченко).</w:t>
      </w:r>
    </w:p>
    <w:p w:rsidR="00112969" w:rsidRDefault="00661D81">
      <w:pPr>
        <w:spacing w:after="0" w:line="240" w:lineRule="auto"/>
        <w:ind w:firstLine="70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 настоящее время в коррекционно-развивающем обучении все шире используются нейропсихологические подходы, что позволило нам сформулировать задачи, отобрать содержание, методы и приемы в работе с учащимися на основе факторного, а не симптоматического анализа проблем в обучении. Это делает коррекционную работу не только более эффективной, но и развивающей.</w:t>
      </w:r>
    </w:p>
    <w:p w:rsidR="00112969" w:rsidRDefault="00661D81">
      <w:pPr>
        <w:spacing w:after="0" w:line="240" w:lineRule="auto"/>
        <w:ind w:firstLine="70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Изучив вышеперечисленные работы,  определили причины, вызывающие трудности в обучении детей с задержкой психического развития в сравнении с нормально развивающими учащимся; выявили характер затруднений при овладении письмом учащимися с задержкой психического развития, обусловленный с одной стороны, неподготовленностью устной речевой базы, с другой – недостаточным уровнем развития операциональных и функциональных компонентов письменной речи; познавательной деятельности.</w:t>
      </w:r>
    </w:p>
    <w:p w:rsidR="00112969" w:rsidRDefault="00661D81">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Причины неуспеваемости  разбили на четыре группы:</w:t>
      </w:r>
    </w:p>
    <w:p w:rsidR="00112969" w:rsidRDefault="00661D81">
      <w:pPr>
        <w:numPr>
          <w:ilvl w:val="0"/>
          <w:numId w:val="101"/>
        </w:num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Социальные(асоциальный характер семьи, формализм родителей в</w:t>
      </w:r>
    </w:p>
    <w:p w:rsidR="00112969" w:rsidRDefault="00661D81">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воспитании ребенка, конфликтные отношения в семье).</w:t>
      </w:r>
    </w:p>
    <w:p w:rsidR="00112969" w:rsidRDefault="00661D81">
      <w:pPr>
        <w:numPr>
          <w:ilvl w:val="0"/>
          <w:numId w:val="101"/>
        </w:num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Педагогические (неэффективность педагогических приемов и методов,</w:t>
      </w:r>
    </w:p>
    <w:p w:rsidR="00112969" w:rsidRDefault="00661D81">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используемых учителем, неприязнь учителя, педагогическая запущенность).</w:t>
      </w:r>
    </w:p>
    <w:p w:rsidR="00112969" w:rsidRDefault="00661D81">
      <w:pPr>
        <w:numPr>
          <w:ilvl w:val="0"/>
          <w:numId w:val="101"/>
        </w:num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Психологические (недостатки познавательной деятельности,</w:t>
      </w:r>
    </w:p>
    <w:p w:rsidR="00112969" w:rsidRDefault="00661D81">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недостатки в развитии мотивационной сферы детей. </w:t>
      </w:r>
    </w:p>
    <w:p w:rsidR="00112969" w:rsidRDefault="00661D81">
      <w:pPr>
        <w:numPr>
          <w:ilvl w:val="0"/>
          <w:numId w:val="101"/>
        </w:numPr>
        <w:tabs>
          <w:tab w:val="clear" w:pos="720"/>
          <w:tab w:val="left" w:pos="0"/>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Личностные (особенности нервной системы, терты характера,</w:t>
      </w:r>
    </w:p>
    <w:p w:rsidR="00112969" w:rsidRDefault="00661D81">
      <w:pPr>
        <w:tabs>
          <w:tab w:val="left" w:pos="0"/>
        </w:tabs>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состояние здоровья восприятие. Уровень самооценки).</w:t>
      </w:r>
    </w:p>
    <w:p w:rsidR="00112969" w:rsidRDefault="00661D81">
      <w:pPr>
        <w:spacing w:after="0" w:line="240" w:lineRule="auto"/>
        <w:ind w:firstLine="708"/>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 xml:space="preserve">А) Концептуальный модуль </w:t>
      </w:r>
      <w:r>
        <w:rPr>
          <w:rFonts w:ascii="Times New Roman" w:eastAsia="Times New Roman" w:hAnsi="Times New Roman" w:cs="Times New Roman"/>
          <w:sz w:val="26"/>
          <w:szCs w:val="26"/>
        </w:rPr>
        <w:t>раскрывает сущность медико-психолого-педагогическогосо провождения, его цели, задачи, содержание и формы соорганизации субъектов сопровождения.</w:t>
      </w:r>
    </w:p>
    <w:p w:rsidR="00112969" w:rsidRDefault="00661D81">
      <w:pPr>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iCs/>
          <w:sz w:val="26"/>
          <w:szCs w:val="26"/>
        </w:rPr>
        <w:t xml:space="preserve">В программе коррекционной работы </w:t>
      </w:r>
      <w:r>
        <w:rPr>
          <w:rFonts w:ascii="Times New Roman" w:eastAsia="Times New Roman" w:hAnsi="Times New Roman" w:cs="Times New Roman"/>
          <w:sz w:val="26"/>
          <w:szCs w:val="26"/>
        </w:rPr>
        <w:t xml:space="preserve">медико-психолого-педагогическое </w:t>
      </w:r>
      <w:r>
        <w:rPr>
          <w:rFonts w:ascii="Times New Roman" w:eastAsia="Times New Roman" w:hAnsi="Times New Roman" w:cs="Times New Roman"/>
          <w:iCs/>
          <w:sz w:val="26"/>
          <w:szCs w:val="26"/>
        </w:rPr>
        <w:t>сопровождение</w:t>
      </w:r>
      <w:r>
        <w:rPr>
          <w:rFonts w:ascii="Times New Roman" w:eastAsia="Times New Roman" w:hAnsi="Times New Roman" w:cs="Times New Roman"/>
          <w:sz w:val="26"/>
          <w:szCs w:val="26"/>
        </w:rPr>
        <w:t xml:space="preserve">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 </w:t>
      </w:r>
    </w:p>
    <w:p w:rsidR="00112969" w:rsidRDefault="00661D81">
      <w:pPr>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основе сопровождения лежит единство четырёх </w:t>
      </w:r>
      <w:r>
        <w:rPr>
          <w:rFonts w:ascii="Times New Roman" w:eastAsia="Times New Roman" w:hAnsi="Times New Roman" w:cs="Times New Roman"/>
          <w:i/>
          <w:iCs/>
          <w:sz w:val="26"/>
          <w:szCs w:val="26"/>
        </w:rPr>
        <w:t>функций:</w:t>
      </w:r>
      <w:r>
        <w:rPr>
          <w:rFonts w:ascii="Times New Roman" w:eastAsia="Times New Roman" w:hAnsi="Times New Roman" w:cs="Times New Roman"/>
          <w:sz w:val="26"/>
          <w:szCs w:val="26"/>
        </w:rPr>
        <w:t xml:space="preserve"> диагностика сущности возникшей проблемы; информация о сути проблемы и путях её решения; консультация на этапе принятия решения и разработка плана решения проблемы; помощь на этапе реализации плана решения. Основными принципами сопровождения ребёнка в образовательном учреждении являются: рекомендательный характер советов сопровождающего; приоритет интересов сопровождаемого («на стороне ребёнка»); непрерывность сопровождения; мультидисциплинарность (комплексный подход) сопровождения.</w:t>
      </w:r>
    </w:p>
    <w:p w:rsidR="00112969" w:rsidRDefault="00661D81">
      <w:pPr>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iCs/>
          <w:sz w:val="26"/>
          <w:szCs w:val="26"/>
        </w:rPr>
        <w:t>Основная цель сопровождения</w:t>
      </w:r>
      <w:r>
        <w:rPr>
          <w:rFonts w:ascii="Times New Roman" w:eastAsia="Times New Roman" w:hAnsi="Times New Roman" w:cs="Times New Roman"/>
          <w:b/>
          <w:bCs/>
          <w:sz w:val="26"/>
          <w:szCs w:val="26"/>
        </w:rPr>
        <w:t>–</w:t>
      </w:r>
      <w:r>
        <w:rPr>
          <w:rFonts w:ascii="Times New Roman" w:eastAsia="Times New Roman" w:hAnsi="Times New Roman" w:cs="Times New Roman"/>
          <w:sz w:val="26"/>
          <w:szCs w:val="26"/>
        </w:rPr>
        <w:t xml:space="preserve"> оказание помощи в решении проблем. Задачи сопровождения: правильный выбор образовательного маршрута; преодоление затруднений в учёбе; решение личностных проблем развития ребёнка; формирование здорового образа жизни. </w:t>
      </w:r>
    </w:p>
    <w:p w:rsidR="00112969" w:rsidRDefault="00661D81">
      <w:pPr>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iCs/>
          <w:sz w:val="26"/>
          <w:szCs w:val="26"/>
        </w:rPr>
        <w:t>Организационно-управленческой формой сопровождения</w:t>
      </w:r>
      <w:r>
        <w:rPr>
          <w:rFonts w:ascii="Times New Roman" w:eastAsia="Times New Roman" w:hAnsi="Times New Roman" w:cs="Times New Roman"/>
          <w:sz w:val="26"/>
          <w:szCs w:val="26"/>
        </w:rPr>
        <w:t xml:space="preserve"> является медико-психолого-педагогический консилиум. Его главные задачи: защита прав и интересов ребёнка; массовая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112969" w:rsidRDefault="00661D81">
      <w:pPr>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Б) Диагностико-консультативный модуль</w:t>
      </w:r>
      <w:r>
        <w:rPr>
          <w:rFonts w:ascii="Times New Roman" w:eastAsia="Times New Roman" w:hAnsi="Times New Roman" w:cs="Times New Roman"/>
          <w:sz w:val="26"/>
          <w:szCs w:val="26"/>
        </w:rPr>
        <w:t xml:space="preserve"> составляют программы изучения ребенка различными специалистами (педагогами, психологами, медицинскими работниками, педагогами-дефектологами) и консультативная деятельность.</w:t>
      </w:r>
    </w:p>
    <w:p w:rsidR="00112969" w:rsidRDefault="00661D81">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данном модуле разрабатывается программа изучения ребенка различными специалистами.</w:t>
      </w:r>
    </w:p>
    <w:p w:rsidR="00112969" w:rsidRDefault="00661D81">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Запрос психологу с целью исследования уровня развития:</w:t>
      </w:r>
    </w:p>
    <w:p w:rsidR="00112969" w:rsidRDefault="00661D81">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Мышления (образное, наглядно-образное; выполнение логических операций; интеллектуальный потенциал);</w:t>
      </w:r>
    </w:p>
    <w:p w:rsidR="00112969" w:rsidRDefault="00661D81">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Памяти (смысловая, механическая, зрительная, слуховая).</w:t>
      </w:r>
    </w:p>
    <w:p w:rsidR="00112969" w:rsidRDefault="00661D81">
      <w:pPr>
        <w:spacing w:after="0" w:line="240" w:lineRule="auto"/>
        <w:ind w:firstLine="720"/>
        <w:jc w:val="both"/>
        <w:rPr>
          <w:rFonts w:ascii="Times New Roman" w:eastAsia="Times New Roman" w:hAnsi="Times New Roman" w:cs="Times New Roman"/>
          <w:color w:val="3366FF"/>
          <w:sz w:val="26"/>
          <w:szCs w:val="26"/>
        </w:rPr>
      </w:pPr>
      <w:r>
        <w:rPr>
          <w:rFonts w:ascii="Times New Roman" w:eastAsia="Times New Roman" w:hAnsi="Times New Roman" w:cs="Times New Roman"/>
          <w:sz w:val="26"/>
          <w:szCs w:val="26"/>
        </w:rPr>
        <w:t xml:space="preserve">Исследование быстроты и гибкости мышления </w:t>
      </w:r>
    </w:p>
    <w:p w:rsidR="00112969" w:rsidRDefault="00661D81">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Запрос педиатру (через индивидуальные карты изучаются физические показатели, патологии, заболевания, влияющие на психологические процессы и формирование знаний, умений, навыков).</w:t>
      </w:r>
    </w:p>
    <w:p w:rsidR="00112969" w:rsidRDefault="00661D81">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Запросы родителям: проводятся через анкетирование, индивидуальные беседы. Исследуются взаимоотношения в семье, положение ребенка в семье, отношения со сверстниками и взрослыми.</w:t>
      </w:r>
    </w:p>
    <w:p w:rsidR="00112969" w:rsidRDefault="00661D81">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Анализ поступивших сведений. Все сведения, поступившие на запрос учителя, заносятся либо в сводную таблицу, либо в специально отведенную тетрадь, которая отражает в себе все вышеперечисленные параметры. (В тетрадь заносить все сведения, поступающие на ученика; корректировка сведений, отслеживания развития.)</w:t>
      </w:r>
    </w:p>
    <w:p w:rsidR="00112969" w:rsidRDefault="00661D81">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Изучение литературы, развитие собственных знаний. Для того чтобы составить индивидуальные программы развития учащихся и рабочую программу развития класса, необходима помощь методической и научной литературы по данной проблеме, опора на уже имеющиеся, опыт коллег по работе.</w:t>
      </w:r>
    </w:p>
    <w:p w:rsidR="00112969" w:rsidRDefault="00661D81">
      <w:pPr>
        <w:spacing w:after="0" w:line="240" w:lineRule="auto"/>
        <w:ind w:firstLine="709"/>
        <w:jc w:val="both"/>
        <w:rPr>
          <w:rFonts w:ascii="Times New Roman" w:eastAsia="Times New Roman" w:hAnsi="Times New Roman" w:cs="Times New Roman"/>
          <w:iCs/>
          <w:sz w:val="26"/>
          <w:szCs w:val="26"/>
        </w:rPr>
      </w:pPr>
      <w:r>
        <w:rPr>
          <w:rFonts w:ascii="Times New Roman" w:eastAsia="Times New Roman" w:hAnsi="Times New Roman" w:cs="Times New Roman"/>
          <w:sz w:val="26"/>
          <w:szCs w:val="26"/>
        </w:rPr>
        <w:t>В каждом конкретном случае определяются ведущие направления в работе с ребенком. Для одних детейна первый план выступает ликвидация пробелов в знаниях учебного материала; для других– формирование произвольной деятельности, выработка навыка самоконтроля; для третьих необходимы специальные занятия по развитию моторики и т.д</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 xml:space="preserve">Составляется сводная таблица </w:t>
      </w:r>
      <w:r>
        <w:rPr>
          <w:rFonts w:ascii="Times New Roman" w:eastAsia="Times New Roman" w:hAnsi="Times New Roman" w:cs="Times New Roman"/>
          <w:iCs/>
          <w:sz w:val="26"/>
          <w:szCs w:val="26"/>
        </w:rPr>
        <w:t xml:space="preserve"> медико-психолого-педагогического изучения ребёнка (табл. 28).</w:t>
      </w:r>
    </w:p>
    <w:p w:rsidR="00112969" w:rsidRDefault="00112969">
      <w:pPr>
        <w:spacing w:after="0" w:line="240" w:lineRule="auto"/>
        <w:ind w:firstLine="709"/>
        <w:jc w:val="both"/>
        <w:rPr>
          <w:rFonts w:ascii="Times New Roman" w:eastAsia="Times New Roman" w:hAnsi="Times New Roman" w:cs="Times New Roman"/>
          <w:iCs/>
          <w:sz w:val="26"/>
          <w:szCs w:val="26"/>
        </w:rPr>
      </w:pPr>
    </w:p>
    <w:p w:rsidR="00112969" w:rsidRDefault="00661D81">
      <w:pPr>
        <w:spacing w:after="0" w:line="360" w:lineRule="auto"/>
        <w:ind w:firstLine="709"/>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Таблица 28 – </w:t>
      </w:r>
      <w:r>
        <w:rPr>
          <w:rFonts w:ascii="Times New Roman" w:eastAsia="Times New Roman" w:hAnsi="Times New Roman" w:cs="Times New Roman"/>
          <w:i/>
          <w:iCs/>
          <w:sz w:val="26"/>
          <w:szCs w:val="26"/>
        </w:rPr>
        <w:t>Направления и задачи коррекционной работы</w:t>
      </w:r>
    </w:p>
    <w:tbl>
      <w:tblPr>
        <w:tblW w:w="9720" w:type="dxa"/>
        <w:tblInd w:w="109" w:type="dxa"/>
        <w:tblLook w:val="0000"/>
      </w:tblPr>
      <w:tblGrid>
        <w:gridCol w:w="1777"/>
        <w:gridCol w:w="4337"/>
        <w:gridCol w:w="3606"/>
      </w:tblGrid>
      <w:tr w:rsidR="00112969">
        <w:trPr>
          <w:cantSplit/>
          <w:trHeight w:val="570"/>
        </w:trPr>
        <w:tc>
          <w:tcPr>
            <w:tcW w:w="1777" w:type="dxa"/>
            <w:tcBorders>
              <w:top w:val="single" w:sz="4" w:space="0" w:color="000000"/>
              <w:left w:val="single" w:sz="4" w:space="0" w:color="000000"/>
              <w:bottom w:val="single" w:sz="4" w:space="0" w:color="000000"/>
            </w:tcBorders>
          </w:tcPr>
          <w:p w:rsidR="00112969" w:rsidRDefault="00661D81">
            <w:pPr>
              <w:snapToGrid w:val="0"/>
              <w:spacing w:after="0" w:line="240" w:lineRule="auto"/>
              <w:jc w:val="center"/>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Изучение</w:t>
            </w:r>
          </w:p>
          <w:p w:rsidR="00112969" w:rsidRDefault="00661D81">
            <w:pPr>
              <w:spacing w:after="0" w:line="240" w:lineRule="auto"/>
              <w:jc w:val="center"/>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Ребенка</w:t>
            </w:r>
          </w:p>
        </w:tc>
        <w:tc>
          <w:tcPr>
            <w:tcW w:w="4337" w:type="dxa"/>
            <w:tcBorders>
              <w:top w:val="single" w:sz="4" w:space="0" w:color="000000"/>
              <w:left w:val="single" w:sz="4" w:space="0" w:color="000000"/>
              <w:bottom w:val="single" w:sz="4" w:space="0" w:color="000000"/>
            </w:tcBorders>
          </w:tcPr>
          <w:p w:rsidR="00112969" w:rsidRDefault="00661D81">
            <w:pPr>
              <w:snapToGrid w:val="0"/>
              <w:spacing w:after="0" w:line="240" w:lineRule="auto"/>
              <w:jc w:val="center"/>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Содержание работы</w:t>
            </w:r>
          </w:p>
        </w:tc>
        <w:tc>
          <w:tcPr>
            <w:tcW w:w="3606" w:type="dxa"/>
            <w:tcBorders>
              <w:top w:val="single" w:sz="4" w:space="0" w:color="000000"/>
              <w:left w:val="single" w:sz="4" w:space="0" w:color="000000"/>
              <w:bottom w:val="single" w:sz="4" w:space="0" w:color="000000"/>
              <w:right w:val="single" w:sz="4" w:space="0" w:color="000000"/>
            </w:tcBorders>
          </w:tcPr>
          <w:p w:rsidR="00112969" w:rsidRDefault="00661D81">
            <w:pPr>
              <w:snapToGrid w:val="0"/>
              <w:spacing w:after="0" w:line="240" w:lineRule="auto"/>
              <w:jc w:val="center"/>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Где и кем выполняется</w:t>
            </w:r>
          </w:p>
          <w:p w:rsidR="00112969" w:rsidRDefault="00661D81">
            <w:pPr>
              <w:spacing w:after="0" w:line="240" w:lineRule="auto"/>
              <w:jc w:val="center"/>
              <w:rPr>
                <w:rFonts w:ascii="Times New Roman" w:eastAsia="Times New Roman" w:hAnsi="Times New Roman" w:cs="Times New Roman"/>
                <w:b/>
                <w:iCs/>
                <w:sz w:val="26"/>
                <w:szCs w:val="26"/>
              </w:rPr>
            </w:pPr>
            <w:r>
              <w:rPr>
                <w:rFonts w:ascii="Times New Roman" w:eastAsia="Times New Roman" w:hAnsi="Times New Roman" w:cs="Times New Roman"/>
                <w:b/>
                <w:iCs/>
                <w:sz w:val="26"/>
                <w:szCs w:val="26"/>
              </w:rPr>
              <w:t>работа</w:t>
            </w:r>
          </w:p>
        </w:tc>
      </w:tr>
      <w:tr w:rsidR="00112969">
        <w:trPr>
          <w:cantSplit/>
          <w:trHeight w:val="1943"/>
        </w:trPr>
        <w:tc>
          <w:tcPr>
            <w:tcW w:w="1777" w:type="dxa"/>
            <w:tcBorders>
              <w:top w:val="single" w:sz="4" w:space="0" w:color="000000"/>
              <w:left w:val="single" w:sz="4" w:space="0" w:color="000000"/>
              <w:bottom w:val="single" w:sz="4" w:space="0" w:color="000000"/>
            </w:tcBorders>
          </w:tcPr>
          <w:p w:rsidR="00112969" w:rsidRDefault="00112969">
            <w:pPr>
              <w:snapToGrid w:val="0"/>
              <w:spacing w:after="0" w:line="240" w:lineRule="auto"/>
              <w:rPr>
                <w:rFonts w:ascii="Times New Roman" w:eastAsia="Times New Roman" w:hAnsi="Times New Roman" w:cs="Times New Roman"/>
                <w:sz w:val="26"/>
                <w:szCs w:val="26"/>
              </w:rPr>
            </w:pPr>
          </w:p>
          <w:p w:rsidR="00112969" w:rsidRDefault="00112969">
            <w:pPr>
              <w:spacing w:after="0" w:line="240" w:lineRule="auto"/>
              <w:rPr>
                <w:rFonts w:ascii="Times New Roman" w:eastAsia="Times New Roman" w:hAnsi="Times New Roman" w:cs="Times New Roman"/>
                <w:sz w:val="26"/>
                <w:szCs w:val="26"/>
              </w:rPr>
            </w:pPr>
          </w:p>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Медицинское</w:t>
            </w:r>
          </w:p>
        </w:tc>
        <w:tc>
          <w:tcPr>
            <w:tcW w:w="4337" w:type="dxa"/>
            <w:tcBorders>
              <w:top w:val="single" w:sz="4" w:space="0" w:color="000000"/>
              <w:left w:val="single" w:sz="4" w:space="0" w:color="000000"/>
              <w:bottom w:val="single" w:sz="4" w:space="0" w:color="000000"/>
            </w:tcBorders>
          </w:tcPr>
          <w:p w:rsidR="00112969" w:rsidRDefault="00661D81">
            <w:pPr>
              <w:snapToGrid w:val="0"/>
              <w:spacing w:after="0" w:line="240"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 </w:t>
            </w:r>
          </w:p>
          <w:p w:rsidR="00112969" w:rsidRDefault="00661D81">
            <w:pPr>
              <w:snapToGrid w:val="0"/>
              <w:spacing w:after="0" w:line="240"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3606" w:type="dxa"/>
            <w:tcBorders>
              <w:top w:val="single" w:sz="4" w:space="0" w:color="000000"/>
              <w:left w:val="single" w:sz="4" w:space="0" w:color="000000"/>
              <w:bottom w:val="single" w:sz="4" w:space="0" w:color="000000"/>
              <w:right w:val="single" w:sz="4" w:space="0" w:color="000000"/>
            </w:tcBorders>
          </w:tcPr>
          <w:p w:rsidR="00112969" w:rsidRDefault="00661D81">
            <w:pPr>
              <w:snapToGrid w:val="0"/>
              <w:spacing w:after="0" w:line="240"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Школьный медицинский работник, педагог.</w:t>
            </w:r>
          </w:p>
          <w:p w:rsidR="00112969" w:rsidRDefault="00112969">
            <w:pPr>
              <w:spacing w:after="0" w:line="240" w:lineRule="auto"/>
              <w:rPr>
                <w:rFonts w:ascii="Times New Roman" w:eastAsia="Times New Roman" w:hAnsi="Times New Roman" w:cs="Times New Roman"/>
                <w:bCs/>
                <w:sz w:val="26"/>
                <w:szCs w:val="26"/>
              </w:rPr>
            </w:pPr>
          </w:p>
          <w:p w:rsidR="00112969" w:rsidRDefault="00112969">
            <w:pPr>
              <w:spacing w:after="0" w:line="240" w:lineRule="auto"/>
              <w:rPr>
                <w:rFonts w:ascii="Times New Roman" w:eastAsia="Times New Roman" w:hAnsi="Times New Roman" w:cs="Times New Roman"/>
                <w:sz w:val="26"/>
                <w:szCs w:val="26"/>
              </w:rPr>
            </w:pPr>
          </w:p>
          <w:p w:rsidR="00112969" w:rsidRDefault="00661D81">
            <w:pPr>
              <w:spacing w:after="0" w:line="240"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Наблюдения во время занятий, в перемены, во время игр и т. д. (педагог). Обследование ребенка врачом. Беседа врача с родителями.</w:t>
            </w:r>
          </w:p>
        </w:tc>
      </w:tr>
      <w:tr w:rsidR="00112969">
        <w:trPr>
          <w:cantSplit/>
          <w:trHeight w:val="2504"/>
        </w:trPr>
        <w:tc>
          <w:tcPr>
            <w:tcW w:w="1777" w:type="dxa"/>
            <w:tcBorders>
              <w:top w:val="single" w:sz="4" w:space="0" w:color="000000"/>
              <w:left w:val="single" w:sz="4" w:space="0" w:color="000000"/>
              <w:bottom w:val="single" w:sz="4" w:space="0" w:color="000000"/>
            </w:tcBorders>
          </w:tcPr>
          <w:p w:rsidR="00112969" w:rsidRDefault="00112969">
            <w:pPr>
              <w:snapToGrid w:val="0"/>
              <w:spacing w:after="0" w:line="240" w:lineRule="auto"/>
              <w:rPr>
                <w:rFonts w:ascii="Times New Roman" w:eastAsia="Times New Roman" w:hAnsi="Times New Roman" w:cs="Times New Roman"/>
                <w:sz w:val="26"/>
                <w:szCs w:val="26"/>
              </w:rPr>
            </w:pPr>
          </w:p>
          <w:p w:rsidR="00112969" w:rsidRDefault="00112969">
            <w:pPr>
              <w:spacing w:after="0" w:line="240" w:lineRule="auto"/>
              <w:rPr>
                <w:rFonts w:ascii="Times New Roman" w:eastAsia="Times New Roman" w:hAnsi="Times New Roman" w:cs="Times New Roman"/>
                <w:sz w:val="26"/>
                <w:szCs w:val="26"/>
              </w:rPr>
            </w:pPr>
          </w:p>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Психолого-логопедичес-кое</w:t>
            </w:r>
          </w:p>
        </w:tc>
        <w:tc>
          <w:tcPr>
            <w:tcW w:w="4337" w:type="dxa"/>
            <w:tcBorders>
              <w:top w:val="single" w:sz="4" w:space="0" w:color="000000"/>
              <w:left w:val="single" w:sz="4" w:space="0" w:color="000000"/>
              <w:bottom w:val="single" w:sz="4" w:space="0" w:color="000000"/>
            </w:tcBorders>
          </w:tcPr>
          <w:p w:rsidR="00112969" w:rsidRDefault="00661D81">
            <w:pPr>
              <w:snapToGrid w:val="0"/>
              <w:spacing w:after="0" w:line="240"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Обследование актуального уровня психического и речевого развития, определение зоны ближайшего развития.</w:t>
            </w:r>
          </w:p>
          <w:p w:rsidR="00112969" w:rsidRDefault="00661D81">
            <w:pPr>
              <w:spacing w:after="0" w:line="240"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Внимание: устойчивость, переключаемость с одного вида деятельности на другой, объем, работоспособность.</w:t>
            </w:r>
          </w:p>
          <w:p w:rsidR="00112969" w:rsidRDefault="00661D81">
            <w:pPr>
              <w:spacing w:after="0" w:line="240"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Мышление: визуальное (линейное, структурное); понятийное (интуитивное, логическое); абстрактное, речевое, образное.</w:t>
            </w:r>
          </w:p>
          <w:p w:rsidR="00112969" w:rsidRDefault="00661D81">
            <w:pPr>
              <w:spacing w:after="0" w:line="240"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Память: зрительная, слуховая, моторная, смешанная. Быстрота и прочность запоминания. Индивидуальные особенности. Моторика. Речь.</w:t>
            </w:r>
          </w:p>
        </w:tc>
        <w:tc>
          <w:tcPr>
            <w:tcW w:w="3606" w:type="dxa"/>
            <w:tcBorders>
              <w:top w:val="single" w:sz="4" w:space="0" w:color="000000"/>
              <w:left w:val="single" w:sz="4" w:space="0" w:color="000000"/>
              <w:bottom w:val="single" w:sz="4" w:space="0" w:color="000000"/>
              <w:right w:val="single" w:sz="4" w:space="0" w:color="000000"/>
            </w:tcBorders>
          </w:tcPr>
          <w:p w:rsidR="00112969" w:rsidRDefault="00661D81">
            <w:pPr>
              <w:snapToGrid w:val="0"/>
              <w:spacing w:after="0" w:line="240"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Наблюдение за ребенком на занятиях и во внеурочное время. (учитель).</w:t>
            </w:r>
          </w:p>
          <w:p w:rsidR="00112969" w:rsidRDefault="00661D81">
            <w:pPr>
              <w:spacing w:after="0" w:line="240"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Специальный эксперимент. (психолог).</w:t>
            </w:r>
          </w:p>
          <w:p w:rsidR="00112969" w:rsidRDefault="00661D81">
            <w:pPr>
              <w:spacing w:after="0" w:line="240"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Беседы с ребенком, с родителями.</w:t>
            </w:r>
          </w:p>
          <w:p w:rsidR="00112969" w:rsidRDefault="00661D81">
            <w:pPr>
              <w:spacing w:after="0" w:line="240"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Наблюдения за речью ребенка на занятиях и в свободное время.</w:t>
            </w:r>
          </w:p>
          <w:p w:rsidR="00112969" w:rsidRDefault="00661D81">
            <w:pPr>
              <w:spacing w:after="0" w:line="240"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Изучение письменных работ (учитель). Специальный эксперимент (логопед).</w:t>
            </w:r>
          </w:p>
        </w:tc>
      </w:tr>
      <w:tr w:rsidR="00112969">
        <w:trPr>
          <w:cantSplit/>
          <w:trHeight w:val="4140"/>
        </w:trPr>
        <w:tc>
          <w:tcPr>
            <w:tcW w:w="1777" w:type="dxa"/>
            <w:tcBorders>
              <w:top w:val="single" w:sz="4" w:space="0" w:color="000000"/>
              <w:left w:val="single" w:sz="4" w:space="0" w:color="000000"/>
              <w:bottom w:val="single" w:sz="4" w:space="0" w:color="000000"/>
            </w:tcBorders>
          </w:tcPr>
          <w:p w:rsidR="00112969" w:rsidRDefault="00112969">
            <w:pPr>
              <w:snapToGrid w:val="0"/>
              <w:spacing w:after="0" w:line="240" w:lineRule="auto"/>
              <w:rPr>
                <w:rFonts w:ascii="Times New Roman" w:eastAsia="Times New Roman" w:hAnsi="Times New Roman" w:cs="Times New Roman"/>
                <w:sz w:val="26"/>
                <w:szCs w:val="26"/>
              </w:rPr>
            </w:pPr>
          </w:p>
          <w:p w:rsidR="00112969" w:rsidRDefault="00112969">
            <w:pPr>
              <w:spacing w:after="0" w:line="240" w:lineRule="auto"/>
              <w:rPr>
                <w:rFonts w:ascii="Times New Roman" w:eastAsia="Times New Roman" w:hAnsi="Times New Roman" w:cs="Times New Roman"/>
                <w:sz w:val="26"/>
                <w:szCs w:val="26"/>
              </w:rPr>
            </w:pPr>
          </w:p>
          <w:p w:rsidR="00112969" w:rsidRDefault="00112969">
            <w:pPr>
              <w:spacing w:after="0" w:line="240" w:lineRule="auto"/>
              <w:rPr>
                <w:rFonts w:ascii="Times New Roman" w:eastAsia="Times New Roman" w:hAnsi="Times New Roman" w:cs="Times New Roman"/>
                <w:sz w:val="26"/>
                <w:szCs w:val="26"/>
              </w:rPr>
            </w:pPr>
          </w:p>
          <w:p w:rsidR="00112969" w:rsidRDefault="00112969">
            <w:pPr>
              <w:spacing w:after="0" w:line="240" w:lineRule="auto"/>
              <w:rPr>
                <w:rFonts w:ascii="Times New Roman" w:eastAsia="Times New Roman" w:hAnsi="Times New Roman" w:cs="Times New Roman"/>
                <w:sz w:val="26"/>
                <w:szCs w:val="26"/>
              </w:rPr>
            </w:pPr>
          </w:p>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Социально-педагогичес-кое</w:t>
            </w:r>
          </w:p>
          <w:p w:rsidR="00112969" w:rsidRDefault="00112969">
            <w:pPr>
              <w:spacing w:after="0" w:line="240" w:lineRule="auto"/>
              <w:rPr>
                <w:rFonts w:ascii="Times New Roman" w:eastAsia="Times New Roman" w:hAnsi="Times New Roman" w:cs="Times New Roman"/>
                <w:sz w:val="26"/>
                <w:szCs w:val="26"/>
              </w:rPr>
            </w:pPr>
          </w:p>
        </w:tc>
        <w:tc>
          <w:tcPr>
            <w:tcW w:w="4337" w:type="dxa"/>
            <w:tcBorders>
              <w:top w:val="single" w:sz="4" w:space="0" w:color="000000"/>
              <w:left w:val="single" w:sz="4" w:space="0" w:color="000000"/>
              <w:bottom w:val="single" w:sz="4" w:space="0" w:color="000000"/>
            </w:tcBorders>
          </w:tcPr>
          <w:p w:rsidR="00112969" w:rsidRDefault="00661D81">
            <w:pPr>
              <w:snapToGrid w:val="0"/>
              <w:spacing w:after="0" w:line="240"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Семья ребенка. Состав семьи. Условия воспитания. </w:t>
            </w:r>
          </w:p>
          <w:p w:rsidR="00112969" w:rsidRDefault="00661D81">
            <w:pPr>
              <w:spacing w:after="0" w:line="240"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112969" w:rsidRDefault="00661D81">
            <w:pPr>
              <w:spacing w:after="0" w:line="240"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Мотивы учебной деятельности. Прилежание, отношение к отметке, похвале или порицанию учителя, воспитателя.</w:t>
            </w:r>
          </w:p>
          <w:p w:rsidR="00112969" w:rsidRDefault="00661D81">
            <w:pPr>
              <w:spacing w:after="0" w:line="240"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112969" w:rsidRDefault="00661D81">
            <w:pPr>
              <w:spacing w:after="0" w:line="240"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Поведение. Уровень притязаний и самооценка.</w:t>
            </w:r>
          </w:p>
        </w:tc>
        <w:tc>
          <w:tcPr>
            <w:tcW w:w="3606" w:type="dxa"/>
            <w:tcBorders>
              <w:top w:val="single" w:sz="4" w:space="0" w:color="000000"/>
              <w:left w:val="single" w:sz="4" w:space="0" w:color="000000"/>
              <w:bottom w:val="single" w:sz="4" w:space="0" w:color="000000"/>
              <w:right w:val="single" w:sz="4" w:space="0" w:color="000000"/>
            </w:tcBorders>
          </w:tcPr>
          <w:p w:rsidR="00112969" w:rsidRDefault="00661D81">
            <w:pPr>
              <w:snapToGrid w:val="0"/>
              <w:spacing w:after="0" w:line="240"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Посещение семьи ребенка. (учитель, соц. педагог).</w:t>
            </w:r>
          </w:p>
          <w:p w:rsidR="00112969" w:rsidRDefault="00661D81">
            <w:pPr>
              <w:spacing w:after="0" w:line="240"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Наблюдения во время занятий. Изучение работ ученика (педагог).</w:t>
            </w:r>
          </w:p>
          <w:p w:rsidR="00112969" w:rsidRDefault="00661D81">
            <w:pPr>
              <w:spacing w:after="0" w:line="240"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Анкетирование по выявлению школьных трудностей (учитель).</w:t>
            </w:r>
          </w:p>
          <w:p w:rsidR="00112969" w:rsidRDefault="00112969">
            <w:pPr>
              <w:spacing w:after="0" w:line="240" w:lineRule="auto"/>
              <w:rPr>
                <w:rFonts w:ascii="Times New Roman" w:eastAsia="Times New Roman" w:hAnsi="Times New Roman" w:cs="Times New Roman"/>
                <w:sz w:val="26"/>
                <w:szCs w:val="26"/>
              </w:rPr>
            </w:pPr>
          </w:p>
          <w:p w:rsidR="00112969" w:rsidRDefault="00661D81">
            <w:pPr>
              <w:spacing w:after="0" w:line="240"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Беседа с родителями и учителями- предметниками.</w:t>
            </w:r>
          </w:p>
          <w:p w:rsidR="00112969" w:rsidRDefault="00112969">
            <w:pPr>
              <w:spacing w:after="0" w:line="240" w:lineRule="auto"/>
              <w:rPr>
                <w:rFonts w:ascii="Times New Roman" w:eastAsia="Times New Roman" w:hAnsi="Times New Roman" w:cs="Times New Roman"/>
                <w:sz w:val="26"/>
                <w:szCs w:val="26"/>
              </w:rPr>
            </w:pPr>
          </w:p>
          <w:p w:rsidR="00112969" w:rsidRDefault="00661D81">
            <w:pPr>
              <w:spacing w:after="0" w:line="240"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Специальный эксперимент (педагог, психолог).</w:t>
            </w:r>
          </w:p>
          <w:p w:rsidR="00112969" w:rsidRDefault="00112969">
            <w:pPr>
              <w:spacing w:after="0" w:line="240" w:lineRule="auto"/>
              <w:rPr>
                <w:rFonts w:ascii="Times New Roman" w:eastAsia="Times New Roman" w:hAnsi="Times New Roman" w:cs="Times New Roman"/>
                <w:sz w:val="26"/>
                <w:szCs w:val="26"/>
              </w:rPr>
            </w:pPr>
          </w:p>
          <w:p w:rsidR="00112969" w:rsidRDefault="00661D81">
            <w:pPr>
              <w:spacing w:after="0" w:line="240"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Анкета для родителей и учителей.</w:t>
            </w:r>
          </w:p>
          <w:p w:rsidR="00112969" w:rsidRDefault="00112969">
            <w:pPr>
              <w:spacing w:after="0" w:line="240" w:lineRule="auto"/>
              <w:rPr>
                <w:rFonts w:ascii="Times New Roman" w:eastAsia="Times New Roman" w:hAnsi="Times New Roman" w:cs="Times New Roman"/>
                <w:sz w:val="26"/>
                <w:szCs w:val="26"/>
              </w:rPr>
            </w:pPr>
          </w:p>
          <w:p w:rsidR="00112969" w:rsidRDefault="00661D81">
            <w:pPr>
              <w:spacing w:after="0" w:line="240"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Наблюдение за ребёнком в различных видах деятельности.</w:t>
            </w:r>
          </w:p>
        </w:tc>
      </w:tr>
    </w:tbl>
    <w:p w:rsidR="00112969" w:rsidRDefault="00112969">
      <w:pPr>
        <w:spacing w:after="0" w:line="240" w:lineRule="auto"/>
        <w:jc w:val="both"/>
        <w:rPr>
          <w:rFonts w:ascii="Times New Roman" w:eastAsia="Times New Roman" w:hAnsi="Times New Roman" w:cs="Times New Roman"/>
          <w:sz w:val="26"/>
          <w:szCs w:val="26"/>
        </w:rPr>
      </w:pPr>
    </w:p>
    <w:p w:rsidR="00112969" w:rsidRDefault="00661D81">
      <w:pPr>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В)  Коррекционно-развивающиий модуль</w:t>
      </w:r>
      <w:r>
        <w:rPr>
          <w:rFonts w:ascii="Times New Roman" w:eastAsia="Times New Roman" w:hAnsi="Times New Roman" w:cs="Times New Roman"/>
          <w:sz w:val="26"/>
          <w:szCs w:val="26"/>
        </w:rPr>
        <w:t xml:space="preserve"> на основе диагностических данных обеспечивает создание педагогических условий для ребенка в соответствии с его возрастными и индивидуально-типологическими особенностями.</w:t>
      </w:r>
    </w:p>
    <w:p w:rsidR="00112969" w:rsidRDefault="00661D81">
      <w:pPr>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Содержание и формы коррекционной работы учителя:</w:t>
      </w:r>
    </w:p>
    <w:p w:rsidR="00112969" w:rsidRDefault="00661D81">
      <w:pPr>
        <w:numPr>
          <w:ilvl w:val="0"/>
          <w:numId w:val="103"/>
        </w:numPr>
        <w:tabs>
          <w:tab w:val="clear" w:pos="720"/>
          <w:tab w:val="left" w:pos="1080"/>
        </w:tabs>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наблюдение за учениками в учебной и внеурочной</w:t>
      </w:r>
    </w:p>
    <w:p w:rsidR="00112969" w:rsidRDefault="00661D81">
      <w:pPr>
        <w:tabs>
          <w:tab w:val="left" w:pos="108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деятельности (ежедневно);</w:t>
      </w:r>
    </w:p>
    <w:p w:rsidR="00112969" w:rsidRDefault="00661D81">
      <w:pPr>
        <w:numPr>
          <w:ilvl w:val="0"/>
          <w:numId w:val="103"/>
        </w:numPr>
        <w:tabs>
          <w:tab w:val="clear" w:pos="720"/>
          <w:tab w:val="left" w:pos="1080"/>
        </w:tabs>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поддержание постоянной связи с учителями</w:t>
      </w:r>
    </w:p>
    <w:p w:rsidR="00112969" w:rsidRDefault="00661D81">
      <w:pPr>
        <w:tabs>
          <w:tab w:val="left" w:pos="108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предметниками, школьным психологом, медицинским работником, администрацией школы, родителями (законными представителями);</w:t>
      </w:r>
    </w:p>
    <w:p w:rsidR="00112969" w:rsidRDefault="00661D81">
      <w:pPr>
        <w:numPr>
          <w:ilvl w:val="0"/>
          <w:numId w:val="103"/>
        </w:numPr>
        <w:tabs>
          <w:tab w:val="clear" w:pos="720"/>
          <w:tab w:val="left" w:pos="1080"/>
        </w:tabs>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составление психолого-педагогической характеристики</w:t>
      </w:r>
    </w:p>
    <w:p w:rsidR="00112969" w:rsidRDefault="00661D81">
      <w:pPr>
        <w:tabs>
          <w:tab w:val="left" w:pos="108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112969" w:rsidRDefault="00661D81">
      <w:pPr>
        <w:numPr>
          <w:ilvl w:val="0"/>
          <w:numId w:val="103"/>
        </w:numPr>
        <w:tabs>
          <w:tab w:val="clear" w:pos="720"/>
          <w:tab w:val="left" w:pos="1080"/>
        </w:tabs>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составление индивидуального маршрута сопровождения</w:t>
      </w:r>
    </w:p>
    <w:p w:rsidR="00112969" w:rsidRDefault="00661D81">
      <w:pPr>
        <w:tabs>
          <w:tab w:val="left" w:pos="108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112969" w:rsidRDefault="00661D81">
      <w:pPr>
        <w:numPr>
          <w:ilvl w:val="0"/>
          <w:numId w:val="103"/>
        </w:numPr>
        <w:tabs>
          <w:tab w:val="clear" w:pos="720"/>
          <w:tab w:val="left" w:pos="1080"/>
        </w:tabs>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контроль  успеваемости и поведения учащихся в классе;</w:t>
      </w:r>
    </w:p>
    <w:p w:rsidR="00112969" w:rsidRDefault="00661D81">
      <w:pPr>
        <w:numPr>
          <w:ilvl w:val="0"/>
          <w:numId w:val="103"/>
        </w:numPr>
        <w:tabs>
          <w:tab w:val="clear" w:pos="720"/>
          <w:tab w:val="left" w:pos="1080"/>
        </w:tabs>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формирование микроклимата в классе, способствующего</w:t>
      </w:r>
    </w:p>
    <w:p w:rsidR="00112969" w:rsidRDefault="00661D81">
      <w:pPr>
        <w:tabs>
          <w:tab w:val="left" w:pos="108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тому, чтобы каждый учащийся с ОВЗ чувствовал себя в школе комфортно;</w:t>
      </w:r>
    </w:p>
    <w:p w:rsidR="00112969" w:rsidRDefault="00661D81">
      <w:pPr>
        <w:numPr>
          <w:ilvl w:val="0"/>
          <w:numId w:val="103"/>
        </w:numPr>
        <w:tabs>
          <w:tab w:val="clear" w:pos="720"/>
          <w:tab w:val="left" w:pos="1080"/>
        </w:tabs>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ведение документации (психолого-педагогические</w:t>
      </w:r>
    </w:p>
    <w:p w:rsidR="00112969" w:rsidRDefault="00661D81">
      <w:pPr>
        <w:tabs>
          <w:tab w:val="left" w:pos="108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дневники наблюдения за учащимися и др.);</w:t>
      </w:r>
    </w:p>
    <w:p w:rsidR="00112969" w:rsidRDefault="00661D81">
      <w:pPr>
        <w:numPr>
          <w:ilvl w:val="0"/>
          <w:numId w:val="103"/>
        </w:numPr>
        <w:tabs>
          <w:tab w:val="clear" w:pos="720"/>
          <w:tab w:val="left" w:pos="1080"/>
        </w:tabs>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организация внеурочной деятельности, направленной на</w:t>
      </w:r>
    </w:p>
    <w:p w:rsidR="00112969" w:rsidRDefault="00661D81">
      <w:pPr>
        <w:tabs>
          <w:tab w:val="left" w:pos="108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развитие познавательных интересов учащихся, их общее развитие.</w:t>
      </w:r>
    </w:p>
    <w:p w:rsidR="00112969" w:rsidRDefault="00661D81">
      <w:pPr>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Коррекционные занятия проводятся с учащимися по мере выявления педагогом и психологом индивидуальных пробелов в их развитии и обучении. </w:t>
      </w:r>
      <w:r>
        <w:rPr>
          <w:rFonts w:ascii="Times New Roman" w:eastAsia="Times New Roman" w:hAnsi="Times New Roman" w:cs="Times New Roman"/>
          <w:sz w:val="26"/>
          <w:szCs w:val="26"/>
        </w:rPr>
        <w:t>Индивидуальные и групповые коррекционные занятия оказываются за пределами максимальной нагрузки обучающихся. Однако указанное количество недельных часов (3 часа), Для повышения качества коррекционной работы необходимо выполнение следующих условий:</w:t>
      </w:r>
    </w:p>
    <w:p w:rsidR="00112969" w:rsidRDefault="00661D81">
      <w:pPr>
        <w:numPr>
          <w:ilvl w:val="0"/>
          <w:numId w:val="104"/>
        </w:numPr>
        <w:tabs>
          <w:tab w:val="clear" w:pos="720"/>
          <w:tab w:val="left" w:pos="1080"/>
        </w:tabs>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формирование УУД на всех этапах учебного процесса;</w:t>
      </w:r>
    </w:p>
    <w:p w:rsidR="00112969" w:rsidRDefault="00661D81">
      <w:pPr>
        <w:numPr>
          <w:ilvl w:val="0"/>
          <w:numId w:val="104"/>
        </w:numPr>
        <w:tabs>
          <w:tab w:val="clear" w:pos="720"/>
          <w:tab w:val="left" w:pos="1080"/>
        </w:tabs>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обучение детей (в процессе формирования представлений)</w:t>
      </w:r>
    </w:p>
    <w:p w:rsidR="00112969" w:rsidRDefault="00661D81">
      <w:pPr>
        <w:tabs>
          <w:tab w:val="left" w:pos="108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выявлению характерных, существенных признаков предметов, развитие умений сравнивать, сопоставлять;</w:t>
      </w:r>
    </w:p>
    <w:p w:rsidR="00112969" w:rsidRDefault="00661D81">
      <w:pPr>
        <w:numPr>
          <w:ilvl w:val="0"/>
          <w:numId w:val="104"/>
        </w:numPr>
        <w:tabs>
          <w:tab w:val="clear" w:pos="720"/>
          <w:tab w:val="left" w:pos="1080"/>
        </w:tabs>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побуждение к речевой деятельности, осуществление</w:t>
      </w:r>
    </w:p>
    <w:p w:rsidR="00112969" w:rsidRDefault="00661D81">
      <w:pPr>
        <w:tabs>
          <w:tab w:val="left" w:pos="108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контроля за речевой деятельностью  детей;</w:t>
      </w:r>
    </w:p>
    <w:p w:rsidR="00112969" w:rsidRDefault="00661D81">
      <w:pPr>
        <w:numPr>
          <w:ilvl w:val="0"/>
          <w:numId w:val="104"/>
        </w:numPr>
        <w:tabs>
          <w:tab w:val="clear" w:pos="720"/>
          <w:tab w:val="left" w:pos="1080"/>
        </w:tabs>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установление взаимосвязи между воспринимаемым</w:t>
      </w:r>
    </w:p>
    <w:p w:rsidR="00112969" w:rsidRDefault="00661D81">
      <w:pPr>
        <w:tabs>
          <w:tab w:val="left" w:pos="108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предметом, его словесным обозначением и практическим действием;</w:t>
      </w:r>
    </w:p>
    <w:p w:rsidR="00112969" w:rsidRDefault="00661D81">
      <w:pPr>
        <w:numPr>
          <w:ilvl w:val="0"/>
          <w:numId w:val="104"/>
        </w:numPr>
        <w:tabs>
          <w:tab w:val="clear" w:pos="720"/>
          <w:tab w:val="left" w:pos="1080"/>
        </w:tabs>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использование более медленного темпа обучения,</w:t>
      </w:r>
    </w:p>
    <w:p w:rsidR="00112969" w:rsidRDefault="00661D81">
      <w:pPr>
        <w:tabs>
          <w:tab w:val="left" w:pos="108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многократного возвращения к изученному материалу;</w:t>
      </w:r>
    </w:p>
    <w:p w:rsidR="00112969" w:rsidRDefault="00661D81">
      <w:pPr>
        <w:numPr>
          <w:ilvl w:val="0"/>
          <w:numId w:val="104"/>
        </w:numPr>
        <w:tabs>
          <w:tab w:val="clear" w:pos="720"/>
          <w:tab w:val="left" w:pos="1080"/>
        </w:tabs>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максимальное использование сохранных анализаторов</w:t>
      </w:r>
    </w:p>
    <w:p w:rsidR="00112969" w:rsidRDefault="00661D81">
      <w:pPr>
        <w:tabs>
          <w:tab w:val="left" w:pos="108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ребенка;</w:t>
      </w:r>
    </w:p>
    <w:p w:rsidR="00112969" w:rsidRDefault="00661D81">
      <w:pPr>
        <w:numPr>
          <w:ilvl w:val="0"/>
          <w:numId w:val="104"/>
        </w:numPr>
        <w:tabs>
          <w:tab w:val="clear" w:pos="720"/>
          <w:tab w:val="left" w:pos="1080"/>
        </w:tabs>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разделение деятельность на отдельные составные части,</w:t>
      </w:r>
    </w:p>
    <w:p w:rsidR="00112969" w:rsidRDefault="00661D81">
      <w:pPr>
        <w:tabs>
          <w:tab w:val="left" w:pos="108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элементы, операции, позволяющее осмысливать их во внутреннем отношении друг к другу;</w:t>
      </w:r>
    </w:p>
    <w:p w:rsidR="00112969" w:rsidRDefault="00661D81">
      <w:pPr>
        <w:numPr>
          <w:ilvl w:val="0"/>
          <w:numId w:val="104"/>
        </w:numPr>
        <w:tabs>
          <w:tab w:val="clear" w:pos="720"/>
          <w:tab w:val="left" w:pos="1080"/>
        </w:tabs>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использование упражнений, направленных на развитие</w:t>
      </w:r>
    </w:p>
    <w:p w:rsidR="00112969" w:rsidRDefault="00661D81">
      <w:pPr>
        <w:tabs>
          <w:tab w:val="left" w:pos="108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внимания, памяти, восприятия.</w:t>
      </w:r>
    </w:p>
    <w:p w:rsidR="00112969" w:rsidRDefault="00661D81">
      <w:pPr>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w:t>
      </w:r>
    </w:p>
    <w:p w:rsidR="00112969" w:rsidRDefault="00661D81">
      <w:pPr>
        <w:spacing w:after="0" w:line="240" w:lineRule="auto"/>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Занятия строятся с учетом основных принципов коррекционно-развивающего обучения:</w:t>
      </w:r>
    </w:p>
    <w:p w:rsidR="00112969" w:rsidRDefault="00661D81">
      <w:pPr>
        <w:spacing w:after="0" w:line="240" w:lineRule="auto"/>
        <w:ind w:firstLine="708"/>
        <w:jc w:val="both"/>
        <w:rPr>
          <w:rFonts w:ascii="Times New Roman" w:eastAsia="Times New Roman" w:hAnsi="Times New Roman" w:cs="Times New Roman"/>
          <w:b/>
          <w:bCs/>
          <w:i/>
          <w:iCs/>
          <w:sz w:val="26"/>
          <w:szCs w:val="26"/>
        </w:rPr>
      </w:pPr>
      <w:r>
        <w:rPr>
          <w:rFonts w:ascii="Times New Roman" w:eastAsia="Times New Roman" w:hAnsi="Times New Roman" w:cs="Times New Roman"/>
          <w:iCs/>
          <w:sz w:val="26"/>
          <w:szCs w:val="26"/>
        </w:rPr>
        <w:t>Принцип системности</w:t>
      </w:r>
      <w:r>
        <w:rPr>
          <w:rFonts w:ascii="Times New Roman" w:eastAsia="Times New Roman" w:hAnsi="Times New Roman" w:cs="Times New Roman"/>
          <w:sz w:val="26"/>
          <w:szCs w:val="26"/>
        </w:rPr>
        <w:t xml:space="preserve">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развивающих(стимулирование, обогащение содержания развития, опора на зону ближайшего развития) задач</w:t>
      </w:r>
      <w:r>
        <w:rPr>
          <w:rFonts w:ascii="Times New Roman" w:eastAsia="Times New Roman" w:hAnsi="Times New Roman" w:cs="Times New Roman"/>
          <w:b/>
          <w:bCs/>
          <w:i/>
          <w:iCs/>
          <w:sz w:val="26"/>
          <w:szCs w:val="26"/>
        </w:rPr>
        <w:t>.</w:t>
      </w:r>
    </w:p>
    <w:p w:rsidR="00112969" w:rsidRDefault="00661D81">
      <w:pPr>
        <w:spacing w:after="0" w:line="240" w:lineRule="auto"/>
        <w:ind w:firstLine="708"/>
        <w:jc w:val="both"/>
        <w:rPr>
          <w:rFonts w:ascii="Times New Roman" w:eastAsia="Times New Roman" w:hAnsi="Times New Roman" w:cs="Times New Roman"/>
          <w:bCs/>
          <w:iCs/>
          <w:sz w:val="26"/>
          <w:szCs w:val="26"/>
        </w:rPr>
      </w:pPr>
      <w:r>
        <w:rPr>
          <w:rFonts w:ascii="Times New Roman" w:eastAsia="Times New Roman" w:hAnsi="Times New Roman" w:cs="Times New Roman"/>
          <w:iCs/>
          <w:sz w:val="26"/>
          <w:szCs w:val="26"/>
        </w:rPr>
        <w:t>Принцип единства диагностики и коррекции</w:t>
      </w:r>
      <w:r>
        <w:rPr>
          <w:rFonts w:ascii="Times New Roman" w:eastAsia="Times New Roman" w:hAnsi="Times New Roman" w:cs="Times New Roman"/>
          <w:bCs/>
          <w:iCs/>
          <w:sz w:val="26"/>
          <w:szCs w:val="26"/>
        </w:rPr>
        <w:t>реализуется в двух аспектах.</w:t>
      </w:r>
    </w:p>
    <w:p w:rsidR="00112969" w:rsidRDefault="00661D81">
      <w:pPr>
        <w:numPr>
          <w:ilvl w:val="0"/>
          <w:numId w:val="102"/>
        </w:numPr>
        <w:tabs>
          <w:tab w:val="left" w:pos="993"/>
        </w:tabs>
        <w:spacing w:after="0" w:line="240" w:lineRule="auto"/>
        <w:ind w:left="0" w:firstLine="705"/>
        <w:jc w:val="both"/>
        <w:rPr>
          <w:rFonts w:ascii="Times New Roman" w:eastAsia="Times New Roman" w:hAnsi="Times New Roman" w:cs="Times New Roman"/>
          <w:kern w:val="2"/>
          <w:sz w:val="26"/>
          <w:szCs w:val="26"/>
          <w:lang w:eastAsia="ar-SA"/>
        </w:rPr>
      </w:pPr>
      <w:r>
        <w:rPr>
          <w:rFonts w:ascii="Times New Roman" w:eastAsia="Times New Roman" w:hAnsi="Times New Roman" w:cs="Times New Roman"/>
          <w:kern w:val="2"/>
          <w:sz w:val="26"/>
          <w:szCs w:val="26"/>
          <w:lang w:eastAsia="ar-SA"/>
        </w:rPr>
        <w:t>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rsidR="00112969" w:rsidRDefault="00661D81">
      <w:pPr>
        <w:numPr>
          <w:ilvl w:val="0"/>
          <w:numId w:val="102"/>
        </w:numPr>
        <w:tabs>
          <w:tab w:val="left" w:pos="993"/>
        </w:tabs>
        <w:spacing w:after="0" w:line="240" w:lineRule="auto"/>
        <w:ind w:left="0" w:firstLine="705"/>
        <w:jc w:val="both"/>
        <w:rPr>
          <w:rFonts w:ascii="Times New Roman" w:eastAsia="Times New Roman" w:hAnsi="Times New Roman" w:cs="Times New Roman"/>
          <w:kern w:val="2"/>
          <w:sz w:val="26"/>
          <w:szCs w:val="26"/>
          <w:lang w:eastAsia="ar-SA"/>
        </w:rPr>
      </w:pPr>
      <w:r>
        <w:rPr>
          <w:rFonts w:ascii="Times New Roman" w:eastAsia="Times New Roman" w:hAnsi="Times New Roman" w:cs="Times New Roman"/>
          <w:kern w:val="2"/>
          <w:sz w:val="26"/>
          <w:szCs w:val="26"/>
          <w:lang w:eastAsia="ar-SA"/>
        </w:rPr>
        <w:t>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112969" w:rsidRDefault="00661D81">
      <w:pPr>
        <w:spacing w:after="0" w:line="240" w:lineRule="auto"/>
        <w:ind w:firstLine="708"/>
        <w:jc w:val="both"/>
        <w:rPr>
          <w:rFonts w:ascii="Times New Roman" w:eastAsia="Times New Roman" w:hAnsi="Times New Roman" w:cs="Times New Roman"/>
          <w:sz w:val="26"/>
          <w:szCs w:val="26"/>
        </w:rPr>
      </w:pPr>
      <w:r>
        <w:rPr>
          <w:rFonts w:ascii="Times New Roman" w:eastAsia="Times New Roman" w:hAnsi="Times New Roman" w:cs="Times New Roman"/>
          <w:iCs/>
          <w:sz w:val="26"/>
          <w:szCs w:val="26"/>
        </w:rPr>
        <w:t>Деятельностный принцип коррекции</w:t>
      </w:r>
      <w:r>
        <w:rPr>
          <w:rFonts w:ascii="Times New Roman" w:eastAsia="Times New Roman" w:hAnsi="Times New Roman" w:cs="Times New Roman"/>
          <w:sz w:val="26"/>
          <w:szCs w:val="26"/>
        </w:rPr>
        <w:t xml:space="preserve">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rsidR="00112969" w:rsidRDefault="00661D81">
      <w:pPr>
        <w:spacing w:after="0" w:line="240" w:lineRule="auto"/>
        <w:ind w:firstLine="708"/>
        <w:jc w:val="both"/>
        <w:rPr>
          <w:rFonts w:ascii="Times New Roman" w:eastAsia="Times New Roman" w:hAnsi="Times New Roman" w:cs="Times New Roman"/>
          <w:sz w:val="26"/>
          <w:szCs w:val="26"/>
        </w:rPr>
      </w:pPr>
      <w:r>
        <w:rPr>
          <w:rFonts w:ascii="Times New Roman" w:eastAsia="Times New Roman" w:hAnsi="Times New Roman" w:cs="Times New Roman"/>
          <w:iCs/>
          <w:sz w:val="26"/>
          <w:szCs w:val="26"/>
        </w:rPr>
        <w:t xml:space="preserve">Учет индивидуальных особенностей личности </w:t>
      </w:r>
      <w:r>
        <w:rPr>
          <w:rFonts w:ascii="Times New Roman" w:eastAsia="Times New Roman" w:hAnsi="Times New Roman" w:cs="Times New Roman"/>
          <w:sz w:val="26"/>
          <w:szCs w:val="26"/>
        </w:rPr>
        <w:t>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112969" w:rsidRDefault="00661D81">
      <w:pPr>
        <w:spacing w:after="0" w:line="240" w:lineRule="auto"/>
        <w:ind w:firstLine="708"/>
        <w:jc w:val="both"/>
        <w:rPr>
          <w:rFonts w:ascii="Times New Roman" w:eastAsia="Times New Roman" w:hAnsi="Times New Roman" w:cs="Times New Roman"/>
          <w:sz w:val="26"/>
          <w:szCs w:val="26"/>
        </w:rPr>
      </w:pPr>
      <w:r>
        <w:rPr>
          <w:rFonts w:ascii="Times New Roman" w:eastAsia="Times New Roman" w:hAnsi="Times New Roman" w:cs="Times New Roman"/>
          <w:iCs/>
          <w:sz w:val="26"/>
          <w:szCs w:val="26"/>
        </w:rPr>
        <w:t>Принцип динамичности восприятия</w:t>
      </w:r>
      <w:r>
        <w:rPr>
          <w:rFonts w:ascii="Times New Roman" w:eastAsia="Times New Roman" w:hAnsi="Times New Roman" w:cs="Times New Roman"/>
          <w:sz w:val="26"/>
          <w:szCs w:val="26"/>
        </w:rPr>
        <w:t>заключается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112969" w:rsidRDefault="00661D81">
      <w:pPr>
        <w:spacing w:after="0" w:line="240" w:lineRule="auto"/>
        <w:ind w:firstLine="708"/>
        <w:jc w:val="both"/>
        <w:rPr>
          <w:rFonts w:ascii="Times New Roman" w:eastAsia="Times New Roman" w:hAnsi="Times New Roman" w:cs="Times New Roman"/>
          <w:sz w:val="26"/>
          <w:szCs w:val="26"/>
        </w:rPr>
      </w:pPr>
      <w:r>
        <w:rPr>
          <w:rFonts w:ascii="Times New Roman" w:eastAsia="Times New Roman" w:hAnsi="Times New Roman" w:cs="Times New Roman"/>
          <w:iCs/>
          <w:sz w:val="26"/>
          <w:szCs w:val="26"/>
        </w:rPr>
        <w:t>Принцип продуктивной обработки информации</w:t>
      </w:r>
      <w:r>
        <w:rPr>
          <w:rFonts w:ascii="Times New Roman" w:eastAsia="Times New Roman" w:hAnsi="Times New Roman" w:cs="Times New Roman"/>
          <w:sz w:val="26"/>
          <w:szCs w:val="26"/>
        </w:rPr>
        <w:t>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112969" w:rsidRDefault="00661D81">
      <w:pPr>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iCs/>
          <w:sz w:val="26"/>
          <w:szCs w:val="26"/>
        </w:rPr>
        <w:t>Принцип учета эмоциональной окрашенности материала</w:t>
      </w:r>
      <w:r>
        <w:rPr>
          <w:rFonts w:ascii="Times New Roman" w:eastAsia="Times New Roman" w:hAnsi="Times New Roman" w:cs="Times New Roman"/>
          <w:sz w:val="26"/>
          <w:szCs w:val="26"/>
        </w:rPr>
        <w:t xml:space="preserve"> предполагает, чтобы игры, задания и упражнения создавали благоприятный, эмоциональный фон, стимулировали положительные отводимых на эти занятия в каждом классе, входит в нагрузку не каждого отдельно обучающегося соответствующего класса, а учителя. На долю же каждого обучающегося приходится в неделю от 15 до 30 минут, поскольку занятия ведутся индивидуально или в маленьких группах (из двух-трех обучающихся), укомплектованных на основе сходства корригируемых недостатков.</w:t>
      </w:r>
    </w:p>
    <w:p w:rsidR="00112969" w:rsidRDefault="00661D81">
      <w:pPr>
        <w:spacing w:after="0" w:line="240" w:lineRule="auto"/>
        <w:ind w:firstLine="708"/>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Работа с целым классом или с большим числом детей на этих занятиях не допускается. </w:t>
      </w:r>
      <w:r>
        <w:rPr>
          <w:rFonts w:ascii="Times New Roman" w:eastAsia="Times New Roman" w:hAnsi="Times New Roman" w:cs="Times New Roman"/>
          <w:sz w:val="26"/>
          <w:szCs w:val="26"/>
        </w:rPr>
        <w:t>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учащиеся,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rsidR="00112969" w:rsidRDefault="00661D81">
      <w:pPr>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Индивидуальные и групповые коррекционные занятия проводит учитель во внеурочное время. Во время индивидуальных занятий со свободными учениками работают воспитатель, логопед, психолог, либо дети находятся на занятиях по внеурочной деятельности.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ребенка.</w:t>
      </w:r>
    </w:p>
    <w:p w:rsidR="00112969" w:rsidRDefault="00661D81">
      <w:pPr>
        <w:spacing w:after="0" w:line="240" w:lineRule="auto"/>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Учет индивидуальных занятий осуществляется в классном журнале (при отсутствии страниц – в приложении к нему) так же, как по любому учебному предмету. На одной стороне заполняется список всех учащихся класса, фиксируются даты занятий и присутствующие ученики, на другой – содержание (тема) занятия с каждым учеником (группой) в отдельности (с указанием фамилии или порядкового номера по списку). </w:t>
      </w:r>
    </w:p>
    <w:p w:rsidR="00112969" w:rsidRDefault="00661D81">
      <w:pPr>
        <w:spacing w:after="0" w:line="240" w:lineRule="auto"/>
        <w:ind w:firstLine="70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При организации коррекционных занятий следует исходить из возможностей ребенка –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rsidR="00112969" w:rsidRDefault="00661D81">
      <w:pPr>
        <w:spacing w:after="0" w:line="240" w:lineRule="auto"/>
        <w:ind w:firstLine="70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 </w:t>
      </w:r>
    </w:p>
    <w:p w:rsidR="00112969" w:rsidRDefault="00661D81">
      <w:pPr>
        <w:spacing w:after="0" w:line="240" w:lineRule="auto"/>
        <w:ind w:firstLine="708"/>
        <w:jc w:val="both"/>
        <w:rPr>
          <w:rFonts w:ascii="Times New Roman" w:eastAsia="Times New Roman" w:hAnsi="Times New Roman" w:cs="Times New Roman"/>
          <w:i/>
          <w:iCs/>
          <w:sz w:val="26"/>
          <w:szCs w:val="26"/>
        </w:rPr>
      </w:pPr>
      <w:r>
        <w:rPr>
          <w:rFonts w:ascii="Times New Roman" w:eastAsia="Times New Roman" w:hAnsi="Times New Roman" w:cs="Times New Roman"/>
          <w:i/>
          <w:iCs/>
          <w:sz w:val="26"/>
          <w:szCs w:val="26"/>
        </w:rPr>
        <w:t>Г) Лечебно-профилактический модуль</w:t>
      </w:r>
      <w:r>
        <w:rPr>
          <w:rFonts w:ascii="Times New Roman" w:eastAsia="Times New Roman" w:hAnsi="Times New Roman" w:cs="Times New Roman"/>
          <w:i/>
          <w:sz w:val="26"/>
          <w:szCs w:val="26"/>
        </w:rPr>
        <w:t xml:space="preserve"> предполагает</w:t>
      </w:r>
      <w:r>
        <w:rPr>
          <w:rFonts w:ascii="Times New Roman" w:eastAsia="Times New Roman" w:hAnsi="Times New Roman" w:cs="Times New Roman"/>
          <w:sz w:val="26"/>
          <w:szCs w:val="26"/>
        </w:rPr>
        <w:t xml:space="preserve"> проведение лечебно-профилактических мероприятий; соблюдение санитарно-гигиенических норм, режима дня, питания ребенка, осуществление индивидуальных лечебно-профилактических действий.</w:t>
      </w:r>
    </w:p>
    <w:p w:rsidR="00112969" w:rsidRDefault="00661D81">
      <w:pPr>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Модуль предполагает проведение лечебно-профилактических мероприятий; осуществление контроля за соблюдением санитарно-гигиенических норм, режимом дня, питанием ребенка, проведение индивидуальных лечебно-профилактических действий, в зависимости от нарушения (медикаментозное лечение по назначению врача, специальные коррекционные занятия лечебной физкультурой, посещение бассейна, соблюдение режима дня, мероприятия по физическому и психическому закаливанию, специальные игры с музыкальным сопровождением, игры с перевоплощением, особые приемы психотерапевтической работы при прослушивании сказок, рисовании, использование здоровье сберегающих технологий на уроках и во внеурочной деятельности).</w:t>
      </w:r>
    </w:p>
    <w:p w:rsidR="00112969" w:rsidRDefault="00661D81">
      <w:pPr>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Д) Социально-педагогический модуль</w:t>
      </w:r>
      <w:r>
        <w:rPr>
          <w:rFonts w:ascii="Times New Roman" w:eastAsia="Times New Roman" w:hAnsi="Times New Roman" w:cs="Times New Roman"/>
          <w:sz w:val="26"/>
          <w:szCs w:val="26"/>
        </w:rPr>
        <w:t xml:space="preserve"> нацелен на повышение уровня профессионального образования педагогов; организацию социально-педагогической помощи детям и их родителям.</w:t>
      </w:r>
    </w:p>
    <w:p w:rsidR="00112969" w:rsidRDefault="00661D81">
      <w:pPr>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1. Программы повышения профессиональной компетентности педагогов.</w:t>
      </w:r>
      <w:r>
        <w:rPr>
          <w:rFonts w:ascii="Times New Roman" w:eastAsia="Times New Roman" w:hAnsi="Times New Roman" w:cs="Times New Roman"/>
          <w:sz w:val="26"/>
          <w:szCs w:val="26"/>
        </w:rPr>
        <w:t xml:space="preserve"> 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проблем,  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Подготовка педагогов возможна на курсах повышения квалификации на семинарах-практикумах, курсах переподготовки по направлению «Коррекционная педагогика в начальном образовании».</w:t>
      </w:r>
    </w:p>
    <w:p w:rsidR="00112969" w:rsidRDefault="00661D81">
      <w:pPr>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i/>
          <w:iCs/>
          <w:sz w:val="26"/>
          <w:szCs w:val="26"/>
        </w:rPr>
        <w:t xml:space="preserve">2. Психотерапевтическая работа с семьей. </w:t>
      </w:r>
      <w:r>
        <w:rPr>
          <w:rFonts w:ascii="Times New Roman" w:eastAsia="Times New Roman" w:hAnsi="Times New Roman" w:cs="Times New Roman"/>
          <w:sz w:val="26"/>
          <w:szCs w:val="26"/>
        </w:rPr>
        <w:t>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w:t>
      </w:r>
    </w:p>
    <w:p w:rsidR="00112969" w:rsidRDefault="00661D81">
      <w:pPr>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обучения.</w:t>
      </w:r>
    </w:p>
    <w:p w:rsidR="00112969" w:rsidRDefault="00112969">
      <w:pPr>
        <w:spacing w:after="0" w:line="240" w:lineRule="auto"/>
        <w:ind w:firstLine="708"/>
        <w:rPr>
          <w:rFonts w:ascii="Times New Roman" w:eastAsia="Times New Roman" w:hAnsi="Times New Roman" w:cs="Times New Roman"/>
          <w:i/>
          <w:color w:val="000000"/>
          <w:spacing w:val="1"/>
          <w:sz w:val="26"/>
          <w:szCs w:val="26"/>
        </w:rPr>
      </w:pPr>
    </w:p>
    <w:p w:rsidR="00112969" w:rsidRDefault="00661D81">
      <w:pPr>
        <w:spacing w:after="0" w:line="240" w:lineRule="auto"/>
        <w:ind w:firstLine="708"/>
        <w:rPr>
          <w:rFonts w:ascii="Times New Roman" w:eastAsia="Times New Roman" w:hAnsi="Times New Roman" w:cs="Times New Roman"/>
          <w:i/>
          <w:color w:val="000000"/>
          <w:spacing w:val="1"/>
          <w:sz w:val="26"/>
          <w:szCs w:val="26"/>
        </w:rPr>
      </w:pPr>
      <w:r>
        <w:rPr>
          <w:rFonts w:ascii="Times New Roman" w:eastAsia="Times New Roman" w:hAnsi="Times New Roman" w:cs="Times New Roman"/>
          <w:i/>
          <w:sz w:val="26"/>
          <w:szCs w:val="26"/>
        </w:rPr>
        <w:t>2.4.4. Механизм взаимодействия в разработке и реализации коррекционных мероприятий учителей и других специалистов в области в области коррекционной педагогики</w:t>
      </w:r>
    </w:p>
    <w:p w:rsidR="00112969" w:rsidRDefault="00112969">
      <w:pPr>
        <w:spacing w:after="0" w:line="240" w:lineRule="auto"/>
        <w:ind w:firstLine="708"/>
        <w:rPr>
          <w:rFonts w:ascii="Times New Roman" w:eastAsia="Times New Roman" w:hAnsi="Times New Roman" w:cs="Times New Roman"/>
          <w:i/>
          <w:color w:val="000000"/>
          <w:spacing w:val="1"/>
          <w:sz w:val="26"/>
          <w:szCs w:val="26"/>
        </w:rPr>
      </w:pPr>
    </w:p>
    <w:p w:rsidR="00112969" w:rsidRDefault="00661D81">
      <w:pPr>
        <w:spacing w:after="0" w:line="240" w:lineRule="auto"/>
        <w:ind w:firstLine="708"/>
        <w:jc w:val="both"/>
        <w:rPr>
          <w:rFonts w:ascii="Times New Roman" w:eastAsia="Times New Roman" w:hAnsi="Times New Roman" w:cs="Times New Roman"/>
          <w:i/>
          <w:color w:val="000000"/>
          <w:spacing w:val="1"/>
          <w:sz w:val="26"/>
          <w:szCs w:val="26"/>
        </w:rPr>
      </w:pPr>
      <w:r>
        <w:rPr>
          <w:rFonts w:ascii="Times New Roman" w:eastAsia="Times New Roman" w:hAnsi="Times New Roman" w:cs="Times New Roman"/>
          <w:sz w:val="26"/>
          <w:szCs w:val="26"/>
        </w:rPr>
        <w:t>Условием успешного обучения детей с ОВЗ является организациявзаимодействия в разработке и реализации коррекционных мероприятий учителей и других специалистов в области в области коррекционной педагогики.</w:t>
      </w:r>
    </w:p>
    <w:p w:rsidR="00112969" w:rsidRDefault="00112969">
      <w:pPr>
        <w:spacing w:after="0" w:line="240" w:lineRule="auto"/>
        <w:ind w:firstLine="708"/>
        <w:rPr>
          <w:rFonts w:ascii="Times New Roman" w:eastAsia="Times New Roman" w:hAnsi="Times New Roman" w:cs="Times New Roman"/>
          <w:i/>
          <w:color w:val="000000"/>
          <w:spacing w:val="1"/>
          <w:sz w:val="26"/>
          <w:szCs w:val="26"/>
        </w:rPr>
      </w:pPr>
    </w:p>
    <w:p w:rsidR="00112969" w:rsidRDefault="00661D81">
      <w:pPr>
        <w:spacing w:after="0" w:line="240" w:lineRule="auto"/>
        <w:ind w:firstLine="708"/>
        <w:rPr>
          <w:rFonts w:ascii="Times New Roman" w:eastAsia="Times New Roman" w:hAnsi="Times New Roman" w:cs="Times New Roman"/>
          <w:i/>
          <w:color w:val="000000"/>
          <w:spacing w:val="1"/>
          <w:sz w:val="26"/>
          <w:szCs w:val="26"/>
        </w:rPr>
      </w:pPr>
      <w:r>
        <w:rPr>
          <w:rFonts w:ascii="Times New Roman" w:eastAsia="Times New Roman" w:hAnsi="Times New Roman" w:cs="Times New Roman"/>
          <w:i/>
          <w:color w:val="000000"/>
          <w:spacing w:val="1"/>
          <w:sz w:val="26"/>
          <w:szCs w:val="26"/>
        </w:rPr>
        <w:t>2.4.5. Планируемые результаты коррекционной работы</w:t>
      </w:r>
    </w:p>
    <w:p w:rsidR="00112969" w:rsidRDefault="00661D81">
      <w:pPr>
        <w:numPr>
          <w:ilvl w:val="0"/>
          <w:numId w:val="105"/>
        </w:numPr>
        <w:tabs>
          <w:tab w:val="clear" w:pos="720"/>
          <w:tab w:val="left" w:pos="1080"/>
        </w:tabs>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Развивать навыки самообслуживания.</w:t>
      </w:r>
    </w:p>
    <w:p w:rsidR="00112969" w:rsidRDefault="00661D81">
      <w:pPr>
        <w:numPr>
          <w:ilvl w:val="0"/>
          <w:numId w:val="105"/>
        </w:numPr>
        <w:tabs>
          <w:tab w:val="clear" w:pos="720"/>
          <w:tab w:val="left" w:pos="1080"/>
        </w:tabs>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Учиться выполнять социальные роли и соблюдать связанные с ними нормы поведения. </w:t>
      </w:r>
    </w:p>
    <w:p w:rsidR="00112969" w:rsidRDefault="00661D81">
      <w:pPr>
        <w:numPr>
          <w:ilvl w:val="0"/>
          <w:numId w:val="105"/>
        </w:numPr>
        <w:tabs>
          <w:tab w:val="clear" w:pos="720"/>
          <w:tab w:val="left" w:pos="1080"/>
        </w:tabs>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Тренировать все функции (восприятие, коммуникация, навыки грубой и тонкой моторики) облегчающие ему познание мира и функционирование в нем.</w:t>
      </w:r>
    </w:p>
    <w:p w:rsidR="00112969" w:rsidRDefault="00661D81">
      <w:pPr>
        <w:spacing w:after="0" w:line="240" w:lineRule="auto"/>
        <w:jc w:val="center"/>
        <w:rPr>
          <w:rFonts w:ascii="Times New Roman" w:eastAsia="Times New Roman" w:hAnsi="Times New Roman" w:cs="Times New Roman"/>
          <w:i/>
          <w:color w:val="000000"/>
          <w:spacing w:val="-3"/>
          <w:sz w:val="26"/>
          <w:szCs w:val="26"/>
        </w:rPr>
      </w:pPr>
      <w:r>
        <w:rPr>
          <w:rFonts w:ascii="Times New Roman" w:eastAsia="Times New Roman" w:hAnsi="Times New Roman" w:cs="Times New Roman"/>
          <w:i/>
          <w:color w:val="000000"/>
          <w:sz w:val="26"/>
          <w:szCs w:val="26"/>
        </w:rPr>
        <w:t xml:space="preserve">Критерии оценки ожидаемых </w:t>
      </w:r>
      <w:r>
        <w:rPr>
          <w:rFonts w:ascii="Times New Roman" w:eastAsia="Times New Roman" w:hAnsi="Times New Roman" w:cs="Times New Roman"/>
          <w:i/>
          <w:color w:val="000000"/>
          <w:spacing w:val="-3"/>
          <w:sz w:val="26"/>
          <w:szCs w:val="26"/>
        </w:rPr>
        <w:t>результатов</w:t>
      </w:r>
    </w:p>
    <w:p w:rsidR="00112969" w:rsidRDefault="00661D81">
      <w:pPr>
        <w:numPr>
          <w:ilvl w:val="0"/>
          <w:numId w:val="106"/>
        </w:numPr>
        <w:tabs>
          <w:tab w:val="clear" w:pos="720"/>
          <w:tab w:val="left" w:pos="1080"/>
        </w:tabs>
        <w:spacing w:after="0" w:line="240" w:lineRule="auto"/>
        <w:ind w:firstLine="720"/>
        <w:rPr>
          <w:rFonts w:ascii="Times New Roman" w:eastAsia="Times New Roman" w:hAnsi="Times New Roman" w:cs="Times New Roman"/>
          <w:color w:val="000000"/>
          <w:spacing w:val="-1"/>
          <w:sz w:val="26"/>
          <w:szCs w:val="26"/>
        </w:rPr>
      </w:pPr>
      <w:r>
        <w:rPr>
          <w:rFonts w:ascii="Times New Roman" w:eastAsia="Times New Roman" w:hAnsi="Times New Roman" w:cs="Times New Roman"/>
          <w:color w:val="000000"/>
          <w:sz w:val="26"/>
          <w:szCs w:val="26"/>
        </w:rPr>
        <w:t xml:space="preserve">Достижение наилучших для данных условий </w:t>
      </w:r>
      <w:r>
        <w:rPr>
          <w:rFonts w:ascii="Times New Roman" w:eastAsia="Times New Roman" w:hAnsi="Times New Roman" w:cs="Times New Roman"/>
          <w:color w:val="000000"/>
          <w:spacing w:val="-2"/>
          <w:sz w:val="26"/>
          <w:szCs w:val="26"/>
        </w:rPr>
        <w:t xml:space="preserve">результатов. </w:t>
      </w:r>
    </w:p>
    <w:p w:rsidR="00112969" w:rsidRDefault="00661D81">
      <w:pPr>
        <w:numPr>
          <w:ilvl w:val="0"/>
          <w:numId w:val="106"/>
        </w:numPr>
        <w:tabs>
          <w:tab w:val="clear" w:pos="720"/>
          <w:tab w:val="left" w:pos="1080"/>
        </w:tabs>
        <w:spacing w:after="0" w:line="240" w:lineRule="auto"/>
        <w:ind w:firstLine="720"/>
        <w:rPr>
          <w:rFonts w:ascii="Times New Roman" w:eastAsia="Times New Roman" w:hAnsi="Times New Roman" w:cs="Times New Roman"/>
          <w:color w:val="000000"/>
          <w:sz w:val="26"/>
          <w:szCs w:val="26"/>
        </w:rPr>
      </w:pPr>
      <w:r>
        <w:rPr>
          <w:rFonts w:ascii="Times New Roman" w:eastAsia="Times New Roman" w:hAnsi="Times New Roman" w:cs="Times New Roman"/>
          <w:color w:val="000000"/>
          <w:spacing w:val="-1"/>
          <w:sz w:val="26"/>
          <w:szCs w:val="26"/>
        </w:rPr>
        <w:t xml:space="preserve">Повышение уровня реальных возможностей каждого ребенка с дальнейшей ориентацией на формы продолжения образования. </w:t>
      </w:r>
    </w:p>
    <w:p w:rsidR="00112969" w:rsidRDefault="00661D81">
      <w:pPr>
        <w:numPr>
          <w:ilvl w:val="0"/>
          <w:numId w:val="106"/>
        </w:numPr>
        <w:tabs>
          <w:tab w:val="clear" w:pos="720"/>
          <w:tab w:val="left" w:pos="1080"/>
        </w:tabs>
        <w:spacing w:after="0" w:line="240" w:lineRule="auto"/>
        <w:ind w:firstLine="720"/>
        <w:rPr>
          <w:rFonts w:ascii="Times New Roman" w:eastAsia="Times New Roman" w:hAnsi="Times New Roman" w:cs="Times New Roman"/>
          <w:color w:val="000000"/>
          <w:spacing w:val="1"/>
          <w:sz w:val="26"/>
          <w:szCs w:val="26"/>
        </w:rPr>
      </w:pPr>
      <w:r>
        <w:rPr>
          <w:rFonts w:ascii="Times New Roman" w:eastAsia="Times New Roman" w:hAnsi="Times New Roman" w:cs="Times New Roman"/>
          <w:color w:val="000000"/>
          <w:sz w:val="26"/>
          <w:szCs w:val="26"/>
        </w:rPr>
        <w:t xml:space="preserve">Длительность сохранения учащимися умственной </w:t>
      </w:r>
      <w:r>
        <w:rPr>
          <w:rFonts w:ascii="Times New Roman" w:eastAsia="Times New Roman" w:hAnsi="Times New Roman" w:cs="Times New Roman"/>
          <w:color w:val="000000"/>
          <w:spacing w:val="-1"/>
          <w:sz w:val="26"/>
          <w:szCs w:val="26"/>
        </w:rPr>
        <w:t xml:space="preserve">работоспособности. </w:t>
      </w:r>
    </w:p>
    <w:p w:rsidR="00112969" w:rsidRDefault="00661D81">
      <w:pPr>
        <w:spacing w:after="0" w:line="240" w:lineRule="auto"/>
        <w:rPr>
          <w:rFonts w:ascii="Times New Roman" w:eastAsia="Times New Roman" w:hAnsi="Times New Roman" w:cs="Times New Roman"/>
          <w:color w:val="000000"/>
          <w:spacing w:val="-2"/>
          <w:sz w:val="26"/>
          <w:szCs w:val="26"/>
        </w:rPr>
      </w:pPr>
      <w:r>
        <w:rPr>
          <w:rFonts w:ascii="Times New Roman" w:eastAsia="Times New Roman" w:hAnsi="Times New Roman" w:cs="Times New Roman"/>
          <w:color w:val="000000"/>
          <w:spacing w:val="1"/>
          <w:sz w:val="26"/>
          <w:szCs w:val="26"/>
        </w:rPr>
        <w:t xml:space="preserve">Обеспечение условий коррекции недостатков </w:t>
      </w:r>
      <w:r>
        <w:rPr>
          <w:rFonts w:ascii="Times New Roman" w:eastAsia="Times New Roman" w:hAnsi="Times New Roman" w:cs="Times New Roman"/>
          <w:color w:val="000000"/>
          <w:spacing w:val="-1"/>
          <w:sz w:val="26"/>
          <w:szCs w:val="26"/>
        </w:rPr>
        <w:t>учебной деятельности</w:t>
      </w:r>
      <w:r>
        <w:rPr>
          <w:rFonts w:ascii="Times New Roman" w:eastAsia="Times New Roman" w:hAnsi="Times New Roman" w:cs="Times New Roman"/>
          <w:color w:val="000000"/>
          <w:spacing w:val="-2"/>
          <w:sz w:val="26"/>
          <w:szCs w:val="26"/>
        </w:rPr>
        <w:t>.</w:t>
      </w:r>
    </w:p>
    <w:p w:rsidR="00112969" w:rsidRDefault="00661D81">
      <w:pPr>
        <w:spacing w:after="0" w:line="240" w:lineRule="auto"/>
        <w:jc w:val="center"/>
        <w:rPr>
          <w:rFonts w:ascii="Times New Roman" w:eastAsia="Times New Roman" w:hAnsi="Times New Roman" w:cs="Times New Roman"/>
          <w:i/>
          <w:color w:val="000000"/>
          <w:spacing w:val="-2"/>
          <w:sz w:val="26"/>
          <w:szCs w:val="26"/>
        </w:rPr>
      </w:pPr>
      <w:r>
        <w:rPr>
          <w:rFonts w:ascii="Times New Roman" w:eastAsia="Times New Roman" w:hAnsi="Times New Roman" w:cs="Times New Roman"/>
          <w:i/>
          <w:color w:val="000000"/>
          <w:spacing w:val="-2"/>
          <w:sz w:val="26"/>
          <w:szCs w:val="26"/>
        </w:rPr>
        <w:t>Диагностический инструментарий</w:t>
      </w:r>
    </w:p>
    <w:p w:rsidR="00112969" w:rsidRDefault="00661D81">
      <w:pPr>
        <w:numPr>
          <w:ilvl w:val="0"/>
          <w:numId w:val="107"/>
        </w:numPr>
        <w:spacing w:after="0" w:line="240" w:lineRule="auto"/>
        <w:rPr>
          <w:rFonts w:ascii="Times New Roman" w:eastAsia="Times New Roman" w:hAnsi="Times New Roman" w:cs="Times New Roman"/>
          <w:color w:val="000000"/>
          <w:spacing w:val="-1"/>
          <w:sz w:val="26"/>
          <w:szCs w:val="26"/>
        </w:rPr>
      </w:pPr>
      <w:r>
        <w:rPr>
          <w:rFonts w:ascii="Times New Roman" w:eastAsia="Times New Roman" w:hAnsi="Times New Roman" w:cs="Times New Roman"/>
          <w:color w:val="000000"/>
          <w:spacing w:val="-1"/>
          <w:sz w:val="26"/>
          <w:szCs w:val="26"/>
        </w:rPr>
        <w:t>Анкетирование родителей, педагогов.</w:t>
      </w:r>
    </w:p>
    <w:p w:rsidR="00112969" w:rsidRDefault="00661D81">
      <w:pPr>
        <w:numPr>
          <w:ilvl w:val="0"/>
          <w:numId w:val="107"/>
        </w:num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Диагностика УУД учащихся. </w:t>
      </w:r>
    </w:p>
    <w:p w:rsidR="00112969" w:rsidRDefault="00661D81">
      <w:pPr>
        <w:numPr>
          <w:ilvl w:val="0"/>
          <w:numId w:val="107"/>
        </w:numPr>
        <w:spacing w:after="0" w:line="240" w:lineRule="auto"/>
        <w:rPr>
          <w:rFonts w:ascii="Times New Roman" w:eastAsia="Times New Roman" w:hAnsi="Times New Roman" w:cs="Times New Roman"/>
          <w:color w:val="000000"/>
          <w:spacing w:val="-3"/>
          <w:sz w:val="26"/>
          <w:szCs w:val="26"/>
        </w:rPr>
      </w:pPr>
      <w:r>
        <w:rPr>
          <w:rFonts w:ascii="Times New Roman" w:eastAsia="Times New Roman" w:hAnsi="Times New Roman" w:cs="Times New Roman"/>
          <w:color w:val="000000"/>
          <w:spacing w:val="1"/>
          <w:sz w:val="26"/>
          <w:szCs w:val="26"/>
        </w:rPr>
        <w:t xml:space="preserve">Диагностика работоспособности, мотивации </w:t>
      </w:r>
      <w:r>
        <w:rPr>
          <w:rFonts w:ascii="Times New Roman" w:eastAsia="Times New Roman" w:hAnsi="Times New Roman" w:cs="Times New Roman"/>
          <w:color w:val="000000"/>
          <w:spacing w:val="-3"/>
          <w:sz w:val="26"/>
          <w:szCs w:val="26"/>
        </w:rPr>
        <w:t xml:space="preserve">обучающихся. </w:t>
      </w:r>
    </w:p>
    <w:p w:rsidR="00112969" w:rsidRDefault="00661D81">
      <w:pPr>
        <w:numPr>
          <w:ilvl w:val="0"/>
          <w:numId w:val="107"/>
        </w:numPr>
        <w:spacing w:after="0" w:line="240" w:lineRule="auto"/>
        <w:rPr>
          <w:rFonts w:ascii="Times New Roman" w:eastAsia="Times New Roman" w:hAnsi="Times New Roman" w:cs="Times New Roman"/>
          <w:color w:val="000000"/>
          <w:spacing w:val="2"/>
          <w:sz w:val="26"/>
          <w:szCs w:val="26"/>
        </w:rPr>
      </w:pPr>
      <w:r>
        <w:rPr>
          <w:rFonts w:ascii="Times New Roman" w:eastAsia="Times New Roman" w:hAnsi="Times New Roman" w:cs="Times New Roman"/>
          <w:color w:val="000000"/>
          <w:spacing w:val="2"/>
          <w:sz w:val="26"/>
          <w:szCs w:val="26"/>
        </w:rPr>
        <w:t xml:space="preserve">Диагностика определения степени помощи. </w:t>
      </w:r>
    </w:p>
    <w:p w:rsidR="00112969" w:rsidRDefault="00661D81">
      <w:pPr>
        <w:numPr>
          <w:ilvl w:val="0"/>
          <w:numId w:val="107"/>
        </w:numPr>
        <w:spacing w:after="0" w:line="240" w:lineRule="auto"/>
        <w:rPr>
          <w:rFonts w:ascii="Times New Roman" w:eastAsia="Times New Roman" w:hAnsi="Times New Roman" w:cs="Times New Roman"/>
          <w:color w:val="000000"/>
          <w:spacing w:val="-3"/>
          <w:sz w:val="26"/>
          <w:szCs w:val="26"/>
        </w:rPr>
      </w:pPr>
      <w:r>
        <w:rPr>
          <w:rFonts w:ascii="Times New Roman" w:eastAsia="Times New Roman" w:hAnsi="Times New Roman" w:cs="Times New Roman"/>
          <w:color w:val="000000"/>
          <w:spacing w:val="-1"/>
          <w:sz w:val="26"/>
          <w:szCs w:val="26"/>
        </w:rPr>
        <w:t>Промежуточная диагностика (изменение результа</w:t>
      </w:r>
      <w:r>
        <w:rPr>
          <w:rFonts w:ascii="Times New Roman" w:eastAsia="Times New Roman" w:hAnsi="Times New Roman" w:cs="Times New Roman"/>
          <w:color w:val="000000"/>
          <w:spacing w:val="-3"/>
          <w:sz w:val="26"/>
          <w:szCs w:val="26"/>
        </w:rPr>
        <w:t>тов)</w:t>
      </w:r>
    </w:p>
    <w:p w:rsidR="00112969" w:rsidRDefault="00661D81">
      <w:pPr>
        <w:spacing w:after="0" w:line="360" w:lineRule="auto"/>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sz w:val="26"/>
          <w:szCs w:val="26"/>
        </w:rPr>
        <w:t>Уровни обучаемости</w:t>
      </w:r>
    </w:p>
    <w:p w:rsidR="00112969" w:rsidRDefault="00661D81">
      <w:pPr>
        <w:spacing w:after="0" w:line="240" w:lineRule="auto"/>
        <w:ind w:firstLine="708"/>
        <w:jc w:val="both"/>
        <w:rPr>
          <w:rFonts w:ascii="Times New Roman" w:eastAsia="Times New Roman" w:hAnsi="Times New Roman" w:cs="Times New Roman"/>
          <w:b/>
          <w:color w:val="000000"/>
          <w:sz w:val="26"/>
          <w:szCs w:val="26"/>
        </w:rPr>
      </w:pPr>
      <w:r>
        <w:rPr>
          <w:rFonts w:ascii="Times New Roman" w:eastAsia="Times New Roman" w:hAnsi="Times New Roman" w:cs="Times New Roman"/>
          <w:i/>
          <w:sz w:val="26"/>
          <w:szCs w:val="26"/>
          <w:lang w:val="en-US"/>
        </w:rPr>
        <w:t>I</w:t>
      </w:r>
      <w:r>
        <w:rPr>
          <w:rFonts w:ascii="Times New Roman" w:eastAsia="Times New Roman" w:hAnsi="Times New Roman" w:cs="Times New Roman"/>
          <w:i/>
          <w:sz w:val="26"/>
          <w:szCs w:val="26"/>
        </w:rPr>
        <w:t xml:space="preserve"> уровень учебной деятельности – общекультурный</w:t>
      </w:r>
      <w:r>
        <w:rPr>
          <w:rFonts w:ascii="Times New Roman" w:eastAsia="Times New Roman" w:hAnsi="Times New Roman" w:cs="Times New Roman"/>
          <w:sz w:val="26"/>
          <w:szCs w:val="26"/>
        </w:rPr>
        <w:t>, демонстрирует ученик, который понимает основные положения курса, умеет объяснить правило, может применить его по образцу, отвечает на вопросы репродуктивного уровня.</w:t>
      </w:r>
    </w:p>
    <w:p w:rsidR="00112969" w:rsidRDefault="00661D81">
      <w:pPr>
        <w:spacing w:after="0" w:line="240" w:lineRule="auto"/>
        <w:ind w:firstLine="708"/>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lang w:val="en-US"/>
        </w:rPr>
        <w:t>II</w:t>
      </w:r>
      <w:r>
        <w:rPr>
          <w:rFonts w:ascii="Times New Roman" w:eastAsia="Times New Roman" w:hAnsi="Times New Roman" w:cs="Times New Roman"/>
          <w:i/>
          <w:sz w:val="26"/>
          <w:szCs w:val="26"/>
        </w:rPr>
        <w:t xml:space="preserve"> уровень – прикладной</w:t>
      </w:r>
      <w:r>
        <w:rPr>
          <w:rFonts w:ascii="Times New Roman" w:eastAsia="Times New Roman" w:hAnsi="Times New Roman" w:cs="Times New Roman"/>
          <w:sz w:val="26"/>
          <w:szCs w:val="26"/>
        </w:rPr>
        <w:t xml:space="preserve"> – требует от ученика, кроме перечисленного, также выполнения заданий в измененной ситуации, умения демонстрировать понимание системности (взаимосвязи) понятийного аппарата темы, курса, не выходя за ее рамки.</w:t>
      </w:r>
    </w:p>
    <w:p w:rsidR="00112969" w:rsidRDefault="00661D81">
      <w:pPr>
        <w:spacing w:after="0" w:line="240" w:lineRule="auto"/>
        <w:ind w:firstLine="708"/>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lang w:val="en-US"/>
        </w:rPr>
        <w:t>III</w:t>
      </w:r>
      <w:r>
        <w:rPr>
          <w:rFonts w:ascii="Times New Roman" w:eastAsia="Times New Roman" w:hAnsi="Times New Roman" w:cs="Times New Roman"/>
          <w:i/>
          <w:sz w:val="26"/>
          <w:szCs w:val="26"/>
        </w:rPr>
        <w:t xml:space="preserve"> уровень – творческий –</w:t>
      </w:r>
      <w:r>
        <w:rPr>
          <w:rFonts w:ascii="Times New Roman" w:eastAsia="Times New Roman" w:hAnsi="Times New Roman" w:cs="Times New Roman"/>
          <w:sz w:val="26"/>
          <w:szCs w:val="26"/>
        </w:rPr>
        <w:t xml:space="preserve"> демонстрируют дети, способные решать проблемы, выходящие за рамки курса, самостоятельно выбирать цели и программу действий.</w:t>
      </w:r>
    </w:p>
    <w:p w:rsidR="00112969" w:rsidRDefault="00112969">
      <w:pPr>
        <w:pStyle w:val="afff1"/>
        <w:spacing w:after="0" w:line="240" w:lineRule="auto"/>
        <w:ind w:left="566"/>
        <w:jc w:val="center"/>
        <w:rPr>
          <w:rFonts w:ascii="Times New Roman" w:eastAsia="Calibri" w:hAnsi="Times New Roman" w:cs="Times New Roman"/>
          <w:b/>
          <w:sz w:val="26"/>
          <w:szCs w:val="26"/>
        </w:rPr>
      </w:pPr>
    </w:p>
    <w:p w:rsidR="00112969" w:rsidRDefault="00661D81">
      <w:pPr>
        <w:pStyle w:val="afff1"/>
        <w:spacing w:after="0" w:line="240" w:lineRule="auto"/>
        <w:ind w:left="566"/>
        <w:jc w:val="center"/>
        <w:rPr>
          <w:rFonts w:ascii="Times New Roman" w:eastAsia="Calibri" w:hAnsi="Times New Roman" w:cs="Times New Roman"/>
          <w:b/>
          <w:sz w:val="26"/>
          <w:szCs w:val="26"/>
        </w:rPr>
      </w:pPr>
      <w:r>
        <w:rPr>
          <w:rFonts w:ascii="Times New Roman" w:eastAsia="Calibri" w:hAnsi="Times New Roman" w:cs="Times New Roman"/>
          <w:b/>
          <w:sz w:val="26"/>
          <w:szCs w:val="26"/>
        </w:rPr>
        <w:t>3. ОРГАНИЗАЦИОННЫЙ РАЗДЕЛ</w:t>
      </w:r>
    </w:p>
    <w:p w:rsidR="00112969" w:rsidRDefault="00112969">
      <w:pPr>
        <w:spacing w:line="240" w:lineRule="auto"/>
        <w:jc w:val="center"/>
        <w:rPr>
          <w:rFonts w:ascii="Times New Roman" w:hAnsi="Times New Roman" w:cs="Times New Roman"/>
          <w:b/>
          <w:sz w:val="26"/>
          <w:szCs w:val="26"/>
        </w:rPr>
      </w:pPr>
    </w:p>
    <w:p w:rsidR="00112969" w:rsidRDefault="00661D81">
      <w:pPr>
        <w:spacing w:line="240" w:lineRule="auto"/>
        <w:jc w:val="center"/>
        <w:rPr>
          <w:rFonts w:ascii="Times New Roman" w:hAnsi="Times New Roman" w:cs="Times New Roman"/>
          <w:b/>
          <w:sz w:val="26"/>
          <w:szCs w:val="26"/>
        </w:rPr>
      </w:pPr>
      <w:r>
        <w:rPr>
          <w:rFonts w:ascii="Times New Roman" w:hAnsi="Times New Roman" w:cs="Times New Roman"/>
          <w:b/>
          <w:sz w:val="26"/>
          <w:szCs w:val="26"/>
        </w:rPr>
        <w:t>3.1. Учебный план начального общего образования</w:t>
      </w:r>
    </w:p>
    <w:p w:rsidR="00112969" w:rsidRDefault="00661D81">
      <w:pPr>
        <w:pStyle w:val="afff6"/>
        <w:spacing w:after="0"/>
        <w:ind w:firstLine="454"/>
        <w:jc w:val="both"/>
        <w:rPr>
          <w:rFonts w:eastAsiaTheme="minorEastAsia"/>
          <w:i/>
          <w:sz w:val="26"/>
          <w:szCs w:val="26"/>
          <w:lang w:eastAsia="ru-RU"/>
        </w:rPr>
      </w:pPr>
      <w:r>
        <w:rPr>
          <w:rFonts w:eastAsiaTheme="minorEastAsia"/>
          <w:i/>
          <w:sz w:val="26"/>
          <w:szCs w:val="26"/>
          <w:lang w:eastAsia="ru-RU"/>
        </w:rPr>
        <w:t>3.1.1. Пояснительная записка</w:t>
      </w:r>
    </w:p>
    <w:p w:rsidR="00112969" w:rsidRDefault="00661D81">
      <w:pPr>
        <w:spacing w:after="0" w:line="240" w:lineRule="auto"/>
        <w:ind w:firstLine="708"/>
        <w:jc w:val="both"/>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 xml:space="preserve">Учебный план начального общего образования ООП НОО ЧОУ «СОШ № 1 г. Челябинска» </w:t>
      </w:r>
      <w:r>
        <w:rPr>
          <w:rFonts w:ascii="Times New Roman" w:eastAsia="Times New Roman" w:hAnsi="Times New Roman" w:cs="Times New Roman"/>
          <w:bCs/>
          <w:spacing w:val="-2"/>
          <w:sz w:val="26"/>
          <w:szCs w:val="26"/>
        </w:rPr>
        <w:t xml:space="preserve">составлен на основании </w:t>
      </w:r>
      <w:r>
        <w:rPr>
          <w:rFonts w:ascii="Times New Roman" w:eastAsia="Times New Roman" w:hAnsi="Times New Roman" w:cs="Times New Roman"/>
          <w:spacing w:val="-2"/>
          <w:sz w:val="26"/>
          <w:szCs w:val="26"/>
        </w:rPr>
        <w:t>следующих инвариантных требований, определённых нормативными документами</w:t>
      </w:r>
      <w:r>
        <w:rPr>
          <w:rStyle w:val="a4"/>
          <w:rFonts w:ascii="Times New Roman" w:eastAsia="Times New Roman" w:hAnsi="Times New Roman" w:cs="Times New Roman"/>
          <w:sz w:val="26"/>
          <w:szCs w:val="26"/>
        </w:rPr>
        <w:footnoteReference w:id="10"/>
      </w:r>
      <w:r>
        <w:rPr>
          <w:rFonts w:ascii="Times New Roman" w:eastAsia="Times New Roman" w:hAnsi="Times New Roman" w:cs="Times New Roman"/>
          <w:spacing w:val="-2"/>
          <w:sz w:val="26"/>
          <w:szCs w:val="26"/>
        </w:rPr>
        <w:t>:</w:t>
      </w:r>
    </w:p>
    <w:p w:rsidR="00112969" w:rsidRDefault="00661D81">
      <w:pPr>
        <w:spacing w:after="0" w:line="240" w:lineRule="auto"/>
        <w:ind w:firstLine="840"/>
        <w:jc w:val="both"/>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 xml:space="preserve">учебный план начального общего образования составляется на срок освоения </w:t>
      </w:r>
      <w:r>
        <w:rPr>
          <w:rFonts w:ascii="Times New Roman" w:eastAsia="Times New Roman" w:hAnsi="Times New Roman" w:cs="Times New Roman"/>
          <w:iCs/>
          <w:spacing w:val="-2"/>
          <w:sz w:val="26"/>
          <w:szCs w:val="26"/>
        </w:rPr>
        <w:t>основной образовательной программы начального общего образования</w:t>
      </w:r>
      <w:r>
        <w:rPr>
          <w:rFonts w:ascii="Times New Roman" w:eastAsia="Times New Roman" w:hAnsi="Times New Roman" w:cs="Times New Roman"/>
          <w:spacing w:val="-2"/>
          <w:sz w:val="26"/>
          <w:szCs w:val="26"/>
        </w:rPr>
        <w:t xml:space="preserve"> (то есть на 4 года), расчет учебных часов также осуществляется на 4 года, при этом возможно также составление помимо годового учебного плана – недельного учебного плана;</w:t>
      </w:r>
    </w:p>
    <w:p w:rsidR="00112969" w:rsidRDefault="00661D81">
      <w:pPr>
        <w:spacing w:after="0" w:line="240" w:lineRule="auto"/>
        <w:ind w:firstLine="840"/>
        <w:jc w:val="both"/>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общеобразовательная организация самостоятельно распределяет необходимое количество учебных предметов по годам обучения, в том числе обеспечивая углублённое изучение отдельных учебных предметов;</w:t>
      </w:r>
    </w:p>
    <w:p w:rsidR="00112969" w:rsidRDefault="00661D81">
      <w:pPr>
        <w:spacing w:after="0" w:line="240" w:lineRule="auto"/>
        <w:ind w:firstLine="840"/>
        <w:jc w:val="both"/>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учебный план  начального общего образования включает две части – обязательную и часть, формируемую участниками образовательных отношений;</w:t>
      </w:r>
    </w:p>
    <w:p w:rsidR="00112969" w:rsidRDefault="00661D81">
      <w:pPr>
        <w:spacing w:after="0" w:line="240" w:lineRule="auto"/>
        <w:ind w:firstLine="840"/>
        <w:jc w:val="both"/>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pacing w:val="-2"/>
          <w:sz w:val="26"/>
          <w:szCs w:val="26"/>
        </w:rPr>
        <w:t>часть учебного плана начального общего образования, формируемую участниками образовательных отношений, общеобразовательная организация определяет самостоятельно на основе социального заказа;</w:t>
      </w:r>
    </w:p>
    <w:p w:rsidR="00112969" w:rsidRDefault="00661D81">
      <w:pPr>
        <w:spacing w:after="0" w:line="240"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–часть учебного плана начального общего образования, формируемая участниками образовательных отношений, обеспечивает реализацию индивидуальных потребностей обучающихся, поэтому в данном разделе представлены варианты индивидуальных учебных планов для одарённых (проявивших способности, талантливых) обучающихся, для обучающихся с ограниченными возможностями здоровья.</w:t>
      </w:r>
    </w:p>
    <w:p w:rsidR="00112969" w:rsidRDefault="00661D81">
      <w:pPr>
        <w:pStyle w:val="afff6"/>
        <w:spacing w:after="0"/>
        <w:ind w:left="0" w:firstLine="283"/>
        <w:jc w:val="both"/>
        <w:rPr>
          <w:rFonts w:eastAsiaTheme="minorEastAsia"/>
          <w:sz w:val="26"/>
          <w:szCs w:val="26"/>
          <w:lang w:eastAsia="ru-RU"/>
        </w:rPr>
      </w:pPr>
      <w:r>
        <w:rPr>
          <w:rFonts w:eastAsiaTheme="minorEastAsia"/>
          <w:sz w:val="26"/>
          <w:szCs w:val="26"/>
          <w:lang w:eastAsia="ru-RU"/>
        </w:rPr>
        <w:t>Учебный план начального общего образования (далее – учебный план) ЧОУ «СОШ № 1 г. Челябинска»  определяет перечень, трудоёмкость, последовательность и распределение по периодам обучения учебных предметов, курсов, формы промежуточной аттестации обучающихся.</w:t>
      </w:r>
    </w:p>
    <w:p w:rsidR="00112969" w:rsidRDefault="00661D81">
      <w:pPr>
        <w:pStyle w:val="afff6"/>
        <w:spacing w:after="0"/>
        <w:ind w:left="0"/>
        <w:jc w:val="both"/>
        <w:rPr>
          <w:rFonts w:eastAsia="Times New Roman"/>
          <w:sz w:val="26"/>
          <w:szCs w:val="26"/>
          <w:lang w:eastAsia="ru-RU"/>
        </w:rPr>
      </w:pPr>
      <w:r>
        <w:rPr>
          <w:rFonts w:eastAsiaTheme="minorEastAsia"/>
          <w:color w:val="000000"/>
          <w:sz w:val="26"/>
          <w:szCs w:val="26"/>
          <w:lang w:eastAsia="ru-RU"/>
        </w:rPr>
        <w:t>ООП НОО ЧОУ «СОШ № 1 г. Челябинска» включает несколько моделей учебных планов (на год, на неделю), в том числе модель индивидуального учебного плана</w:t>
      </w:r>
      <w:r>
        <w:rPr>
          <w:rFonts w:eastAsia="Times New Roman"/>
          <w:sz w:val="26"/>
          <w:szCs w:val="26"/>
          <w:lang w:eastAsia="ru-RU"/>
        </w:rPr>
        <w:t>.</w:t>
      </w:r>
    </w:p>
    <w:p w:rsidR="00112969" w:rsidRDefault="00661D81">
      <w:pPr>
        <w:pStyle w:val="afff6"/>
        <w:spacing w:after="0"/>
        <w:ind w:firstLine="454"/>
        <w:jc w:val="both"/>
        <w:rPr>
          <w:rFonts w:eastAsia="Times New Roman"/>
          <w:spacing w:val="2"/>
          <w:sz w:val="26"/>
          <w:szCs w:val="26"/>
          <w:lang w:eastAsia="ru-RU"/>
        </w:rPr>
      </w:pPr>
      <w:r>
        <w:rPr>
          <w:rFonts w:eastAsia="Times New Roman"/>
          <w:sz w:val="26"/>
          <w:szCs w:val="26"/>
          <w:lang w:eastAsia="ru-RU"/>
        </w:rPr>
        <w:t>Учебный план(-ы) определяет(-ют) общие рамки прини</w:t>
      </w:r>
      <w:r>
        <w:rPr>
          <w:rFonts w:eastAsia="Times New Roman"/>
          <w:spacing w:val="2"/>
          <w:sz w:val="26"/>
          <w:szCs w:val="26"/>
          <w:lang w:eastAsia="ru-RU"/>
        </w:rPr>
        <w:t>маемых</w:t>
      </w:r>
    </w:p>
    <w:p w:rsidR="00112969" w:rsidRDefault="00661D81">
      <w:pPr>
        <w:pStyle w:val="afff6"/>
        <w:spacing w:after="0"/>
        <w:ind w:left="0"/>
        <w:jc w:val="both"/>
        <w:rPr>
          <w:rFonts w:eastAsia="Times New Roman"/>
          <w:sz w:val="26"/>
          <w:szCs w:val="26"/>
          <w:lang w:eastAsia="ru-RU"/>
        </w:rPr>
      </w:pPr>
      <w:r>
        <w:rPr>
          <w:rFonts w:eastAsia="Times New Roman"/>
          <w:spacing w:val="2"/>
          <w:sz w:val="26"/>
          <w:szCs w:val="26"/>
          <w:lang w:eastAsia="ru-RU"/>
        </w:rPr>
        <w:t xml:space="preserve">решений при разработке содержания начального общего образования, </w:t>
      </w:r>
      <w:r>
        <w:rPr>
          <w:rFonts w:eastAsia="Times New Roman"/>
          <w:sz w:val="26"/>
          <w:szCs w:val="26"/>
          <w:lang w:eastAsia="ru-RU"/>
        </w:rPr>
        <w:t>требований к его усвоению и организации образовательной деятельности, а также выступает(-ют) в качестве одного из основных механизмов её реализации.</w:t>
      </w:r>
    </w:p>
    <w:p w:rsidR="00112969" w:rsidRDefault="00661D81">
      <w:pPr>
        <w:pStyle w:val="afff6"/>
        <w:spacing w:after="0"/>
        <w:ind w:firstLine="454"/>
        <w:jc w:val="both"/>
        <w:rPr>
          <w:rFonts w:eastAsia="Times New Roman"/>
          <w:sz w:val="26"/>
          <w:szCs w:val="26"/>
          <w:lang w:eastAsia="ru-RU"/>
        </w:rPr>
      </w:pPr>
      <w:r>
        <w:rPr>
          <w:rFonts w:eastAsia="Times New Roman"/>
          <w:sz w:val="26"/>
          <w:szCs w:val="26"/>
          <w:lang w:eastAsia="ru-RU"/>
        </w:rPr>
        <w:t>Учебный план(-ы) состоит(-ят) из двух частей –  обязательной</w:t>
      </w:r>
    </w:p>
    <w:p w:rsidR="00112969" w:rsidRDefault="00661D81">
      <w:pPr>
        <w:pStyle w:val="afff6"/>
        <w:spacing w:after="0"/>
        <w:ind w:left="0"/>
        <w:jc w:val="both"/>
        <w:rPr>
          <w:rFonts w:eastAsia="Times New Roman"/>
          <w:sz w:val="26"/>
          <w:szCs w:val="26"/>
          <w:lang w:eastAsia="ru-RU"/>
        </w:rPr>
      </w:pPr>
      <w:r>
        <w:rPr>
          <w:rFonts w:eastAsia="Times New Roman"/>
          <w:sz w:val="26"/>
          <w:szCs w:val="26"/>
          <w:lang w:eastAsia="ru-RU"/>
        </w:rPr>
        <w:t>части и части, формируемой участниками образовательных отношений.</w:t>
      </w:r>
    </w:p>
    <w:p w:rsidR="00112969" w:rsidRDefault="00661D81">
      <w:pPr>
        <w:spacing w:after="0" w:line="240" w:lineRule="auto"/>
        <w:ind w:left="283" w:firstLine="425"/>
        <w:jc w:val="both"/>
        <w:textAlignment w:val="center"/>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 xml:space="preserve">Обязательная часть учебного плана определяет </w:t>
      </w:r>
      <w:r>
        <w:rPr>
          <w:rFonts w:ascii="Times New Roman" w:eastAsia="Times New Roman" w:hAnsi="Times New Roman" w:cs="Times New Roman"/>
          <w:spacing w:val="2"/>
          <w:sz w:val="26"/>
          <w:szCs w:val="26"/>
        </w:rPr>
        <w:t>состав учебных</w:t>
      </w:r>
    </w:p>
    <w:p w:rsidR="00112969" w:rsidRDefault="00661D81">
      <w:pPr>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pacing w:val="2"/>
          <w:sz w:val="26"/>
          <w:szCs w:val="26"/>
        </w:rPr>
        <w:t>предметов обязательных предметных обла</w:t>
      </w:r>
      <w:r>
        <w:rPr>
          <w:rFonts w:ascii="Times New Roman" w:eastAsia="Times New Roman" w:hAnsi="Times New Roman" w:cs="Times New Roman"/>
          <w:sz w:val="26"/>
          <w:szCs w:val="26"/>
        </w:rPr>
        <w:t>стей, которые должны быть реализованы во всех имеющих государственную аккредитацию общеобразовательных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112969" w:rsidRDefault="00661D81">
      <w:pPr>
        <w:spacing w:after="0" w:line="240" w:lineRule="auto"/>
        <w:ind w:left="283" w:firstLine="425"/>
        <w:jc w:val="both"/>
        <w:textAlignment w:val="center"/>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Обязательная часть учебного плана отражает содержание образования,</w:t>
      </w:r>
    </w:p>
    <w:p w:rsidR="00112969" w:rsidRDefault="00661D81">
      <w:pPr>
        <w:spacing w:after="0" w:line="240" w:lineRule="auto"/>
        <w:jc w:val="both"/>
        <w:textAlignment w:val="center"/>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которое обеспечивает достижение</w:t>
      </w:r>
      <w:r>
        <w:rPr>
          <w:rFonts w:ascii="Times New Roman" w:eastAsia="Times New Roman" w:hAnsi="Times New Roman" w:cs="Times New Roman"/>
          <w:sz w:val="26"/>
          <w:szCs w:val="26"/>
        </w:rPr>
        <w:t xml:space="preserve"> важнейших целей начального общего образования с учётом реализации национальных региональных и этнокультурных особенностей:</w:t>
      </w:r>
    </w:p>
    <w:p w:rsidR="00112969" w:rsidRDefault="00661D81">
      <w:pPr>
        <w:spacing w:after="0" w:line="240" w:lineRule="auto"/>
        <w:ind w:firstLine="680"/>
        <w:jc w:val="both"/>
        <w:textAlignment w:val="center"/>
        <w:rPr>
          <w:rFonts w:ascii="Times New Roman" w:eastAsia="Times New Roman" w:hAnsi="Times New Roman" w:cs="Times New Roman"/>
          <w:b/>
          <w:i/>
          <w:sz w:val="26"/>
          <w:szCs w:val="26"/>
        </w:rPr>
      </w:pPr>
      <w:r>
        <w:rPr>
          <w:rFonts w:ascii="Times New Roman" w:eastAsia="Times New Roman" w:hAnsi="Times New Roman" w:cs="Times New Roman"/>
          <w:sz w:val="26"/>
          <w:szCs w:val="26"/>
        </w:rPr>
        <w:t xml:space="preserve">– </w:t>
      </w:r>
      <w:r>
        <w:rPr>
          <w:rFonts w:ascii="Times New Roman" w:hAnsi="Times New Roman" w:cs="Times New Roman"/>
          <w:sz w:val="26"/>
          <w:szCs w:val="26"/>
        </w:rPr>
        <w:t xml:space="preserve">сформированность основ российской гражданской идентичности, чувства гордости за свою Родину, российский народ, историю России </w:t>
      </w:r>
      <w:r>
        <w:rPr>
          <w:rFonts w:ascii="Times New Roman" w:hAnsi="Times New Roman" w:cs="Times New Roman"/>
          <w:b/>
          <w:i/>
          <w:sz w:val="26"/>
          <w:szCs w:val="26"/>
        </w:rPr>
        <w:t>и родного края, осознание своей этнической и национальной принадлежности; сформированность ценностей многонационального российского общества; сформированность гуманистических и демократических ценностных ориентаций;</w:t>
      </w:r>
    </w:p>
    <w:p w:rsidR="00112969" w:rsidRDefault="00661D81">
      <w:pPr>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удовлетворение образовательных потребностей обучающихся и их  родителей (законных представителей) по достижению обучающимися планируемых результатов освоения  ООП НОО ЧОУ «СОШ № 1 г. Челябинска»;</w:t>
      </w:r>
    </w:p>
    <w:p w:rsidR="00112969" w:rsidRDefault="00661D81">
      <w:pPr>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готовность обучающихся к продолжению образования на </w:t>
      </w:r>
      <w:r>
        <w:rPr>
          <w:rFonts w:ascii="Times New Roman" w:eastAsia="Times New Roman" w:hAnsi="Times New Roman" w:cs="Times New Roman"/>
          <w:spacing w:val="2"/>
          <w:sz w:val="26"/>
          <w:szCs w:val="26"/>
        </w:rPr>
        <w:t>последующих уровнях общего образования</w:t>
      </w:r>
      <w:r>
        <w:rPr>
          <w:rFonts w:ascii="Times New Roman" w:eastAsia="Times New Roman" w:hAnsi="Times New Roman" w:cs="Times New Roman"/>
          <w:sz w:val="26"/>
          <w:szCs w:val="26"/>
        </w:rPr>
        <w:t>;</w:t>
      </w:r>
    </w:p>
    <w:p w:rsidR="00112969" w:rsidRDefault="00661D81">
      <w:pPr>
        <w:spacing w:after="0" w:line="240" w:lineRule="auto"/>
        <w:ind w:firstLine="360"/>
        <w:jc w:val="both"/>
        <w:rPr>
          <w:rFonts w:ascii="Times New Roman" w:eastAsia="Calibri" w:hAnsi="Times New Roman" w:cs="Times New Roman"/>
          <w:sz w:val="26"/>
          <w:szCs w:val="26"/>
        </w:rPr>
      </w:pPr>
      <w:r>
        <w:rPr>
          <w:rFonts w:ascii="Times New Roman" w:hAnsi="Times New Roman" w:cs="Times New Roman"/>
          <w:sz w:val="26"/>
          <w:szCs w:val="26"/>
        </w:rPr>
        <w:t>–</w:t>
      </w:r>
      <w:r>
        <w:rPr>
          <w:rFonts w:ascii="Times New Roman" w:eastAsia="Calibri" w:hAnsi="Times New Roman" w:cs="Times New Roman"/>
          <w:sz w:val="26"/>
          <w:szCs w:val="26"/>
        </w:rPr>
        <w:t xml:space="preserve">сохранение и укрепление физического и психического здоровья и безопасности обучающихся, обеспечение их эмоционального  благополучия; </w:t>
      </w:r>
      <w:r>
        <w:rPr>
          <w:rFonts w:ascii="Times New Roman" w:eastAsia="Times New Roman" w:hAnsi="Times New Roman" w:cs="Times New Roman"/>
          <w:color w:val="000000"/>
          <w:sz w:val="26"/>
          <w:szCs w:val="26"/>
        </w:rPr>
        <w:t>формирование основ здоровьесберегающей учебной культуры: умений организовывать успешную учебную работу;</w:t>
      </w:r>
    </w:p>
    <w:p w:rsidR="00112969" w:rsidRDefault="00661D81">
      <w:pPr>
        <w:spacing w:after="0" w:line="240" w:lineRule="auto"/>
        <w:ind w:firstLine="680"/>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Calibri" w:hAnsi="Times New Roman" w:cs="Times New Roman"/>
          <w:color w:val="000000"/>
          <w:sz w:val="26"/>
          <w:szCs w:val="26"/>
        </w:rPr>
        <w:t>развитие способностей обучающихся с учетом их индивидуальных особенностей; сохранение и поддержка  индивидуальности каждого ребенка.</w:t>
      </w:r>
    </w:p>
    <w:p w:rsidR="00112969" w:rsidRDefault="00661D81">
      <w:pPr>
        <w:spacing w:after="0" w:line="240" w:lineRule="auto"/>
        <w:ind w:firstLine="840"/>
        <w:jc w:val="both"/>
        <w:rPr>
          <w:rFonts w:ascii="Times New Roman" w:eastAsia="Calibri" w:hAnsi="Times New Roman" w:cs="Times New Roman"/>
          <w:sz w:val="26"/>
          <w:szCs w:val="26"/>
        </w:rPr>
      </w:pPr>
      <w:r>
        <w:rPr>
          <w:rFonts w:ascii="Times New Roman" w:eastAsia="Calibri" w:hAnsi="Times New Roman" w:cs="Times New Roman"/>
          <w:sz w:val="26"/>
          <w:szCs w:val="26"/>
        </w:rPr>
        <w:t>В учебном плане представлены предметные области, которые конкретизируются учебными предметами:</w:t>
      </w:r>
    </w:p>
    <w:p w:rsidR="00112969" w:rsidRDefault="00661D81">
      <w:pPr>
        <w:pStyle w:val="afff1"/>
        <w:numPr>
          <w:ilvl w:val="0"/>
          <w:numId w:val="108"/>
        </w:numPr>
        <w:tabs>
          <w:tab w:val="left" w:pos="284"/>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русский язык и литературное чтение (русский язык и литературное чтение); </w:t>
      </w:r>
    </w:p>
    <w:p w:rsidR="00112969" w:rsidRDefault="00661D81">
      <w:pPr>
        <w:pStyle w:val="afff1"/>
        <w:numPr>
          <w:ilvl w:val="0"/>
          <w:numId w:val="108"/>
        </w:numPr>
        <w:tabs>
          <w:tab w:val="left" w:pos="284"/>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родной язык и литературное чтение на родном языке (родной язык и литературное чтение на родном языке);</w:t>
      </w:r>
    </w:p>
    <w:p w:rsidR="00112969" w:rsidRDefault="00661D81">
      <w:pPr>
        <w:pStyle w:val="afff1"/>
        <w:numPr>
          <w:ilvl w:val="0"/>
          <w:numId w:val="108"/>
        </w:numPr>
        <w:tabs>
          <w:tab w:val="left" w:pos="284"/>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иностранный язык (иностранный язык);</w:t>
      </w:r>
    </w:p>
    <w:p w:rsidR="00112969" w:rsidRDefault="00661D81">
      <w:pPr>
        <w:pStyle w:val="afff1"/>
        <w:numPr>
          <w:ilvl w:val="0"/>
          <w:numId w:val="108"/>
        </w:numPr>
        <w:tabs>
          <w:tab w:val="left" w:pos="284"/>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математика и информатика (математика);</w:t>
      </w:r>
    </w:p>
    <w:p w:rsidR="00112969" w:rsidRDefault="00661D81">
      <w:pPr>
        <w:pStyle w:val="afff1"/>
        <w:numPr>
          <w:ilvl w:val="0"/>
          <w:numId w:val="108"/>
        </w:numPr>
        <w:tabs>
          <w:tab w:val="left" w:pos="284"/>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обществознание и естествознание (окружающий мир);</w:t>
      </w:r>
    </w:p>
    <w:p w:rsidR="00112969" w:rsidRDefault="00661D81">
      <w:pPr>
        <w:pStyle w:val="afff1"/>
        <w:numPr>
          <w:ilvl w:val="0"/>
          <w:numId w:val="108"/>
        </w:numPr>
        <w:tabs>
          <w:tab w:val="left" w:pos="284"/>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основы религиозных культур и светской этики (основы религиозных культур и светской этики);</w:t>
      </w:r>
    </w:p>
    <w:p w:rsidR="00112969" w:rsidRDefault="00661D81">
      <w:pPr>
        <w:pStyle w:val="afff1"/>
        <w:numPr>
          <w:ilvl w:val="0"/>
          <w:numId w:val="108"/>
        </w:numPr>
        <w:tabs>
          <w:tab w:val="left" w:pos="284"/>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искусство (музыка, изобразительное искусство);</w:t>
      </w:r>
    </w:p>
    <w:p w:rsidR="00112969" w:rsidRDefault="00661D81">
      <w:pPr>
        <w:pStyle w:val="afff1"/>
        <w:numPr>
          <w:ilvl w:val="0"/>
          <w:numId w:val="108"/>
        </w:numPr>
        <w:tabs>
          <w:tab w:val="left" w:pos="284"/>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технология (труд (технология));</w:t>
      </w:r>
    </w:p>
    <w:p w:rsidR="00112969" w:rsidRDefault="00661D81">
      <w:pPr>
        <w:pStyle w:val="afff1"/>
        <w:numPr>
          <w:ilvl w:val="0"/>
          <w:numId w:val="108"/>
        </w:numPr>
        <w:tabs>
          <w:tab w:val="left" w:pos="284"/>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физическая культура (физическая культура).</w:t>
      </w:r>
    </w:p>
    <w:p w:rsidR="00112969" w:rsidRDefault="00661D81">
      <w:pPr>
        <w:spacing w:after="0" w:line="240" w:lineRule="auto"/>
        <w:ind w:firstLine="360"/>
        <w:jc w:val="both"/>
        <w:textAlignment w:val="center"/>
        <w:rPr>
          <w:rFonts w:ascii="Times New Roman" w:eastAsia="Times New Roman" w:hAnsi="Times New Roman" w:cs="Times New Roman"/>
          <w:b/>
          <w:bCs/>
          <w:sz w:val="26"/>
          <w:szCs w:val="26"/>
        </w:rPr>
      </w:pPr>
      <w:r>
        <w:rPr>
          <w:rFonts w:ascii="Times New Roman" w:eastAsia="Times New Roman" w:hAnsi="Times New Roman" w:cs="Times New Roman"/>
          <w:spacing w:val="2"/>
          <w:sz w:val="26"/>
          <w:szCs w:val="26"/>
        </w:rPr>
        <w:t xml:space="preserve">Общие характеристики, направления, цели и практические задачи учебных предметов, курсов, предусмотренных </w:t>
      </w:r>
      <w:r>
        <w:rPr>
          <w:rFonts w:ascii="Times New Roman" w:eastAsia="Times New Roman" w:hAnsi="Times New Roman" w:cs="Times New Roman"/>
          <w:sz w:val="26"/>
          <w:szCs w:val="26"/>
        </w:rPr>
        <w:t>требованиями  ФГОС НОО приведены в разделе 2.2. «Рабочие программы учебных предметов, курсов, в том числе курсов внеурочной деятельности» ООП НОО ЧОУ «СОШ № 1 г. Челябинска».</w:t>
      </w:r>
    </w:p>
    <w:p w:rsidR="00112969" w:rsidRDefault="00661D81">
      <w:pPr>
        <w:spacing w:after="0" w:line="240" w:lineRule="auto"/>
        <w:ind w:left="360" w:firstLine="348"/>
        <w:jc w:val="both"/>
        <w:textAlignment w:val="center"/>
        <w:rPr>
          <w:rFonts w:ascii="Times New Roman" w:eastAsia="Times New Roman" w:hAnsi="Times New Roman" w:cs="Times New Roman"/>
          <w:sz w:val="26"/>
          <w:szCs w:val="26"/>
        </w:rPr>
      </w:pPr>
      <w:r>
        <w:rPr>
          <w:rFonts w:ascii="Times New Roman" w:eastAsia="Calibri" w:hAnsi="Times New Roman" w:cs="Times New Roman"/>
          <w:bCs/>
          <w:sz w:val="26"/>
          <w:szCs w:val="26"/>
        </w:rPr>
        <w:t xml:space="preserve">Часть учебного плана, </w:t>
      </w:r>
      <w:r>
        <w:rPr>
          <w:rFonts w:ascii="Times New Roman" w:eastAsia="Times New Roman" w:hAnsi="Times New Roman" w:cs="Times New Roman"/>
          <w:sz w:val="26"/>
          <w:szCs w:val="26"/>
        </w:rPr>
        <w:t xml:space="preserve">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w:t>
      </w:r>
      <w:r>
        <w:rPr>
          <w:rFonts w:ascii="Times New Roman" w:eastAsia="Times New Roman" w:hAnsi="Times New Roman" w:cs="Times New Roman"/>
          <w:spacing w:val="2"/>
          <w:sz w:val="26"/>
          <w:szCs w:val="26"/>
        </w:rPr>
        <w:t>нагрузки обучающихся</w:t>
      </w:r>
      <w:r>
        <w:rPr>
          <w:rFonts w:ascii="Times New Roman" w:eastAsia="Calibri" w:hAnsi="Times New Roman" w:cs="Times New Roman"/>
          <w:sz w:val="26"/>
          <w:szCs w:val="26"/>
        </w:rPr>
        <w:t>,</w:t>
      </w:r>
      <w:r>
        <w:rPr>
          <w:rFonts w:ascii="Times New Roman" w:eastAsia="Times New Roman" w:hAnsi="Times New Roman" w:cs="Times New Roman"/>
          <w:sz w:val="26"/>
          <w:szCs w:val="26"/>
        </w:rPr>
        <w:t xml:space="preserve"> может быть использована: на увеличение учебных часов, от</w:t>
      </w:r>
      <w:r>
        <w:rPr>
          <w:rFonts w:ascii="Times New Roman" w:eastAsia="Times New Roman" w:hAnsi="Times New Roman" w:cs="Times New Roman"/>
          <w:spacing w:val="2"/>
          <w:sz w:val="26"/>
          <w:szCs w:val="26"/>
        </w:rPr>
        <w:t>водимых на изучение отдельных учебных предметов обяза</w:t>
      </w:r>
      <w:r>
        <w:rPr>
          <w:rFonts w:ascii="Times New Roman" w:eastAsia="Times New Roman" w:hAnsi="Times New Roman" w:cs="Times New Roman"/>
          <w:sz w:val="26"/>
          <w:szCs w:val="26"/>
        </w:rPr>
        <w:t xml:space="preserve">тельной части; на введение учебных курсов, обеспечивающих </w:t>
      </w:r>
      <w:r>
        <w:rPr>
          <w:rFonts w:ascii="Times New Roman" w:eastAsia="Times New Roman" w:hAnsi="Times New Roman" w:cs="Times New Roman"/>
          <w:spacing w:val="2"/>
          <w:sz w:val="26"/>
          <w:szCs w:val="26"/>
        </w:rPr>
        <w:t>различные интересы обучающихся</w:t>
      </w:r>
      <w:r>
        <w:rPr>
          <w:rFonts w:ascii="Times New Roman" w:eastAsia="Times New Roman" w:hAnsi="Times New Roman" w:cs="Times New Roman"/>
          <w:sz w:val="26"/>
          <w:szCs w:val="26"/>
        </w:rPr>
        <w:t>.</w:t>
      </w:r>
    </w:p>
    <w:p w:rsidR="00112969" w:rsidRDefault="00661D81">
      <w:pPr>
        <w:spacing w:after="0" w:line="240" w:lineRule="auto"/>
        <w:ind w:firstLine="454"/>
        <w:jc w:val="both"/>
        <w:textAlignment w:val="center"/>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 xml:space="preserve">В ЧОУ «СОШ № 1 г. Челябинска»  определяется 5-дневная. </w:t>
      </w:r>
    </w:p>
    <w:p w:rsidR="00112969" w:rsidRDefault="00661D81">
      <w:pPr>
        <w:spacing w:after="0" w:line="240" w:lineRule="auto"/>
        <w:ind w:left="360" w:firstLine="348"/>
        <w:jc w:val="both"/>
        <w:rPr>
          <w:rFonts w:ascii="Times New Roman" w:eastAsia="Calibri" w:hAnsi="Times New Roman" w:cs="Times New Roman"/>
          <w:bCs/>
          <w:sz w:val="26"/>
          <w:szCs w:val="26"/>
        </w:rPr>
      </w:pPr>
      <w:r>
        <w:rPr>
          <w:rFonts w:ascii="Times New Roman" w:eastAsia="Times New Roman" w:hAnsi="Times New Roman" w:cs="Times New Roman"/>
          <w:sz w:val="26"/>
          <w:szCs w:val="26"/>
        </w:rPr>
        <w:t>В ЧОУ «СОШ № 1 г. Челябинска» о</w:t>
      </w:r>
      <w:r>
        <w:rPr>
          <w:rFonts w:ascii="Times New Roman" w:eastAsia="Calibri" w:hAnsi="Times New Roman" w:cs="Times New Roman"/>
          <w:bCs/>
          <w:sz w:val="26"/>
          <w:szCs w:val="26"/>
        </w:rPr>
        <w:t>рганизуется промежуточная аттестация по всем учебным предметам учебного плана</w:t>
      </w:r>
      <w:r>
        <w:rPr>
          <w:rFonts w:ascii="Times New Roman" w:eastAsia="Times New Roman" w:hAnsi="Times New Roman" w:cs="Times New Roman"/>
          <w:sz w:val="26"/>
          <w:szCs w:val="26"/>
        </w:rPr>
        <w:t>.</w:t>
      </w:r>
    </w:p>
    <w:p w:rsidR="00112969" w:rsidRDefault="00661D81">
      <w:pPr>
        <w:spacing w:after="0" w:line="240" w:lineRule="auto"/>
        <w:ind w:left="360" w:firstLine="34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ЧОУ «СОШ № 1 г. Челябинска» устанавливаются формы проведения</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промежуточной аттестации обучающихся:</w:t>
      </w:r>
    </w:p>
    <w:p w:rsidR="00112969" w:rsidRDefault="00661D81">
      <w:pPr>
        <w:pStyle w:val="afff1"/>
        <w:numPr>
          <w:ilvl w:val="0"/>
          <w:numId w:val="109"/>
        </w:numPr>
        <w:spacing w:after="0" w:line="240" w:lineRule="auto"/>
        <w:jc w:val="both"/>
        <w:rPr>
          <w:rFonts w:ascii="Times New Roman" w:eastAsia="Times New Roman" w:hAnsi="Times New Roman" w:cs="Times New Roman"/>
          <w:sz w:val="26"/>
          <w:szCs w:val="26"/>
          <w:lang w:eastAsia="ru-RU"/>
        </w:rPr>
      </w:pPr>
      <w:r>
        <w:rPr>
          <w:rFonts w:ascii="Times New Roman" w:eastAsiaTheme="minorEastAsia" w:hAnsi="Times New Roman" w:cs="Times New Roman"/>
          <w:bCs/>
          <w:kern w:val="2"/>
          <w:sz w:val="26"/>
          <w:szCs w:val="26"/>
          <w:lang w:eastAsia="ru-RU"/>
        </w:rPr>
        <w:t>класс</w:t>
      </w:r>
      <w:r>
        <w:rPr>
          <w:rFonts w:ascii="Times New Roman" w:eastAsiaTheme="minorEastAsia" w:hAnsi="Times New Roman" w:cs="Times New Roman"/>
          <w:kern w:val="2"/>
          <w:sz w:val="26"/>
          <w:szCs w:val="26"/>
          <w:lang w:eastAsia="ru-RU"/>
        </w:rPr>
        <w:t>: комплексная контрольная работа; русский язык</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hAnsi="Times New Roman" w:cs="Times New Roman"/>
          <w:kern w:val="2"/>
          <w:sz w:val="26"/>
          <w:szCs w:val="26"/>
        </w:rPr>
        <w:t>(диктант с грамматическим заданием),   математика (стандартизированная  контрольная работа).</w:t>
      </w:r>
    </w:p>
    <w:p w:rsidR="00112969" w:rsidRDefault="00661D81">
      <w:pPr>
        <w:pStyle w:val="afff1"/>
        <w:numPr>
          <w:ilvl w:val="0"/>
          <w:numId w:val="109"/>
        </w:numPr>
        <w:spacing w:after="0" w:line="240" w:lineRule="auto"/>
        <w:jc w:val="both"/>
        <w:rPr>
          <w:rFonts w:ascii="Times New Roman" w:eastAsia="Times New Roman" w:hAnsi="Times New Roman" w:cs="Times New Roman"/>
          <w:sz w:val="26"/>
          <w:szCs w:val="26"/>
          <w:lang w:eastAsia="ru-RU"/>
        </w:rPr>
      </w:pPr>
      <w:r>
        <w:rPr>
          <w:rFonts w:ascii="Times New Roman" w:eastAsiaTheme="minorEastAsia" w:hAnsi="Times New Roman" w:cs="Times New Roman"/>
          <w:bCs/>
          <w:kern w:val="2"/>
          <w:sz w:val="26"/>
          <w:szCs w:val="26"/>
          <w:lang w:eastAsia="ru-RU"/>
        </w:rPr>
        <w:t xml:space="preserve">класс: </w:t>
      </w:r>
      <w:r>
        <w:rPr>
          <w:rFonts w:ascii="Times New Roman" w:eastAsiaTheme="minorEastAsia" w:hAnsi="Times New Roman" w:cs="Times New Roman"/>
          <w:kern w:val="2"/>
          <w:sz w:val="26"/>
          <w:szCs w:val="26"/>
          <w:lang w:eastAsia="ru-RU"/>
        </w:rPr>
        <w:t>комплексная контрольная работа; русский язык</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hAnsi="Times New Roman" w:cs="Times New Roman"/>
          <w:kern w:val="2"/>
          <w:sz w:val="26"/>
          <w:szCs w:val="26"/>
        </w:rPr>
        <w:t>(диктант с грамматическим заданием);  математика (стандартизированная  контрольная работа).</w:t>
      </w:r>
    </w:p>
    <w:p w:rsidR="00112969" w:rsidRDefault="00661D81">
      <w:pPr>
        <w:pStyle w:val="afff1"/>
        <w:numPr>
          <w:ilvl w:val="0"/>
          <w:numId w:val="109"/>
        </w:numPr>
        <w:spacing w:after="0" w:line="240" w:lineRule="auto"/>
        <w:jc w:val="both"/>
        <w:rPr>
          <w:rFonts w:ascii="Times New Roman" w:eastAsia="Times New Roman" w:hAnsi="Times New Roman" w:cs="Times New Roman"/>
          <w:sz w:val="26"/>
          <w:szCs w:val="26"/>
          <w:lang w:eastAsia="ru-RU"/>
        </w:rPr>
      </w:pPr>
      <w:r>
        <w:rPr>
          <w:rFonts w:ascii="Times New Roman" w:eastAsiaTheme="minorEastAsia" w:hAnsi="Times New Roman" w:cs="Times New Roman"/>
          <w:bCs/>
          <w:kern w:val="2"/>
          <w:sz w:val="26"/>
          <w:szCs w:val="26"/>
          <w:lang w:eastAsia="ru-RU"/>
        </w:rPr>
        <w:t xml:space="preserve">класс: </w:t>
      </w:r>
      <w:r>
        <w:rPr>
          <w:rFonts w:ascii="Times New Roman" w:eastAsiaTheme="minorEastAsia" w:hAnsi="Times New Roman" w:cs="Times New Roman"/>
          <w:kern w:val="2"/>
          <w:sz w:val="26"/>
          <w:szCs w:val="26"/>
          <w:lang w:eastAsia="ru-RU"/>
        </w:rPr>
        <w:t>комплексная контрольная работа; русский язык</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hAnsi="Times New Roman" w:cs="Times New Roman"/>
          <w:kern w:val="2"/>
          <w:sz w:val="26"/>
          <w:szCs w:val="26"/>
        </w:rPr>
        <w:t>(диктант с грамматическим заданием); математика (стандартизированная  контрольная работа).</w:t>
      </w:r>
    </w:p>
    <w:p w:rsidR="00112969" w:rsidRDefault="00661D81">
      <w:pPr>
        <w:pStyle w:val="afff1"/>
        <w:numPr>
          <w:ilvl w:val="0"/>
          <w:numId w:val="109"/>
        </w:numPr>
        <w:spacing w:after="0" w:line="240" w:lineRule="auto"/>
        <w:jc w:val="both"/>
        <w:rPr>
          <w:rFonts w:ascii="Times New Roman" w:eastAsiaTheme="minorEastAsia" w:hAnsi="Times New Roman" w:cs="Times New Roman"/>
          <w:kern w:val="2"/>
          <w:sz w:val="26"/>
          <w:szCs w:val="26"/>
          <w:lang w:eastAsia="ru-RU"/>
        </w:rPr>
      </w:pPr>
      <w:r>
        <w:rPr>
          <w:rFonts w:ascii="Times New Roman" w:eastAsiaTheme="minorEastAsia" w:hAnsi="Times New Roman" w:cs="Times New Roman"/>
          <w:bCs/>
          <w:kern w:val="2"/>
          <w:sz w:val="26"/>
          <w:szCs w:val="26"/>
          <w:lang w:eastAsia="ru-RU"/>
        </w:rPr>
        <w:t>класс</w:t>
      </w:r>
      <w:r>
        <w:rPr>
          <w:rFonts w:ascii="Times New Roman" w:eastAsiaTheme="minorEastAsia" w:hAnsi="Times New Roman" w:cs="Times New Roman"/>
          <w:kern w:val="2"/>
          <w:sz w:val="26"/>
          <w:szCs w:val="26"/>
          <w:lang w:eastAsia="ru-RU"/>
        </w:rPr>
        <w:t>: комплексная контрольная работа; русский язык</w:t>
      </w:r>
    </w:p>
    <w:p w:rsidR="00112969" w:rsidRDefault="00661D81">
      <w:pPr>
        <w:spacing w:after="0" w:line="240" w:lineRule="auto"/>
        <w:jc w:val="both"/>
        <w:rPr>
          <w:rFonts w:ascii="Times New Roman" w:hAnsi="Times New Roman" w:cs="Times New Roman"/>
          <w:kern w:val="2"/>
          <w:sz w:val="26"/>
          <w:szCs w:val="26"/>
        </w:rPr>
      </w:pPr>
      <w:r>
        <w:rPr>
          <w:rFonts w:ascii="Times New Roman" w:hAnsi="Times New Roman" w:cs="Times New Roman"/>
          <w:kern w:val="2"/>
          <w:sz w:val="26"/>
          <w:szCs w:val="26"/>
        </w:rPr>
        <w:t>(диктант с грамматическим заданием); математика (стандартизированная  контрольная работа); окружающий мир (письменные ответы на вопросы теста)</w:t>
      </w:r>
      <w:r>
        <w:rPr>
          <w:rStyle w:val="a4"/>
          <w:rFonts w:ascii="Times New Roman" w:eastAsia="Times New Roman" w:hAnsi="Times New Roman" w:cs="Times New Roman"/>
          <w:sz w:val="26"/>
          <w:szCs w:val="26"/>
        </w:rPr>
        <w:footnoteReference w:id="11"/>
      </w:r>
      <w:r>
        <w:rPr>
          <w:rFonts w:ascii="Times New Roman" w:hAnsi="Times New Roman" w:cs="Times New Roman"/>
          <w:kern w:val="2"/>
          <w:sz w:val="26"/>
          <w:szCs w:val="26"/>
        </w:rPr>
        <w:t>.</w:t>
      </w:r>
    </w:p>
    <w:p w:rsidR="00112969" w:rsidRDefault="00661D81">
      <w:pPr>
        <w:spacing w:after="0" w:line="240" w:lineRule="auto"/>
        <w:ind w:firstLine="360"/>
        <w:jc w:val="both"/>
        <w:rPr>
          <w:rFonts w:ascii="Times New Roman" w:hAnsi="Times New Roman" w:cs="Times New Roman"/>
          <w:kern w:val="2"/>
          <w:sz w:val="26"/>
          <w:szCs w:val="26"/>
        </w:rPr>
      </w:pPr>
      <w:r>
        <w:rPr>
          <w:rFonts w:ascii="Times New Roman" w:hAnsi="Times New Roman" w:cs="Times New Roman"/>
          <w:kern w:val="2"/>
          <w:sz w:val="26"/>
          <w:szCs w:val="26"/>
        </w:rPr>
        <w:t>Для остальных учебных предметов формой промежуточной аттестации обучающихся является отметка за четверть.</w:t>
      </w:r>
    </w:p>
    <w:p w:rsidR="00112969" w:rsidRDefault="00112969">
      <w:pPr>
        <w:spacing w:after="0" w:line="240" w:lineRule="auto"/>
        <w:rPr>
          <w:rFonts w:ascii="Times New Roman" w:eastAsia="Times New Roman" w:hAnsi="Times New Roman" w:cs="Times New Roman"/>
          <w:i/>
          <w:sz w:val="26"/>
          <w:szCs w:val="26"/>
        </w:rPr>
      </w:pPr>
    </w:p>
    <w:p w:rsidR="00112969" w:rsidRDefault="00661D81">
      <w:pPr>
        <w:spacing w:after="0" w:line="240" w:lineRule="auto"/>
        <w:ind w:left="360" w:firstLine="348"/>
        <w:rPr>
          <w:rFonts w:ascii="Times New Roman" w:eastAsia="Times New Roman" w:hAnsi="Times New Roman" w:cs="Times New Roman"/>
          <w:i/>
          <w:sz w:val="26"/>
          <w:szCs w:val="26"/>
        </w:rPr>
      </w:pPr>
      <w:r>
        <w:rPr>
          <w:rFonts w:ascii="Times New Roman" w:eastAsia="Times New Roman" w:hAnsi="Times New Roman" w:cs="Times New Roman"/>
          <w:i/>
          <w:sz w:val="26"/>
          <w:szCs w:val="26"/>
        </w:rPr>
        <w:t>3.1.2.Модели учебного плана начального общего образования</w:t>
      </w:r>
    </w:p>
    <w:p w:rsidR="00112969" w:rsidRDefault="00112969">
      <w:pPr>
        <w:spacing w:after="0" w:line="240" w:lineRule="auto"/>
        <w:ind w:left="360" w:firstLine="348"/>
        <w:rPr>
          <w:rFonts w:ascii="Times New Roman" w:eastAsia="Times New Roman" w:hAnsi="Times New Roman" w:cs="Times New Roman"/>
          <w:sz w:val="26"/>
          <w:szCs w:val="26"/>
        </w:rPr>
      </w:pPr>
    </w:p>
    <w:p w:rsidR="00112969" w:rsidRDefault="00661D8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Обучение в ЧОУ «СОШ № 1 г. Челябинска» осуществляется в рамках 5-дневной учебной недели  во 2-4 классах и количество учебных занятий за 4 учебных года составляет не менее 3039 часа.</w:t>
      </w:r>
    </w:p>
    <w:p w:rsidR="00112969" w:rsidRDefault="00661D81">
      <w:pPr>
        <w:spacing w:after="0" w:line="240" w:lineRule="auto"/>
        <w:ind w:firstLine="709"/>
        <w:jc w:val="both"/>
        <w:rPr>
          <w:rFonts w:ascii="Times New Roman" w:eastAsia="Times New Roman" w:hAnsi="Times New Roman" w:cs="Times New Roman"/>
          <w:sz w:val="26"/>
          <w:szCs w:val="26"/>
        </w:rPr>
      </w:pPr>
      <w:r>
        <w:rPr>
          <w:rFonts w:ascii="Times New Roman" w:eastAsia="Calibri" w:hAnsi="Times New Roman" w:cs="Times New Roman"/>
          <w:sz w:val="26"/>
          <w:szCs w:val="26"/>
        </w:rPr>
        <w:t>Учебная нагрузка и режим занятий обучающихся определены в соответствии с действующими санитарными нормами. Определена максимальная нагрузка обучающихся: при 5-дневной учебной неделе в 1-х классах – 21 час; во 2-4 классах –  23 часа.</w:t>
      </w:r>
    </w:p>
    <w:p w:rsidR="00112969" w:rsidRDefault="00661D81">
      <w:pPr>
        <w:spacing w:after="0" w:line="240" w:lineRule="auto"/>
        <w:ind w:firstLine="709"/>
        <w:jc w:val="both"/>
        <w:rPr>
          <w:rFonts w:ascii="Times New Roman" w:eastAsia="Times New Roman" w:hAnsi="Times New Roman" w:cs="Times New Roman"/>
          <w:sz w:val="26"/>
          <w:szCs w:val="26"/>
          <w:highlight w:val="lightGray"/>
        </w:rPr>
      </w:pPr>
      <w:r>
        <w:rPr>
          <w:rFonts w:ascii="Times New Roman" w:eastAsia="Times New Roman" w:hAnsi="Times New Roman" w:cs="Times New Roman"/>
          <w:sz w:val="26"/>
          <w:szCs w:val="26"/>
        </w:rPr>
        <w:t xml:space="preserve">Количество учебных занятий за 4 учебных года не может составлять менее 2904 часов и более 3345 часов. </w:t>
      </w:r>
    </w:p>
    <w:p w:rsidR="00112969" w:rsidRDefault="00661D81">
      <w:pPr>
        <w:spacing w:after="0" w:line="240" w:lineRule="auto"/>
        <w:ind w:firstLine="720"/>
        <w:jc w:val="both"/>
        <w:rPr>
          <w:rFonts w:ascii="Times New Roman" w:eastAsia="Calibri" w:hAnsi="Times New Roman" w:cs="Times New Roman"/>
          <w:iCs/>
          <w:sz w:val="26"/>
          <w:szCs w:val="26"/>
        </w:rPr>
      </w:pPr>
      <w:r>
        <w:rPr>
          <w:rFonts w:ascii="Times New Roman" w:eastAsia="Calibri" w:hAnsi="Times New Roman" w:cs="Times New Roman"/>
          <w:iCs/>
          <w:sz w:val="26"/>
          <w:szCs w:val="26"/>
        </w:rPr>
        <w:t xml:space="preserve">Структура обязательных предметных областей (табл.29), общая структура Учебного плана (модель годового, табл. 30), </w:t>
      </w:r>
      <w:r>
        <w:rPr>
          <w:rFonts w:ascii="Times New Roman" w:eastAsia="Calibri" w:hAnsi="Times New Roman" w:cs="Times New Roman"/>
          <w:sz w:val="26"/>
          <w:szCs w:val="26"/>
        </w:rPr>
        <w:t>примерный  учебный план (модель недельного)</w:t>
      </w:r>
      <w:r>
        <w:rPr>
          <w:rFonts w:ascii="Times New Roman" w:eastAsia="Calibri" w:hAnsi="Times New Roman" w:cs="Times New Roman"/>
          <w:bCs/>
          <w:sz w:val="26"/>
          <w:szCs w:val="26"/>
        </w:rPr>
        <w:t xml:space="preserve"> при 5-дневной учебной неделе</w:t>
      </w:r>
      <w:r>
        <w:rPr>
          <w:rFonts w:ascii="Times New Roman" w:eastAsia="Calibri" w:hAnsi="Times New Roman" w:cs="Times New Roman"/>
          <w:iCs/>
          <w:sz w:val="26"/>
          <w:szCs w:val="26"/>
        </w:rPr>
        <w:t xml:space="preserve">  (табл. 31)являются основой для создания </w:t>
      </w:r>
      <w:r>
        <w:rPr>
          <w:rFonts w:ascii="Times New Roman" w:eastAsia="Calibri" w:hAnsi="Times New Roman" w:cs="Times New Roman"/>
          <w:bCs/>
          <w:iCs/>
          <w:sz w:val="26"/>
          <w:szCs w:val="26"/>
        </w:rPr>
        <w:t xml:space="preserve">рабочих учебных планов </w:t>
      </w:r>
      <w:r>
        <w:rPr>
          <w:rFonts w:ascii="Times New Roman" w:eastAsia="Times New Roman" w:hAnsi="Times New Roman" w:cs="Times New Roman"/>
          <w:sz w:val="26"/>
          <w:szCs w:val="26"/>
        </w:rPr>
        <w:t xml:space="preserve">ЧОУ «СОШ № 1 г. Челябинска» </w:t>
      </w:r>
      <w:r>
        <w:rPr>
          <w:rFonts w:ascii="Times New Roman" w:eastAsia="Calibri" w:hAnsi="Times New Roman" w:cs="Times New Roman"/>
          <w:iCs/>
          <w:sz w:val="26"/>
          <w:szCs w:val="26"/>
        </w:rPr>
        <w:t>на каждый учебный год.</w:t>
      </w:r>
    </w:p>
    <w:p w:rsidR="00112969" w:rsidRDefault="00112969">
      <w:pPr>
        <w:spacing w:after="0" w:line="240" w:lineRule="auto"/>
        <w:jc w:val="right"/>
        <w:rPr>
          <w:rFonts w:ascii="Times New Roman" w:eastAsia="Calibri" w:hAnsi="Times New Roman" w:cs="Times New Roman"/>
          <w:sz w:val="26"/>
          <w:szCs w:val="26"/>
        </w:rPr>
      </w:pPr>
    </w:p>
    <w:p w:rsidR="00112969" w:rsidRDefault="00661D81">
      <w:pPr>
        <w:spacing w:after="0" w:line="240"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 xml:space="preserve">Таблица 29 – </w:t>
      </w:r>
      <w:r>
        <w:rPr>
          <w:rFonts w:ascii="Times New Roman" w:eastAsia="Calibri" w:hAnsi="Times New Roman" w:cs="Times New Roman"/>
          <w:bCs/>
          <w:i/>
          <w:sz w:val="26"/>
          <w:szCs w:val="26"/>
        </w:rPr>
        <w:t>Структура обязательных предметных областей (учебных предметов), представленных в обязательной части и части,</w:t>
      </w:r>
      <w:r>
        <w:rPr>
          <w:rFonts w:ascii="Times New Roman" w:eastAsia="Calibri" w:hAnsi="Times New Roman" w:cs="Times New Roman"/>
          <w:i/>
          <w:sz w:val="26"/>
          <w:szCs w:val="26"/>
        </w:rPr>
        <w:t>формируемой участниками образовательных отношений</w:t>
      </w:r>
    </w:p>
    <w:p w:rsidR="00112969" w:rsidRDefault="00112969">
      <w:pPr>
        <w:spacing w:after="0" w:line="240" w:lineRule="auto"/>
        <w:jc w:val="center"/>
        <w:rPr>
          <w:rFonts w:ascii="Times New Roman" w:eastAsia="Calibri" w:hAnsi="Times New Roman" w:cs="Times New Roman"/>
          <w:bCs/>
          <w:i/>
          <w:sz w:val="26"/>
          <w:szCs w:val="26"/>
        </w:rPr>
      </w:pPr>
    </w:p>
    <w:tbl>
      <w:tblPr>
        <w:tblW w:w="5000" w:type="pct"/>
        <w:tblLook w:val="04A0"/>
      </w:tblPr>
      <w:tblGrid>
        <w:gridCol w:w="787"/>
        <w:gridCol w:w="3952"/>
        <w:gridCol w:w="3273"/>
        <w:gridCol w:w="2670"/>
      </w:tblGrid>
      <w:tr w:rsidR="00112969">
        <w:trPr>
          <w:trHeight w:val="835"/>
        </w:trPr>
        <w:tc>
          <w:tcPr>
            <w:tcW w:w="770"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Cs/>
                <w:sz w:val="26"/>
                <w:szCs w:val="26"/>
              </w:rPr>
              <w:t>№ п/п</w:t>
            </w:r>
          </w:p>
        </w:tc>
        <w:tc>
          <w:tcPr>
            <w:tcW w:w="3872"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Cs/>
                <w:sz w:val="26"/>
                <w:szCs w:val="26"/>
              </w:rPr>
              <w:t>Предметные области</w:t>
            </w:r>
          </w:p>
        </w:tc>
        <w:tc>
          <w:tcPr>
            <w:tcW w:w="32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Обязательная</w:t>
            </w:r>
          </w:p>
          <w:p w:rsidR="00112969" w:rsidRDefault="00661D81">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часть</w:t>
            </w:r>
          </w:p>
        </w:tc>
        <w:tc>
          <w:tcPr>
            <w:tcW w:w="261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Часть, формируемая участниками образовательных отношений</w:t>
            </w:r>
          </w:p>
        </w:tc>
      </w:tr>
      <w:tr w:rsidR="00112969">
        <w:trPr>
          <w:trHeight w:val="1106"/>
        </w:trPr>
        <w:tc>
          <w:tcPr>
            <w:tcW w:w="770"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3872"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Cs/>
                <w:sz w:val="26"/>
                <w:szCs w:val="26"/>
              </w:rPr>
              <w:t>Русский язык и литературное чтение</w:t>
            </w:r>
          </w:p>
        </w:tc>
        <w:tc>
          <w:tcPr>
            <w:tcW w:w="32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русский язык</w:t>
            </w:r>
            <w:r>
              <w:rPr>
                <w:rFonts w:ascii="Times New Roman" w:eastAsia="Times New Roman" w:hAnsi="Times New Roman" w:cs="Times New Roman"/>
                <w:sz w:val="26"/>
                <w:szCs w:val="26"/>
              </w:rPr>
              <w:br/>
              <w:t>литературное чтение</w:t>
            </w:r>
            <w:r>
              <w:rPr>
                <w:rFonts w:ascii="Times New Roman" w:eastAsia="Times New Roman" w:hAnsi="Times New Roman" w:cs="Times New Roman"/>
                <w:sz w:val="26"/>
                <w:szCs w:val="26"/>
              </w:rPr>
              <w:br/>
            </w:r>
          </w:p>
        </w:tc>
        <w:tc>
          <w:tcPr>
            <w:tcW w:w="2616"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r>
      <w:tr w:rsidR="00112969">
        <w:trPr>
          <w:trHeight w:val="1106"/>
        </w:trPr>
        <w:tc>
          <w:tcPr>
            <w:tcW w:w="770"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w:t>
            </w:r>
          </w:p>
        </w:tc>
        <w:tc>
          <w:tcPr>
            <w:tcW w:w="3872"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Родной язык и литературное чтение на родном языке</w:t>
            </w:r>
          </w:p>
          <w:p w:rsidR="00112969" w:rsidRDefault="00112969">
            <w:pPr>
              <w:spacing w:after="0" w:line="240" w:lineRule="auto"/>
              <w:rPr>
                <w:rFonts w:ascii="Times New Roman" w:eastAsia="Times New Roman" w:hAnsi="Times New Roman" w:cs="Times New Roman"/>
                <w:bCs/>
                <w:sz w:val="26"/>
                <w:szCs w:val="26"/>
              </w:rPr>
            </w:pPr>
          </w:p>
        </w:tc>
        <w:tc>
          <w:tcPr>
            <w:tcW w:w="3207" w:type="dxa"/>
            <w:tcBorders>
              <w:top w:val="single" w:sz="4" w:space="0" w:color="000000"/>
              <w:left w:val="single" w:sz="4" w:space="0" w:color="000000"/>
              <w:bottom w:val="single" w:sz="4" w:space="0" w:color="000000"/>
              <w:right w:val="single" w:sz="4" w:space="0" w:color="000000"/>
            </w:tcBorders>
            <w:vAlign w:val="center"/>
          </w:tcPr>
          <w:p w:rsidR="00112969" w:rsidRDefault="00112969">
            <w:pPr>
              <w:spacing w:after="0" w:line="240" w:lineRule="auto"/>
              <w:rPr>
                <w:rFonts w:ascii="Times New Roman" w:eastAsia="Times New Roman" w:hAnsi="Times New Roman" w:cs="Times New Roman"/>
                <w:sz w:val="26"/>
                <w:szCs w:val="26"/>
              </w:rPr>
            </w:pPr>
          </w:p>
        </w:tc>
        <w:tc>
          <w:tcPr>
            <w:tcW w:w="261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родной язык</w:t>
            </w:r>
          </w:p>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литературное чтение на родном языке</w:t>
            </w:r>
          </w:p>
        </w:tc>
      </w:tr>
      <w:tr w:rsidR="00112969">
        <w:trPr>
          <w:trHeight w:val="1106"/>
        </w:trPr>
        <w:tc>
          <w:tcPr>
            <w:tcW w:w="770"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3872"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Иностранный язык</w:t>
            </w:r>
          </w:p>
        </w:tc>
        <w:tc>
          <w:tcPr>
            <w:tcW w:w="32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английский язык </w:t>
            </w:r>
          </w:p>
        </w:tc>
        <w:tc>
          <w:tcPr>
            <w:tcW w:w="2616"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r>
      <w:tr w:rsidR="00112969">
        <w:trPr>
          <w:trHeight w:val="273"/>
        </w:trPr>
        <w:tc>
          <w:tcPr>
            <w:tcW w:w="770"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3872"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Cs/>
                <w:sz w:val="26"/>
                <w:szCs w:val="26"/>
              </w:rPr>
              <w:t>Математика и информатика</w:t>
            </w:r>
          </w:p>
        </w:tc>
        <w:tc>
          <w:tcPr>
            <w:tcW w:w="32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математика </w:t>
            </w:r>
          </w:p>
          <w:p w:rsidR="00112969" w:rsidRDefault="00112969">
            <w:pPr>
              <w:spacing w:after="0" w:line="240" w:lineRule="auto"/>
              <w:rPr>
                <w:rFonts w:ascii="Times New Roman" w:eastAsia="Times New Roman" w:hAnsi="Times New Roman" w:cs="Times New Roman"/>
                <w:sz w:val="26"/>
                <w:szCs w:val="26"/>
              </w:rPr>
            </w:pPr>
          </w:p>
        </w:tc>
        <w:tc>
          <w:tcPr>
            <w:tcW w:w="2616"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bCs/>
                <w:sz w:val="26"/>
                <w:szCs w:val="26"/>
                <w:highlight w:val="yellow"/>
              </w:rPr>
            </w:pPr>
          </w:p>
        </w:tc>
      </w:tr>
      <w:tr w:rsidR="00112969">
        <w:trPr>
          <w:trHeight w:val="545"/>
        </w:trPr>
        <w:tc>
          <w:tcPr>
            <w:tcW w:w="770"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3872"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Cs/>
                <w:sz w:val="26"/>
                <w:szCs w:val="26"/>
              </w:rPr>
              <w:t>Обществознание и</w:t>
            </w:r>
            <w:r>
              <w:rPr>
                <w:rFonts w:ascii="Times New Roman" w:eastAsia="Times New Roman" w:hAnsi="Times New Roman" w:cs="Times New Roman"/>
                <w:b/>
                <w:sz w:val="26"/>
                <w:szCs w:val="26"/>
              </w:rPr>
              <w:br/>
            </w:r>
            <w:r>
              <w:rPr>
                <w:rFonts w:ascii="Times New Roman" w:eastAsia="Times New Roman" w:hAnsi="Times New Roman" w:cs="Times New Roman"/>
                <w:bCs/>
                <w:sz w:val="26"/>
                <w:szCs w:val="26"/>
              </w:rPr>
              <w:t>естествознание</w:t>
            </w:r>
          </w:p>
        </w:tc>
        <w:tc>
          <w:tcPr>
            <w:tcW w:w="32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окружающий мир</w:t>
            </w:r>
          </w:p>
          <w:p w:rsidR="00112969" w:rsidRDefault="00112969">
            <w:pPr>
              <w:spacing w:after="0" w:line="240" w:lineRule="auto"/>
              <w:rPr>
                <w:rFonts w:ascii="Times New Roman" w:eastAsia="Times New Roman" w:hAnsi="Times New Roman" w:cs="Times New Roman"/>
                <w:sz w:val="26"/>
                <w:szCs w:val="26"/>
              </w:rPr>
            </w:pPr>
          </w:p>
        </w:tc>
        <w:tc>
          <w:tcPr>
            <w:tcW w:w="2616"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r>
      <w:tr w:rsidR="00112969">
        <w:trPr>
          <w:trHeight w:val="545"/>
        </w:trPr>
        <w:tc>
          <w:tcPr>
            <w:tcW w:w="770"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3872"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Основы религиозных культур и светской  этики</w:t>
            </w:r>
          </w:p>
        </w:tc>
        <w:tc>
          <w:tcPr>
            <w:tcW w:w="32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Основы религиозных культур и светской  этики</w:t>
            </w:r>
          </w:p>
        </w:tc>
        <w:tc>
          <w:tcPr>
            <w:tcW w:w="2616"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r>
      <w:tr w:rsidR="00112969">
        <w:trPr>
          <w:trHeight w:val="580"/>
        </w:trPr>
        <w:tc>
          <w:tcPr>
            <w:tcW w:w="770"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w:t>
            </w:r>
          </w:p>
        </w:tc>
        <w:tc>
          <w:tcPr>
            <w:tcW w:w="3872"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Cs/>
                <w:sz w:val="26"/>
                <w:szCs w:val="26"/>
              </w:rPr>
              <w:t>Искусство</w:t>
            </w:r>
          </w:p>
        </w:tc>
        <w:tc>
          <w:tcPr>
            <w:tcW w:w="32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изобразительное искусство</w:t>
            </w:r>
            <w:r>
              <w:rPr>
                <w:rFonts w:ascii="Times New Roman" w:eastAsia="Times New Roman" w:hAnsi="Times New Roman" w:cs="Times New Roman"/>
                <w:sz w:val="26"/>
                <w:szCs w:val="26"/>
              </w:rPr>
              <w:br/>
              <w:t>музыка</w:t>
            </w:r>
          </w:p>
        </w:tc>
        <w:tc>
          <w:tcPr>
            <w:tcW w:w="2616"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highlight w:val="yellow"/>
              </w:rPr>
            </w:pPr>
          </w:p>
        </w:tc>
      </w:tr>
      <w:tr w:rsidR="00112969">
        <w:trPr>
          <w:trHeight w:val="273"/>
        </w:trPr>
        <w:tc>
          <w:tcPr>
            <w:tcW w:w="770"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w:t>
            </w:r>
          </w:p>
        </w:tc>
        <w:tc>
          <w:tcPr>
            <w:tcW w:w="3872"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Cs/>
                <w:sz w:val="26"/>
                <w:szCs w:val="26"/>
              </w:rPr>
              <w:t>Технология</w:t>
            </w:r>
          </w:p>
        </w:tc>
        <w:tc>
          <w:tcPr>
            <w:tcW w:w="32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труд (технология)</w:t>
            </w:r>
          </w:p>
        </w:tc>
        <w:tc>
          <w:tcPr>
            <w:tcW w:w="2616"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highlight w:val="yellow"/>
              </w:rPr>
            </w:pPr>
          </w:p>
        </w:tc>
      </w:tr>
      <w:tr w:rsidR="00112969">
        <w:trPr>
          <w:trHeight w:val="576"/>
        </w:trPr>
        <w:tc>
          <w:tcPr>
            <w:tcW w:w="770"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w:t>
            </w:r>
          </w:p>
        </w:tc>
        <w:tc>
          <w:tcPr>
            <w:tcW w:w="3872"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Cs/>
                <w:sz w:val="26"/>
                <w:szCs w:val="26"/>
              </w:rPr>
              <w:t>Физическая культура</w:t>
            </w:r>
          </w:p>
        </w:tc>
        <w:tc>
          <w:tcPr>
            <w:tcW w:w="3207" w:type="dxa"/>
            <w:tcBorders>
              <w:top w:val="single" w:sz="4" w:space="0" w:color="000000"/>
              <w:left w:val="single" w:sz="4" w:space="0" w:color="000000"/>
              <w:bottom w:val="single" w:sz="4" w:space="0" w:color="000000"/>
              <w:right w:val="single" w:sz="4" w:space="0" w:color="000000"/>
            </w:tcBorders>
            <w:vAlign w:val="center"/>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физическая культура</w:t>
            </w:r>
          </w:p>
          <w:p w:rsidR="00112969" w:rsidRDefault="00112969">
            <w:pPr>
              <w:spacing w:after="0" w:line="240" w:lineRule="auto"/>
              <w:rPr>
                <w:rFonts w:ascii="Times New Roman" w:eastAsia="Times New Roman" w:hAnsi="Times New Roman" w:cs="Times New Roman"/>
                <w:sz w:val="26"/>
                <w:szCs w:val="26"/>
              </w:rPr>
            </w:pPr>
          </w:p>
          <w:p w:rsidR="00112969" w:rsidRDefault="00112969">
            <w:pPr>
              <w:spacing w:after="0" w:line="240" w:lineRule="auto"/>
              <w:rPr>
                <w:rFonts w:ascii="Times New Roman" w:eastAsia="Times New Roman" w:hAnsi="Times New Roman" w:cs="Times New Roman"/>
                <w:sz w:val="26"/>
                <w:szCs w:val="26"/>
              </w:rPr>
            </w:pPr>
          </w:p>
        </w:tc>
        <w:tc>
          <w:tcPr>
            <w:tcW w:w="2616"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p w:rsidR="00112969" w:rsidRDefault="00112969">
            <w:pPr>
              <w:spacing w:after="0" w:line="240" w:lineRule="auto"/>
              <w:rPr>
                <w:rFonts w:ascii="Times New Roman" w:eastAsia="Times New Roman" w:hAnsi="Times New Roman" w:cs="Times New Roman"/>
                <w:sz w:val="26"/>
                <w:szCs w:val="26"/>
                <w:highlight w:val="yellow"/>
              </w:rPr>
            </w:pPr>
          </w:p>
        </w:tc>
      </w:tr>
    </w:tbl>
    <w:p w:rsidR="00112969" w:rsidRDefault="00112969">
      <w:pPr>
        <w:spacing w:after="0" w:line="240" w:lineRule="auto"/>
        <w:ind w:firstLine="720"/>
        <w:jc w:val="right"/>
        <w:rPr>
          <w:rFonts w:ascii="Times New Roman" w:eastAsia="Calibri" w:hAnsi="Times New Roman" w:cs="Times New Roman"/>
          <w:b/>
          <w:sz w:val="26"/>
          <w:szCs w:val="26"/>
        </w:rPr>
      </w:pPr>
    </w:p>
    <w:p w:rsidR="00112969" w:rsidRDefault="00661D81">
      <w:pPr>
        <w:spacing w:after="0" w:line="240" w:lineRule="auto"/>
        <w:ind w:firstLine="720"/>
        <w:jc w:val="center"/>
        <w:rPr>
          <w:rFonts w:ascii="Times New Roman" w:eastAsia="Calibri" w:hAnsi="Times New Roman" w:cs="Times New Roman"/>
          <w:bCs/>
          <w:i/>
          <w:sz w:val="26"/>
          <w:szCs w:val="26"/>
        </w:rPr>
      </w:pPr>
      <w:r>
        <w:rPr>
          <w:rFonts w:ascii="Times New Roman" w:eastAsia="Calibri" w:hAnsi="Times New Roman" w:cs="Times New Roman"/>
          <w:bCs/>
          <w:i/>
          <w:sz w:val="26"/>
          <w:szCs w:val="26"/>
        </w:rPr>
        <w:t xml:space="preserve">Таблица 30 – </w:t>
      </w:r>
      <w:r>
        <w:rPr>
          <w:rFonts w:ascii="Times New Roman" w:eastAsia="Calibri" w:hAnsi="Times New Roman" w:cs="Times New Roman"/>
          <w:i/>
          <w:sz w:val="26"/>
          <w:szCs w:val="26"/>
        </w:rPr>
        <w:t>Учебный  план (модель годового)</w:t>
      </w:r>
      <w:r>
        <w:rPr>
          <w:rFonts w:ascii="Times New Roman" w:eastAsia="Calibri" w:hAnsi="Times New Roman" w:cs="Times New Roman"/>
          <w:bCs/>
          <w:i/>
          <w:sz w:val="26"/>
          <w:szCs w:val="26"/>
        </w:rPr>
        <w:t xml:space="preserve"> при 5-дневной учебной неделе</w:t>
      </w:r>
    </w:p>
    <w:p w:rsidR="00112969" w:rsidRDefault="00112969">
      <w:pPr>
        <w:spacing w:after="0" w:line="240" w:lineRule="auto"/>
        <w:ind w:firstLine="720"/>
        <w:jc w:val="center"/>
        <w:rPr>
          <w:rFonts w:ascii="Times New Roman" w:eastAsia="Calibri" w:hAnsi="Times New Roman" w:cs="Times New Roman"/>
          <w:bCs/>
          <w:i/>
          <w:sz w:val="26"/>
          <w:szCs w:val="26"/>
        </w:rPr>
      </w:pPr>
    </w:p>
    <w:tbl>
      <w:tblPr>
        <w:tblpPr w:leftFromText="180" w:rightFromText="180" w:vertAnchor="text" w:horzAnchor="margin" w:tblpXSpec="center" w:tblpY="142"/>
        <w:tblW w:w="10490" w:type="dxa"/>
        <w:jc w:val="center"/>
        <w:tblLook w:val="01E0"/>
      </w:tblPr>
      <w:tblGrid>
        <w:gridCol w:w="2727"/>
        <w:gridCol w:w="2475"/>
        <w:gridCol w:w="1036"/>
        <w:gridCol w:w="993"/>
        <w:gridCol w:w="1133"/>
        <w:gridCol w:w="1134"/>
        <w:gridCol w:w="992"/>
      </w:tblGrid>
      <w:tr w:rsidR="00112969">
        <w:trPr>
          <w:jc w:val="center"/>
        </w:trPr>
        <w:tc>
          <w:tcPr>
            <w:tcW w:w="2726" w:type="dxa"/>
            <w:vMerge w:val="restart"/>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Предметные области</w:t>
            </w:r>
          </w:p>
        </w:tc>
        <w:tc>
          <w:tcPr>
            <w:tcW w:w="2475" w:type="dxa"/>
            <w:vMerge w:val="restart"/>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Cs/>
                <w:sz w:val="26"/>
                <w:szCs w:val="26"/>
              </w:rPr>
            </w:pPr>
            <w:r>
              <w:rPr>
                <w:rFonts w:ascii="Times New Roman" w:hAnsi="Times New Roman" w:cs="Times New Roman"/>
                <w:bCs/>
                <w:sz w:val="26"/>
                <w:szCs w:val="26"/>
              </w:rPr>
              <w:t xml:space="preserve">Учебные </w:t>
            </w:r>
          </w:p>
          <w:p w:rsidR="00112969" w:rsidRDefault="00661D81">
            <w:pPr>
              <w:spacing w:after="0"/>
              <w:rPr>
                <w:rFonts w:ascii="Times New Roman" w:hAnsi="Times New Roman" w:cs="Times New Roman"/>
                <w:bCs/>
                <w:sz w:val="26"/>
                <w:szCs w:val="26"/>
              </w:rPr>
            </w:pPr>
            <w:r>
              <w:rPr>
                <w:rFonts w:ascii="Times New Roman" w:hAnsi="Times New Roman" w:cs="Times New Roman"/>
                <w:bCs/>
                <w:sz w:val="26"/>
                <w:szCs w:val="26"/>
              </w:rPr>
              <w:t>предметы</w:t>
            </w:r>
          </w:p>
          <w:p w:rsidR="00112969" w:rsidRDefault="00112969">
            <w:pPr>
              <w:spacing w:after="0"/>
              <w:jc w:val="right"/>
              <w:rPr>
                <w:rFonts w:ascii="Times New Roman" w:hAnsi="Times New Roman" w:cs="Times New Roman"/>
                <w:bCs/>
                <w:sz w:val="26"/>
                <w:szCs w:val="26"/>
              </w:rPr>
            </w:pPr>
          </w:p>
          <w:p w:rsidR="00112969" w:rsidRDefault="00661D81">
            <w:pPr>
              <w:spacing w:after="0"/>
              <w:jc w:val="right"/>
              <w:rPr>
                <w:rFonts w:ascii="Times New Roman" w:hAnsi="Times New Roman" w:cs="Times New Roman"/>
                <w:bCs/>
                <w:sz w:val="26"/>
                <w:szCs w:val="26"/>
              </w:rPr>
            </w:pPr>
            <w:r>
              <w:rPr>
                <w:rFonts w:ascii="Times New Roman" w:hAnsi="Times New Roman" w:cs="Times New Roman"/>
                <w:bCs/>
                <w:sz w:val="26"/>
                <w:szCs w:val="26"/>
              </w:rPr>
              <w:t xml:space="preserve">Классы </w:t>
            </w:r>
          </w:p>
          <w:p w:rsidR="00112969" w:rsidRDefault="00112969">
            <w:pPr>
              <w:spacing w:after="0"/>
              <w:rPr>
                <w:rFonts w:ascii="Times New Roman" w:hAnsi="Times New Roman" w:cs="Times New Roman"/>
                <w:bCs/>
                <w:sz w:val="26"/>
                <w:szCs w:val="26"/>
              </w:rPr>
            </w:pPr>
          </w:p>
        </w:tc>
        <w:tc>
          <w:tcPr>
            <w:tcW w:w="4296" w:type="dxa"/>
            <w:gridSpan w:val="4"/>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Количество часов в неделю</w:t>
            </w:r>
          </w:p>
        </w:tc>
        <w:tc>
          <w:tcPr>
            <w:tcW w:w="992" w:type="dxa"/>
            <w:vMerge w:val="restart"/>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Всего</w:t>
            </w:r>
          </w:p>
        </w:tc>
      </w:tr>
      <w:tr w:rsidR="00112969">
        <w:trPr>
          <w:jc w:val="center"/>
        </w:trPr>
        <w:tc>
          <w:tcPr>
            <w:tcW w:w="2726"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247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1036"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lang w:val="en-US"/>
              </w:rPr>
              <w:t>I</w:t>
            </w:r>
          </w:p>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класс</w:t>
            </w:r>
          </w:p>
        </w:tc>
        <w:tc>
          <w:tcPr>
            <w:tcW w:w="993"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lang w:val="en-US"/>
              </w:rPr>
              <w:t>II</w:t>
            </w:r>
          </w:p>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класс</w:t>
            </w:r>
          </w:p>
        </w:tc>
        <w:tc>
          <w:tcPr>
            <w:tcW w:w="1133"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lang w:val="en-US"/>
              </w:rPr>
              <w:t>III</w:t>
            </w:r>
          </w:p>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класс</w:t>
            </w:r>
          </w:p>
        </w:tc>
        <w:tc>
          <w:tcPr>
            <w:tcW w:w="1134"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lang w:val="en-US"/>
              </w:rPr>
              <w:t>IV</w:t>
            </w:r>
          </w:p>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класс</w:t>
            </w:r>
          </w:p>
        </w:tc>
        <w:tc>
          <w:tcPr>
            <w:tcW w:w="992"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r>
      <w:tr w:rsidR="00112969">
        <w:trPr>
          <w:jc w:val="center"/>
        </w:trPr>
        <w:tc>
          <w:tcPr>
            <w:tcW w:w="2726" w:type="dxa"/>
            <w:vMerge w:val="restart"/>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sz w:val="26"/>
                <w:szCs w:val="26"/>
              </w:rPr>
            </w:pPr>
            <w:r>
              <w:rPr>
                <w:rFonts w:ascii="Times New Roman" w:hAnsi="Times New Roman" w:cs="Times New Roman"/>
                <w:sz w:val="26"/>
                <w:szCs w:val="26"/>
              </w:rPr>
              <w:t>Русский язык и литературное чтение</w:t>
            </w:r>
          </w:p>
        </w:tc>
        <w:tc>
          <w:tcPr>
            <w:tcW w:w="2475" w:type="dxa"/>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Cs/>
                <w:sz w:val="26"/>
                <w:szCs w:val="26"/>
              </w:rPr>
            </w:pPr>
            <w:r>
              <w:rPr>
                <w:rFonts w:ascii="Times New Roman" w:hAnsi="Times New Roman" w:cs="Times New Roman"/>
                <w:bCs/>
                <w:sz w:val="26"/>
                <w:szCs w:val="26"/>
              </w:rPr>
              <w:t>Русский язык</w:t>
            </w:r>
          </w:p>
        </w:tc>
        <w:tc>
          <w:tcPr>
            <w:tcW w:w="1036"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165 </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170 </w:t>
            </w:r>
          </w:p>
        </w:tc>
        <w:tc>
          <w:tcPr>
            <w:tcW w:w="113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170 </w:t>
            </w:r>
          </w:p>
        </w:tc>
        <w:tc>
          <w:tcPr>
            <w:tcW w:w="1134"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170 </w:t>
            </w:r>
          </w:p>
        </w:tc>
        <w:tc>
          <w:tcPr>
            <w:tcW w:w="992" w:type="dxa"/>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color w:val="000000"/>
                <w:sz w:val="26"/>
                <w:szCs w:val="26"/>
              </w:rPr>
            </w:pPr>
            <w:r>
              <w:rPr>
                <w:rFonts w:ascii="Times New Roman" w:hAnsi="Times New Roman" w:cs="Times New Roman"/>
                <w:color w:val="000000"/>
                <w:sz w:val="26"/>
                <w:szCs w:val="26"/>
              </w:rPr>
              <w:t xml:space="preserve">675 </w:t>
            </w:r>
          </w:p>
        </w:tc>
      </w:tr>
      <w:tr w:rsidR="00112969">
        <w:trPr>
          <w:jc w:val="center"/>
        </w:trPr>
        <w:tc>
          <w:tcPr>
            <w:tcW w:w="2726"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rPr>
                <w:rFonts w:ascii="Times New Roman" w:hAnsi="Times New Roman" w:cs="Times New Roman"/>
                <w:bCs/>
                <w:sz w:val="26"/>
                <w:szCs w:val="26"/>
              </w:rPr>
            </w:pPr>
          </w:p>
        </w:tc>
        <w:tc>
          <w:tcPr>
            <w:tcW w:w="2475" w:type="dxa"/>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Cs/>
                <w:sz w:val="26"/>
                <w:szCs w:val="26"/>
              </w:rPr>
            </w:pPr>
            <w:r>
              <w:rPr>
                <w:rFonts w:ascii="Times New Roman" w:hAnsi="Times New Roman" w:cs="Times New Roman"/>
                <w:bCs/>
                <w:sz w:val="26"/>
                <w:szCs w:val="26"/>
              </w:rPr>
              <w:t>Литературное чтение</w:t>
            </w:r>
          </w:p>
        </w:tc>
        <w:tc>
          <w:tcPr>
            <w:tcW w:w="1036"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color w:val="000000"/>
                <w:sz w:val="26"/>
                <w:szCs w:val="26"/>
              </w:rPr>
            </w:pPr>
            <w:r>
              <w:rPr>
                <w:rFonts w:ascii="Times New Roman" w:hAnsi="Times New Roman" w:cs="Times New Roman"/>
                <w:color w:val="000000"/>
                <w:sz w:val="26"/>
                <w:szCs w:val="26"/>
              </w:rPr>
              <w:t>132</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color w:val="000000"/>
                <w:sz w:val="26"/>
                <w:szCs w:val="26"/>
              </w:rPr>
            </w:pPr>
            <w:r>
              <w:rPr>
                <w:rFonts w:ascii="Times New Roman" w:hAnsi="Times New Roman" w:cs="Times New Roman"/>
                <w:color w:val="000000"/>
                <w:sz w:val="26"/>
                <w:szCs w:val="26"/>
              </w:rPr>
              <w:t>136</w:t>
            </w:r>
          </w:p>
        </w:tc>
        <w:tc>
          <w:tcPr>
            <w:tcW w:w="113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color w:val="000000"/>
                <w:sz w:val="26"/>
                <w:szCs w:val="26"/>
              </w:rPr>
            </w:pPr>
            <w:r>
              <w:rPr>
                <w:rFonts w:ascii="Times New Roman" w:hAnsi="Times New Roman" w:cs="Times New Roman"/>
                <w:color w:val="000000"/>
                <w:sz w:val="26"/>
                <w:szCs w:val="26"/>
              </w:rPr>
              <w:t>136</w:t>
            </w:r>
          </w:p>
        </w:tc>
        <w:tc>
          <w:tcPr>
            <w:tcW w:w="1134"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sz w:val="26"/>
                <w:szCs w:val="26"/>
              </w:rPr>
            </w:pPr>
            <w:r>
              <w:rPr>
                <w:rFonts w:ascii="Times New Roman" w:hAnsi="Times New Roman" w:cs="Times New Roman"/>
                <w:sz w:val="26"/>
                <w:szCs w:val="26"/>
              </w:rPr>
              <w:t>102</w:t>
            </w:r>
          </w:p>
        </w:tc>
        <w:tc>
          <w:tcPr>
            <w:tcW w:w="992" w:type="dxa"/>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sz w:val="26"/>
                <w:szCs w:val="26"/>
              </w:rPr>
            </w:pPr>
            <w:r>
              <w:rPr>
                <w:rFonts w:ascii="Times New Roman" w:hAnsi="Times New Roman" w:cs="Times New Roman"/>
                <w:sz w:val="26"/>
                <w:szCs w:val="26"/>
              </w:rPr>
              <w:t>506</w:t>
            </w:r>
          </w:p>
        </w:tc>
      </w:tr>
      <w:tr w:rsidR="00112969">
        <w:trPr>
          <w:jc w:val="center"/>
        </w:trPr>
        <w:tc>
          <w:tcPr>
            <w:tcW w:w="2726" w:type="dxa"/>
            <w:vMerge w:val="restart"/>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Cs/>
                <w:sz w:val="26"/>
                <w:szCs w:val="26"/>
              </w:rPr>
            </w:pPr>
            <w:r>
              <w:rPr>
                <w:rFonts w:ascii="Times New Roman" w:hAnsi="Times New Roman" w:cs="Times New Roman"/>
                <w:bCs/>
                <w:sz w:val="26"/>
                <w:szCs w:val="26"/>
              </w:rPr>
              <w:t>Родной язык и чтение на родном языке</w:t>
            </w:r>
          </w:p>
        </w:tc>
        <w:tc>
          <w:tcPr>
            <w:tcW w:w="2475" w:type="dxa"/>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Cs/>
                <w:sz w:val="26"/>
                <w:szCs w:val="26"/>
              </w:rPr>
            </w:pPr>
            <w:r>
              <w:rPr>
                <w:rFonts w:ascii="Times New Roman" w:hAnsi="Times New Roman" w:cs="Times New Roman"/>
                <w:bCs/>
                <w:sz w:val="26"/>
                <w:szCs w:val="26"/>
              </w:rPr>
              <w:t>Родной язык</w:t>
            </w:r>
          </w:p>
        </w:tc>
        <w:tc>
          <w:tcPr>
            <w:tcW w:w="1036"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color w:val="000000"/>
                <w:sz w:val="26"/>
                <w:szCs w:val="26"/>
              </w:rPr>
            </w:pPr>
          </w:p>
        </w:tc>
        <w:tc>
          <w:tcPr>
            <w:tcW w:w="993"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color w:val="000000"/>
                <w:sz w:val="26"/>
                <w:szCs w:val="26"/>
              </w:rPr>
            </w:pPr>
          </w:p>
        </w:tc>
        <w:tc>
          <w:tcPr>
            <w:tcW w:w="113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color w:val="000000"/>
                <w:sz w:val="26"/>
                <w:szCs w:val="26"/>
              </w:rPr>
            </w:pPr>
            <w:r>
              <w:rPr>
                <w:rFonts w:ascii="Times New Roman" w:hAnsi="Times New Roman" w:cs="Times New Roman"/>
                <w:color w:val="000000"/>
                <w:sz w:val="26"/>
                <w:szCs w:val="26"/>
              </w:rPr>
              <w:t>17</w:t>
            </w:r>
          </w:p>
        </w:tc>
        <w:tc>
          <w:tcPr>
            <w:tcW w:w="1134"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sz w:val="26"/>
                <w:szCs w:val="26"/>
              </w:rPr>
            </w:pPr>
            <w:r>
              <w:rPr>
                <w:rFonts w:ascii="Times New Roman" w:hAnsi="Times New Roman" w:cs="Times New Roman"/>
                <w:sz w:val="26"/>
                <w:szCs w:val="26"/>
              </w:rPr>
              <w:t>17</w:t>
            </w:r>
          </w:p>
        </w:tc>
        <w:tc>
          <w:tcPr>
            <w:tcW w:w="992"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sz w:val="26"/>
                <w:szCs w:val="26"/>
              </w:rPr>
            </w:pPr>
            <w:r>
              <w:rPr>
                <w:rFonts w:ascii="Times New Roman" w:hAnsi="Times New Roman" w:cs="Times New Roman"/>
                <w:sz w:val="26"/>
                <w:szCs w:val="26"/>
              </w:rPr>
              <w:t>34</w:t>
            </w:r>
          </w:p>
        </w:tc>
      </w:tr>
      <w:tr w:rsidR="00112969">
        <w:trPr>
          <w:jc w:val="center"/>
        </w:trPr>
        <w:tc>
          <w:tcPr>
            <w:tcW w:w="2726"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rPr>
                <w:rFonts w:ascii="Times New Roman" w:hAnsi="Times New Roman" w:cs="Times New Roman"/>
                <w:bCs/>
                <w:sz w:val="26"/>
                <w:szCs w:val="26"/>
              </w:rPr>
            </w:pPr>
          </w:p>
        </w:tc>
        <w:tc>
          <w:tcPr>
            <w:tcW w:w="2475" w:type="dxa"/>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Cs/>
                <w:sz w:val="26"/>
                <w:szCs w:val="26"/>
              </w:rPr>
            </w:pPr>
            <w:r>
              <w:rPr>
                <w:rFonts w:ascii="Times New Roman" w:hAnsi="Times New Roman" w:cs="Times New Roman"/>
                <w:bCs/>
                <w:sz w:val="26"/>
                <w:szCs w:val="26"/>
              </w:rPr>
              <w:t>Чтение на родном языке</w:t>
            </w:r>
          </w:p>
        </w:tc>
        <w:tc>
          <w:tcPr>
            <w:tcW w:w="1036"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color w:val="000000"/>
                <w:sz w:val="26"/>
                <w:szCs w:val="26"/>
              </w:rPr>
            </w:pPr>
            <w:r>
              <w:rPr>
                <w:rFonts w:ascii="Times New Roman" w:hAnsi="Times New Roman" w:cs="Times New Roman"/>
                <w:color w:val="000000"/>
                <w:sz w:val="26"/>
                <w:szCs w:val="26"/>
              </w:rPr>
              <w:t>-</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color w:val="000000"/>
                <w:sz w:val="26"/>
                <w:szCs w:val="26"/>
              </w:rPr>
            </w:pPr>
            <w:r>
              <w:rPr>
                <w:rFonts w:ascii="Times New Roman" w:hAnsi="Times New Roman" w:cs="Times New Roman"/>
                <w:color w:val="000000"/>
                <w:sz w:val="26"/>
                <w:szCs w:val="26"/>
              </w:rPr>
              <w:t>-</w:t>
            </w:r>
          </w:p>
        </w:tc>
        <w:tc>
          <w:tcPr>
            <w:tcW w:w="113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color w:val="000000"/>
                <w:sz w:val="26"/>
                <w:szCs w:val="26"/>
              </w:rPr>
            </w:pPr>
            <w:r>
              <w:rPr>
                <w:rFonts w:ascii="Times New Roman" w:hAnsi="Times New Roman" w:cs="Times New Roman"/>
                <w:color w:val="000000"/>
                <w:sz w:val="26"/>
                <w:szCs w:val="26"/>
              </w:rPr>
              <w:t>17</w:t>
            </w:r>
          </w:p>
        </w:tc>
        <w:tc>
          <w:tcPr>
            <w:tcW w:w="1134"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sz w:val="26"/>
                <w:szCs w:val="26"/>
              </w:rPr>
            </w:pPr>
            <w:r>
              <w:rPr>
                <w:rFonts w:ascii="Times New Roman" w:hAnsi="Times New Roman" w:cs="Times New Roman"/>
                <w:sz w:val="26"/>
                <w:szCs w:val="26"/>
              </w:rPr>
              <w:t>17</w:t>
            </w:r>
          </w:p>
        </w:tc>
        <w:tc>
          <w:tcPr>
            <w:tcW w:w="992"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sz w:val="26"/>
                <w:szCs w:val="26"/>
              </w:rPr>
            </w:pPr>
            <w:r>
              <w:rPr>
                <w:rFonts w:ascii="Times New Roman" w:hAnsi="Times New Roman" w:cs="Times New Roman"/>
                <w:sz w:val="26"/>
                <w:szCs w:val="26"/>
              </w:rPr>
              <w:t>34</w:t>
            </w:r>
          </w:p>
        </w:tc>
      </w:tr>
      <w:tr w:rsidR="00112969">
        <w:trPr>
          <w:jc w:val="center"/>
        </w:trPr>
        <w:tc>
          <w:tcPr>
            <w:tcW w:w="2726" w:type="dxa"/>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Cs/>
                <w:sz w:val="26"/>
                <w:szCs w:val="26"/>
              </w:rPr>
            </w:pPr>
            <w:r>
              <w:rPr>
                <w:rFonts w:ascii="Times New Roman" w:hAnsi="Times New Roman" w:cs="Times New Roman"/>
                <w:bCs/>
                <w:sz w:val="26"/>
                <w:szCs w:val="26"/>
              </w:rPr>
              <w:t>Иностранный язык</w:t>
            </w:r>
          </w:p>
        </w:tc>
        <w:tc>
          <w:tcPr>
            <w:tcW w:w="2475" w:type="dxa"/>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Cs/>
                <w:sz w:val="26"/>
                <w:szCs w:val="26"/>
              </w:rPr>
            </w:pPr>
            <w:r>
              <w:rPr>
                <w:rFonts w:ascii="Times New Roman" w:hAnsi="Times New Roman" w:cs="Times New Roman"/>
                <w:bCs/>
                <w:sz w:val="26"/>
                <w:szCs w:val="26"/>
              </w:rPr>
              <w:t>Иностранный язык</w:t>
            </w:r>
          </w:p>
        </w:tc>
        <w:tc>
          <w:tcPr>
            <w:tcW w:w="1036"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color w:val="000000"/>
                <w:sz w:val="26"/>
                <w:szCs w:val="26"/>
              </w:rPr>
            </w:pPr>
            <w:r>
              <w:rPr>
                <w:rFonts w:ascii="Times New Roman" w:hAnsi="Times New Roman" w:cs="Times New Roman"/>
                <w:color w:val="000000"/>
                <w:sz w:val="26"/>
                <w:szCs w:val="26"/>
              </w:rPr>
              <w:t>-</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68 </w:t>
            </w:r>
          </w:p>
        </w:tc>
        <w:tc>
          <w:tcPr>
            <w:tcW w:w="113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68 </w:t>
            </w:r>
          </w:p>
        </w:tc>
        <w:tc>
          <w:tcPr>
            <w:tcW w:w="1134"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68 </w:t>
            </w:r>
          </w:p>
        </w:tc>
        <w:tc>
          <w:tcPr>
            <w:tcW w:w="992"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204 </w:t>
            </w:r>
          </w:p>
        </w:tc>
      </w:tr>
      <w:tr w:rsidR="00112969">
        <w:trPr>
          <w:jc w:val="center"/>
        </w:trPr>
        <w:tc>
          <w:tcPr>
            <w:tcW w:w="2726" w:type="dxa"/>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Cs/>
                <w:sz w:val="26"/>
                <w:szCs w:val="26"/>
              </w:rPr>
            </w:pPr>
            <w:r>
              <w:rPr>
                <w:rFonts w:ascii="Times New Roman" w:hAnsi="Times New Roman" w:cs="Times New Roman"/>
                <w:bCs/>
                <w:sz w:val="26"/>
                <w:szCs w:val="26"/>
              </w:rPr>
              <w:t>Математика и информатика</w:t>
            </w:r>
          </w:p>
        </w:tc>
        <w:tc>
          <w:tcPr>
            <w:tcW w:w="2475" w:type="dxa"/>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Cs/>
                <w:sz w:val="26"/>
                <w:szCs w:val="26"/>
              </w:rPr>
            </w:pPr>
            <w:r>
              <w:rPr>
                <w:rFonts w:ascii="Times New Roman" w:hAnsi="Times New Roman" w:cs="Times New Roman"/>
                <w:bCs/>
                <w:sz w:val="26"/>
                <w:szCs w:val="26"/>
              </w:rPr>
              <w:t xml:space="preserve">Математика </w:t>
            </w:r>
          </w:p>
        </w:tc>
        <w:tc>
          <w:tcPr>
            <w:tcW w:w="1036"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132 </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136 </w:t>
            </w:r>
          </w:p>
        </w:tc>
        <w:tc>
          <w:tcPr>
            <w:tcW w:w="113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136 </w:t>
            </w:r>
          </w:p>
        </w:tc>
        <w:tc>
          <w:tcPr>
            <w:tcW w:w="1134"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136 </w:t>
            </w:r>
          </w:p>
        </w:tc>
        <w:tc>
          <w:tcPr>
            <w:tcW w:w="992"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540 </w:t>
            </w:r>
          </w:p>
        </w:tc>
      </w:tr>
      <w:tr w:rsidR="00112969">
        <w:trPr>
          <w:jc w:val="center"/>
        </w:trPr>
        <w:tc>
          <w:tcPr>
            <w:tcW w:w="2726" w:type="dxa"/>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Cs/>
                <w:sz w:val="26"/>
                <w:szCs w:val="26"/>
              </w:rPr>
            </w:pPr>
            <w:r>
              <w:rPr>
                <w:rFonts w:ascii="Times New Roman" w:hAnsi="Times New Roman" w:cs="Times New Roman"/>
                <w:bCs/>
                <w:sz w:val="26"/>
                <w:szCs w:val="26"/>
              </w:rPr>
              <w:t xml:space="preserve">Обществознание и естествознание </w:t>
            </w:r>
          </w:p>
          <w:p w:rsidR="00112969" w:rsidRDefault="00661D81">
            <w:pPr>
              <w:spacing w:after="0"/>
              <w:rPr>
                <w:rFonts w:ascii="Times New Roman" w:hAnsi="Times New Roman" w:cs="Times New Roman"/>
                <w:bCs/>
                <w:sz w:val="26"/>
                <w:szCs w:val="26"/>
              </w:rPr>
            </w:pPr>
            <w:r>
              <w:rPr>
                <w:rFonts w:ascii="Times New Roman" w:hAnsi="Times New Roman" w:cs="Times New Roman"/>
                <w:bCs/>
                <w:sz w:val="26"/>
                <w:szCs w:val="26"/>
              </w:rPr>
              <w:t>( Окружающий мир)</w:t>
            </w:r>
          </w:p>
        </w:tc>
        <w:tc>
          <w:tcPr>
            <w:tcW w:w="2475" w:type="dxa"/>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Cs/>
                <w:sz w:val="26"/>
                <w:szCs w:val="26"/>
              </w:rPr>
            </w:pPr>
            <w:r>
              <w:rPr>
                <w:rFonts w:ascii="Times New Roman" w:hAnsi="Times New Roman" w:cs="Times New Roman"/>
                <w:bCs/>
                <w:sz w:val="26"/>
                <w:szCs w:val="26"/>
              </w:rPr>
              <w:t>Окружающий мир</w:t>
            </w:r>
          </w:p>
        </w:tc>
        <w:tc>
          <w:tcPr>
            <w:tcW w:w="1036"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66 </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68 </w:t>
            </w:r>
          </w:p>
        </w:tc>
        <w:tc>
          <w:tcPr>
            <w:tcW w:w="113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68 </w:t>
            </w:r>
          </w:p>
        </w:tc>
        <w:tc>
          <w:tcPr>
            <w:tcW w:w="1134"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68 </w:t>
            </w:r>
          </w:p>
        </w:tc>
        <w:tc>
          <w:tcPr>
            <w:tcW w:w="992"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270 </w:t>
            </w:r>
          </w:p>
        </w:tc>
      </w:tr>
      <w:tr w:rsidR="00112969">
        <w:trPr>
          <w:jc w:val="center"/>
        </w:trPr>
        <w:tc>
          <w:tcPr>
            <w:tcW w:w="2726" w:type="dxa"/>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Cs/>
                <w:sz w:val="26"/>
                <w:szCs w:val="26"/>
              </w:rPr>
            </w:pPr>
            <w:r>
              <w:rPr>
                <w:rFonts w:ascii="Times New Roman" w:hAnsi="Times New Roman" w:cs="Times New Roman"/>
                <w:sz w:val="26"/>
                <w:szCs w:val="26"/>
              </w:rPr>
              <w:t>Основы религиозных культур и светской этики</w:t>
            </w:r>
          </w:p>
        </w:tc>
        <w:tc>
          <w:tcPr>
            <w:tcW w:w="2475" w:type="dxa"/>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Cs/>
                <w:sz w:val="26"/>
                <w:szCs w:val="26"/>
              </w:rPr>
            </w:pPr>
            <w:r>
              <w:rPr>
                <w:rFonts w:ascii="Times New Roman" w:hAnsi="Times New Roman" w:cs="Times New Roman"/>
                <w:sz w:val="26"/>
                <w:szCs w:val="26"/>
              </w:rPr>
              <w:t>Основы религиозных культур и светской этики</w:t>
            </w:r>
          </w:p>
        </w:tc>
        <w:tc>
          <w:tcPr>
            <w:tcW w:w="1036"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w:t>
            </w:r>
          </w:p>
        </w:tc>
        <w:tc>
          <w:tcPr>
            <w:tcW w:w="113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w:t>
            </w:r>
          </w:p>
        </w:tc>
        <w:tc>
          <w:tcPr>
            <w:tcW w:w="1134"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34</w:t>
            </w:r>
          </w:p>
        </w:tc>
        <w:tc>
          <w:tcPr>
            <w:tcW w:w="992"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34</w:t>
            </w:r>
          </w:p>
        </w:tc>
      </w:tr>
      <w:tr w:rsidR="00112969">
        <w:trPr>
          <w:jc w:val="center"/>
        </w:trPr>
        <w:tc>
          <w:tcPr>
            <w:tcW w:w="2726" w:type="dxa"/>
            <w:vMerge w:val="restart"/>
            <w:tcBorders>
              <w:top w:val="single" w:sz="4" w:space="0" w:color="000000"/>
              <w:left w:val="single" w:sz="4" w:space="0" w:color="000000"/>
              <w:bottom w:val="single" w:sz="4" w:space="0" w:color="000000"/>
              <w:right w:val="single" w:sz="4" w:space="0" w:color="000000"/>
            </w:tcBorders>
          </w:tcPr>
          <w:p w:rsidR="00112969" w:rsidRDefault="00112969">
            <w:pPr>
              <w:spacing w:after="0"/>
              <w:rPr>
                <w:rFonts w:ascii="Times New Roman" w:hAnsi="Times New Roman" w:cs="Times New Roman"/>
                <w:bCs/>
                <w:sz w:val="26"/>
                <w:szCs w:val="26"/>
              </w:rPr>
            </w:pPr>
          </w:p>
          <w:p w:rsidR="00112969" w:rsidRDefault="00661D81">
            <w:pPr>
              <w:spacing w:after="0"/>
              <w:rPr>
                <w:rFonts w:ascii="Times New Roman" w:hAnsi="Times New Roman" w:cs="Times New Roman"/>
                <w:bCs/>
                <w:sz w:val="26"/>
                <w:szCs w:val="26"/>
              </w:rPr>
            </w:pPr>
            <w:r>
              <w:rPr>
                <w:rFonts w:ascii="Times New Roman" w:hAnsi="Times New Roman" w:cs="Times New Roman"/>
                <w:bCs/>
                <w:sz w:val="26"/>
                <w:szCs w:val="26"/>
              </w:rPr>
              <w:t xml:space="preserve">Искусство  </w:t>
            </w:r>
          </w:p>
        </w:tc>
        <w:tc>
          <w:tcPr>
            <w:tcW w:w="2475" w:type="dxa"/>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Cs/>
                <w:sz w:val="26"/>
                <w:szCs w:val="26"/>
              </w:rPr>
            </w:pPr>
            <w:r>
              <w:rPr>
                <w:rFonts w:ascii="Times New Roman" w:hAnsi="Times New Roman" w:cs="Times New Roman"/>
                <w:bCs/>
                <w:sz w:val="26"/>
                <w:szCs w:val="26"/>
              </w:rPr>
              <w:t xml:space="preserve">Музыка </w:t>
            </w:r>
          </w:p>
        </w:tc>
        <w:tc>
          <w:tcPr>
            <w:tcW w:w="1036"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33</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34</w:t>
            </w:r>
          </w:p>
        </w:tc>
        <w:tc>
          <w:tcPr>
            <w:tcW w:w="113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34</w:t>
            </w:r>
          </w:p>
        </w:tc>
        <w:tc>
          <w:tcPr>
            <w:tcW w:w="1134"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34</w:t>
            </w:r>
          </w:p>
        </w:tc>
        <w:tc>
          <w:tcPr>
            <w:tcW w:w="992"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135</w:t>
            </w:r>
          </w:p>
        </w:tc>
      </w:tr>
      <w:tr w:rsidR="00112969">
        <w:trPr>
          <w:jc w:val="center"/>
        </w:trPr>
        <w:tc>
          <w:tcPr>
            <w:tcW w:w="2726"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rPr>
                <w:rFonts w:ascii="Times New Roman" w:hAnsi="Times New Roman" w:cs="Times New Roman"/>
                <w:bCs/>
                <w:sz w:val="26"/>
                <w:szCs w:val="26"/>
              </w:rPr>
            </w:pPr>
          </w:p>
        </w:tc>
        <w:tc>
          <w:tcPr>
            <w:tcW w:w="2475" w:type="dxa"/>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Cs/>
                <w:sz w:val="26"/>
                <w:szCs w:val="26"/>
              </w:rPr>
            </w:pPr>
            <w:r>
              <w:rPr>
                <w:rFonts w:ascii="Times New Roman" w:hAnsi="Times New Roman" w:cs="Times New Roman"/>
                <w:bCs/>
                <w:sz w:val="26"/>
                <w:szCs w:val="26"/>
              </w:rPr>
              <w:t>Изобразительное искусство</w:t>
            </w:r>
          </w:p>
        </w:tc>
        <w:tc>
          <w:tcPr>
            <w:tcW w:w="1036"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33</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34</w:t>
            </w:r>
          </w:p>
        </w:tc>
        <w:tc>
          <w:tcPr>
            <w:tcW w:w="113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34</w:t>
            </w:r>
          </w:p>
        </w:tc>
        <w:tc>
          <w:tcPr>
            <w:tcW w:w="1134"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34</w:t>
            </w:r>
          </w:p>
        </w:tc>
        <w:tc>
          <w:tcPr>
            <w:tcW w:w="992"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135</w:t>
            </w:r>
          </w:p>
        </w:tc>
      </w:tr>
      <w:tr w:rsidR="00112969">
        <w:trPr>
          <w:jc w:val="center"/>
        </w:trPr>
        <w:tc>
          <w:tcPr>
            <w:tcW w:w="2726" w:type="dxa"/>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Cs/>
                <w:sz w:val="26"/>
                <w:szCs w:val="26"/>
              </w:rPr>
            </w:pPr>
            <w:r>
              <w:rPr>
                <w:rFonts w:ascii="Times New Roman" w:hAnsi="Times New Roman" w:cs="Times New Roman"/>
                <w:bCs/>
                <w:sz w:val="26"/>
                <w:szCs w:val="26"/>
              </w:rPr>
              <w:t xml:space="preserve">Технология  </w:t>
            </w:r>
          </w:p>
        </w:tc>
        <w:tc>
          <w:tcPr>
            <w:tcW w:w="2475" w:type="dxa"/>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Cs/>
                <w:sz w:val="26"/>
                <w:szCs w:val="26"/>
              </w:rPr>
            </w:pPr>
            <w:r>
              <w:rPr>
                <w:rFonts w:ascii="Times New Roman" w:hAnsi="Times New Roman" w:cs="Times New Roman"/>
                <w:bCs/>
                <w:sz w:val="26"/>
                <w:szCs w:val="26"/>
              </w:rPr>
              <w:t xml:space="preserve">Труд (технология) </w:t>
            </w:r>
          </w:p>
        </w:tc>
        <w:tc>
          <w:tcPr>
            <w:tcW w:w="1036"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33 </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34 </w:t>
            </w:r>
          </w:p>
        </w:tc>
        <w:tc>
          <w:tcPr>
            <w:tcW w:w="113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color w:val="000000"/>
                <w:sz w:val="26"/>
                <w:szCs w:val="26"/>
              </w:rPr>
            </w:pPr>
            <w:r>
              <w:rPr>
                <w:rFonts w:ascii="Times New Roman" w:hAnsi="Times New Roman" w:cs="Times New Roman"/>
                <w:color w:val="000000"/>
                <w:sz w:val="26"/>
                <w:szCs w:val="26"/>
              </w:rPr>
              <w:t>34</w:t>
            </w:r>
          </w:p>
        </w:tc>
        <w:tc>
          <w:tcPr>
            <w:tcW w:w="1134"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color w:val="000000"/>
                <w:sz w:val="26"/>
                <w:szCs w:val="26"/>
              </w:rPr>
            </w:pPr>
            <w:r>
              <w:rPr>
                <w:rFonts w:ascii="Times New Roman" w:hAnsi="Times New Roman" w:cs="Times New Roman"/>
                <w:color w:val="000000"/>
                <w:sz w:val="26"/>
                <w:szCs w:val="26"/>
              </w:rPr>
              <w:t>34</w:t>
            </w:r>
          </w:p>
        </w:tc>
        <w:tc>
          <w:tcPr>
            <w:tcW w:w="992"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color w:val="000000"/>
                <w:sz w:val="26"/>
                <w:szCs w:val="26"/>
              </w:rPr>
            </w:pPr>
            <w:r>
              <w:rPr>
                <w:rFonts w:ascii="Times New Roman" w:hAnsi="Times New Roman" w:cs="Times New Roman"/>
                <w:color w:val="000000"/>
                <w:sz w:val="26"/>
                <w:szCs w:val="26"/>
              </w:rPr>
              <w:t>135</w:t>
            </w:r>
          </w:p>
        </w:tc>
      </w:tr>
      <w:tr w:rsidR="00112969">
        <w:trPr>
          <w:jc w:val="center"/>
        </w:trPr>
        <w:tc>
          <w:tcPr>
            <w:tcW w:w="2726" w:type="dxa"/>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Cs/>
                <w:sz w:val="26"/>
                <w:szCs w:val="26"/>
              </w:rPr>
            </w:pPr>
            <w:r>
              <w:rPr>
                <w:rFonts w:ascii="Times New Roman" w:hAnsi="Times New Roman" w:cs="Times New Roman"/>
                <w:bCs/>
                <w:sz w:val="26"/>
                <w:szCs w:val="26"/>
              </w:rPr>
              <w:t>Физическая культура</w:t>
            </w:r>
          </w:p>
        </w:tc>
        <w:tc>
          <w:tcPr>
            <w:tcW w:w="2475" w:type="dxa"/>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Cs/>
                <w:sz w:val="26"/>
                <w:szCs w:val="26"/>
              </w:rPr>
            </w:pPr>
            <w:r>
              <w:rPr>
                <w:rFonts w:ascii="Times New Roman" w:hAnsi="Times New Roman" w:cs="Times New Roman"/>
                <w:bCs/>
                <w:sz w:val="26"/>
                <w:szCs w:val="26"/>
              </w:rPr>
              <w:t>Физическая культура</w:t>
            </w:r>
          </w:p>
        </w:tc>
        <w:tc>
          <w:tcPr>
            <w:tcW w:w="1036"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99 </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color w:val="000000"/>
                <w:sz w:val="26"/>
                <w:szCs w:val="26"/>
              </w:rPr>
            </w:pPr>
            <w:r>
              <w:rPr>
                <w:rFonts w:ascii="Times New Roman" w:hAnsi="Times New Roman" w:cs="Times New Roman"/>
                <w:color w:val="000000"/>
                <w:sz w:val="26"/>
                <w:szCs w:val="26"/>
              </w:rPr>
              <w:t>102</w:t>
            </w:r>
          </w:p>
        </w:tc>
        <w:tc>
          <w:tcPr>
            <w:tcW w:w="113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color w:val="000000"/>
                <w:sz w:val="26"/>
                <w:szCs w:val="26"/>
              </w:rPr>
            </w:pPr>
            <w:r>
              <w:rPr>
                <w:rFonts w:ascii="Times New Roman" w:hAnsi="Times New Roman" w:cs="Times New Roman"/>
                <w:color w:val="000000"/>
                <w:sz w:val="26"/>
                <w:szCs w:val="26"/>
              </w:rPr>
              <w:t>68</w:t>
            </w:r>
          </w:p>
        </w:tc>
        <w:tc>
          <w:tcPr>
            <w:tcW w:w="1134"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color w:val="000000"/>
                <w:sz w:val="26"/>
                <w:szCs w:val="26"/>
              </w:rPr>
            </w:pPr>
            <w:r>
              <w:rPr>
                <w:rFonts w:ascii="Times New Roman" w:hAnsi="Times New Roman" w:cs="Times New Roman"/>
                <w:color w:val="000000"/>
                <w:sz w:val="26"/>
                <w:szCs w:val="26"/>
              </w:rPr>
              <w:t>68</w:t>
            </w:r>
          </w:p>
        </w:tc>
        <w:tc>
          <w:tcPr>
            <w:tcW w:w="992"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337 </w:t>
            </w:r>
          </w:p>
        </w:tc>
      </w:tr>
      <w:tr w:rsidR="00112969">
        <w:trPr>
          <w:jc w:val="center"/>
        </w:trPr>
        <w:tc>
          <w:tcPr>
            <w:tcW w:w="5201" w:type="dxa"/>
            <w:gridSpan w:val="2"/>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Cs/>
                <w:sz w:val="26"/>
                <w:szCs w:val="26"/>
              </w:rPr>
            </w:pPr>
            <w:r>
              <w:rPr>
                <w:rFonts w:ascii="Times New Roman" w:hAnsi="Times New Roman" w:cs="Times New Roman"/>
                <w:bCs/>
                <w:sz w:val="26"/>
                <w:szCs w:val="26"/>
              </w:rPr>
              <w:t>Итого</w:t>
            </w: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jc w:val="center"/>
              <w:rPr>
                <w:rFonts w:ascii="Times New Roman" w:hAnsi="Times New Roman" w:cs="Times New Roman"/>
                <w:b/>
                <w:color w:val="000000"/>
                <w:sz w:val="26"/>
                <w:szCs w:val="26"/>
              </w:rPr>
            </w:pPr>
            <w:r>
              <w:rPr>
                <w:rFonts w:ascii="Times New Roman" w:hAnsi="Times New Roman" w:cs="Times New Roman"/>
                <w:b/>
                <w:color w:val="000000"/>
                <w:sz w:val="26"/>
                <w:szCs w:val="26"/>
              </w:rPr>
              <w:t>693</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color w:val="000000"/>
                <w:sz w:val="26"/>
                <w:szCs w:val="26"/>
              </w:rPr>
            </w:pPr>
            <w:r>
              <w:rPr>
                <w:rFonts w:ascii="Times New Roman" w:hAnsi="Times New Roman" w:cs="Times New Roman"/>
                <w:b/>
                <w:color w:val="000000"/>
                <w:sz w:val="26"/>
                <w:szCs w:val="26"/>
              </w:rPr>
              <w:t>782</w:t>
            </w:r>
          </w:p>
        </w:tc>
        <w:tc>
          <w:tcPr>
            <w:tcW w:w="113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color w:val="000000"/>
                <w:sz w:val="26"/>
                <w:szCs w:val="26"/>
              </w:rPr>
            </w:pPr>
            <w:r>
              <w:rPr>
                <w:rFonts w:ascii="Times New Roman" w:hAnsi="Times New Roman" w:cs="Times New Roman"/>
                <w:b/>
                <w:color w:val="000000"/>
                <w:sz w:val="26"/>
                <w:szCs w:val="26"/>
              </w:rPr>
              <w:t>782</w:t>
            </w:r>
          </w:p>
        </w:tc>
        <w:tc>
          <w:tcPr>
            <w:tcW w:w="1134"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color w:val="000000"/>
                <w:sz w:val="26"/>
                <w:szCs w:val="26"/>
              </w:rPr>
            </w:pPr>
            <w:r>
              <w:rPr>
                <w:rFonts w:ascii="Times New Roman" w:hAnsi="Times New Roman" w:cs="Times New Roman"/>
                <w:b/>
                <w:color w:val="000000"/>
                <w:sz w:val="26"/>
                <w:szCs w:val="26"/>
              </w:rPr>
              <w:t>782</w:t>
            </w:r>
          </w:p>
        </w:tc>
        <w:tc>
          <w:tcPr>
            <w:tcW w:w="992"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color w:val="000000"/>
                <w:sz w:val="26"/>
                <w:szCs w:val="26"/>
              </w:rPr>
            </w:pPr>
            <w:r>
              <w:rPr>
                <w:rFonts w:ascii="Times New Roman" w:hAnsi="Times New Roman" w:cs="Times New Roman"/>
                <w:b/>
                <w:color w:val="000000"/>
                <w:sz w:val="26"/>
                <w:szCs w:val="26"/>
              </w:rPr>
              <w:t>3039</w:t>
            </w:r>
          </w:p>
        </w:tc>
      </w:tr>
      <w:tr w:rsidR="00112969">
        <w:trPr>
          <w:jc w:val="center"/>
        </w:trPr>
        <w:tc>
          <w:tcPr>
            <w:tcW w:w="5201" w:type="dxa"/>
            <w:gridSpan w:val="2"/>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88" w:lineRule="auto"/>
              <w:rPr>
                <w:rFonts w:ascii="Times New Roman" w:hAnsi="Times New Roman" w:cs="Times New Roman"/>
                <w:bCs/>
                <w:sz w:val="26"/>
                <w:szCs w:val="26"/>
              </w:rPr>
            </w:pPr>
            <w:r>
              <w:rPr>
                <w:rFonts w:ascii="Times New Roman" w:hAnsi="Times New Roman" w:cs="Times New Roman"/>
                <w:bCs/>
                <w:sz w:val="26"/>
                <w:szCs w:val="26"/>
              </w:rPr>
              <w:t xml:space="preserve">Максимально допустимая годовая нагрузка </w:t>
            </w:r>
          </w:p>
        </w:tc>
        <w:tc>
          <w:tcPr>
            <w:tcW w:w="103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jc w:val="center"/>
              <w:rPr>
                <w:rFonts w:ascii="Times New Roman" w:hAnsi="Times New Roman" w:cs="Times New Roman"/>
                <w:b/>
                <w:color w:val="000000"/>
                <w:sz w:val="26"/>
                <w:szCs w:val="26"/>
              </w:rPr>
            </w:pPr>
            <w:r>
              <w:rPr>
                <w:rFonts w:ascii="Times New Roman" w:hAnsi="Times New Roman" w:cs="Times New Roman"/>
                <w:b/>
                <w:bCs/>
                <w:sz w:val="26"/>
                <w:szCs w:val="26"/>
              </w:rPr>
              <w:t>693</w:t>
            </w:r>
          </w:p>
        </w:tc>
        <w:tc>
          <w:tcPr>
            <w:tcW w:w="99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sz w:val="26"/>
                <w:szCs w:val="26"/>
              </w:rPr>
            </w:pPr>
            <w:r>
              <w:rPr>
                <w:rFonts w:ascii="Times New Roman" w:hAnsi="Times New Roman" w:cs="Times New Roman"/>
                <w:b/>
                <w:sz w:val="26"/>
                <w:szCs w:val="26"/>
              </w:rPr>
              <w:t>782</w:t>
            </w:r>
          </w:p>
        </w:tc>
        <w:tc>
          <w:tcPr>
            <w:tcW w:w="113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color w:val="000000"/>
                <w:sz w:val="26"/>
                <w:szCs w:val="26"/>
              </w:rPr>
            </w:pPr>
            <w:r>
              <w:rPr>
                <w:rFonts w:ascii="Times New Roman" w:hAnsi="Times New Roman" w:cs="Times New Roman"/>
                <w:b/>
                <w:color w:val="000000"/>
                <w:sz w:val="26"/>
                <w:szCs w:val="26"/>
              </w:rPr>
              <w:t>782</w:t>
            </w:r>
          </w:p>
        </w:tc>
        <w:tc>
          <w:tcPr>
            <w:tcW w:w="1134"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color w:val="000000"/>
                <w:sz w:val="26"/>
                <w:szCs w:val="26"/>
              </w:rPr>
            </w:pPr>
            <w:r>
              <w:rPr>
                <w:rFonts w:ascii="Times New Roman" w:hAnsi="Times New Roman" w:cs="Times New Roman"/>
                <w:b/>
                <w:color w:val="000000"/>
                <w:sz w:val="26"/>
                <w:szCs w:val="26"/>
              </w:rPr>
              <w:t>782</w:t>
            </w:r>
          </w:p>
        </w:tc>
        <w:tc>
          <w:tcPr>
            <w:tcW w:w="992"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color w:val="000000"/>
                <w:sz w:val="26"/>
                <w:szCs w:val="26"/>
              </w:rPr>
            </w:pPr>
            <w:r>
              <w:rPr>
                <w:rFonts w:ascii="Times New Roman" w:hAnsi="Times New Roman" w:cs="Times New Roman"/>
                <w:b/>
                <w:color w:val="000000"/>
                <w:sz w:val="26"/>
                <w:szCs w:val="26"/>
              </w:rPr>
              <w:t>3039</w:t>
            </w:r>
          </w:p>
        </w:tc>
      </w:tr>
    </w:tbl>
    <w:p w:rsidR="00112969" w:rsidRDefault="00112969">
      <w:pPr>
        <w:spacing w:after="0" w:line="240" w:lineRule="auto"/>
        <w:jc w:val="center"/>
        <w:rPr>
          <w:rFonts w:ascii="Times New Roman" w:eastAsia="Calibri" w:hAnsi="Times New Roman" w:cs="Times New Roman"/>
          <w:sz w:val="26"/>
          <w:szCs w:val="26"/>
        </w:rPr>
      </w:pPr>
    </w:p>
    <w:p w:rsidR="00112969" w:rsidRDefault="00661D81">
      <w:pPr>
        <w:spacing w:after="0" w:line="240" w:lineRule="auto"/>
        <w:ind w:firstLine="720"/>
        <w:jc w:val="center"/>
        <w:rPr>
          <w:rFonts w:ascii="Times New Roman" w:eastAsia="Calibri" w:hAnsi="Times New Roman" w:cs="Times New Roman"/>
          <w:bCs/>
          <w:i/>
          <w:sz w:val="26"/>
          <w:szCs w:val="26"/>
        </w:rPr>
      </w:pPr>
      <w:r>
        <w:rPr>
          <w:rFonts w:ascii="Times New Roman" w:eastAsia="Calibri" w:hAnsi="Times New Roman" w:cs="Times New Roman"/>
          <w:bCs/>
          <w:i/>
          <w:sz w:val="26"/>
          <w:szCs w:val="26"/>
        </w:rPr>
        <w:t xml:space="preserve">Таблица 31 – </w:t>
      </w:r>
      <w:r>
        <w:rPr>
          <w:rFonts w:ascii="Times New Roman" w:eastAsia="Calibri" w:hAnsi="Times New Roman" w:cs="Times New Roman"/>
          <w:i/>
          <w:sz w:val="26"/>
          <w:szCs w:val="26"/>
        </w:rPr>
        <w:t>Учебный план (модель недельного) при 5-невной рабочей неделе</w:t>
      </w:r>
    </w:p>
    <w:tbl>
      <w:tblPr>
        <w:tblpPr w:leftFromText="180" w:rightFromText="180" w:vertAnchor="text" w:horzAnchor="margin" w:tblpXSpec="center" w:tblpY="142"/>
        <w:tblW w:w="11023" w:type="dxa"/>
        <w:jc w:val="center"/>
        <w:tblLook w:val="01E0"/>
      </w:tblPr>
      <w:tblGrid>
        <w:gridCol w:w="2085"/>
        <w:gridCol w:w="2118"/>
        <w:gridCol w:w="576"/>
        <w:gridCol w:w="576"/>
        <w:gridCol w:w="576"/>
        <w:gridCol w:w="576"/>
        <w:gridCol w:w="576"/>
        <w:gridCol w:w="576"/>
        <w:gridCol w:w="576"/>
        <w:gridCol w:w="576"/>
        <w:gridCol w:w="576"/>
        <w:gridCol w:w="576"/>
        <w:gridCol w:w="576"/>
        <w:gridCol w:w="576"/>
      </w:tblGrid>
      <w:tr w:rsidR="00112969">
        <w:trPr>
          <w:jc w:val="center"/>
        </w:trPr>
        <w:tc>
          <w:tcPr>
            <w:tcW w:w="1699" w:type="dxa"/>
            <w:vMerge w:val="restart"/>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Предметные области</w:t>
            </w:r>
          </w:p>
        </w:tc>
        <w:tc>
          <w:tcPr>
            <w:tcW w:w="1485" w:type="dxa"/>
            <w:vMerge w:val="restart"/>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Cs/>
                <w:sz w:val="26"/>
                <w:szCs w:val="26"/>
              </w:rPr>
            </w:pPr>
            <w:r>
              <w:rPr>
                <w:rFonts w:ascii="Times New Roman" w:hAnsi="Times New Roman" w:cs="Times New Roman"/>
                <w:bCs/>
                <w:sz w:val="26"/>
                <w:szCs w:val="26"/>
              </w:rPr>
              <w:t xml:space="preserve">Учебные </w:t>
            </w:r>
          </w:p>
          <w:p w:rsidR="00112969" w:rsidRDefault="00661D81">
            <w:pPr>
              <w:spacing w:after="0"/>
              <w:rPr>
                <w:rFonts w:ascii="Times New Roman" w:hAnsi="Times New Roman" w:cs="Times New Roman"/>
                <w:bCs/>
                <w:sz w:val="26"/>
                <w:szCs w:val="26"/>
              </w:rPr>
            </w:pPr>
            <w:r>
              <w:rPr>
                <w:rFonts w:ascii="Times New Roman" w:hAnsi="Times New Roman" w:cs="Times New Roman"/>
                <w:bCs/>
                <w:sz w:val="26"/>
                <w:szCs w:val="26"/>
              </w:rPr>
              <w:t>предметы</w:t>
            </w:r>
          </w:p>
          <w:p w:rsidR="00112969" w:rsidRDefault="00112969">
            <w:pPr>
              <w:spacing w:after="0"/>
              <w:rPr>
                <w:rFonts w:ascii="Times New Roman" w:hAnsi="Times New Roman" w:cs="Times New Roman"/>
                <w:bCs/>
                <w:sz w:val="26"/>
                <w:szCs w:val="26"/>
              </w:rPr>
            </w:pPr>
          </w:p>
        </w:tc>
        <w:tc>
          <w:tcPr>
            <w:tcW w:w="7838" w:type="dxa"/>
            <w:gridSpan w:val="12"/>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Количество часов в неделю</w:t>
            </w:r>
          </w:p>
        </w:tc>
      </w:tr>
      <w:tr w:rsidR="00112969">
        <w:trPr>
          <w:trHeight w:val="701"/>
          <w:jc w:val="center"/>
        </w:trPr>
        <w:tc>
          <w:tcPr>
            <w:tcW w:w="169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14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1744" w:type="dxa"/>
            <w:gridSpan w:val="3"/>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lang w:val="en-US"/>
              </w:rPr>
              <w:t>I</w:t>
            </w:r>
          </w:p>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класс</w:t>
            </w:r>
          </w:p>
        </w:tc>
        <w:tc>
          <w:tcPr>
            <w:tcW w:w="1910" w:type="dxa"/>
            <w:gridSpan w:val="3"/>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lang w:val="en-US"/>
              </w:rPr>
              <w:t>II</w:t>
            </w:r>
          </w:p>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класс</w:t>
            </w:r>
          </w:p>
        </w:tc>
        <w:tc>
          <w:tcPr>
            <w:tcW w:w="1983" w:type="dxa"/>
            <w:gridSpan w:val="3"/>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lang w:val="en-US"/>
              </w:rPr>
              <w:t>III</w:t>
            </w:r>
          </w:p>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класс</w:t>
            </w:r>
          </w:p>
        </w:tc>
        <w:tc>
          <w:tcPr>
            <w:tcW w:w="2201" w:type="dxa"/>
            <w:gridSpan w:val="3"/>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lang w:val="en-US"/>
              </w:rPr>
              <w:t>IV</w:t>
            </w:r>
            <w:r>
              <w:rPr>
                <w:rFonts w:ascii="Times New Roman" w:hAnsi="Times New Roman" w:cs="Times New Roman"/>
                <w:bCs/>
                <w:sz w:val="26"/>
                <w:szCs w:val="26"/>
              </w:rPr>
              <w:t xml:space="preserve">  класс</w:t>
            </w:r>
          </w:p>
        </w:tc>
      </w:tr>
      <w:tr w:rsidR="00112969">
        <w:trPr>
          <w:cantSplit/>
          <w:trHeight w:val="2397"/>
          <w:jc w:val="center"/>
        </w:trPr>
        <w:tc>
          <w:tcPr>
            <w:tcW w:w="169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1485"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536" w:type="dxa"/>
            <w:tcBorders>
              <w:top w:val="single" w:sz="4" w:space="0" w:color="000000"/>
              <w:left w:val="single" w:sz="4" w:space="0" w:color="000000"/>
              <w:bottom w:val="single" w:sz="4" w:space="0" w:color="000000"/>
              <w:right w:val="single" w:sz="4" w:space="0" w:color="000000"/>
            </w:tcBorders>
            <w:textDirection w:val="btLr"/>
          </w:tcPr>
          <w:p w:rsidR="00112969" w:rsidRDefault="00661D81">
            <w:pPr>
              <w:spacing w:after="0"/>
              <w:ind w:left="113" w:right="113"/>
              <w:jc w:val="center"/>
              <w:rPr>
                <w:rFonts w:ascii="Times New Roman" w:hAnsi="Times New Roman" w:cs="Times New Roman"/>
                <w:bCs/>
                <w:sz w:val="26"/>
                <w:szCs w:val="26"/>
              </w:rPr>
            </w:pPr>
            <w:r>
              <w:rPr>
                <w:rFonts w:ascii="Times New Roman" w:hAnsi="Times New Roman" w:cs="Times New Roman"/>
                <w:bCs/>
                <w:sz w:val="26"/>
                <w:szCs w:val="26"/>
              </w:rPr>
              <w:t>Обязательная  часть</w:t>
            </w:r>
          </w:p>
        </w:tc>
        <w:tc>
          <w:tcPr>
            <w:tcW w:w="705" w:type="dxa"/>
            <w:tcBorders>
              <w:top w:val="single" w:sz="4" w:space="0" w:color="000000"/>
              <w:left w:val="single" w:sz="4" w:space="0" w:color="000000"/>
              <w:bottom w:val="single" w:sz="4" w:space="0" w:color="000000"/>
              <w:right w:val="single" w:sz="4" w:space="0" w:color="000000"/>
            </w:tcBorders>
            <w:textDirection w:val="btLr"/>
          </w:tcPr>
          <w:p w:rsidR="00112969" w:rsidRDefault="00661D81">
            <w:pPr>
              <w:spacing w:after="0"/>
              <w:ind w:left="113" w:right="113"/>
              <w:jc w:val="center"/>
              <w:rPr>
                <w:rFonts w:ascii="Times New Roman" w:hAnsi="Times New Roman" w:cs="Times New Roman"/>
                <w:bCs/>
                <w:sz w:val="26"/>
                <w:szCs w:val="26"/>
              </w:rPr>
            </w:pPr>
            <w:r>
              <w:rPr>
                <w:rFonts w:ascii="Times New Roman" w:hAnsi="Times New Roman" w:cs="Times New Roman"/>
                <w:bCs/>
                <w:sz w:val="26"/>
                <w:szCs w:val="26"/>
              </w:rPr>
              <w:t xml:space="preserve">Часть, формируемая участниками </w:t>
            </w:r>
          </w:p>
        </w:tc>
        <w:tc>
          <w:tcPr>
            <w:tcW w:w="503" w:type="dxa"/>
            <w:tcBorders>
              <w:top w:val="single" w:sz="4" w:space="0" w:color="000000"/>
              <w:left w:val="single" w:sz="4" w:space="0" w:color="000000"/>
              <w:bottom w:val="single" w:sz="4" w:space="0" w:color="000000"/>
              <w:right w:val="single" w:sz="4" w:space="0" w:color="000000"/>
            </w:tcBorders>
            <w:textDirection w:val="btLr"/>
          </w:tcPr>
          <w:p w:rsidR="00112969" w:rsidRDefault="00661D81">
            <w:pPr>
              <w:spacing w:after="0"/>
              <w:ind w:left="113" w:right="113"/>
              <w:jc w:val="center"/>
              <w:rPr>
                <w:rFonts w:ascii="Times New Roman" w:hAnsi="Times New Roman" w:cs="Times New Roman"/>
                <w:bCs/>
                <w:sz w:val="26"/>
                <w:szCs w:val="26"/>
              </w:rPr>
            </w:pPr>
            <w:r>
              <w:rPr>
                <w:rFonts w:ascii="Times New Roman" w:hAnsi="Times New Roman" w:cs="Times New Roman"/>
                <w:bCs/>
                <w:sz w:val="26"/>
                <w:szCs w:val="26"/>
              </w:rPr>
              <w:t>итого</w:t>
            </w:r>
          </w:p>
        </w:tc>
        <w:tc>
          <w:tcPr>
            <w:tcW w:w="493" w:type="dxa"/>
            <w:tcBorders>
              <w:top w:val="single" w:sz="4" w:space="0" w:color="000000"/>
              <w:left w:val="single" w:sz="4" w:space="0" w:color="000000"/>
              <w:bottom w:val="single" w:sz="4" w:space="0" w:color="000000"/>
              <w:right w:val="single" w:sz="4" w:space="0" w:color="000000"/>
            </w:tcBorders>
            <w:textDirection w:val="btLr"/>
          </w:tcPr>
          <w:p w:rsidR="00112969" w:rsidRDefault="00661D81">
            <w:pPr>
              <w:spacing w:after="0"/>
              <w:ind w:left="113" w:right="113"/>
              <w:jc w:val="center"/>
              <w:rPr>
                <w:rFonts w:ascii="Times New Roman" w:hAnsi="Times New Roman" w:cs="Times New Roman"/>
                <w:bCs/>
                <w:sz w:val="26"/>
                <w:szCs w:val="26"/>
              </w:rPr>
            </w:pPr>
            <w:r>
              <w:rPr>
                <w:rFonts w:ascii="Times New Roman" w:hAnsi="Times New Roman" w:cs="Times New Roman"/>
                <w:bCs/>
                <w:sz w:val="26"/>
                <w:szCs w:val="26"/>
              </w:rPr>
              <w:t>Обязательная  часть</w:t>
            </w:r>
          </w:p>
        </w:tc>
        <w:tc>
          <w:tcPr>
            <w:tcW w:w="847" w:type="dxa"/>
            <w:tcBorders>
              <w:top w:val="single" w:sz="4" w:space="0" w:color="000000"/>
              <w:left w:val="single" w:sz="4" w:space="0" w:color="000000"/>
              <w:bottom w:val="single" w:sz="4" w:space="0" w:color="000000"/>
              <w:right w:val="single" w:sz="4" w:space="0" w:color="000000"/>
            </w:tcBorders>
            <w:textDirection w:val="btLr"/>
          </w:tcPr>
          <w:p w:rsidR="00112969" w:rsidRDefault="00661D81">
            <w:pPr>
              <w:spacing w:after="0"/>
              <w:ind w:left="113" w:right="113"/>
              <w:jc w:val="center"/>
              <w:rPr>
                <w:rFonts w:ascii="Times New Roman" w:hAnsi="Times New Roman" w:cs="Times New Roman"/>
                <w:bCs/>
                <w:sz w:val="26"/>
                <w:szCs w:val="26"/>
              </w:rPr>
            </w:pPr>
            <w:r>
              <w:rPr>
                <w:rFonts w:ascii="Times New Roman" w:hAnsi="Times New Roman" w:cs="Times New Roman"/>
                <w:bCs/>
                <w:sz w:val="26"/>
                <w:szCs w:val="26"/>
              </w:rPr>
              <w:t xml:space="preserve">Часть, формируемая участниками </w:t>
            </w:r>
          </w:p>
        </w:tc>
        <w:tc>
          <w:tcPr>
            <w:tcW w:w="570" w:type="dxa"/>
            <w:tcBorders>
              <w:top w:val="single" w:sz="4" w:space="0" w:color="000000"/>
              <w:left w:val="single" w:sz="4" w:space="0" w:color="000000"/>
              <w:bottom w:val="single" w:sz="4" w:space="0" w:color="000000"/>
              <w:right w:val="single" w:sz="4" w:space="0" w:color="000000"/>
            </w:tcBorders>
            <w:textDirection w:val="btLr"/>
          </w:tcPr>
          <w:p w:rsidR="00112969" w:rsidRDefault="00661D81">
            <w:pPr>
              <w:spacing w:after="0"/>
              <w:ind w:left="113" w:right="113"/>
              <w:jc w:val="center"/>
              <w:rPr>
                <w:rFonts w:ascii="Times New Roman" w:hAnsi="Times New Roman" w:cs="Times New Roman"/>
                <w:bCs/>
                <w:sz w:val="26"/>
                <w:szCs w:val="26"/>
              </w:rPr>
            </w:pPr>
            <w:r>
              <w:rPr>
                <w:rFonts w:ascii="Times New Roman" w:hAnsi="Times New Roman" w:cs="Times New Roman"/>
                <w:bCs/>
                <w:sz w:val="26"/>
                <w:szCs w:val="26"/>
              </w:rPr>
              <w:t>итого</w:t>
            </w:r>
          </w:p>
        </w:tc>
        <w:tc>
          <w:tcPr>
            <w:tcW w:w="568" w:type="dxa"/>
            <w:tcBorders>
              <w:top w:val="single" w:sz="4" w:space="0" w:color="000000"/>
              <w:left w:val="single" w:sz="4" w:space="0" w:color="000000"/>
              <w:bottom w:val="single" w:sz="4" w:space="0" w:color="000000"/>
              <w:right w:val="single" w:sz="4" w:space="0" w:color="000000"/>
            </w:tcBorders>
            <w:textDirection w:val="btLr"/>
          </w:tcPr>
          <w:p w:rsidR="00112969" w:rsidRDefault="00661D81">
            <w:pPr>
              <w:spacing w:after="0"/>
              <w:ind w:left="113" w:right="113"/>
              <w:jc w:val="center"/>
              <w:rPr>
                <w:rFonts w:ascii="Times New Roman" w:hAnsi="Times New Roman" w:cs="Times New Roman"/>
                <w:bCs/>
                <w:sz w:val="26"/>
                <w:szCs w:val="26"/>
              </w:rPr>
            </w:pPr>
            <w:r>
              <w:rPr>
                <w:rFonts w:ascii="Times New Roman" w:hAnsi="Times New Roman" w:cs="Times New Roman"/>
                <w:bCs/>
                <w:sz w:val="26"/>
                <w:szCs w:val="26"/>
              </w:rPr>
              <w:t>Обязательная  часть</w:t>
            </w:r>
          </w:p>
        </w:tc>
        <w:tc>
          <w:tcPr>
            <w:tcW w:w="850" w:type="dxa"/>
            <w:tcBorders>
              <w:top w:val="single" w:sz="4" w:space="0" w:color="000000"/>
              <w:left w:val="single" w:sz="4" w:space="0" w:color="000000"/>
              <w:bottom w:val="single" w:sz="4" w:space="0" w:color="000000"/>
              <w:right w:val="single" w:sz="4" w:space="0" w:color="000000"/>
            </w:tcBorders>
            <w:textDirection w:val="btLr"/>
          </w:tcPr>
          <w:p w:rsidR="00112969" w:rsidRDefault="00661D81">
            <w:pPr>
              <w:spacing w:after="0"/>
              <w:ind w:left="113" w:right="113"/>
              <w:jc w:val="center"/>
              <w:rPr>
                <w:rFonts w:ascii="Times New Roman" w:hAnsi="Times New Roman" w:cs="Times New Roman"/>
                <w:bCs/>
                <w:sz w:val="26"/>
                <w:szCs w:val="26"/>
              </w:rPr>
            </w:pPr>
            <w:r>
              <w:rPr>
                <w:rFonts w:ascii="Times New Roman" w:hAnsi="Times New Roman" w:cs="Times New Roman"/>
                <w:bCs/>
                <w:sz w:val="26"/>
                <w:szCs w:val="26"/>
              </w:rPr>
              <w:t xml:space="preserve">Часть, формируемая участниками </w:t>
            </w:r>
          </w:p>
        </w:tc>
        <w:tc>
          <w:tcPr>
            <w:tcW w:w="565" w:type="dxa"/>
            <w:tcBorders>
              <w:top w:val="single" w:sz="4" w:space="0" w:color="000000"/>
              <w:left w:val="single" w:sz="4" w:space="0" w:color="000000"/>
              <w:bottom w:val="single" w:sz="4" w:space="0" w:color="000000"/>
              <w:right w:val="single" w:sz="4" w:space="0" w:color="000000"/>
            </w:tcBorders>
            <w:textDirection w:val="btLr"/>
          </w:tcPr>
          <w:p w:rsidR="00112969" w:rsidRDefault="00661D81">
            <w:pPr>
              <w:spacing w:after="0"/>
              <w:ind w:left="113" w:right="113"/>
              <w:jc w:val="center"/>
              <w:rPr>
                <w:rFonts w:ascii="Times New Roman" w:hAnsi="Times New Roman" w:cs="Times New Roman"/>
                <w:bCs/>
                <w:sz w:val="26"/>
                <w:szCs w:val="26"/>
              </w:rPr>
            </w:pPr>
            <w:r>
              <w:rPr>
                <w:rFonts w:ascii="Times New Roman" w:hAnsi="Times New Roman" w:cs="Times New Roman"/>
                <w:bCs/>
                <w:sz w:val="26"/>
                <w:szCs w:val="26"/>
              </w:rPr>
              <w:t>итого</w:t>
            </w:r>
          </w:p>
        </w:tc>
        <w:tc>
          <w:tcPr>
            <w:tcW w:w="569" w:type="dxa"/>
            <w:tcBorders>
              <w:top w:val="single" w:sz="4" w:space="0" w:color="000000"/>
              <w:left w:val="single" w:sz="4" w:space="0" w:color="000000"/>
              <w:bottom w:val="single" w:sz="4" w:space="0" w:color="000000"/>
              <w:right w:val="single" w:sz="4" w:space="0" w:color="000000"/>
            </w:tcBorders>
            <w:textDirection w:val="btLr"/>
          </w:tcPr>
          <w:p w:rsidR="00112969" w:rsidRDefault="00661D81">
            <w:pPr>
              <w:spacing w:after="0"/>
              <w:ind w:left="113" w:right="113"/>
              <w:jc w:val="center"/>
              <w:rPr>
                <w:rFonts w:ascii="Times New Roman" w:hAnsi="Times New Roman" w:cs="Times New Roman"/>
                <w:bCs/>
                <w:sz w:val="26"/>
                <w:szCs w:val="26"/>
              </w:rPr>
            </w:pPr>
            <w:r>
              <w:rPr>
                <w:rFonts w:ascii="Times New Roman" w:hAnsi="Times New Roman" w:cs="Times New Roman"/>
                <w:bCs/>
                <w:sz w:val="26"/>
                <w:szCs w:val="26"/>
              </w:rPr>
              <w:t>Обязательная  часть</w:t>
            </w:r>
          </w:p>
        </w:tc>
        <w:tc>
          <w:tcPr>
            <w:tcW w:w="851" w:type="dxa"/>
            <w:tcBorders>
              <w:top w:val="single" w:sz="4" w:space="0" w:color="000000"/>
              <w:left w:val="single" w:sz="4" w:space="0" w:color="000000"/>
              <w:bottom w:val="single" w:sz="4" w:space="0" w:color="000000"/>
              <w:right w:val="single" w:sz="4" w:space="0" w:color="000000"/>
            </w:tcBorders>
            <w:textDirection w:val="btLr"/>
          </w:tcPr>
          <w:p w:rsidR="00112969" w:rsidRDefault="00661D81">
            <w:pPr>
              <w:spacing w:after="0"/>
              <w:ind w:left="113" w:right="113"/>
              <w:jc w:val="center"/>
              <w:rPr>
                <w:rFonts w:ascii="Times New Roman" w:hAnsi="Times New Roman" w:cs="Times New Roman"/>
                <w:bCs/>
                <w:sz w:val="26"/>
                <w:szCs w:val="26"/>
              </w:rPr>
            </w:pPr>
            <w:r>
              <w:rPr>
                <w:rFonts w:ascii="Times New Roman" w:hAnsi="Times New Roman" w:cs="Times New Roman"/>
                <w:bCs/>
                <w:sz w:val="26"/>
                <w:szCs w:val="26"/>
              </w:rPr>
              <w:t xml:space="preserve">Часть, формируемая участниками </w:t>
            </w:r>
          </w:p>
        </w:tc>
        <w:tc>
          <w:tcPr>
            <w:tcW w:w="781" w:type="dxa"/>
            <w:tcBorders>
              <w:top w:val="single" w:sz="4" w:space="0" w:color="000000"/>
              <w:left w:val="single" w:sz="4" w:space="0" w:color="000000"/>
              <w:bottom w:val="single" w:sz="4" w:space="0" w:color="000000"/>
              <w:right w:val="single" w:sz="4" w:space="0" w:color="000000"/>
            </w:tcBorders>
            <w:textDirection w:val="btLr"/>
          </w:tcPr>
          <w:p w:rsidR="00112969" w:rsidRDefault="00661D81">
            <w:pPr>
              <w:spacing w:after="0"/>
              <w:ind w:left="113" w:right="113"/>
              <w:jc w:val="center"/>
              <w:rPr>
                <w:rFonts w:ascii="Times New Roman" w:hAnsi="Times New Roman" w:cs="Times New Roman"/>
                <w:bCs/>
                <w:sz w:val="26"/>
                <w:szCs w:val="26"/>
              </w:rPr>
            </w:pPr>
            <w:r>
              <w:rPr>
                <w:rFonts w:ascii="Times New Roman" w:hAnsi="Times New Roman" w:cs="Times New Roman"/>
                <w:bCs/>
                <w:sz w:val="26"/>
                <w:szCs w:val="26"/>
              </w:rPr>
              <w:t>итого</w:t>
            </w:r>
          </w:p>
        </w:tc>
      </w:tr>
      <w:tr w:rsidR="00112969">
        <w:trPr>
          <w:jc w:val="center"/>
        </w:trPr>
        <w:tc>
          <w:tcPr>
            <w:tcW w:w="1699" w:type="dxa"/>
            <w:vMerge w:val="restart"/>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Cs/>
                <w:sz w:val="26"/>
                <w:szCs w:val="26"/>
              </w:rPr>
            </w:pPr>
            <w:r>
              <w:rPr>
                <w:rFonts w:ascii="Times New Roman" w:hAnsi="Times New Roman" w:cs="Times New Roman"/>
                <w:sz w:val="26"/>
                <w:szCs w:val="26"/>
              </w:rPr>
              <w:t>Русский язык и литературное чтение.</w:t>
            </w:r>
          </w:p>
        </w:tc>
        <w:tc>
          <w:tcPr>
            <w:tcW w:w="1485" w:type="dxa"/>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Cs/>
                <w:sz w:val="26"/>
                <w:szCs w:val="26"/>
              </w:rPr>
            </w:pPr>
            <w:r>
              <w:rPr>
                <w:rFonts w:ascii="Times New Roman" w:hAnsi="Times New Roman" w:cs="Times New Roman"/>
                <w:bCs/>
                <w:sz w:val="26"/>
                <w:szCs w:val="26"/>
              </w:rPr>
              <w:t>Русский язык</w:t>
            </w:r>
          </w:p>
        </w:tc>
        <w:tc>
          <w:tcPr>
            <w:tcW w:w="536"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5</w:t>
            </w:r>
          </w:p>
        </w:tc>
        <w:tc>
          <w:tcPr>
            <w:tcW w:w="705"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50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5</w:t>
            </w:r>
          </w:p>
        </w:tc>
        <w:tc>
          <w:tcPr>
            <w:tcW w:w="49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5</w:t>
            </w:r>
          </w:p>
        </w:tc>
        <w:tc>
          <w:tcPr>
            <w:tcW w:w="847"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570"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5</w:t>
            </w:r>
          </w:p>
        </w:tc>
        <w:tc>
          <w:tcPr>
            <w:tcW w:w="568"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5</w:t>
            </w:r>
          </w:p>
        </w:tc>
        <w:tc>
          <w:tcPr>
            <w:tcW w:w="850"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565"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5</w:t>
            </w:r>
          </w:p>
        </w:tc>
        <w:tc>
          <w:tcPr>
            <w:tcW w:w="851"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781"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5</w:t>
            </w:r>
          </w:p>
        </w:tc>
      </w:tr>
      <w:tr w:rsidR="00112969">
        <w:trPr>
          <w:jc w:val="center"/>
        </w:trPr>
        <w:tc>
          <w:tcPr>
            <w:tcW w:w="169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rPr>
                <w:rFonts w:ascii="Times New Roman" w:hAnsi="Times New Roman" w:cs="Times New Roman"/>
                <w:bCs/>
                <w:sz w:val="26"/>
                <w:szCs w:val="26"/>
              </w:rPr>
            </w:pPr>
          </w:p>
        </w:tc>
        <w:tc>
          <w:tcPr>
            <w:tcW w:w="1485" w:type="dxa"/>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Cs/>
                <w:sz w:val="26"/>
                <w:szCs w:val="26"/>
              </w:rPr>
            </w:pPr>
            <w:r>
              <w:rPr>
                <w:rFonts w:ascii="Times New Roman" w:hAnsi="Times New Roman" w:cs="Times New Roman"/>
                <w:bCs/>
                <w:sz w:val="26"/>
                <w:szCs w:val="26"/>
              </w:rPr>
              <w:t>Литературное чтение</w:t>
            </w:r>
          </w:p>
        </w:tc>
        <w:tc>
          <w:tcPr>
            <w:tcW w:w="536"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4</w:t>
            </w:r>
          </w:p>
        </w:tc>
        <w:tc>
          <w:tcPr>
            <w:tcW w:w="705"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50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4</w:t>
            </w:r>
          </w:p>
        </w:tc>
        <w:tc>
          <w:tcPr>
            <w:tcW w:w="49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4</w:t>
            </w:r>
          </w:p>
        </w:tc>
        <w:tc>
          <w:tcPr>
            <w:tcW w:w="847"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570"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4</w:t>
            </w:r>
          </w:p>
        </w:tc>
        <w:tc>
          <w:tcPr>
            <w:tcW w:w="568"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4</w:t>
            </w:r>
          </w:p>
        </w:tc>
        <w:tc>
          <w:tcPr>
            <w:tcW w:w="850"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565"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4</w:t>
            </w:r>
          </w:p>
        </w:tc>
        <w:tc>
          <w:tcPr>
            <w:tcW w:w="569"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4</w:t>
            </w:r>
          </w:p>
        </w:tc>
        <w:tc>
          <w:tcPr>
            <w:tcW w:w="851"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781"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4</w:t>
            </w:r>
          </w:p>
        </w:tc>
      </w:tr>
      <w:tr w:rsidR="00112969">
        <w:trPr>
          <w:jc w:val="center"/>
        </w:trPr>
        <w:tc>
          <w:tcPr>
            <w:tcW w:w="1699" w:type="dxa"/>
            <w:vMerge w:val="restart"/>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Cs/>
                <w:sz w:val="26"/>
                <w:szCs w:val="26"/>
              </w:rPr>
            </w:pPr>
            <w:r>
              <w:rPr>
                <w:rFonts w:ascii="Times New Roman" w:hAnsi="Times New Roman" w:cs="Times New Roman"/>
                <w:sz w:val="26"/>
                <w:szCs w:val="26"/>
              </w:rPr>
              <w:t>Родной язык и литературное  чтение  на  родном  языке</w:t>
            </w:r>
          </w:p>
        </w:tc>
        <w:tc>
          <w:tcPr>
            <w:tcW w:w="1485" w:type="dxa"/>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sz w:val="26"/>
                <w:szCs w:val="26"/>
              </w:rPr>
            </w:pPr>
            <w:r>
              <w:rPr>
                <w:rFonts w:ascii="Times New Roman" w:hAnsi="Times New Roman" w:cs="Times New Roman"/>
                <w:sz w:val="26"/>
                <w:szCs w:val="26"/>
              </w:rPr>
              <w:t>Родной язык</w:t>
            </w:r>
          </w:p>
          <w:p w:rsidR="00112969" w:rsidRDefault="00112969">
            <w:pPr>
              <w:spacing w:after="0"/>
              <w:rPr>
                <w:rFonts w:ascii="Times New Roman" w:hAnsi="Times New Roman" w:cs="Times New Roman"/>
                <w:bCs/>
                <w:sz w:val="26"/>
                <w:szCs w:val="26"/>
              </w:rPr>
            </w:pPr>
          </w:p>
        </w:tc>
        <w:tc>
          <w:tcPr>
            <w:tcW w:w="536"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705"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503"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
                <w:bCs/>
                <w:sz w:val="26"/>
                <w:szCs w:val="26"/>
              </w:rPr>
            </w:pPr>
          </w:p>
        </w:tc>
        <w:tc>
          <w:tcPr>
            <w:tcW w:w="493"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847"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570"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
                <w:bCs/>
                <w:sz w:val="26"/>
                <w:szCs w:val="26"/>
              </w:rPr>
            </w:pPr>
          </w:p>
        </w:tc>
        <w:tc>
          <w:tcPr>
            <w:tcW w:w="568"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0,5</w:t>
            </w:r>
          </w:p>
        </w:tc>
        <w:tc>
          <w:tcPr>
            <w:tcW w:w="565"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0,5</w:t>
            </w:r>
          </w:p>
        </w:tc>
        <w:tc>
          <w:tcPr>
            <w:tcW w:w="569"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781"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
                <w:bCs/>
                <w:sz w:val="26"/>
                <w:szCs w:val="26"/>
              </w:rPr>
            </w:pPr>
          </w:p>
        </w:tc>
      </w:tr>
      <w:tr w:rsidR="00112969">
        <w:trPr>
          <w:jc w:val="center"/>
        </w:trPr>
        <w:tc>
          <w:tcPr>
            <w:tcW w:w="169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rPr>
                <w:rFonts w:ascii="Times New Roman" w:hAnsi="Times New Roman" w:cs="Times New Roman"/>
                <w:bCs/>
                <w:sz w:val="26"/>
                <w:szCs w:val="26"/>
              </w:rPr>
            </w:pPr>
          </w:p>
        </w:tc>
        <w:tc>
          <w:tcPr>
            <w:tcW w:w="1485" w:type="dxa"/>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Cs/>
                <w:sz w:val="26"/>
                <w:szCs w:val="26"/>
              </w:rPr>
            </w:pPr>
            <w:r>
              <w:rPr>
                <w:rFonts w:ascii="Times New Roman" w:hAnsi="Times New Roman" w:cs="Times New Roman"/>
                <w:sz w:val="26"/>
                <w:szCs w:val="26"/>
              </w:rPr>
              <w:t>Литературное  чтение  на  родном  языке</w:t>
            </w:r>
          </w:p>
        </w:tc>
        <w:tc>
          <w:tcPr>
            <w:tcW w:w="536"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705"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503"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
                <w:bCs/>
                <w:sz w:val="26"/>
                <w:szCs w:val="26"/>
              </w:rPr>
            </w:pPr>
          </w:p>
        </w:tc>
        <w:tc>
          <w:tcPr>
            <w:tcW w:w="493"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847"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570"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
                <w:bCs/>
                <w:sz w:val="26"/>
                <w:szCs w:val="26"/>
              </w:rPr>
            </w:pPr>
          </w:p>
        </w:tc>
        <w:tc>
          <w:tcPr>
            <w:tcW w:w="568"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0,5</w:t>
            </w:r>
          </w:p>
        </w:tc>
        <w:tc>
          <w:tcPr>
            <w:tcW w:w="565"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0,5</w:t>
            </w:r>
          </w:p>
        </w:tc>
        <w:tc>
          <w:tcPr>
            <w:tcW w:w="569"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781"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
                <w:bCs/>
                <w:sz w:val="26"/>
                <w:szCs w:val="26"/>
              </w:rPr>
            </w:pPr>
          </w:p>
        </w:tc>
      </w:tr>
      <w:tr w:rsidR="00112969">
        <w:trPr>
          <w:jc w:val="center"/>
        </w:trPr>
        <w:tc>
          <w:tcPr>
            <w:tcW w:w="1699" w:type="dxa"/>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Cs/>
                <w:sz w:val="26"/>
                <w:szCs w:val="26"/>
              </w:rPr>
            </w:pPr>
            <w:r>
              <w:rPr>
                <w:rFonts w:ascii="Times New Roman" w:hAnsi="Times New Roman" w:cs="Times New Roman"/>
                <w:bCs/>
                <w:sz w:val="26"/>
                <w:szCs w:val="26"/>
              </w:rPr>
              <w:t>Иностранный язык</w:t>
            </w:r>
          </w:p>
        </w:tc>
        <w:tc>
          <w:tcPr>
            <w:tcW w:w="1485" w:type="dxa"/>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Cs/>
                <w:sz w:val="26"/>
                <w:szCs w:val="26"/>
              </w:rPr>
            </w:pPr>
            <w:r>
              <w:rPr>
                <w:rFonts w:ascii="Times New Roman" w:hAnsi="Times New Roman" w:cs="Times New Roman"/>
                <w:bCs/>
                <w:sz w:val="26"/>
                <w:szCs w:val="26"/>
              </w:rPr>
              <w:t>Иностранный язык</w:t>
            </w:r>
          </w:p>
        </w:tc>
        <w:tc>
          <w:tcPr>
            <w:tcW w:w="536"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705"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503"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
                <w:bCs/>
                <w:sz w:val="26"/>
                <w:szCs w:val="26"/>
              </w:rPr>
            </w:pPr>
          </w:p>
        </w:tc>
        <w:tc>
          <w:tcPr>
            <w:tcW w:w="49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2</w:t>
            </w:r>
          </w:p>
        </w:tc>
        <w:tc>
          <w:tcPr>
            <w:tcW w:w="847"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570"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2</w:t>
            </w:r>
          </w:p>
        </w:tc>
        <w:tc>
          <w:tcPr>
            <w:tcW w:w="568"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2</w:t>
            </w:r>
          </w:p>
        </w:tc>
        <w:tc>
          <w:tcPr>
            <w:tcW w:w="850"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565"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2</w:t>
            </w:r>
          </w:p>
        </w:tc>
        <w:tc>
          <w:tcPr>
            <w:tcW w:w="569"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2</w:t>
            </w:r>
          </w:p>
        </w:tc>
        <w:tc>
          <w:tcPr>
            <w:tcW w:w="851"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781"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2</w:t>
            </w:r>
          </w:p>
        </w:tc>
      </w:tr>
      <w:tr w:rsidR="00112969">
        <w:trPr>
          <w:jc w:val="center"/>
        </w:trPr>
        <w:tc>
          <w:tcPr>
            <w:tcW w:w="1699" w:type="dxa"/>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Cs/>
                <w:sz w:val="26"/>
                <w:szCs w:val="26"/>
              </w:rPr>
            </w:pPr>
            <w:r>
              <w:rPr>
                <w:rFonts w:ascii="Times New Roman" w:hAnsi="Times New Roman" w:cs="Times New Roman"/>
                <w:bCs/>
                <w:sz w:val="26"/>
                <w:szCs w:val="26"/>
              </w:rPr>
              <w:t>Математика и информатика</w:t>
            </w:r>
          </w:p>
        </w:tc>
        <w:tc>
          <w:tcPr>
            <w:tcW w:w="1485" w:type="dxa"/>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Cs/>
                <w:sz w:val="26"/>
                <w:szCs w:val="26"/>
              </w:rPr>
            </w:pPr>
            <w:r>
              <w:rPr>
                <w:rFonts w:ascii="Times New Roman" w:hAnsi="Times New Roman" w:cs="Times New Roman"/>
                <w:bCs/>
                <w:sz w:val="26"/>
                <w:szCs w:val="26"/>
              </w:rPr>
              <w:t xml:space="preserve">Математика </w:t>
            </w:r>
          </w:p>
        </w:tc>
        <w:tc>
          <w:tcPr>
            <w:tcW w:w="536"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4</w:t>
            </w:r>
          </w:p>
        </w:tc>
        <w:tc>
          <w:tcPr>
            <w:tcW w:w="705"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50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4</w:t>
            </w:r>
          </w:p>
        </w:tc>
        <w:tc>
          <w:tcPr>
            <w:tcW w:w="49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4</w:t>
            </w:r>
          </w:p>
        </w:tc>
        <w:tc>
          <w:tcPr>
            <w:tcW w:w="847"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570"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4</w:t>
            </w:r>
          </w:p>
        </w:tc>
        <w:tc>
          <w:tcPr>
            <w:tcW w:w="568"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4</w:t>
            </w:r>
          </w:p>
        </w:tc>
        <w:tc>
          <w:tcPr>
            <w:tcW w:w="850"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565"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4</w:t>
            </w:r>
          </w:p>
        </w:tc>
        <w:tc>
          <w:tcPr>
            <w:tcW w:w="569"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4</w:t>
            </w:r>
          </w:p>
        </w:tc>
        <w:tc>
          <w:tcPr>
            <w:tcW w:w="851"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781"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4</w:t>
            </w:r>
          </w:p>
        </w:tc>
      </w:tr>
      <w:tr w:rsidR="00112969">
        <w:trPr>
          <w:jc w:val="center"/>
        </w:trPr>
        <w:tc>
          <w:tcPr>
            <w:tcW w:w="1699" w:type="dxa"/>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Cs/>
                <w:sz w:val="26"/>
                <w:szCs w:val="26"/>
              </w:rPr>
            </w:pPr>
            <w:r>
              <w:rPr>
                <w:rFonts w:ascii="Times New Roman" w:hAnsi="Times New Roman" w:cs="Times New Roman"/>
                <w:bCs/>
                <w:sz w:val="26"/>
                <w:szCs w:val="26"/>
              </w:rPr>
              <w:t>Обществознание и естествознание</w:t>
            </w:r>
          </w:p>
        </w:tc>
        <w:tc>
          <w:tcPr>
            <w:tcW w:w="1485" w:type="dxa"/>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Cs/>
                <w:sz w:val="26"/>
                <w:szCs w:val="26"/>
              </w:rPr>
            </w:pPr>
            <w:r>
              <w:rPr>
                <w:rFonts w:ascii="Times New Roman" w:hAnsi="Times New Roman" w:cs="Times New Roman"/>
                <w:bCs/>
                <w:sz w:val="26"/>
                <w:szCs w:val="26"/>
              </w:rPr>
              <w:t>Окружающий мир</w:t>
            </w:r>
          </w:p>
        </w:tc>
        <w:tc>
          <w:tcPr>
            <w:tcW w:w="536"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2</w:t>
            </w:r>
          </w:p>
        </w:tc>
        <w:tc>
          <w:tcPr>
            <w:tcW w:w="705"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50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2</w:t>
            </w:r>
          </w:p>
        </w:tc>
        <w:tc>
          <w:tcPr>
            <w:tcW w:w="49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2</w:t>
            </w:r>
          </w:p>
        </w:tc>
        <w:tc>
          <w:tcPr>
            <w:tcW w:w="847"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570"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2</w:t>
            </w:r>
          </w:p>
        </w:tc>
        <w:tc>
          <w:tcPr>
            <w:tcW w:w="568"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2</w:t>
            </w:r>
          </w:p>
        </w:tc>
        <w:tc>
          <w:tcPr>
            <w:tcW w:w="850"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565"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2</w:t>
            </w:r>
          </w:p>
        </w:tc>
        <w:tc>
          <w:tcPr>
            <w:tcW w:w="569"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2</w:t>
            </w:r>
          </w:p>
        </w:tc>
        <w:tc>
          <w:tcPr>
            <w:tcW w:w="851"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781"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2</w:t>
            </w:r>
          </w:p>
        </w:tc>
      </w:tr>
      <w:tr w:rsidR="00112969">
        <w:trPr>
          <w:jc w:val="center"/>
        </w:trPr>
        <w:tc>
          <w:tcPr>
            <w:tcW w:w="1699" w:type="dxa"/>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Cs/>
                <w:sz w:val="26"/>
                <w:szCs w:val="26"/>
              </w:rPr>
            </w:pPr>
            <w:r>
              <w:rPr>
                <w:rFonts w:ascii="Times New Roman" w:hAnsi="Times New Roman" w:cs="Times New Roman"/>
                <w:sz w:val="26"/>
                <w:szCs w:val="26"/>
              </w:rPr>
              <w:t>Основы религиозных культур и светской этики</w:t>
            </w:r>
          </w:p>
        </w:tc>
        <w:tc>
          <w:tcPr>
            <w:tcW w:w="1485" w:type="dxa"/>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Cs/>
                <w:sz w:val="26"/>
                <w:szCs w:val="26"/>
              </w:rPr>
            </w:pPr>
            <w:r>
              <w:rPr>
                <w:rFonts w:ascii="Times New Roman" w:hAnsi="Times New Roman" w:cs="Times New Roman"/>
                <w:sz w:val="26"/>
                <w:szCs w:val="26"/>
              </w:rPr>
              <w:t>Основы религиозных культур и светской этики</w:t>
            </w:r>
          </w:p>
        </w:tc>
        <w:tc>
          <w:tcPr>
            <w:tcW w:w="536"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705"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503"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
                <w:bCs/>
                <w:sz w:val="26"/>
                <w:szCs w:val="26"/>
              </w:rPr>
            </w:pPr>
          </w:p>
        </w:tc>
        <w:tc>
          <w:tcPr>
            <w:tcW w:w="493"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847"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570"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
                <w:bCs/>
                <w:sz w:val="26"/>
                <w:szCs w:val="26"/>
              </w:rPr>
            </w:pPr>
          </w:p>
        </w:tc>
        <w:tc>
          <w:tcPr>
            <w:tcW w:w="568"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565"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
                <w:bCs/>
                <w:sz w:val="26"/>
                <w:szCs w:val="26"/>
              </w:rPr>
            </w:pPr>
          </w:p>
        </w:tc>
        <w:tc>
          <w:tcPr>
            <w:tcW w:w="569"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1</w:t>
            </w:r>
          </w:p>
        </w:tc>
        <w:tc>
          <w:tcPr>
            <w:tcW w:w="851"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781"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1</w:t>
            </w:r>
          </w:p>
        </w:tc>
      </w:tr>
      <w:tr w:rsidR="00112969">
        <w:trPr>
          <w:jc w:val="center"/>
        </w:trPr>
        <w:tc>
          <w:tcPr>
            <w:tcW w:w="1699" w:type="dxa"/>
            <w:vMerge w:val="restart"/>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Cs/>
                <w:sz w:val="26"/>
                <w:szCs w:val="26"/>
              </w:rPr>
            </w:pPr>
            <w:r>
              <w:rPr>
                <w:rFonts w:ascii="Times New Roman" w:hAnsi="Times New Roman" w:cs="Times New Roman"/>
                <w:bCs/>
                <w:sz w:val="26"/>
                <w:szCs w:val="26"/>
              </w:rPr>
              <w:t xml:space="preserve">Искусство  </w:t>
            </w:r>
          </w:p>
        </w:tc>
        <w:tc>
          <w:tcPr>
            <w:tcW w:w="1485" w:type="dxa"/>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Cs/>
                <w:sz w:val="26"/>
                <w:szCs w:val="26"/>
              </w:rPr>
            </w:pPr>
            <w:r>
              <w:rPr>
                <w:rFonts w:ascii="Times New Roman" w:hAnsi="Times New Roman" w:cs="Times New Roman"/>
                <w:bCs/>
                <w:sz w:val="26"/>
                <w:szCs w:val="26"/>
              </w:rPr>
              <w:t xml:space="preserve">Музыка </w:t>
            </w:r>
          </w:p>
        </w:tc>
        <w:tc>
          <w:tcPr>
            <w:tcW w:w="536"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1</w:t>
            </w:r>
          </w:p>
        </w:tc>
        <w:tc>
          <w:tcPr>
            <w:tcW w:w="705"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50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1</w:t>
            </w:r>
          </w:p>
        </w:tc>
        <w:tc>
          <w:tcPr>
            <w:tcW w:w="49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1</w:t>
            </w:r>
          </w:p>
        </w:tc>
        <w:tc>
          <w:tcPr>
            <w:tcW w:w="847"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570"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1</w:t>
            </w:r>
          </w:p>
        </w:tc>
        <w:tc>
          <w:tcPr>
            <w:tcW w:w="568"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1</w:t>
            </w:r>
          </w:p>
        </w:tc>
        <w:tc>
          <w:tcPr>
            <w:tcW w:w="850"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565"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1</w:t>
            </w:r>
          </w:p>
        </w:tc>
        <w:tc>
          <w:tcPr>
            <w:tcW w:w="569"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1</w:t>
            </w:r>
          </w:p>
        </w:tc>
        <w:tc>
          <w:tcPr>
            <w:tcW w:w="851"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781"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1</w:t>
            </w:r>
          </w:p>
        </w:tc>
      </w:tr>
      <w:tr w:rsidR="00112969">
        <w:trPr>
          <w:jc w:val="center"/>
        </w:trPr>
        <w:tc>
          <w:tcPr>
            <w:tcW w:w="1699"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rPr>
                <w:rFonts w:ascii="Times New Roman" w:hAnsi="Times New Roman" w:cs="Times New Roman"/>
                <w:bCs/>
                <w:sz w:val="26"/>
                <w:szCs w:val="26"/>
              </w:rPr>
            </w:pPr>
          </w:p>
        </w:tc>
        <w:tc>
          <w:tcPr>
            <w:tcW w:w="1485" w:type="dxa"/>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Cs/>
                <w:sz w:val="26"/>
                <w:szCs w:val="26"/>
              </w:rPr>
            </w:pPr>
            <w:r>
              <w:rPr>
                <w:rFonts w:ascii="Times New Roman" w:hAnsi="Times New Roman" w:cs="Times New Roman"/>
                <w:bCs/>
                <w:sz w:val="26"/>
                <w:szCs w:val="26"/>
              </w:rPr>
              <w:t>Изобразительное искусство</w:t>
            </w:r>
          </w:p>
        </w:tc>
        <w:tc>
          <w:tcPr>
            <w:tcW w:w="536"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1</w:t>
            </w:r>
          </w:p>
        </w:tc>
        <w:tc>
          <w:tcPr>
            <w:tcW w:w="705"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50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1</w:t>
            </w:r>
          </w:p>
        </w:tc>
        <w:tc>
          <w:tcPr>
            <w:tcW w:w="49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1</w:t>
            </w:r>
          </w:p>
        </w:tc>
        <w:tc>
          <w:tcPr>
            <w:tcW w:w="847"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570"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1</w:t>
            </w:r>
          </w:p>
        </w:tc>
        <w:tc>
          <w:tcPr>
            <w:tcW w:w="568"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1</w:t>
            </w:r>
          </w:p>
        </w:tc>
        <w:tc>
          <w:tcPr>
            <w:tcW w:w="850"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565"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1</w:t>
            </w:r>
          </w:p>
        </w:tc>
        <w:tc>
          <w:tcPr>
            <w:tcW w:w="569"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1</w:t>
            </w:r>
          </w:p>
        </w:tc>
        <w:tc>
          <w:tcPr>
            <w:tcW w:w="851"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781"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1</w:t>
            </w:r>
          </w:p>
        </w:tc>
      </w:tr>
      <w:tr w:rsidR="00112969">
        <w:trPr>
          <w:jc w:val="center"/>
        </w:trPr>
        <w:tc>
          <w:tcPr>
            <w:tcW w:w="1699" w:type="dxa"/>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Cs/>
                <w:sz w:val="26"/>
                <w:szCs w:val="26"/>
              </w:rPr>
            </w:pPr>
            <w:r>
              <w:rPr>
                <w:rFonts w:ascii="Times New Roman" w:hAnsi="Times New Roman" w:cs="Times New Roman"/>
                <w:bCs/>
                <w:sz w:val="26"/>
                <w:szCs w:val="26"/>
              </w:rPr>
              <w:t xml:space="preserve">Технология  </w:t>
            </w:r>
          </w:p>
        </w:tc>
        <w:tc>
          <w:tcPr>
            <w:tcW w:w="1485" w:type="dxa"/>
            <w:tcBorders>
              <w:top w:val="single" w:sz="4" w:space="0" w:color="000000"/>
              <w:left w:val="single" w:sz="4" w:space="0" w:color="000000"/>
              <w:bottom w:val="single" w:sz="4" w:space="0" w:color="000000"/>
              <w:right w:val="single" w:sz="4" w:space="0" w:color="000000"/>
            </w:tcBorders>
          </w:tcPr>
          <w:p w:rsidR="00112969" w:rsidRDefault="007A0651" w:rsidP="007A0651">
            <w:pPr>
              <w:spacing w:after="0"/>
              <w:rPr>
                <w:rFonts w:ascii="Times New Roman" w:hAnsi="Times New Roman" w:cs="Times New Roman"/>
                <w:bCs/>
                <w:sz w:val="26"/>
                <w:szCs w:val="26"/>
              </w:rPr>
            </w:pPr>
            <w:r>
              <w:rPr>
                <w:rFonts w:ascii="Times New Roman" w:hAnsi="Times New Roman" w:cs="Times New Roman"/>
                <w:bCs/>
                <w:sz w:val="26"/>
                <w:szCs w:val="26"/>
              </w:rPr>
              <w:t>Труд (т</w:t>
            </w:r>
            <w:r w:rsidR="00661D81">
              <w:rPr>
                <w:rFonts w:ascii="Times New Roman" w:hAnsi="Times New Roman" w:cs="Times New Roman"/>
                <w:bCs/>
                <w:sz w:val="26"/>
                <w:szCs w:val="26"/>
              </w:rPr>
              <w:t>ехнология</w:t>
            </w:r>
            <w:r>
              <w:rPr>
                <w:rFonts w:ascii="Times New Roman" w:hAnsi="Times New Roman" w:cs="Times New Roman"/>
                <w:bCs/>
                <w:sz w:val="26"/>
                <w:szCs w:val="26"/>
              </w:rPr>
              <w:t>)</w:t>
            </w:r>
          </w:p>
        </w:tc>
        <w:tc>
          <w:tcPr>
            <w:tcW w:w="536"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1</w:t>
            </w:r>
          </w:p>
        </w:tc>
        <w:tc>
          <w:tcPr>
            <w:tcW w:w="705"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50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1</w:t>
            </w:r>
          </w:p>
        </w:tc>
        <w:tc>
          <w:tcPr>
            <w:tcW w:w="49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1</w:t>
            </w:r>
          </w:p>
        </w:tc>
        <w:tc>
          <w:tcPr>
            <w:tcW w:w="847"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570"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1</w:t>
            </w:r>
          </w:p>
        </w:tc>
        <w:tc>
          <w:tcPr>
            <w:tcW w:w="568"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1</w:t>
            </w:r>
          </w:p>
        </w:tc>
        <w:tc>
          <w:tcPr>
            <w:tcW w:w="850"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565"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1</w:t>
            </w:r>
          </w:p>
        </w:tc>
        <w:tc>
          <w:tcPr>
            <w:tcW w:w="569"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1</w:t>
            </w:r>
          </w:p>
        </w:tc>
        <w:tc>
          <w:tcPr>
            <w:tcW w:w="851"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781"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1</w:t>
            </w:r>
          </w:p>
        </w:tc>
      </w:tr>
      <w:tr w:rsidR="00112969">
        <w:trPr>
          <w:jc w:val="center"/>
        </w:trPr>
        <w:tc>
          <w:tcPr>
            <w:tcW w:w="1699" w:type="dxa"/>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Cs/>
                <w:sz w:val="26"/>
                <w:szCs w:val="26"/>
              </w:rPr>
            </w:pPr>
            <w:r>
              <w:rPr>
                <w:rFonts w:ascii="Times New Roman" w:hAnsi="Times New Roman" w:cs="Times New Roman"/>
                <w:bCs/>
                <w:sz w:val="26"/>
                <w:szCs w:val="26"/>
              </w:rPr>
              <w:t>Физическая культура</w:t>
            </w:r>
          </w:p>
        </w:tc>
        <w:tc>
          <w:tcPr>
            <w:tcW w:w="1485" w:type="dxa"/>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Cs/>
                <w:sz w:val="26"/>
                <w:szCs w:val="26"/>
              </w:rPr>
            </w:pPr>
            <w:r>
              <w:rPr>
                <w:rFonts w:ascii="Times New Roman" w:hAnsi="Times New Roman" w:cs="Times New Roman"/>
                <w:bCs/>
                <w:sz w:val="26"/>
                <w:szCs w:val="26"/>
              </w:rPr>
              <w:t>Физическая культура</w:t>
            </w:r>
          </w:p>
        </w:tc>
        <w:tc>
          <w:tcPr>
            <w:tcW w:w="536"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2</w:t>
            </w:r>
          </w:p>
        </w:tc>
        <w:tc>
          <w:tcPr>
            <w:tcW w:w="705"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1</w:t>
            </w:r>
          </w:p>
        </w:tc>
        <w:tc>
          <w:tcPr>
            <w:tcW w:w="50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3</w:t>
            </w:r>
          </w:p>
        </w:tc>
        <w:tc>
          <w:tcPr>
            <w:tcW w:w="49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2</w:t>
            </w:r>
          </w:p>
        </w:tc>
        <w:tc>
          <w:tcPr>
            <w:tcW w:w="847"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1</w:t>
            </w:r>
          </w:p>
        </w:tc>
        <w:tc>
          <w:tcPr>
            <w:tcW w:w="570"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3</w:t>
            </w:r>
          </w:p>
        </w:tc>
        <w:tc>
          <w:tcPr>
            <w:tcW w:w="568"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2</w:t>
            </w:r>
          </w:p>
        </w:tc>
        <w:tc>
          <w:tcPr>
            <w:tcW w:w="850"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565"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2</w:t>
            </w:r>
          </w:p>
        </w:tc>
        <w:tc>
          <w:tcPr>
            <w:tcW w:w="569"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2</w:t>
            </w:r>
          </w:p>
        </w:tc>
        <w:tc>
          <w:tcPr>
            <w:tcW w:w="851"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781" w:type="dxa"/>
            <w:tcBorders>
              <w:top w:val="single" w:sz="4" w:space="0" w:color="000000"/>
              <w:left w:val="single" w:sz="4" w:space="0" w:color="000000"/>
              <w:bottom w:val="single" w:sz="4" w:space="0" w:color="000000"/>
              <w:right w:val="single" w:sz="4" w:space="0" w:color="000000"/>
            </w:tcBorders>
          </w:tcPr>
          <w:p w:rsidR="00112969" w:rsidRDefault="009C7FAB">
            <w:pPr>
              <w:spacing w:after="0"/>
              <w:jc w:val="center"/>
              <w:rPr>
                <w:rFonts w:ascii="Times New Roman" w:hAnsi="Times New Roman" w:cs="Times New Roman"/>
                <w:b/>
                <w:bCs/>
                <w:sz w:val="26"/>
                <w:szCs w:val="26"/>
              </w:rPr>
            </w:pPr>
            <w:r>
              <w:rPr>
                <w:rFonts w:ascii="Times New Roman" w:hAnsi="Times New Roman" w:cs="Times New Roman"/>
                <w:b/>
                <w:bCs/>
                <w:sz w:val="26"/>
                <w:szCs w:val="26"/>
              </w:rPr>
              <w:t>2</w:t>
            </w:r>
          </w:p>
        </w:tc>
      </w:tr>
      <w:tr w:rsidR="00112969">
        <w:trPr>
          <w:jc w:val="center"/>
        </w:trPr>
        <w:tc>
          <w:tcPr>
            <w:tcW w:w="3184" w:type="dxa"/>
            <w:gridSpan w:val="2"/>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Cs/>
                <w:sz w:val="26"/>
                <w:szCs w:val="26"/>
              </w:rPr>
            </w:pPr>
            <w:r>
              <w:rPr>
                <w:rFonts w:ascii="Times New Roman" w:hAnsi="Times New Roman" w:cs="Times New Roman"/>
                <w:bCs/>
                <w:sz w:val="26"/>
                <w:szCs w:val="26"/>
              </w:rPr>
              <w:t xml:space="preserve">итого </w:t>
            </w: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20</w:t>
            </w:r>
          </w:p>
        </w:tc>
        <w:tc>
          <w:tcPr>
            <w:tcW w:w="705"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1</w:t>
            </w:r>
          </w:p>
        </w:tc>
        <w:tc>
          <w:tcPr>
            <w:tcW w:w="50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21</w:t>
            </w:r>
          </w:p>
        </w:tc>
        <w:tc>
          <w:tcPr>
            <w:tcW w:w="49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22</w:t>
            </w:r>
          </w:p>
        </w:tc>
        <w:tc>
          <w:tcPr>
            <w:tcW w:w="847"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1</w:t>
            </w:r>
          </w:p>
        </w:tc>
        <w:tc>
          <w:tcPr>
            <w:tcW w:w="570"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23</w:t>
            </w:r>
          </w:p>
        </w:tc>
        <w:tc>
          <w:tcPr>
            <w:tcW w:w="568"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22</w:t>
            </w:r>
          </w:p>
        </w:tc>
        <w:tc>
          <w:tcPr>
            <w:tcW w:w="850"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1</w:t>
            </w:r>
          </w:p>
        </w:tc>
        <w:tc>
          <w:tcPr>
            <w:tcW w:w="565"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23</w:t>
            </w:r>
          </w:p>
        </w:tc>
        <w:tc>
          <w:tcPr>
            <w:tcW w:w="569"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Cs/>
                <w:sz w:val="26"/>
                <w:szCs w:val="26"/>
              </w:rPr>
            </w:pPr>
            <w:r>
              <w:rPr>
                <w:rFonts w:ascii="Times New Roman" w:hAnsi="Times New Roman" w:cs="Times New Roman"/>
                <w:bCs/>
                <w:sz w:val="26"/>
                <w:szCs w:val="26"/>
              </w:rPr>
              <w:t>23</w:t>
            </w:r>
          </w:p>
        </w:tc>
        <w:tc>
          <w:tcPr>
            <w:tcW w:w="851"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Cs/>
                <w:sz w:val="26"/>
                <w:szCs w:val="26"/>
              </w:rPr>
            </w:pPr>
          </w:p>
        </w:tc>
        <w:tc>
          <w:tcPr>
            <w:tcW w:w="781"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23</w:t>
            </w:r>
          </w:p>
        </w:tc>
      </w:tr>
      <w:tr w:rsidR="00112969">
        <w:trPr>
          <w:jc w:val="center"/>
        </w:trPr>
        <w:tc>
          <w:tcPr>
            <w:tcW w:w="3184" w:type="dxa"/>
            <w:gridSpan w:val="2"/>
            <w:tcBorders>
              <w:top w:val="single" w:sz="4" w:space="0" w:color="000000"/>
              <w:left w:val="single" w:sz="4" w:space="0" w:color="000000"/>
              <w:bottom w:val="single" w:sz="4" w:space="0" w:color="000000"/>
              <w:right w:val="single" w:sz="4" w:space="0" w:color="000000"/>
            </w:tcBorders>
          </w:tcPr>
          <w:p w:rsidR="00112969" w:rsidRDefault="00661D81">
            <w:pPr>
              <w:spacing w:after="0"/>
              <w:rPr>
                <w:rFonts w:ascii="Times New Roman" w:hAnsi="Times New Roman" w:cs="Times New Roman"/>
                <w:bCs/>
                <w:sz w:val="26"/>
                <w:szCs w:val="26"/>
              </w:rPr>
            </w:pPr>
            <w:r>
              <w:rPr>
                <w:rFonts w:ascii="Times New Roman" w:hAnsi="Times New Roman" w:cs="Times New Roman"/>
                <w:bCs/>
                <w:sz w:val="26"/>
                <w:szCs w:val="26"/>
              </w:rPr>
              <w:t>Максимально допустимая недельная нагрузка</w:t>
            </w:r>
          </w:p>
        </w:tc>
        <w:tc>
          <w:tcPr>
            <w:tcW w:w="536" w:type="dxa"/>
            <w:tcBorders>
              <w:top w:val="single" w:sz="4" w:space="0" w:color="000000"/>
              <w:left w:val="single" w:sz="4" w:space="0" w:color="000000"/>
              <w:bottom w:val="single" w:sz="4" w:space="0" w:color="000000"/>
              <w:right w:val="single" w:sz="4" w:space="0" w:color="000000"/>
            </w:tcBorders>
            <w:shd w:val="clear" w:color="auto" w:fill="auto"/>
          </w:tcPr>
          <w:p w:rsidR="00112969" w:rsidRDefault="00112969">
            <w:pPr>
              <w:spacing w:after="0"/>
              <w:jc w:val="center"/>
              <w:rPr>
                <w:rFonts w:ascii="Times New Roman" w:hAnsi="Times New Roman" w:cs="Times New Roman"/>
                <w:b/>
                <w:bCs/>
                <w:sz w:val="26"/>
                <w:szCs w:val="26"/>
              </w:rPr>
            </w:pPr>
          </w:p>
        </w:tc>
        <w:tc>
          <w:tcPr>
            <w:tcW w:w="705"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
                <w:bCs/>
                <w:sz w:val="26"/>
                <w:szCs w:val="26"/>
              </w:rPr>
            </w:pPr>
          </w:p>
        </w:tc>
        <w:tc>
          <w:tcPr>
            <w:tcW w:w="503"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21</w:t>
            </w:r>
          </w:p>
        </w:tc>
        <w:tc>
          <w:tcPr>
            <w:tcW w:w="493"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
                <w:bCs/>
                <w:sz w:val="26"/>
                <w:szCs w:val="26"/>
              </w:rPr>
            </w:pPr>
          </w:p>
        </w:tc>
        <w:tc>
          <w:tcPr>
            <w:tcW w:w="847"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
                <w:bCs/>
                <w:sz w:val="26"/>
                <w:szCs w:val="26"/>
              </w:rPr>
            </w:pPr>
          </w:p>
        </w:tc>
        <w:tc>
          <w:tcPr>
            <w:tcW w:w="570"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23</w:t>
            </w:r>
          </w:p>
        </w:tc>
        <w:tc>
          <w:tcPr>
            <w:tcW w:w="568"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
                <w:bCs/>
                <w:sz w:val="26"/>
                <w:szCs w:val="26"/>
              </w:rPr>
            </w:pPr>
          </w:p>
        </w:tc>
        <w:tc>
          <w:tcPr>
            <w:tcW w:w="850"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
                <w:bCs/>
                <w:sz w:val="26"/>
                <w:szCs w:val="26"/>
              </w:rPr>
            </w:pPr>
          </w:p>
        </w:tc>
        <w:tc>
          <w:tcPr>
            <w:tcW w:w="565"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23</w:t>
            </w:r>
          </w:p>
        </w:tc>
        <w:tc>
          <w:tcPr>
            <w:tcW w:w="569"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
                <w:bCs/>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112969" w:rsidRDefault="00112969">
            <w:pPr>
              <w:spacing w:after="0"/>
              <w:jc w:val="center"/>
              <w:rPr>
                <w:rFonts w:ascii="Times New Roman" w:hAnsi="Times New Roman" w:cs="Times New Roman"/>
                <w:b/>
                <w:bCs/>
                <w:sz w:val="26"/>
                <w:szCs w:val="26"/>
              </w:rPr>
            </w:pPr>
          </w:p>
        </w:tc>
        <w:tc>
          <w:tcPr>
            <w:tcW w:w="781" w:type="dxa"/>
            <w:tcBorders>
              <w:top w:val="single" w:sz="4" w:space="0" w:color="000000"/>
              <w:left w:val="single" w:sz="4" w:space="0" w:color="000000"/>
              <w:bottom w:val="single" w:sz="4" w:space="0" w:color="000000"/>
              <w:right w:val="single" w:sz="4" w:space="0" w:color="000000"/>
            </w:tcBorders>
          </w:tcPr>
          <w:p w:rsidR="00112969" w:rsidRDefault="00661D81">
            <w:pPr>
              <w:spacing w:after="0"/>
              <w:jc w:val="center"/>
              <w:rPr>
                <w:rFonts w:ascii="Times New Roman" w:hAnsi="Times New Roman" w:cs="Times New Roman"/>
                <w:b/>
                <w:bCs/>
                <w:sz w:val="26"/>
                <w:szCs w:val="26"/>
              </w:rPr>
            </w:pPr>
            <w:r>
              <w:rPr>
                <w:rFonts w:ascii="Times New Roman" w:hAnsi="Times New Roman" w:cs="Times New Roman"/>
                <w:b/>
                <w:bCs/>
                <w:sz w:val="26"/>
                <w:szCs w:val="26"/>
              </w:rPr>
              <w:t>23</w:t>
            </w:r>
          </w:p>
        </w:tc>
      </w:tr>
    </w:tbl>
    <w:p w:rsidR="00112969" w:rsidRDefault="00112969">
      <w:pPr>
        <w:spacing w:after="0" w:line="240" w:lineRule="auto"/>
        <w:rPr>
          <w:rFonts w:ascii="Times New Roman" w:eastAsia="Calibri" w:hAnsi="Times New Roman" w:cs="Times New Roman"/>
          <w:bCs/>
          <w:i/>
          <w:sz w:val="26"/>
          <w:szCs w:val="26"/>
        </w:rPr>
      </w:pPr>
    </w:p>
    <w:p w:rsidR="00112969" w:rsidRDefault="00661D81">
      <w:pPr>
        <w:pStyle w:val="afff1"/>
        <w:spacing w:after="0" w:line="240" w:lineRule="auto"/>
        <w:ind w:left="0"/>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3.1.3.Индивидуальный учебный план</w:t>
      </w:r>
    </w:p>
    <w:p w:rsidR="00112969" w:rsidRDefault="00112969">
      <w:pPr>
        <w:pStyle w:val="afff1"/>
        <w:spacing w:after="0" w:line="240" w:lineRule="auto"/>
        <w:ind w:left="1800"/>
        <w:rPr>
          <w:rFonts w:ascii="Times New Roman" w:eastAsiaTheme="minorEastAsia" w:hAnsi="Times New Roman" w:cs="Times New Roman"/>
          <w:b/>
          <w:sz w:val="26"/>
          <w:szCs w:val="26"/>
          <w:lang w:eastAsia="ru-RU"/>
        </w:rPr>
      </w:pPr>
    </w:p>
    <w:p w:rsidR="00112969" w:rsidRDefault="00661D81">
      <w:pPr>
        <w:spacing w:after="0" w:line="240" w:lineRule="auto"/>
        <w:ind w:left="726"/>
        <w:rPr>
          <w:rFonts w:ascii="Times New Roman" w:hAnsi="Times New Roman" w:cs="Times New Roman"/>
          <w:i/>
          <w:sz w:val="26"/>
          <w:szCs w:val="26"/>
        </w:rPr>
      </w:pPr>
      <w:r>
        <w:rPr>
          <w:rFonts w:ascii="Times New Roman" w:hAnsi="Times New Roman" w:cs="Times New Roman"/>
          <w:i/>
          <w:sz w:val="26"/>
          <w:szCs w:val="26"/>
        </w:rPr>
        <w:t>3.1.3.1.Пояснительная записка</w:t>
      </w:r>
    </w:p>
    <w:p w:rsidR="00112969" w:rsidRDefault="00661D81">
      <w:pPr>
        <w:spacing w:after="0" w:line="240" w:lineRule="auto"/>
        <w:ind w:firstLine="720"/>
        <w:jc w:val="both"/>
        <w:rPr>
          <w:rFonts w:ascii="Times New Roman" w:eastAsia="Times New Roman" w:hAnsi="Times New Roman" w:cs="Times New Roman"/>
          <w:sz w:val="26"/>
          <w:szCs w:val="26"/>
        </w:rPr>
      </w:pPr>
      <w:r>
        <w:rPr>
          <w:rFonts w:ascii="Times New Roman" w:hAnsi="Times New Roman" w:cs="Times New Roman"/>
          <w:sz w:val="26"/>
          <w:szCs w:val="26"/>
        </w:rPr>
        <w:t xml:space="preserve">Для развития потенциала обучающихся, прежде всего одаренных детей, детей с ограниченными возможностями здоровья, </w:t>
      </w:r>
      <w:r>
        <w:rPr>
          <w:rFonts w:ascii="Times New Roman" w:eastAsia="Times New Roman" w:hAnsi="Times New Roman" w:cs="Times New Roman"/>
          <w:sz w:val="26"/>
          <w:szCs w:val="26"/>
        </w:rPr>
        <w:t xml:space="preserve">для обучающихся, не ликвидировавших в установленные сроки  академическую задолженность с момента её образования </w:t>
      </w:r>
      <w:r>
        <w:rPr>
          <w:rFonts w:ascii="Times New Roman" w:hAnsi="Times New Roman" w:cs="Times New Roman"/>
          <w:sz w:val="26"/>
          <w:szCs w:val="26"/>
        </w:rPr>
        <w:t xml:space="preserve">могут разрабатываться с участием самих обучающихся и их родителей (законных представителей) индивидуальные учебные планы. </w:t>
      </w:r>
    </w:p>
    <w:p w:rsidR="00112969" w:rsidRDefault="00661D81">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Индивидуальный учебный план содержит пояснительную записку и модели индивидуальных учебных планов.</w:t>
      </w:r>
    </w:p>
    <w:p w:rsidR="00112969" w:rsidRDefault="00661D81">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Индивидуальный учебный план содержит обязательные предметные области, учебные предметы, курсы; определяет количество часов на изучение каждого учебного предмета, курса; указывает на последовательность их освоения, сроки начала и окончания обучения; определяет форму получения образования (очная, заочная и очно-заочная), а также формы промежуточной аттестации обучающихся.</w:t>
      </w:r>
    </w:p>
    <w:p w:rsidR="00112969" w:rsidRDefault="00661D81">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Индивидуальный учебный план реализуется согласно календарному учебному графику и расписанию, с применением печатных и электронных учебников, сетевых форм реализации Модельной региональной основной образовательной программы начального общего образования.</w:t>
      </w:r>
    </w:p>
    <w:p w:rsidR="00112969" w:rsidRDefault="00661D81">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Объём допустимой недельной нагрузки при освоении индивидуального учебного плана, а также соотношение обязательной части и части, формируемой участниками образовательных отношений, соответствует положениям учебного плана начального общего образования, санитарным правилам.</w:t>
      </w:r>
    </w:p>
    <w:p w:rsidR="00112969" w:rsidRDefault="00661D81">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Индивидуальные учебные планы разрабатываются с участием обучающихся и их родителей (законных представителей) на определённый период: период изучения темы; четверть; полугодие; один учебный год; три года (ускоренное обучение) четыре года.</w:t>
      </w: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t>Освоение индивидуального учебного плана начинается не ранее чем со 2классаначального общего образования.</w:t>
      </w:r>
    </w:p>
    <w:p w:rsidR="00112969" w:rsidRDefault="00661D81">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Основной цельюиндивидуального учебного плана является создание условий для успешного освоения основной образовательной программы начального общего образования на основе индивидуализации её содержания с учётом особенностей и образовательных потребностей конкретного обучающегося.</w:t>
      </w:r>
    </w:p>
    <w:p w:rsidR="00112969" w:rsidRDefault="00661D81">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Задачи (общие): </w:t>
      </w:r>
    </w:p>
    <w:p w:rsidR="00112969" w:rsidRDefault="00661D81">
      <w:pPr>
        <w:spacing w:after="0" w:line="240" w:lineRule="auto"/>
        <w:ind w:firstLine="708"/>
        <w:jc w:val="both"/>
        <w:rPr>
          <w:rFonts w:ascii="Times New Roman" w:hAnsi="Times New Roman" w:cs="Times New Roman"/>
          <w:sz w:val="26"/>
          <w:szCs w:val="26"/>
        </w:rPr>
      </w:pPr>
      <w:r>
        <w:rPr>
          <w:rFonts w:ascii="Times New Roman" w:eastAsia="Calibri" w:hAnsi="Times New Roman" w:cs="Times New Roman"/>
          <w:bCs/>
          <w:sz w:val="26"/>
          <w:szCs w:val="26"/>
        </w:rPr>
        <w:t>–</w:t>
      </w:r>
      <w:r>
        <w:rPr>
          <w:rFonts w:ascii="Times New Roman" w:hAnsi="Times New Roman" w:cs="Times New Roman"/>
          <w:sz w:val="26"/>
          <w:szCs w:val="26"/>
        </w:rPr>
        <w:t>создание равных возможностей получения качественного начального общего образования;</w:t>
      </w:r>
    </w:p>
    <w:p w:rsidR="00112969" w:rsidRDefault="00661D81">
      <w:pPr>
        <w:spacing w:after="0" w:line="240" w:lineRule="auto"/>
        <w:ind w:firstLine="708"/>
        <w:jc w:val="both"/>
        <w:rPr>
          <w:rFonts w:ascii="Times New Roman" w:hAnsi="Times New Roman" w:cs="Times New Roman"/>
          <w:sz w:val="26"/>
          <w:szCs w:val="26"/>
        </w:rPr>
      </w:pPr>
      <w:r>
        <w:rPr>
          <w:rFonts w:ascii="Times New Roman" w:eastAsia="Calibri" w:hAnsi="Times New Roman" w:cs="Times New Roman"/>
          <w:bCs/>
          <w:sz w:val="26"/>
          <w:szCs w:val="26"/>
        </w:rPr>
        <w:t>–</w:t>
      </w:r>
      <w:r>
        <w:rPr>
          <w:rFonts w:ascii="Times New Roman" w:hAnsi="Times New Roman" w:cs="Times New Roman"/>
          <w:sz w:val="26"/>
          <w:szCs w:val="26"/>
        </w:rPr>
        <w:t>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w:t>
      </w:r>
    </w:p>
    <w:p w:rsidR="00112969" w:rsidRDefault="00661D81">
      <w:pPr>
        <w:spacing w:after="0" w:line="240" w:lineRule="auto"/>
        <w:ind w:firstLine="708"/>
        <w:jc w:val="both"/>
        <w:rPr>
          <w:rFonts w:ascii="Times New Roman" w:hAnsi="Times New Roman" w:cs="Times New Roman"/>
          <w:sz w:val="26"/>
          <w:szCs w:val="26"/>
        </w:rPr>
      </w:pPr>
      <w:r>
        <w:rPr>
          <w:rFonts w:ascii="Times New Roman" w:eastAsia="Calibri" w:hAnsi="Times New Roman" w:cs="Times New Roman"/>
          <w:bCs/>
          <w:sz w:val="26"/>
          <w:szCs w:val="26"/>
        </w:rPr>
        <w:t>–</w:t>
      </w:r>
      <w:r>
        <w:rPr>
          <w:rFonts w:ascii="Times New Roman" w:hAnsi="Times New Roman" w:cs="Times New Roman"/>
          <w:sz w:val="26"/>
          <w:szCs w:val="26"/>
        </w:rPr>
        <w:t xml:space="preserve">сформированность основ российской гражданской идентичности, чувства гордости за свою Родину, российский народ, историю России </w:t>
      </w:r>
      <w:r>
        <w:rPr>
          <w:rFonts w:ascii="Times New Roman" w:hAnsi="Times New Roman" w:cs="Times New Roman"/>
          <w:b/>
          <w:i/>
          <w:sz w:val="26"/>
          <w:szCs w:val="26"/>
        </w:rPr>
        <w:t>и родного края  Южный Урал, осознание своей этнической и национальной принадлежности</w:t>
      </w:r>
      <w:r>
        <w:rPr>
          <w:rFonts w:ascii="Times New Roman" w:hAnsi="Times New Roman" w:cs="Times New Roman"/>
          <w:sz w:val="26"/>
          <w:szCs w:val="26"/>
        </w:rPr>
        <w:t xml:space="preserve">; </w:t>
      </w:r>
    </w:p>
    <w:p w:rsidR="00112969" w:rsidRDefault="00661D81">
      <w:pPr>
        <w:spacing w:after="0" w:line="240" w:lineRule="auto"/>
        <w:ind w:left="283" w:firstLine="171"/>
        <w:jc w:val="both"/>
        <w:textAlignment w:val="center"/>
        <w:rPr>
          <w:rFonts w:ascii="Times New Roman" w:eastAsia="Calibri" w:hAnsi="Times New Roman" w:cs="Times New Roman"/>
          <w:bCs/>
          <w:sz w:val="26"/>
          <w:szCs w:val="26"/>
        </w:rPr>
      </w:pPr>
      <w:r>
        <w:rPr>
          <w:rFonts w:ascii="Times New Roman" w:eastAsia="Calibri" w:hAnsi="Times New Roman" w:cs="Times New Roman"/>
          <w:bCs/>
          <w:sz w:val="26"/>
          <w:szCs w:val="26"/>
        </w:rPr>
        <w:t>– учёт индивидуальных возрастных,  психологических и физиологических особенностей обучающихся, их предпрофессиональных предпочтений;</w:t>
      </w:r>
    </w:p>
    <w:p w:rsidR="00112969" w:rsidRDefault="00661D81">
      <w:pPr>
        <w:spacing w:after="0" w:line="240" w:lineRule="auto"/>
        <w:ind w:left="283" w:firstLine="171"/>
        <w:jc w:val="both"/>
        <w:textAlignment w:val="center"/>
        <w:rPr>
          <w:rFonts w:ascii="Times New Roman" w:eastAsia="Calibri" w:hAnsi="Times New Roman" w:cs="Times New Roman"/>
          <w:bCs/>
          <w:sz w:val="26"/>
          <w:szCs w:val="26"/>
        </w:rPr>
      </w:pPr>
      <w:r>
        <w:rPr>
          <w:rFonts w:ascii="Times New Roman" w:eastAsia="Calibri" w:hAnsi="Times New Roman" w:cs="Times New Roman"/>
          <w:bCs/>
          <w:sz w:val="26"/>
          <w:szCs w:val="26"/>
        </w:rPr>
        <w:tab/>
        <w:t>– выбор и использование педагогически целесообразных видов деятельности (форм, способов, приёмов, технологий) для реализации индивидуального учебного плана.</w:t>
      </w:r>
    </w:p>
    <w:p w:rsidR="00112969" w:rsidRDefault="00661D81">
      <w:pPr>
        <w:spacing w:after="0" w:line="240" w:lineRule="auto"/>
        <w:ind w:left="283" w:firstLine="171"/>
        <w:jc w:val="both"/>
        <w:textAlignment w:val="center"/>
        <w:rPr>
          <w:rFonts w:ascii="Times New Roman" w:eastAsia="Calibri" w:hAnsi="Times New Roman" w:cs="Times New Roman"/>
          <w:bCs/>
          <w:sz w:val="26"/>
          <w:szCs w:val="26"/>
        </w:rPr>
      </w:pPr>
      <w:r>
        <w:rPr>
          <w:rFonts w:ascii="Times New Roman" w:eastAsia="Calibri" w:hAnsi="Times New Roman" w:cs="Times New Roman"/>
          <w:bCs/>
          <w:sz w:val="26"/>
          <w:szCs w:val="26"/>
        </w:rPr>
        <w:tab/>
        <w:t>Задачи (для одарённых, творческих и интеллектуально  способных обучающихся; дополнительно к описанным в п. 3.1.3);</w:t>
      </w:r>
    </w:p>
    <w:p w:rsidR="00112969" w:rsidRDefault="00661D81">
      <w:pPr>
        <w:spacing w:after="0" w:line="240" w:lineRule="auto"/>
        <w:ind w:left="283" w:firstLine="425"/>
        <w:jc w:val="both"/>
        <w:textAlignment w:val="center"/>
        <w:rPr>
          <w:rFonts w:ascii="Times New Roman" w:eastAsia="Calibri" w:hAnsi="Times New Roman" w:cs="Times New Roman"/>
          <w:bCs/>
          <w:sz w:val="26"/>
          <w:szCs w:val="26"/>
        </w:rPr>
      </w:pPr>
      <w:r>
        <w:rPr>
          <w:rFonts w:ascii="Times New Roman" w:eastAsia="Calibri" w:hAnsi="Times New Roman" w:cs="Times New Roman"/>
          <w:bCs/>
          <w:sz w:val="26"/>
          <w:szCs w:val="26"/>
        </w:rPr>
        <w:t>– поддержка и сопровождение ярких, очевидных, выдающихся достижений обучающихся в различных видах деятельности;</w:t>
      </w:r>
    </w:p>
    <w:p w:rsidR="00112969" w:rsidRDefault="00661D81">
      <w:pPr>
        <w:spacing w:after="0" w:line="240" w:lineRule="auto"/>
        <w:ind w:left="283" w:firstLine="425"/>
        <w:jc w:val="both"/>
        <w:textAlignment w:val="center"/>
        <w:rPr>
          <w:rFonts w:ascii="Times New Roman" w:eastAsia="Calibri" w:hAnsi="Times New Roman" w:cs="Times New Roman"/>
          <w:bCs/>
          <w:sz w:val="26"/>
          <w:szCs w:val="26"/>
        </w:rPr>
      </w:pPr>
      <w:r>
        <w:rPr>
          <w:rFonts w:ascii="Times New Roman" w:eastAsia="Calibri" w:hAnsi="Times New Roman" w:cs="Times New Roman"/>
          <w:bCs/>
          <w:sz w:val="26"/>
          <w:szCs w:val="26"/>
        </w:rPr>
        <w:t>– создание условий для углублённого изучения отдельных учебных предметов и дополнительного освоения материала в рамках реализации курсов внеурочной деятельности, дополнительных общеразвивающих программ;</w:t>
      </w:r>
    </w:p>
    <w:p w:rsidR="00112969" w:rsidRDefault="00661D81">
      <w:pPr>
        <w:spacing w:after="0" w:line="240" w:lineRule="auto"/>
        <w:ind w:left="283" w:firstLine="425"/>
        <w:jc w:val="both"/>
        <w:textAlignment w:val="center"/>
        <w:rPr>
          <w:rFonts w:ascii="Times New Roman" w:eastAsia="Calibri" w:hAnsi="Times New Roman" w:cs="Times New Roman"/>
          <w:bCs/>
          <w:sz w:val="26"/>
          <w:szCs w:val="26"/>
        </w:rPr>
      </w:pPr>
      <w:r>
        <w:rPr>
          <w:rFonts w:ascii="Times New Roman" w:eastAsia="Calibri" w:hAnsi="Times New Roman" w:cs="Times New Roman"/>
          <w:bCs/>
          <w:sz w:val="26"/>
          <w:szCs w:val="26"/>
        </w:rPr>
        <w:t>– сочетание индивидуальной, групповой, коллективной работы, проектной и исследовательской  деятельности.</w:t>
      </w:r>
    </w:p>
    <w:p w:rsidR="00112969" w:rsidRDefault="00661D81">
      <w:pPr>
        <w:spacing w:after="0" w:line="240" w:lineRule="auto"/>
        <w:ind w:left="283" w:firstLine="425"/>
        <w:jc w:val="both"/>
        <w:textAlignment w:val="center"/>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Содержание индивидуального учебного плана начального общего образования определяется </w:t>
      </w:r>
    </w:p>
    <w:p w:rsidR="00112969" w:rsidRDefault="00661D81">
      <w:pPr>
        <w:spacing w:after="0" w:line="240" w:lineRule="auto"/>
        <w:ind w:left="283" w:firstLine="425"/>
        <w:jc w:val="both"/>
        <w:textAlignment w:val="center"/>
        <w:rPr>
          <w:rFonts w:ascii="Times New Roman" w:eastAsia="Calibri" w:hAnsi="Times New Roman" w:cs="Times New Roman"/>
          <w:bCs/>
          <w:sz w:val="26"/>
          <w:szCs w:val="26"/>
        </w:rPr>
      </w:pPr>
      <w:r>
        <w:rPr>
          <w:rFonts w:ascii="Times New Roman" w:eastAsia="Calibri" w:hAnsi="Times New Roman" w:cs="Times New Roman"/>
          <w:bCs/>
          <w:sz w:val="26"/>
          <w:szCs w:val="26"/>
        </w:rPr>
        <w:t>–  обязательными предметными областями и учебными предметами</w:t>
      </w:r>
    </w:p>
    <w:p w:rsidR="00112969" w:rsidRDefault="00661D81">
      <w:pPr>
        <w:pStyle w:val="afff1"/>
        <w:numPr>
          <w:ilvl w:val="0"/>
          <w:numId w:val="108"/>
        </w:numPr>
        <w:tabs>
          <w:tab w:val="left" w:pos="284"/>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русский язык и литературное чтение (русский язык и литературное чтение); </w:t>
      </w:r>
    </w:p>
    <w:p w:rsidR="00112969" w:rsidRDefault="00661D81">
      <w:pPr>
        <w:pStyle w:val="afff1"/>
        <w:numPr>
          <w:ilvl w:val="0"/>
          <w:numId w:val="108"/>
        </w:numPr>
        <w:tabs>
          <w:tab w:val="left" w:pos="284"/>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иностранный язык (иностранный язык);</w:t>
      </w:r>
    </w:p>
    <w:p w:rsidR="00112969" w:rsidRDefault="00661D81">
      <w:pPr>
        <w:pStyle w:val="afff1"/>
        <w:numPr>
          <w:ilvl w:val="0"/>
          <w:numId w:val="108"/>
        </w:numPr>
        <w:tabs>
          <w:tab w:val="left" w:pos="284"/>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математика и информатика (математика);</w:t>
      </w:r>
    </w:p>
    <w:p w:rsidR="00112969" w:rsidRDefault="00661D81">
      <w:pPr>
        <w:pStyle w:val="afff1"/>
        <w:numPr>
          <w:ilvl w:val="0"/>
          <w:numId w:val="108"/>
        </w:numPr>
        <w:tabs>
          <w:tab w:val="left" w:pos="284"/>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обществознание и естествознание (окружающий мир);</w:t>
      </w:r>
    </w:p>
    <w:p w:rsidR="00112969" w:rsidRDefault="00661D81">
      <w:pPr>
        <w:pStyle w:val="afff1"/>
        <w:numPr>
          <w:ilvl w:val="0"/>
          <w:numId w:val="108"/>
        </w:numPr>
        <w:tabs>
          <w:tab w:val="left" w:pos="284"/>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основы религиозных культур и светской этики;</w:t>
      </w:r>
    </w:p>
    <w:p w:rsidR="00112969" w:rsidRDefault="00661D81">
      <w:pPr>
        <w:pStyle w:val="afff1"/>
        <w:numPr>
          <w:ilvl w:val="0"/>
          <w:numId w:val="108"/>
        </w:numPr>
        <w:tabs>
          <w:tab w:val="left" w:pos="284"/>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искусство (музыка, изобразительное искусство);</w:t>
      </w:r>
    </w:p>
    <w:p w:rsidR="00112969" w:rsidRDefault="00661D81">
      <w:pPr>
        <w:pStyle w:val="afff1"/>
        <w:numPr>
          <w:ilvl w:val="0"/>
          <w:numId w:val="108"/>
        </w:numPr>
        <w:tabs>
          <w:tab w:val="left" w:pos="284"/>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технология (труд (технология));</w:t>
      </w:r>
    </w:p>
    <w:p w:rsidR="00112969" w:rsidRDefault="00661D81">
      <w:pPr>
        <w:pStyle w:val="afff1"/>
        <w:numPr>
          <w:ilvl w:val="0"/>
          <w:numId w:val="108"/>
        </w:numPr>
        <w:tabs>
          <w:tab w:val="left" w:pos="284"/>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физическая культура (физическая культура).</w:t>
      </w:r>
    </w:p>
    <w:p w:rsidR="00112969" w:rsidRDefault="00661D81">
      <w:pPr>
        <w:spacing w:after="0" w:line="240" w:lineRule="auto"/>
        <w:ind w:firstLine="360"/>
        <w:jc w:val="both"/>
        <w:rPr>
          <w:rFonts w:ascii="Times New Roman" w:hAnsi="Times New Roman" w:cs="Times New Roman"/>
          <w:sz w:val="26"/>
          <w:szCs w:val="26"/>
        </w:rPr>
      </w:pPr>
      <w:r>
        <w:rPr>
          <w:rFonts w:ascii="Times New Roman" w:eastAsia="Calibri" w:hAnsi="Times New Roman" w:cs="Times New Roman"/>
          <w:bCs/>
          <w:sz w:val="26"/>
          <w:szCs w:val="26"/>
        </w:rPr>
        <w:t>– учебными предметами, курсами, выбираемыми учащимися, родителями (законными представителями).</w:t>
      </w:r>
    </w:p>
    <w:p w:rsidR="00112969" w:rsidRDefault="00112969">
      <w:pPr>
        <w:spacing w:after="0" w:line="240" w:lineRule="auto"/>
        <w:ind w:firstLine="360"/>
        <w:jc w:val="both"/>
        <w:rPr>
          <w:rFonts w:ascii="Times New Roman" w:hAnsi="Times New Roman" w:cs="Times New Roman"/>
          <w:sz w:val="26"/>
          <w:szCs w:val="26"/>
        </w:rPr>
      </w:pPr>
    </w:p>
    <w:p w:rsidR="00112969" w:rsidRDefault="00661D81">
      <w:pPr>
        <w:spacing w:after="0" w:line="240" w:lineRule="auto"/>
        <w:ind w:left="726"/>
        <w:jc w:val="both"/>
        <w:rPr>
          <w:rFonts w:ascii="Times New Roman" w:hAnsi="Times New Roman" w:cs="Times New Roman"/>
          <w:i/>
          <w:sz w:val="26"/>
          <w:szCs w:val="26"/>
        </w:rPr>
      </w:pPr>
      <w:r>
        <w:rPr>
          <w:rFonts w:ascii="Times New Roman" w:hAnsi="Times New Roman" w:cs="Times New Roman"/>
          <w:i/>
          <w:sz w:val="26"/>
          <w:szCs w:val="26"/>
        </w:rPr>
        <w:t>3.1.3.2.Модели индивидуальных учебных планов</w:t>
      </w:r>
    </w:p>
    <w:p w:rsidR="00112969" w:rsidRDefault="00661D81">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При моделировании индивидуального учебного плана учитывается следующее:</w:t>
      </w:r>
    </w:p>
    <w:p w:rsidR="00112969" w:rsidRDefault="00661D81">
      <w:pPr>
        <w:spacing w:after="0" w:line="240" w:lineRule="auto"/>
        <w:ind w:firstLine="708"/>
        <w:jc w:val="both"/>
        <w:rPr>
          <w:rFonts w:ascii="Times New Roman" w:hAnsi="Times New Roman" w:cs="Times New Roman"/>
          <w:sz w:val="26"/>
          <w:szCs w:val="26"/>
        </w:rPr>
      </w:pPr>
      <w:r>
        <w:rPr>
          <w:rFonts w:ascii="Times New Roman" w:eastAsia="Calibri" w:hAnsi="Times New Roman" w:cs="Times New Roman"/>
          <w:bCs/>
          <w:sz w:val="26"/>
          <w:szCs w:val="26"/>
        </w:rPr>
        <w:t>–</w:t>
      </w:r>
      <w:r>
        <w:rPr>
          <w:rFonts w:ascii="Times New Roman" w:hAnsi="Times New Roman" w:cs="Times New Roman"/>
          <w:sz w:val="26"/>
          <w:szCs w:val="26"/>
        </w:rPr>
        <w:t>присутствие обязательных предметных областей / учебных предметов на основе требований федерального государственного образовательного стандарта начального общего образования;</w:t>
      </w:r>
    </w:p>
    <w:p w:rsidR="00112969" w:rsidRDefault="00661D81">
      <w:pPr>
        <w:spacing w:after="0" w:line="240" w:lineRule="auto"/>
        <w:ind w:firstLine="708"/>
        <w:jc w:val="both"/>
        <w:rPr>
          <w:rFonts w:ascii="Times New Roman" w:eastAsia="Calibri" w:hAnsi="Times New Roman" w:cs="Times New Roman"/>
          <w:bCs/>
          <w:sz w:val="26"/>
          <w:szCs w:val="26"/>
        </w:rPr>
      </w:pPr>
      <w:r>
        <w:rPr>
          <w:rFonts w:ascii="Times New Roman" w:eastAsia="Calibri" w:hAnsi="Times New Roman" w:cs="Times New Roman"/>
          <w:bCs/>
          <w:sz w:val="26"/>
          <w:szCs w:val="26"/>
        </w:rPr>
        <w:t>– максимально допустимая  недельная  нагрузка  (с учётом обязательной части и части, формируемой участниками образовательных отношений):  от 21 часа до 23 часов в неделю – при 5-дневной неделе;</w:t>
      </w:r>
    </w:p>
    <w:p w:rsidR="00112969" w:rsidRDefault="00661D81">
      <w:pPr>
        <w:spacing w:after="0" w:line="240" w:lineRule="auto"/>
        <w:ind w:firstLine="708"/>
        <w:jc w:val="both"/>
        <w:rPr>
          <w:rFonts w:ascii="Times New Roman" w:eastAsia="Calibri" w:hAnsi="Times New Roman" w:cs="Times New Roman"/>
          <w:bCs/>
          <w:sz w:val="26"/>
          <w:szCs w:val="26"/>
        </w:rPr>
      </w:pPr>
      <w:r>
        <w:rPr>
          <w:rFonts w:ascii="Times New Roman" w:eastAsia="Calibri" w:hAnsi="Times New Roman" w:cs="Times New Roman"/>
          <w:bCs/>
          <w:sz w:val="26"/>
          <w:szCs w:val="26"/>
        </w:rPr>
        <w:t>– не менее 20-30 %  общего количества часов в неделю учебного плана начального общего образования используется в индивидуальном учебном плане для посещения школы</w:t>
      </w:r>
      <w:r>
        <w:rPr>
          <w:rStyle w:val="a4"/>
          <w:rFonts w:ascii="Times New Roman" w:eastAsia="Times New Roman" w:hAnsi="Times New Roman" w:cs="Times New Roman"/>
          <w:sz w:val="26"/>
          <w:szCs w:val="26"/>
        </w:rPr>
        <w:footnoteReference w:id="12"/>
      </w:r>
      <w:r>
        <w:rPr>
          <w:rFonts w:ascii="Times New Roman" w:eastAsia="Calibri" w:hAnsi="Times New Roman" w:cs="Times New Roman"/>
          <w:bCs/>
          <w:sz w:val="26"/>
          <w:szCs w:val="26"/>
        </w:rPr>
        <w:t>.</w:t>
      </w:r>
    </w:p>
    <w:p w:rsidR="00112969" w:rsidRDefault="00661D81">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Следовательно, при реализации индивидуального учебного плана  для 5-дневной недели целесообразно проектировать такой индивидуальный учебный план, который  включает 4-6 часов обучения в очной форме в общеобразовательной организации. Остальная учебная нагрузка реализуется в заочной форме (или в форме семейного образования при условии договора общеобразовательной организации и родителей (законных представителей о сотрудничестве). Ниже представляем модель индивидуального учебного плана (2-4 классы; 5-дневная неделя) (таб. 6).</w:t>
      </w:r>
    </w:p>
    <w:p w:rsidR="00112969" w:rsidRDefault="00661D81">
      <w:pPr>
        <w:spacing w:after="0" w:line="240" w:lineRule="auto"/>
        <w:ind w:firstLine="708"/>
        <w:jc w:val="right"/>
        <w:rPr>
          <w:rFonts w:ascii="Times New Roman" w:hAnsi="Times New Roman" w:cs="Times New Roman"/>
          <w:i/>
          <w:sz w:val="26"/>
          <w:szCs w:val="26"/>
        </w:rPr>
      </w:pPr>
      <w:r>
        <w:rPr>
          <w:rFonts w:ascii="Times New Roman" w:hAnsi="Times New Roman" w:cs="Times New Roman"/>
          <w:i/>
          <w:sz w:val="26"/>
          <w:szCs w:val="26"/>
        </w:rPr>
        <w:t>Таблица 6</w:t>
      </w:r>
    </w:p>
    <w:p w:rsidR="00112969" w:rsidRDefault="00661D81">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Индивидуальный учебный план (модель недельного) при 5-дневной рабочей неделе</w:t>
      </w:r>
    </w:p>
    <w:tbl>
      <w:tblPr>
        <w:tblW w:w="9515" w:type="dxa"/>
        <w:jc w:val="center"/>
        <w:tblLook w:val="0000"/>
      </w:tblPr>
      <w:tblGrid>
        <w:gridCol w:w="3089"/>
        <w:gridCol w:w="2947"/>
        <w:gridCol w:w="851"/>
        <w:gridCol w:w="849"/>
        <w:gridCol w:w="850"/>
        <w:gridCol w:w="929"/>
      </w:tblGrid>
      <w:tr w:rsidR="00112969">
        <w:trPr>
          <w:trHeight w:val="375"/>
          <w:jc w:val="center"/>
        </w:trPr>
        <w:tc>
          <w:tcPr>
            <w:tcW w:w="3088" w:type="dxa"/>
            <w:vMerge w:val="restart"/>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Предметные области</w:t>
            </w:r>
          </w:p>
        </w:tc>
        <w:tc>
          <w:tcPr>
            <w:tcW w:w="2947" w:type="dxa"/>
            <w:vMerge w:val="restart"/>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Учебные предметы</w:t>
            </w:r>
          </w:p>
        </w:tc>
        <w:tc>
          <w:tcPr>
            <w:tcW w:w="3479" w:type="dxa"/>
            <w:gridSpan w:val="4"/>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sz w:val="26"/>
                <w:szCs w:val="26"/>
              </w:rPr>
              <w:t>Классы</w:t>
            </w:r>
          </w:p>
        </w:tc>
      </w:tr>
      <w:tr w:rsidR="00112969">
        <w:trPr>
          <w:trHeight w:val="383"/>
          <w:jc w:val="center"/>
        </w:trPr>
        <w:tc>
          <w:tcPr>
            <w:tcW w:w="3088"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Calibri" w:hAnsi="Times New Roman" w:cs="Times New Roman"/>
                <w:sz w:val="26"/>
                <w:szCs w:val="26"/>
              </w:rPr>
            </w:pPr>
          </w:p>
        </w:tc>
        <w:tc>
          <w:tcPr>
            <w:tcW w:w="2947"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Calibri" w:hAnsi="Times New Roman" w:cs="Times New Roman"/>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II</w:t>
            </w:r>
          </w:p>
        </w:tc>
        <w:tc>
          <w:tcPr>
            <w:tcW w:w="849"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III</w:t>
            </w:r>
          </w:p>
        </w:tc>
        <w:tc>
          <w:tcPr>
            <w:tcW w:w="850"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lang w:val="en-US"/>
              </w:rPr>
              <w:t>IV</w:t>
            </w:r>
          </w:p>
        </w:tc>
        <w:tc>
          <w:tcPr>
            <w:tcW w:w="929"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rPr>
                <w:rFonts w:ascii="Times New Roman" w:eastAsia="Calibri" w:hAnsi="Times New Roman" w:cs="Times New Roman"/>
                <w:bCs/>
                <w:sz w:val="26"/>
                <w:szCs w:val="26"/>
              </w:rPr>
            </w:pPr>
            <w:r>
              <w:rPr>
                <w:rFonts w:ascii="Times New Roman" w:eastAsia="Calibri" w:hAnsi="Times New Roman" w:cs="Times New Roman"/>
                <w:bCs/>
                <w:sz w:val="26"/>
                <w:szCs w:val="26"/>
              </w:rPr>
              <w:t>Всего</w:t>
            </w:r>
          </w:p>
        </w:tc>
      </w:tr>
      <w:tr w:rsidR="00112969">
        <w:trPr>
          <w:trHeight w:val="70"/>
          <w:jc w:val="center"/>
        </w:trPr>
        <w:tc>
          <w:tcPr>
            <w:tcW w:w="6035" w:type="dxa"/>
            <w:gridSpan w:val="2"/>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1. Обязательная часть</w:t>
            </w:r>
          </w:p>
        </w:tc>
        <w:tc>
          <w:tcPr>
            <w:tcW w:w="3479" w:type="dxa"/>
            <w:gridSpan w:val="4"/>
            <w:tcBorders>
              <w:left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Количество часов</w:t>
            </w:r>
          </w:p>
        </w:tc>
      </w:tr>
      <w:tr w:rsidR="00112969">
        <w:trPr>
          <w:trHeight w:val="375"/>
          <w:jc w:val="center"/>
        </w:trPr>
        <w:tc>
          <w:tcPr>
            <w:tcW w:w="3088" w:type="dxa"/>
            <w:vMerge w:val="restart"/>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rPr>
                <w:rFonts w:ascii="Times New Roman" w:eastAsia="Calibri" w:hAnsi="Times New Roman" w:cs="Times New Roman"/>
                <w:bCs/>
                <w:sz w:val="26"/>
                <w:szCs w:val="26"/>
              </w:rPr>
            </w:pPr>
            <w:r>
              <w:rPr>
                <w:rFonts w:ascii="Times New Roman" w:eastAsia="Calibri" w:hAnsi="Times New Roman" w:cs="Times New Roman"/>
                <w:bCs/>
                <w:sz w:val="26"/>
                <w:szCs w:val="26"/>
              </w:rPr>
              <w:t>Русский язык и литературное чтение</w:t>
            </w:r>
          </w:p>
        </w:tc>
        <w:tc>
          <w:tcPr>
            <w:tcW w:w="2947"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rPr>
                <w:rFonts w:ascii="Times New Roman" w:eastAsia="Calibri" w:hAnsi="Times New Roman" w:cs="Times New Roman"/>
                <w:bCs/>
                <w:sz w:val="26"/>
                <w:szCs w:val="26"/>
              </w:rPr>
            </w:pPr>
            <w:r>
              <w:rPr>
                <w:rFonts w:ascii="Times New Roman" w:eastAsia="Calibri" w:hAnsi="Times New Roman" w:cs="Times New Roman"/>
                <w:bCs/>
                <w:sz w:val="26"/>
                <w:szCs w:val="26"/>
              </w:rPr>
              <w:t>русский язык</w:t>
            </w:r>
          </w:p>
        </w:tc>
        <w:tc>
          <w:tcPr>
            <w:tcW w:w="851"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4/1</w:t>
            </w:r>
          </w:p>
        </w:tc>
        <w:tc>
          <w:tcPr>
            <w:tcW w:w="849"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4/1</w:t>
            </w:r>
          </w:p>
        </w:tc>
        <w:tc>
          <w:tcPr>
            <w:tcW w:w="850"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rPr>
                <w:rFonts w:ascii="Times New Roman" w:eastAsia="Calibri" w:hAnsi="Times New Roman" w:cs="Times New Roman"/>
                <w:bCs/>
                <w:sz w:val="26"/>
                <w:szCs w:val="26"/>
              </w:rPr>
            </w:pPr>
            <w:r>
              <w:rPr>
                <w:rFonts w:ascii="Times New Roman" w:eastAsia="Calibri" w:hAnsi="Times New Roman" w:cs="Times New Roman"/>
                <w:bCs/>
                <w:sz w:val="26"/>
                <w:szCs w:val="26"/>
              </w:rPr>
              <w:t>4/1</w:t>
            </w:r>
          </w:p>
        </w:tc>
        <w:tc>
          <w:tcPr>
            <w:tcW w:w="929"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12/3</w:t>
            </w:r>
          </w:p>
        </w:tc>
      </w:tr>
      <w:tr w:rsidR="00112969">
        <w:trPr>
          <w:trHeight w:val="375"/>
          <w:jc w:val="center"/>
        </w:trPr>
        <w:tc>
          <w:tcPr>
            <w:tcW w:w="3088" w:type="dxa"/>
            <w:vMerge/>
            <w:tcBorders>
              <w:top w:val="single" w:sz="4" w:space="0" w:color="000000"/>
              <w:left w:val="single" w:sz="4" w:space="0" w:color="000000"/>
              <w:bottom w:val="single" w:sz="4" w:space="0" w:color="000000"/>
              <w:right w:val="single" w:sz="4" w:space="0" w:color="000000"/>
            </w:tcBorders>
          </w:tcPr>
          <w:p w:rsidR="00112969" w:rsidRDefault="00112969">
            <w:pPr>
              <w:tabs>
                <w:tab w:val="left" w:pos="4500"/>
                <w:tab w:val="left" w:pos="9180"/>
                <w:tab w:val="left" w:pos="9360"/>
              </w:tabs>
              <w:spacing w:after="0" w:line="240" w:lineRule="auto"/>
              <w:rPr>
                <w:rFonts w:ascii="Times New Roman" w:eastAsia="Calibri" w:hAnsi="Times New Roman" w:cs="Times New Roman"/>
                <w:bCs/>
                <w:sz w:val="26"/>
                <w:szCs w:val="26"/>
              </w:rPr>
            </w:pPr>
          </w:p>
        </w:tc>
        <w:tc>
          <w:tcPr>
            <w:tcW w:w="2947"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rPr>
                <w:rFonts w:ascii="Times New Roman" w:eastAsia="Calibri" w:hAnsi="Times New Roman" w:cs="Times New Roman"/>
                <w:bCs/>
                <w:sz w:val="26"/>
                <w:szCs w:val="26"/>
              </w:rPr>
            </w:pPr>
            <w:r>
              <w:rPr>
                <w:rFonts w:ascii="Times New Roman" w:eastAsia="Calibri" w:hAnsi="Times New Roman" w:cs="Times New Roman"/>
                <w:bCs/>
                <w:sz w:val="26"/>
                <w:szCs w:val="26"/>
              </w:rPr>
              <w:t>литературное чтение</w:t>
            </w:r>
          </w:p>
        </w:tc>
        <w:tc>
          <w:tcPr>
            <w:tcW w:w="851"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4/1</w:t>
            </w:r>
          </w:p>
        </w:tc>
        <w:tc>
          <w:tcPr>
            <w:tcW w:w="849"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4/1</w:t>
            </w:r>
          </w:p>
        </w:tc>
        <w:tc>
          <w:tcPr>
            <w:tcW w:w="850"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4/1</w:t>
            </w:r>
          </w:p>
        </w:tc>
        <w:tc>
          <w:tcPr>
            <w:tcW w:w="929"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highlight w:val="yellow"/>
              </w:rPr>
            </w:pPr>
            <w:r>
              <w:rPr>
                <w:rFonts w:ascii="Times New Roman" w:eastAsia="Calibri" w:hAnsi="Times New Roman" w:cs="Times New Roman"/>
                <w:bCs/>
                <w:sz w:val="26"/>
                <w:szCs w:val="26"/>
              </w:rPr>
              <w:t>12/3</w:t>
            </w:r>
          </w:p>
        </w:tc>
      </w:tr>
      <w:tr w:rsidR="00112969">
        <w:trPr>
          <w:trHeight w:val="375"/>
          <w:jc w:val="center"/>
        </w:trPr>
        <w:tc>
          <w:tcPr>
            <w:tcW w:w="308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rPr>
                <w:rFonts w:ascii="Times New Roman" w:eastAsia="Calibri" w:hAnsi="Times New Roman" w:cs="Times New Roman"/>
                <w:bCs/>
                <w:sz w:val="26"/>
                <w:szCs w:val="26"/>
              </w:rPr>
            </w:pPr>
            <w:r>
              <w:rPr>
                <w:rFonts w:ascii="Times New Roman" w:eastAsia="Calibri" w:hAnsi="Times New Roman" w:cs="Times New Roman"/>
                <w:bCs/>
                <w:sz w:val="26"/>
                <w:szCs w:val="26"/>
              </w:rPr>
              <w:t>Иностранный язык</w:t>
            </w:r>
          </w:p>
        </w:tc>
        <w:tc>
          <w:tcPr>
            <w:tcW w:w="2947"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rPr>
                <w:rFonts w:ascii="Times New Roman" w:eastAsia="Calibri" w:hAnsi="Times New Roman" w:cs="Times New Roman"/>
                <w:bCs/>
                <w:sz w:val="26"/>
                <w:szCs w:val="26"/>
              </w:rPr>
            </w:pPr>
            <w:r>
              <w:rPr>
                <w:rFonts w:ascii="Times New Roman" w:eastAsia="Times New Roman" w:hAnsi="Times New Roman" w:cs="Times New Roman"/>
                <w:sz w:val="26"/>
                <w:szCs w:val="26"/>
              </w:rPr>
              <w:t>иностранный язык</w:t>
            </w:r>
          </w:p>
        </w:tc>
        <w:tc>
          <w:tcPr>
            <w:tcW w:w="851"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sz w:val="26"/>
                <w:szCs w:val="26"/>
              </w:rPr>
              <w:t>2/1</w:t>
            </w:r>
          </w:p>
        </w:tc>
        <w:tc>
          <w:tcPr>
            <w:tcW w:w="849"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2/1</w:t>
            </w:r>
          </w:p>
        </w:tc>
        <w:tc>
          <w:tcPr>
            <w:tcW w:w="850"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2/1</w:t>
            </w:r>
          </w:p>
        </w:tc>
        <w:tc>
          <w:tcPr>
            <w:tcW w:w="929"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6/3</w:t>
            </w:r>
          </w:p>
        </w:tc>
      </w:tr>
      <w:tr w:rsidR="00112969">
        <w:trPr>
          <w:trHeight w:val="375"/>
          <w:jc w:val="center"/>
        </w:trPr>
        <w:tc>
          <w:tcPr>
            <w:tcW w:w="3088" w:type="dxa"/>
            <w:vMerge w:val="restart"/>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rPr>
                <w:rFonts w:ascii="Times New Roman" w:eastAsia="Calibri" w:hAnsi="Times New Roman" w:cs="Times New Roman"/>
                <w:bCs/>
                <w:sz w:val="26"/>
                <w:szCs w:val="26"/>
              </w:rPr>
            </w:pPr>
            <w:r>
              <w:rPr>
                <w:rFonts w:ascii="Times New Roman" w:eastAsia="Calibri" w:hAnsi="Times New Roman" w:cs="Times New Roman"/>
                <w:bCs/>
                <w:sz w:val="26"/>
                <w:szCs w:val="26"/>
              </w:rPr>
              <w:t>Математика и информатика</w:t>
            </w:r>
          </w:p>
        </w:tc>
        <w:tc>
          <w:tcPr>
            <w:tcW w:w="2947"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математика </w:t>
            </w:r>
          </w:p>
        </w:tc>
        <w:tc>
          <w:tcPr>
            <w:tcW w:w="851"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4/1</w:t>
            </w:r>
          </w:p>
        </w:tc>
        <w:tc>
          <w:tcPr>
            <w:tcW w:w="849"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4/1</w:t>
            </w:r>
          </w:p>
        </w:tc>
        <w:tc>
          <w:tcPr>
            <w:tcW w:w="850"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4/1</w:t>
            </w:r>
          </w:p>
        </w:tc>
        <w:tc>
          <w:tcPr>
            <w:tcW w:w="929"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12/3</w:t>
            </w:r>
          </w:p>
        </w:tc>
      </w:tr>
      <w:tr w:rsidR="00112969">
        <w:trPr>
          <w:trHeight w:val="375"/>
          <w:jc w:val="center"/>
        </w:trPr>
        <w:tc>
          <w:tcPr>
            <w:tcW w:w="3088" w:type="dxa"/>
            <w:vMerge/>
            <w:tcBorders>
              <w:top w:val="single" w:sz="4" w:space="0" w:color="000000"/>
              <w:left w:val="single" w:sz="4" w:space="0" w:color="000000"/>
              <w:bottom w:val="single" w:sz="4" w:space="0" w:color="000000"/>
              <w:right w:val="single" w:sz="4" w:space="0" w:color="000000"/>
            </w:tcBorders>
          </w:tcPr>
          <w:p w:rsidR="00112969" w:rsidRDefault="00112969">
            <w:pPr>
              <w:tabs>
                <w:tab w:val="left" w:pos="4500"/>
                <w:tab w:val="left" w:pos="9180"/>
                <w:tab w:val="left" w:pos="9360"/>
              </w:tabs>
              <w:spacing w:after="0" w:line="240" w:lineRule="auto"/>
              <w:rPr>
                <w:rFonts w:ascii="Times New Roman" w:eastAsia="Calibri" w:hAnsi="Times New Roman" w:cs="Times New Roman"/>
                <w:bCs/>
                <w:sz w:val="26"/>
                <w:szCs w:val="26"/>
              </w:rPr>
            </w:pPr>
          </w:p>
        </w:tc>
        <w:tc>
          <w:tcPr>
            <w:tcW w:w="2947"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rPr>
                <w:rFonts w:ascii="Times New Roman" w:eastAsia="Calibri" w:hAnsi="Times New Roman" w:cs="Times New Roman"/>
                <w:bCs/>
                <w:sz w:val="26"/>
                <w:szCs w:val="26"/>
              </w:rPr>
            </w:pPr>
            <w:r>
              <w:rPr>
                <w:rFonts w:ascii="Times New Roman" w:eastAsia="Calibri" w:hAnsi="Times New Roman" w:cs="Times New Roman"/>
                <w:bCs/>
                <w:sz w:val="26"/>
                <w:szCs w:val="26"/>
              </w:rPr>
              <w:t>информатика и ИКТ</w:t>
            </w:r>
          </w:p>
        </w:tc>
        <w:tc>
          <w:tcPr>
            <w:tcW w:w="851"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1</w:t>
            </w:r>
          </w:p>
        </w:tc>
        <w:tc>
          <w:tcPr>
            <w:tcW w:w="849"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1</w:t>
            </w:r>
          </w:p>
        </w:tc>
        <w:tc>
          <w:tcPr>
            <w:tcW w:w="850"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1</w:t>
            </w:r>
          </w:p>
        </w:tc>
        <w:tc>
          <w:tcPr>
            <w:tcW w:w="929"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3</w:t>
            </w:r>
          </w:p>
        </w:tc>
      </w:tr>
      <w:tr w:rsidR="00112969">
        <w:trPr>
          <w:trHeight w:val="375"/>
          <w:jc w:val="center"/>
        </w:trPr>
        <w:tc>
          <w:tcPr>
            <w:tcW w:w="308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rPr>
                <w:rFonts w:ascii="Times New Roman" w:eastAsia="Calibri" w:hAnsi="Times New Roman" w:cs="Times New Roman"/>
                <w:bCs/>
                <w:sz w:val="26"/>
                <w:szCs w:val="26"/>
              </w:rPr>
            </w:pPr>
            <w:r>
              <w:rPr>
                <w:rFonts w:ascii="Times New Roman" w:eastAsia="Calibri" w:hAnsi="Times New Roman" w:cs="Times New Roman"/>
                <w:bCs/>
                <w:sz w:val="26"/>
                <w:szCs w:val="26"/>
              </w:rPr>
              <w:t>Обществознание и естествознание (Окружающий мир)</w:t>
            </w:r>
          </w:p>
        </w:tc>
        <w:tc>
          <w:tcPr>
            <w:tcW w:w="2947"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rPr>
                <w:rFonts w:ascii="Times New Roman" w:eastAsia="Calibri" w:hAnsi="Times New Roman" w:cs="Times New Roman"/>
                <w:bCs/>
                <w:sz w:val="26"/>
                <w:szCs w:val="26"/>
              </w:rPr>
            </w:pPr>
            <w:r>
              <w:rPr>
                <w:rFonts w:ascii="Times New Roman" w:eastAsia="Calibri" w:hAnsi="Times New Roman" w:cs="Times New Roman"/>
                <w:bCs/>
                <w:sz w:val="26"/>
                <w:szCs w:val="26"/>
              </w:rPr>
              <w:t>окружающий мир</w:t>
            </w:r>
          </w:p>
        </w:tc>
        <w:tc>
          <w:tcPr>
            <w:tcW w:w="851"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2/1</w:t>
            </w:r>
          </w:p>
        </w:tc>
        <w:tc>
          <w:tcPr>
            <w:tcW w:w="849"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2/1</w:t>
            </w:r>
          </w:p>
        </w:tc>
        <w:tc>
          <w:tcPr>
            <w:tcW w:w="850"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2/1</w:t>
            </w:r>
          </w:p>
        </w:tc>
        <w:tc>
          <w:tcPr>
            <w:tcW w:w="929"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6/3</w:t>
            </w:r>
          </w:p>
        </w:tc>
      </w:tr>
      <w:tr w:rsidR="00112969">
        <w:trPr>
          <w:trHeight w:val="375"/>
          <w:jc w:val="center"/>
        </w:trPr>
        <w:tc>
          <w:tcPr>
            <w:tcW w:w="308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rPr>
                <w:rFonts w:ascii="Times New Roman" w:eastAsia="Calibri" w:hAnsi="Times New Roman" w:cs="Times New Roman"/>
                <w:bCs/>
                <w:sz w:val="26"/>
                <w:szCs w:val="26"/>
              </w:rPr>
            </w:pPr>
            <w:r>
              <w:rPr>
                <w:rFonts w:ascii="Times New Roman" w:eastAsia="Calibri" w:hAnsi="Times New Roman" w:cs="Times New Roman"/>
                <w:bCs/>
                <w:sz w:val="26"/>
                <w:szCs w:val="26"/>
              </w:rPr>
              <w:t>Основы религиозных культур  и светской этики</w:t>
            </w:r>
          </w:p>
        </w:tc>
        <w:tc>
          <w:tcPr>
            <w:tcW w:w="2947"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rPr>
                <w:rFonts w:ascii="Times New Roman" w:eastAsia="Calibri" w:hAnsi="Times New Roman" w:cs="Times New Roman"/>
                <w:bCs/>
                <w:sz w:val="26"/>
                <w:szCs w:val="26"/>
              </w:rPr>
            </w:pPr>
            <w:r>
              <w:rPr>
                <w:rFonts w:ascii="Times New Roman" w:eastAsia="Calibri" w:hAnsi="Times New Roman" w:cs="Times New Roman"/>
                <w:bCs/>
                <w:sz w:val="26"/>
                <w:szCs w:val="26"/>
              </w:rPr>
              <w:t>основы религиозных культур  и светской этики</w:t>
            </w:r>
          </w:p>
        </w:tc>
        <w:tc>
          <w:tcPr>
            <w:tcW w:w="851"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w:t>
            </w:r>
          </w:p>
        </w:tc>
        <w:tc>
          <w:tcPr>
            <w:tcW w:w="849"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w:t>
            </w:r>
          </w:p>
        </w:tc>
        <w:tc>
          <w:tcPr>
            <w:tcW w:w="850"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1</w:t>
            </w:r>
          </w:p>
        </w:tc>
        <w:tc>
          <w:tcPr>
            <w:tcW w:w="929"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1</w:t>
            </w:r>
          </w:p>
        </w:tc>
      </w:tr>
      <w:tr w:rsidR="00112969">
        <w:trPr>
          <w:trHeight w:val="300"/>
          <w:jc w:val="center"/>
        </w:trPr>
        <w:tc>
          <w:tcPr>
            <w:tcW w:w="3088" w:type="dxa"/>
            <w:vMerge w:val="restart"/>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rPr>
                <w:rFonts w:ascii="Times New Roman" w:eastAsia="Calibri" w:hAnsi="Times New Roman" w:cs="Times New Roman"/>
                <w:bCs/>
                <w:sz w:val="26"/>
                <w:szCs w:val="26"/>
              </w:rPr>
            </w:pPr>
            <w:r>
              <w:rPr>
                <w:rFonts w:ascii="Times New Roman" w:eastAsia="Calibri" w:hAnsi="Times New Roman" w:cs="Times New Roman"/>
                <w:bCs/>
                <w:sz w:val="26"/>
                <w:szCs w:val="26"/>
              </w:rPr>
              <w:t>Искусство</w:t>
            </w:r>
          </w:p>
        </w:tc>
        <w:tc>
          <w:tcPr>
            <w:tcW w:w="2947"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rPr>
                <w:rFonts w:ascii="Times New Roman" w:eastAsia="Calibri" w:hAnsi="Times New Roman" w:cs="Times New Roman"/>
                <w:bCs/>
                <w:sz w:val="26"/>
                <w:szCs w:val="26"/>
              </w:rPr>
            </w:pPr>
            <w:r>
              <w:rPr>
                <w:rFonts w:ascii="Times New Roman" w:eastAsia="Calibri" w:hAnsi="Times New Roman" w:cs="Times New Roman"/>
                <w:bCs/>
                <w:sz w:val="26"/>
                <w:szCs w:val="26"/>
              </w:rPr>
              <w:t>музыка</w:t>
            </w:r>
          </w:p>
          <w:p w:rsidR="00112969" w:rsidRDefault="00112969">
            <w:pPr>
              <w:tabs>
                <w:tab w:val="left" w:pos="4500"/>
                <w:tab w:val="left" w:pos="9180"/>
                <w:tab w:val="left" w:pos="9360"/>
              </w:tabs>
              <w:spacing w:after="0" w:line="240" w:lineRule="auto"/>
              <w:rPr>
                <w:rFonts w:ascii="Times New Roman" w:eastAsia="Calibri" w:hAnsi="Times New Roman" w:cs="Times New Roman"/>
                <w:bCs/>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1</w:t>
            </w:r>
          </w:p>
        </w:tc>
        <w:tc>
          <w:tcPr>
            <w:tcW w:w="849"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1</w:t>
            </w:r>
          </w:p>
        </w:tc>
        <w:tc>
          <w:tcPr>
            <w:tcW w:w="850"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1</w:t>
            </w:r>
          </w:p>
        </w:tc>
        <w:tc>
          <w:tcPr>
            <w:tcW w:w="929"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3</w:t>
            </w:r>
          </w:p>
        </w:tc>
      </w:tr>
      <w:tr w:rsidR="00112969">
        <w:trPr>
          <w:trHeight w:val="150"/>
          <w:jc w:val="center"/>
        </w:trPr>
        <w:tc>
          <w:tcPr>
            <w:tcW w:w="3088" w:type="dxa"/>
            <w:vMerge/>
            <w:tcBorders>
              <w:top w:val="single" w:sz="4" w:space="0" w:color="000000"/>
              <w:left w:val="single" w:sz="4" w:space="0" w:color="000000"/>
              <w:bottom w:val="single" w:sz="4" w:space="0" w:color="000000"/>
              <w:right w:val="single" w:sz="4" w:space="0" w:color="000000"/>
            </w:tcBorders>
          </w:tcPr>
          <w:p w:rsidR="00112969" w:rsidRDefault="00112969">
            <w:pPr>
              <w:tabs>
                <w:tab w:val="left" w:pos="4500"/>
                <w:tab w:val="left" w:pos="9180"/>
                <w:tab w:val="left" w:pos="9360"/>
              </w:tabs>
              <w:spacing w:after="0" w:line="240" w:lineRule="auto"/>
              <w:rPr>
                <w:rFonts w:ascii="Times New Roman" w:eastAsia="Calibri" w:hAnsi="Times New Roman" w:cs="Times New Roman"/>
                <w:bCs/>
                <w:sz w:val="26"/>
                <w:szCs w:val="26"/>
              </w:rPr>
            </w:pPr>
          </w:p>
        </w:tc>
        <w:tc>
          <w:tcPr>
            <w:tcW w:w="2947"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rPr>
                <w:rFonts w:ascii="Times New Roman" w:eastAsia="Calibri" w:hAnsi="Times New Roman" w:cs="Times New Roman"/>
                <w:bCs/>
                <w:sz w:val="26"/>
                <w:szCs w:val="26"/>
              </w:rPr>
            </w:pPr>
            <w:r>
              <w:rPr>
                <w:rFonts w:ascii="Times New Roman" w:eastAsia="Calibri" w:hAnsi="Times New Roman" w:cs="Times New Roman"/>
                <w:bCs/>
                <w:sz w:val="26"/>
                <w:szCs w:val="26"/>
              </w:rPr>
              <w:t>изобразительное искусство</w:t>
            </w:r>
          </w:p>
        </w:tc>
        <w:tc>
          <w:tcPr>
            <w:tcW w:w="851"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1</w:t>
            </w:r>
          </w:p>
        </w:tc>
        <w:tc>
          <w:tcPr>
            <w:tcW w:w="849"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1</w:t>
            </w:r>
          </w:p>
        </w:tc>
        <w:tc>
          <w:tcPr>
            <w:tcW w:w="850"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1</w:t>
            </w:r>
          </w:p>
        </w:tc>
        <w:tc>
          <w:tcPr>
            <w:tcW w:w="929"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3</w:t>
            </w:r>
          </w:p>
        </w:tc>
      </w:tr>
      <w:tr w:rsidR="00112969">
        <w:trPr>
          <w:trHeight w:val="375"/>
          <w:jc w:val="center"/>
        </w:trPr>
        <w:tc>
          <w:tcPr>
            <w:tcW w:w="308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rPr>
                <w:rFonts w:ascii="Times New Roman" w:eastAsia="Calibri" w:hAnsi="Times New Roman" w:cs="Times New Roman"/>
                <w:bCs/>
                <w:sz w:val="26"/>
                <w:szCs w:val="26"/>
              </w:rPr>
            </w:pPr>
            <w:r>
              <w:rPr>
                <w:rFonts w:ascii="Times New Roman" w:eastAsia="Calibri" w:hAnsi="Times New Roman" w:cs="Times New Roman"/>
                <w:bCs/>
                <w:sz w:val="26"/>
                <w:szCs w:val="26"/>
              </w:rPr>
              <w:t>Технология</w:t>
            </w:r>
          </w:p>
        </w:tc>
        <w:tc>
          <w:tcPr>
            <w:tcW w:w="2947"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rPr>
                <w:rFonts w:ascii="Times New Roman" w:eastAsia="Calibri" w:hAnsi="Times New Roman" w:cs="Times New Roman"/>
                <w:bCs/>
                <w:sz w:val="26"/>
                <w:szCs w:val="26"/>
              </w:rPr>
            </w:pPr>
            <w:r>
              <w:rPr>
                <w:rFonts w:ascii="Times New Roman" w:eastAsia="Calibri" w:hAnsi="Times New Roman" w:cs="Times New Roman"/>
                <w:bCs/>
                <w:sz w:val="26"/>
                <w:szCs w:val="26"/>
              </w:rPr>
              <w:t>труд (технология)</w:t>
            </w:r>
          </w:p>
        </w:tc>
        <w:tc>
          <w:tcPr>
            <w:tcW w:w="851"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1</w:t>
            </w:r>
          </w:p>
        </w:tc>
        <w:tc>
          <w:tcPr>
            <w:tcW w:w="849"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1</w:t>
            </w:r>
          </w:p>
        </w:tc>
        <w:tc>
          <w:tcPr>
            <w:tcW w:w="850"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1</w:t>
            </w:r>
          </w:p>
        </w:tc>
        <w:tc>
          <w:tcPr>
            <w:tcW w:w="929"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3</w:t>
            </w:r>
          </w:p>
        </w:tc>
      </w:tr>
      <w:tr w:rsidR="00112969">
        <w:trPr>
          <w:trHeight w:val="375"/>
          <w:jc w:val="center"/>
        </w:trPr>
        <w:tc>
          <w:tcPr>
            <w:tcW w:w="3088"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rPr>
                <w:rFonts w:ascii="Times New Roman" w:eastAsia="Calibri" w:hAnsi="Times New Roman" w:cs="Times New Roman"/>
                <w:bCs/>
                <w:sz w:val="26"/>
                <w:szCs w:val="26"/>
              </w:rPr>
            </w:pPr>
            <w:r>
              <w:rPr>
                <w:rFonts w:ascii="Times New Roman" w:eastAsia="Calibri" w:hAnsi="Times New Roman" w:cs="Times New Roman"/>
                <w:bCs/>
                <w:sz w:val="26"/>
                <w:szCs w:val="26"/>
              </w:rPr>
              <w:t>Физическая культура</w:t>
            </w:r>
          </w:p>
        </w:tc>
        <w:tc>
          <w:tcPr>
            <w:tcW w:w="2947"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rPr>
                <w:rFonts w:ascii="Times New Roman" w:eastAsia="Calibri" w:hAnsi="Times New Roman" w:cs="Times New Roman"/>
                <w:bCs/>
                <w:sz w:val="26"/>
                <w:szCs w:val="26"/>
              </w:rPr>
            </w:pPr>
            <w:r>
              <w:rPr>
                <w:rFonts w:ascii="Times New Roman" w:eastAsia="Calibri" w:hAnsi="Times New Roman" w:cs="Times New Roman"/>
                <w:bCs/>
                <w:sz w:val="26"/>
                <w:szCs w:val="26"/>
              </w:rPr>
              <w:t>физическая культура</w:t>
            </w:r>
          </w:p>
        </w:tc>
        <w:tc>
          <w:tcPr>
            <w:tcW w:w="851"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3</w:t>
            </w:r>
          </w:p>
        </w:tc>
        <w:tc>
          <w:tcPr>
            <w:tcW w:w="849"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3</w:t>
            </w:r>
          </w:p>
        </w:tc>
        <w:tc>
          <w:tcPr>
            <w:tcW w:w="850"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2</w:t>
            </w:r>
          </w:p>
        </w:tc>
        <w:tc>
          <w:tcPr>
            <w:tcW w:w="929"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8</w:t>
            </w:r>
          </w:p>
        </w:tc>
      </w:tr>
      <w:tr w:rsidR="00112969">
        <w:trPr>
          <w:trHeight w:val="649"/>
          <w:jc w:val="center"/>
        </w:trPr>
        <w:tc>
          <w:tcPr>
            <w:tcW w:w="6035" w:type="dxa"/>
            <w:gridSpan w:val="2"/>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Максимально допустимая недельная нагрузка </w:t>
            </w:r>
          </w:p>
        </w:tc>
        <w:tc>
          <w:tcPr>
            <w:tcW w:w="851"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23/5</w:t>
            </w:r>
          </w:p>
        </w:tc>
        <w:tc>
          <w:tcPr>
            <w:tcW w:w="849"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ind w:firstLine="5"/>
              <w:rPr>
                <w:rFonts w:ascii="Times New Roman" w:eastAsia="Calibri" w:hAnsi="Times New Roman" w:cs="Times New Roman"/>
                <w:sz w:val="26"/>
                <w:szCs w:val="26"/>
              </w:rPr>
            </w:pPr>
            <w:r>
              <w:rPr>
                <w:rFonts w:ascii="Times New Roman" w:eastAsia="Calibri" w:hAnsi="Times New Roman" w:cs="Times New Roman"/>
                <w:sz w:val="26"/>
                <w:szCs w:val="26"/>
              </w:rPr>
              <w:t>23/5</w:t>
            </w:r>
          </w:p>
        </w:tc>
        <w:tc>
          <w:tcPr>
            <w:tcW w:w="850"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23/5</w:t>
            </w:r>
          </w:p>
        </w:tc>
        <w:tc>
          <w:tcPr>
            <w:tcW w:w="929"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69/15</w:t>
            </w:r>
          </w:p>
        </w:tc>
      </w:tr>
    </w:tbl>
    <w:p w:rsidR="00112969" w:rsidRDefault="00112969">
      <w:pPr>
        <w:spacing w:after="0" w:line="240" w:lineRule="auto"/>
        <w:jc w:val="both"/>
        <w:rPr>
          <w:rFonts w:ascii="Times New Roman" w:hAnsi="Times New Roman" w:cs="Times New Roman"/>
          <w:sz w:val="26"/>
          <w:szCs w:val="26"/>
        </w:rPr>
      </w:pP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t>В данной модели (табл. 6) индивидуального учебного плана для очно-заочной формы обучения (2-4 классы):</w:t>
      </w:r>
    </w:p>
    <w:p w:rsidR="00112969" w:rsidRDefault="00661D81">
      <w:pPr>
        <w:spacing w:after="0" w:line="240" w:lineRule="auto"/>
        <w:ind w:firstLine="708"/>
        <w:jc w:val="both"/>
        <w:rPr>
          <w:rFonts w:ascii="Times New Roman" w:hAnsi="Times New Roman" w:cs="Times New Roman"/>
          <w:sz w:val="26"/>
          <w:szCs w:val="26"/>
        </w:rPr>
      </w:pPr>
      <w:r>
        <w:rPr>
          <w:rFonts w:ascii="Times New Roman" w:eastAsia="Calibri" w:hAnsi="Times New Roman" w:cs="Times New Roman"/>
          <w:bCs/>
          <w:sz w:val="26"/>
          <w:szCs w:val="26"/>
        </w:rPr>
        <w:t>–</w:t>
      </w:r>
      <w:r>
        <w:rPr>
          <w:rFonts w:ascii="Times New Roman" w:hAnsi="Times New Roman" w:cs="Times New Roman"/>
          <w:sz w:val="26"/>
          <w:szCs w:val="26"/>
        </w:rPr>
        <w:t>указаны обязательные для освоения предметные области и учебные предметы;</w:t>
      </w:r>
    </w:p>
    <w:p w:rsidR="00112969" w:rsidRDefault="00661D81">
      <w:pPr>
        <w:spacing w:after="0" w:line="240" w:lineRule="auto"/>
        <w:ind w:firstLine="708"/>
        <w:jc w:val="both"/>
        <w:rPr>
          <w:rFonts w:ascii="Times New Roman" w:eastAsia="Calibri" w:hAnsi="Times New Roman" w:cs="Times New Roman"/>
          <w:bCs/>
          <w:sz w:val="26"/>
          <w:szCs w:val="26"/>
        </w:rPr>
      </w:pPr>
      <w:r>
        <w:rPr>
          <w:rFonts w:ascii="Times New Roman" w:eastAsia="Calibri" w:hAnsi="Times New Roman" w:cs="Times New Roman"/>
          <w:bCs/>
          <w:sz w:val="26"/>
          <w:szCs w:val="26"/>
        </w:rPr>
        <w:t>– в числителе модели индивидуального учебного плана указана максимально допустимая недельная нагрузка в качестве информации для родителей (законных представителей). Данные часы используются для заочной формы обучения;</w:t>
      </w:r>
    </w:p>
    <w:p w:rsidR="00112969" w:rsidRDefault="00661D81">
      <w:pPr>
        <w:spacing w:after="0" w:line="240" w:lineRule="auto"/>
        <w:ind w:firstLine="708"/>
        <w:jc w:val="both"/>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 – в знаменателе  модели индивидуального учебного плана указаны часы, которые рекомендуются для освоения основной образовательной программы начального общего образования совместно с педагогом (например, в ходе посещения общеобразовательной организации) – по 1 часу в неделю по учебным предметам «Русский язык», «Литературное чтение», «Английский язык», «Математика», «Окружающий мир» (итого 5 часов);</w:t>
      </w:r>
    </w:p>
    <w:p w:rsidR="00112969" w:rsidRDefault="00661D81">
      <w:pPr>
        <w:spacing w:after="0" w:line="240" w:lineRule="auto"/>
        <w:ind w:firstLine="708"/>
        <w:jc w:val="both"/>
        <w:rPr>
          <w:rFonts w:ascii="Times New Roman" w:eastAsia="Calibri" w:hAnsi="Times New Roman" w:cs="Times New Roman"/>
          <w:bCs/>
          <w:sz w:val="26"/>
          <w:szCs w:val="26"/>
        </w:rPr>
      </w:pPr>
      <w:r>
        <w:rPr>
          <w:rFonts w:ascii="Times New Roman" w:eastAsia="Calibri" w:hAnsi="Times New Roman" w:cs="Times New Roman"/>
          <w:bCs/>
          <w:sz w:val="26"/>
          <w:szCs w:val="26"/>
        </w:rPr>
        <w:t>– часы, части, формируемой участниками образовательных отношений, предлагается использовать для освоения курса «Информатика и ИКТ» (1 час  в неделю) в заочной форме;</w:t>
      </w:r>
    </w:p>
    <w:p w:rsidR="00112969" w:rsidRDefault="00661D81">
      <w:pPr>
        <w:spacing w:after="0" w:line="240" w:lineRule="auto"/>
        <w:ind w:firstLine="708"/>
        <w:jc w:val="both"/>
        <w:rPr>
          <w:rFonts w:ascii="Times New Roman" w:hAnsi="Times New Roman" w:cs="Times New Roman"/>
          <w:sz w:val="26"/>
          <w:szCs w:val="26"/>
        </w:rPr>
      </w:pPr>
      <w:r>
        <w:rPr>
          <w:rFonts w:ascii="Times New Roman" w:eastAsia="Calibri" w:hAnsi="Times New Roman" w:cs="Times New Roman"/>
          <w:bCs/>
          <w:sz w:val="26"/>
          <w:szCs w:val="26"/>
        </w:rPr>
        <w:t>– только в заочной форме  предлагается осваивать учебные предметы «Основы религиозных культур и светской этики», «Музыка», Изобразительное искусство», Труд (технология)», «Физическая культура».</w:t>
      </w:r>
    </w:p>
    <w:p w:rsidR="00112969" w:rsidRDefault="00661D81">
      <w:pPr>
        <w:pStyle w:val="afff1"/>
        <w:numPr>
          <w:ilvl w:val="1"/>
          <w:numId w:val="106"/>
        </w:numPr>
        <w:spacing w:line="240" w:lineRule="auto"/>
        <w:jc w:val="center"/>
        <w:rPr>
          <w:rFonts w:ascii="Times New Roman" w:hAnsi="Times New Roman" w:cs="Times New Roman"/>
          <w:b/>
          <w:sz w:val="26"/>
          <w:szCs w:val="26"/>
        </w:rPr>
      </w:pPr>
      <w:r>
        <w:rPr>
          <w:rFonts w:ascii="Times New Roman" w:hAnsi="Times New Roman" w:cs="Times New Roman"/>
          <w:b/>
          <w:sz w:val="26"/>
          <w:szCs w:val="26"/>
        </w:rPr>
        <w:t>План внеурочной деятельности</w:t>
      </w:r>
    </w:p>
    <w:p w:rsidR="00112969" w:rsidRDefault="00661D81">
      <w:pPr>
        <w:spacing w:before="8" w:line="271" w:lineRule="auto"/>
        <w:ind w:right="-20"/>
        <w:rPr>
          <w:rFonts w:ascii="Times New Roman" w:eastAsia="Times New Roman" w:hAnsi="Times New Roman" w:cs="Times New Roman"/>
          <w:bCs/>
          <w:sz w:val="26"/>
          <w:szCs w:val="26"/>
        </w:rPr>
      </w:pPr>
      <w:r>
        <w:rPr>
          <w:rFonts w:ascii="Times New Roman" w:hAnsi="Times New Roman" w:cs="Times New Roman"/>
          <w:bCs/>
          <w:sz w:val="26"/>
          <w:szCs w:val="26"/>
        </w:rPr>
        <w:t>3.2.1.</w:t>
      </w:r>
      <w:r>
        <w:rPr>
          <w:rFonts w:ascii="Times New Roman" w:eastAsia="Times New Roman" w:hAnsi="Times New Roman" w:cs="Times New Roman"/>
          <w:bCs/>
          <w:sz w:val="26"/>
          <w:szCs w:val="26"/>
        </w:rPr>
        <w:t xml:space="preserve">Пояснительная записка </w:t>
      </w:r>
    </w:p>
    <w:p w:rsidR="00112969" w:rsidRDefault="00661D81">
      <w:pPr>
        <w:pStyle w:val="affd"/>
        <w:spacing w:after="0"/>
        <w:ind w:firstLine="709"/>
        <w:jc w:val="both"/>
        <w:rPr>
          <w:sz w:val="26"/>
          <w:szCs w:val="26"/>
        </w:rPr>
      </w:pPr>
      <w:r>
        <w:rPr>
          <w:color w:val="333333"/>
          <w:sz w:val="26"/>
          <w:szCs w:val="26"/>
        </w:rPr>
        <w:t>План внеурочной деятельности Частного общеобразовательного учреждения «Средняя общеобразовательная школа № 1 г.Челябинска» составлен в соответствии с обновленным Федеральным государственным образовательным стандартом начального общего образования, основной образовательной программой начального общего образования ЧОУ «СОШ № 1 г.Челябинска» и с соблюдением требований нормативно – правовых документов:</w:t>
      </w:r>
    </w:p>
    <w:p w:rsidR="00112969" w:rsidRDefault="00661D81">
      <w:pPr>
        <w:pStyle w:val="affd"/>
        <w:spacing w:after="0"/>
        <w:jc w:val="both"/>
        <w:rPr>
          <w:sz w:val="26"/>
          <w:szCs w:val="26"/>
        </w:rPr>
      </w:pPr>
      <w:r>
        <w:rPr>
          <w:color w:val="333333"/>
          <w:sz w:val="26"/>
          <w:szCs w:val="26"/>
        </w:rPr>
        <w:t>- ФЗ-273 «Об образовании в Российской Федерации» от 29.12.2012 г. № 273-ФЗ (ред. от 30.04.2021 г.);</w:t>
      </w:r>
    </w:p>
    <w:p w:rsidR="00112969" w:rsidRDefault="00661D81">
      <w:pPr>
        <w:pStyle w:val="affd"/>
        <w:spacing w:after="0"/>
        <w:jc w:val="both"/>
        <w:rPr>
          <w:sz w:val="26"/>
          <w:szCs w:val="26"/>
        </w:rPr>
      </w:pPr>
      <w:r>
        <w:rPr>
          <w:color w:val="333333"/>
          <w:sz w:val="26"/>
          <w:szCs w:val="26"/>
        </w:rPr>
        <w:t>- Приказа Минпросвещения России от 31.05.2021 № 286 «Об утверждении федерального государственного образовательного стандарта начального общего образования» (зарегистрировано в Минюсте России 05.07.2021 № 64100);</w:t>
      </w:r>
    </w:p>
    <w:p w:rsidR="00112969" w:rsidRDefault="00661D81">
      <w:pPr>
        <w:pStyle w:val="affd"/>
        <w:spacing w:after="0"/>
        <w:jc w:val="both"/>
        <w:rPr>
          <w:sz w:val="26"/>
          <w:szCs w:val="26"/>
        </w:rPr>
      </w:pPr>
      <w:r>
        <w:rPr>
          <w:color w:val="333333"/>
          <w:sz w:val="26"/>
          <w:szCs w:val="26"/>
        </w:rPr>
        <w:t>- Постановления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в Минюсте России 18.12.2020 № 61573);</w:t>
      </w:r>
    </w:p>
    <w:p w:rsidR="00112969" w:rsidRDefault="00661D81">
      <w:pPr>
        <w:pStyle w:val="affd"/>
        <w:spacing w:after="0"/>
        <w:jc w:val="both"/>
        <w:rPr>
          <w:sz w:val="26"/>
          <w:szCs w:val="26"/>
        </w:rPr>
      </w:pPr>
      <w:r>
        <w:rPr>
          <w:color w:val="333333"/>
          <w:sz w:val="26"/>
          <w:szCs w:val="26"/>
        </w:rPr>
        <w:t>- Письма Минпросвещения России от 17.06.2022 №03-871 «Об организации занятий «Разговоры о важном»;</w:t>
      </w:r>
    </w:p>
    <w:p w:rsidR="00112969" w:rsidRDefault="00661D81">
      <w:pPr>
        <w:pStyle w:val="affd"/>
        <w:spacing w:after="0"/>
        <w:jc w:val="both"/>
        <w:rPr>
          <w:sz w:val="26"/>
          <w:szCs w:val="26"/>
        </w:rPr>
      </w:pPr>
      <w:r>
        <w:rPr>
          <w:color w:val="333333"/>
          <w:sz w:val="26"/>
          <w:szCs w:val="26"/>
        </w:rPr>
        <w:t>- Устава ЧОУ «СОШ № 1 г.Челябинска».</w:t>
      </w:r>
    </w:p>
    <w:p w:rsidR="00112969" w:rsidRDefault="00661D81">
      <w:pPr>
        <w:pStyle w:val="affd"/>
        <w:spacing w:after="0"/>
        <w:ind w:firstLine="709"/>
        <w:jc w:val="both"/>
        <w:rPr>
          <w:sz w:val="26"/>
          <w:szCs w:val="26"/>
        </w:rPr>
      </w:pPr>
      <w:r>
        <w:rPr>
          <w:color w:val="333333"/>
          <w:sz w:val="26"/>
          <w:szCs w:val="26"/>
        </w:rPr>
        <w:t>Внеурочная деятельность - образовательная деятельность, направленная на достижение планируемых результатов (предметных, метапредметных, личностных) освоения основной образовательной программы начального общего образования, осуществляемая в формах, отличных от урочной.</w:t>
      </w:r>
    </w:p>
    <w:p w:rsidR="00112969" w:rsidRDefault="00661D81">
      <w:pPr>
        <w:pStyle w:val="affd"/>
        <w:spacing w:after="0"/>
        <w:ind w:firstLine="709"/>
        <w:jc w:val="both"/>
        <w:rPr>
          <w:sz w:val="26"/>
          <w:szCs w:val="26"/>
        </w:rPr>
      </w:pPr>
      <w:r>
        <w:rPr>
          <w:color w:val="333333"/>
          <w:sz w:val="26"/>
          <w:szCs w:val="26"/>
        </w:rPr>
        <w:t>План внеурочной деятельности общеобразовательного учреждения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программы начального общего образования.</w:t>
      </w:r>
    </w:p>
    <w:p w:rsidR="00112969" w:rsidRDefault="00661D81">
      <w:pPr>
        <w:pStyle w:val="affd"/>
        <w:spacing w:after="0"/>
        <w:ind w:firstLine="709"/>
        <w:jc w:val="both"/>
        <w:rPr>
          <w:sz w:val="26"/>
          <w:szCs w:val="26"/>
        </w:rPr>
      </w:pPr>
      <w:r>
        <w:rPr>
          <w:b/>
          <w:color w:val="333333"/>
          <w:sz w:val="26"/>
          <w:szCs w:val="26"/>
        </w:rPr>
        <w:t>Целью </w:t>
      </w:r>
      <w:r>
        <w:rPr>
          <w:color w:val="333333"/>
          <w:sz w:val="26"/>
          <w:szCs w:val="26"/>
        </w:rPr>
        <w:t>плана внеурочной деятельности является содействие в обеспечении достижения ожидаемых результатов учащихся 1 классов общеобразовательного учреждения в соответствии с основной образовательной программой начального общего образования, социальное, творческое, интеллектуальное, общекультурное, физическое, гражданско-патриотическое развитие учащихся, создание условий для их самореализации и осуществление педагогической поддержки в преодолении ими трудностей в обучении, социализации.</w:t>
      </w:r>
    </w:p>
    <w:p w:rsidR="00112969" w:rsidRDefault="00661D81">
      <w:pPr>
        <w:pStyle w:val="affd"/>
        <w:spacing w:after="0"/>
        <w:ind w:firstLine="709"/>
        <w:jc w:val="both"/>
        <w:rPr>
          <w:sz w:val="26"/>
          <w:szCs w:val="26"/>
        </w:rPr>
      </w:pPr>
      <w:r>
        <w:rPr>
          <w:color w:val="333333"/>
          <w:sz w:val="26"/>
          <w:szCs w:val="26"/>
        </w:rPr>
        <w:t>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общеобразовательного учреждения.</w:t>
      </w:r>
    </w:p>
    <w:p w:rsidR="00112969" w:rsidRDefault="00661D81">
      <w:pPr>
        <w:pStyle w:val="affd"/>
        <w:spacing w:after="150"/>
        <w:ind w:firstLine="709"/>
        <w:jc w:val="both"/>
        <w:rPr>
          <w:sz w:val="26"/>
          <w:szCs w:val="26"/>
        </w:rPr>
      </w:pPr>
      <w:r>
        <w:rPr>
          <w:color w:val="333333"/>
          <w:sz w:val="26"/>
          <w:szCs w:val="26"/>
        </w:rPr>
        <w:t>3.2.2.Направления и виды внеурочной деятельности определены в соответствии с обновленным ФГОС НОО.</w:t>
      </w:r>
    </w:p>
    <w:tbl>
      <w:tblPr>
        <w:tblW w:w="9747" w:type="dxa"/>
        <w:tblLook w:val="0000"/>
      </w:tblPr>
      <w:tblGrid>
        <w:gridCol w:w="3074"/>
        <w:gridCol w:w="8"/>
        <w:gridCol w:w="3968"/>
        <w:gridCol w:w="2697"/>
      </w:tblGrid>
      <w:tr w:rsidR="00112969">
        <w:trPr>
          <w:trHeight w:val="243"/>
        </w:trPr>
        <w:tc>
          <w:tcPr>
            <w:tcW w:w="3082" w:type="dxa"/>
            <w:gridSpan w:val="2"/>
            <w:tcBorders>
              <w:top w:val="single" w:sz="4" w:space="0" w:color="000000"/>
              <w:left w:val="single" w:sz="4" w:space="0" w:color="000000"/>
              <w:bottom w:val="single" w:sz="4" w:space="0" w:color="000000"/>
              <w:right w:val="single" w:sz="4" w:space="0" w:color="000000"/>
            </w:tcBorders>
          </w:tcPr>
          <w:p w:rsidR="00112969" w:rsidRDefault="00661D81">
            <w:pPr>
              <w:rPr>
                <w:rFonts w:ascii="Times New Roman" w:eastAsia="Times New Roman" w:hAnsi="Times New Roman" w:cs="Times New Roman"/>
                <w:color w:val="000000"/>
                <w:sz w:val="26"/>
                <w:szCs w:val="26"/>
              </w:rPr>
            </w:pPr>
            <w:r>
              <w:rPr>
                <w:rFonts w:ascii="Times New Roman" w:eastAsia="Times New Roman" w:hAnsi="Times New Roman" w:cs="Times New Roman"/>
                <w:b/>
                <w:bCs/>
                <w:i/>
                <w:iCs/>
                <w:color w:val="000000"/>
                <w:sz w:val="26"/>
                <w:szCs w:val="26"/>
              </w:rPr>
              <w:t xml:space="preserve">Направление </w:t>
            </w:r>
          </w:p>
        </w:tc>
        <w:tc>
          <w:tcPr>
            <w:tcW w:w="3968" w:type="dxa"/>
            <w:tcBorders>
              <w:top w:val="single" w:sz="4" w:space="0" w:color="000000"/>
              <w:left w:val="single" w:sz="4" w:space="0" w:color="000000"/>
              <w:bottom w:val="single" w:sz="4" w:space="0" w:color="000000"/>
              <w:right w:val="single" w:sz="4" w:space="0" w:color="000000"/>
            </w:tcBorders>
          </w:tcPr>
          <w:p w:rsidR="00112969" w:rsidRDefault="00661D81">
            <w:pPr>
              <w:rPr>
                <w:rFonts w:ascii="Times New Roman" w:eastAsia="Times New Roman" w:hAnsi="Times New Roman" w:cs="Times New Roman"/>
                <w:color w:val="000000"/>
                <w:sz w:val="26"/>
                <w:szCs w:val="26"/>
              </w:rPr>
            </w:pPr>
            <w:r>
              <w:rPr>
                <w:rFonts w:ascii="Times New Roman" w:eastAsia="Times New Roman" w:hAnsi="Times New Roman" w:cs="Times New Roman"/>
                <w:b/>
                <w:bCs/>
                <w:i/>
                <w:iCs/>
                <w:color w:val="000000"/>
                <w:sz w:val="26"/>
                <w:szCs w:val="26"/>
              </w:rPr>
              <w:t xml:space="preserve">Основное содержание занятий </w:t>
            </w:r>
          </w:p>
        </w:tc>
        <w:tc>
          <w:tcPr>
            <w:tcW w:w="2697" w:type="dxa"/>
            <w:tcBorders>
              <w:top w:val="single" w:sz="4" w:space="0" w:color="000000"/>
              <w:left w:val="single" w:sz="4" w:space="0" w:color="000000"/>
              <w:bottom w:val="single" w:sz="4" w:space="0" w:color="000000"/>
              <w:right w:val="single" w:sz="4" w:space="0" w:color="000000"/>
            </w:tcBorders>
          </w:tcPr>
          <w:p w:rsidR="00112969" w:rsidRDefault="00661D81">
            <w:pPr>
              <w:rPr>
                <w:rFonts w:ascii="Times New Roman" w:eastAsia="Times New Roman" w:hAnsi="Times New Roman" w:cs="Times New Roman"/>
                <w:color w:val="000000"/>
                <w:sz w:val="26"/>
                <w:szCs w:val="26"/>
              </w:rPr>
            </w:pPr>
            <w:r>
              <w:rPr>
                <w:rFonts w:ascii="Times New Roman" w:eastAsia="Times New Roman" w:hAnsi="Times New Roman" w:cs="Times New Roman"/>
                <w:b/>
                <w:bCs/>
                <w:i/>
                <w:iCs/>
                <w:color w:val="000000"/>
                <w:sz w:val="26"/>
                <w:szCs w:val="26"/>
              </w:rPr>
              <w:t xml:space="preserve">Курс внеурочной деятельности </w:t>
            </w:r>
          </w:p>
        </w:tc>
      </w:tr>
      <w:tr w:rsidR="00112969">
        <w:trPr>
          <w:trHeight w:val="2166"/>
        </w:trPr>
        <w:tc>
          <w:tcPr>
            <w:tcW w:w="3082" w:type="dxa"/>
            <w:gridSpan w:val="2"/>
            <w:tcBorders>
              <w:top w:val="single" w:sz="4" w:space="0" w:color="000000"/>
              <w:left w:val="single" w:sz="4" w:space="0" w:color="000000"/>
              <w:bottom w:val="single" w:sz="4" w:space="0" w:color="000000"/>
              <w:right w:val="single" w:sz="4" w:space="0" w:color="000000"/>
            </w:tcBorders>
          </w:tcPr>
          <w:p w:rsidR="00112969" w:rsidRDefault="00661D81">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Информационно </w:t>
            </w:r>
          </w:p>
          <w:p w:rsidR="00112969" w:rsidRDefault="00661D81">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просветительские </w:t>
            </w:r>
          </w:p>
          <w:p w:rsidR="00112969" w:rsidRDefault="00661D81">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занятия патриотической, нравственной и экологической направленности </w:t>
            </w:r>
          </w:p>
        </w:tc>
        <w:tc>
          <w:tcPr>
            <w:tcW w:w="3968" w:type="dxa"/>
            <w:tcBorders>
              <w:top w:val="single" w:sz="4" w:space="0" w:color="000000"/>
              <w:left w:val="single" w:sz="4" w:space="0" w:color="000000"/>
              <w:bottom w:val="single" w:sz="4" w:space="0" w:color="000000"/>
              <w:right w:val="single" w:sz="4" w:space="0" w:color="000000"/>
            </w:tcBorders>
          </w:tcPr>
          <w:p w:rsidR="00112969" w:rsidRDefault="00661D81">
            <w:pPr>
              <w:rPr>
                <w:rFonts w:ascii="Times New Roman" w:eastAsia="Times New Roman" w:hAnsi="Times New Roman" w:cs="Times New Roman"/>
                <w:color w:val="000000"/>
                <w:sz w:val="26"/>
                <w:szCs w:val="26"/>
              </w:rPr>
            </w:pPr>
            <w:r>
              <w:rPr>
                <w:rFonts w:ascii="Times New Roman" w:eastAsia="Times New Roman" w:hAnsi="Times New Roman" w:cs="Times New Roman"/>
                <w:i/>
                <w:iCs/>
                <w:color w:val="000000"/>
                <w:sz w:val="26"/>
                <w:szCs w:val="26"/>
              </w:rPr>
              <w:t xml:space="preserve">Основная цель: </w:t>
            </w:r>
            <w:r>
              <w:rPr>
                <w:rFonts w:ascii="Times New Roman" w:eastAsia="Times New Roman" w:hAnsi="Times New Roman" w:cs="Times New Roman"/>
                <w:color w:val="000000"/>
                <w:sz w:val="26"/>
                <w:szCs w:val="26"/>
              </w:rPr>
              <w:t xml:space="preserve">развитие ценностного отношения обучающихся к своей Родине - России, населяющим ее людям, ее уникальной истории, богатой природе и великой культуре. </w:t>
            </w:r>
          </w:p>
          <w:p w:rsidR="00112969" w:rsidRDefault="00661D81">
            <w:pPr>
              <w:rPr>
                <w:rFonts w:ascii="Times New Roman" w:eastAsia="Times New Roman" w:hAnsi="Times New Roman" w:cs="Times New Roman"/>
                <w:color w:val="000000"/>
                <w:sz w:val="26"/>
                <w:szCs w:val="26"/>
              </w:rPr>
            </w:pPr>
            <w:r>
              <w:rPr>
                <w:rFonts w:ascii="Times New Roman" w:eastAsia="Times New Roman" w:hAnsi="Times New Roman" w:cs="Times New Roman"/>
                <w:i/>
                <w:iCs/>
                <w:color w:val="000000"/>
                <w:sz w:val="26"/>
                <w:szCs w:val="26"/>
              </w:rPr>
              <w:t xml:space="preserve">Основная задача: </w:t>
            </w:r>
            <w:r>
              <w:rPr>
                <w:rFonts w:ascii="Times New Roman" w:eastAsia="Times New Roman" w:hAnsi="Times New Roman" w:cs="Times New Roman"/>
                <w:color w:val="000000"/>
                <w:sz w:val="26"/>
                <w:szCs w:val="26"/>
              </w:rPr>
              <w:t xml:space="preserve">формирование соответствующей внутренней позиции личности школьника, необходимой ему для конструктивного и ответственного поведения в обществе. </w:t>
            </w:r>
          </w:p>
          <w:p w:rsidR="00112969" w:rsidRDefault="00661D81">
            <w:pPr>
              <w:rPr>
                <w:rFonts w:ascii="Times New Roman" w:eastAsia="Times New Roman" w:hAnsi="Times New Roman" w:cs="Times New Roman"/>
                <w:color w:val="000000"/>
                <w:sz w:val="26"/>
                <w:szCs w:val="26"/>
              </w:rPr>
            </w:pPr>
            <w:r>
              <w:rPr>
                <w:rFonts w:ascii="Times New Roman" w:eastAsia="Times New Roman" w:hAnsi="Times New Roman" w:cs="Times New Roman"/>
                <w:i/>
                <w:iCs/>
                <w:color w:val="000000"/>
                <w:sz w:val="26"/>
                <w:szCs w:val="26"/>
              </w:rPr>
              <w:t xml:space="preserve">Основные темы </w:t>
            </w:r>
            <w:r>
              <w:rPr>
                <w:rFonts w:ascii="Times New Roman" w:eastAsia="Times New Roman" w:hAnsi="Times New Roman" w:cs="Times New Roman"/>
                <w:color w:val="000000"/>
                <w:sz w:val="26"/>
                <w:szCs w:val="26"/>
              </w:rPr>
              <w:t xml:space="preserve">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w:t>
            </w:r>
            <w:r>
              <w:rPr>
                <w:rFonts w:ascii="Times New Roman" w:eastAsia="Times New Roman" w:hAnsi="Times New Roman" w:cs="Times New Roman"/>
                <w:sz w:val="26"/>
                <w:szCs w:val="26"/>
              </w:rPr>
              <w:t>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c>
          <w:tcPr>
            <w:tcW w:w="2697" w:type="dxa"/>
            <w:tcBorders>
              <w:top w:val="single" w:sz="4" w:space="0" w:color="000000"/>
              <w:left w:val="single" w:sz="4" w:space="0" w:color="000000"/>
              <w:bottom w:val="single" w:sz="4" w:space="0" w:color="000000"/>
              <w:right w:val="single" w:sz="4" w:space="0" w:color="000000"/>
            </w:tcBorders>
          </w:tcPr>
          <w:p w:rsidR="00112969" w:rsidRDefault="00661D81">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«Разговор</w:t>
            </w:r>
            <w:r>
              <w:rPr>
                <w:rFonts w:ascii="Times New Roman" w:hAnsi="Times New Roman" w:cs="Times New Roman"/>
                <w:color w:val="000000"/>
                <w:sz w:val="26"/>
                <w:szCs w:val="26"/>
              </w:rPr>
              <w:t>ы</w:t>
            </w:r>
            <w:r>
              <w:rPr>
                <w:rFonts w:ascii="Times New Roman" w:eastAsia="Times New Roman" w:hAnsi="Times New Roman" w:cs="Times New Roman"/>
                <w:color w:val="000000"/>
                <w:sz w:val="26"/>
                <w:szCs w:val="26"/>
              </w:rPr>
              <w:t xml:space="preserve"> о важном» </w:t>
            </w:r>
          </w:p>
          <w:p w:rsidR="00112969" w:rsidRDefault="00661D81">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«Практическая экология для младших школьников» </w:t>
            </w:r>
          </w:p>
        </w:tc>
      </w:tr>
      <w:tr w:rsidR="00112969">
        <w:trPr>
          <w:trHeight w:val="1478"/>
        </w:trPr>
        <w:tc>
          <w:tcPr>
            <w:tcW w:w="3074"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rFonts w:eastAsia="Times New Roman"/>
                <w:sz w:val="26"/>
                <w:szCs w:val="26"/>
              </w:rPr>
            </w:pPr>
            <w:r>
              <w:rPr>
                <w:rFonts w:eastAsia="Times New Roman"/>
                <w:sz w:val="26"/>
                <w:szCs w:val="26"/>
              </w:rPr>
              <w:t xml:space="preserve">Занятия по формированию функциональной грамотности учащихся </w:t>
            </w:r>
          </w:p>
        </w:tc>
        <w:tc>
          <w:tcPr>
            <w:tcW w:w="3976" w:type="dxa"/>
            <w:gridSpan w:val="2"/>
            <w:tcBorders>
              <w:top w:val="single" w:sz="4" w:space="0" w:color="000000"/>
              <w:left w:val="single" w:sz="4" w:space="0" w:color="000000"/>
              <w:bottom w:val="single" w:sz="4" w:space="0" w:color="000000"/>
              <w:right w:val="single" w:sz="4" w:space="0" w:color="000000"/>
            </w:tcBorders>
          </w:tcPr>
          <w:p w:rsidR="00112969" w:rsidRDefault="00661D81">
            <w:pPr>
              <w:pStyle w:val="Default"/>
              <w:rPr>
                <w:rFonts w:eastAsia="Times New Roman"/>
                <w:sz w:val="26"/>
                <w:szCs w:val="26"/>
              </w:rPr>
            </w:pPr>
            <w:r>
              <w:rPr>
                <w:rFonts w:eastAsia="Times New Roman"/>
                <w:i/>
                <w:iCs/>
                <w:sz w:val="26"/>
                <w:szCs w:val="26"/>
              </w:rPr>
              <w:t xml:space="preserve">Основная цель: </w:t>
            </w:r>
            <w:r>
              <w:rPr>
                <w:rFonts w:eastAsia="Times New Roman"/>
                <w:sz w:val="26"/>
                <w:szCs w:val="26"/>
              </w:rPr>
              <w:t xml:space="preserve">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 </w:t>
            </w:r>
          </w:p>
          <w:p w:rsidR="00112969" w:rsidRDefault="00661D81">
            <w:pPr>
              <w:pStyle w:val="Default"/>
              <w:rPr>
                <w:rFonts w:eastAsia="Times New Roman"/>
                <w:sz w:val="26"/>
                <w:szCs w:val="26"/>
              </w:rPr>
            </w:pPr>
            <w:r>
              <w:rPr>
                <w:rFonts w:eastAsia="Times New Roman"/>
                <w:i/>
                <w:iCs/>
                <w:sz w:val="26"/>
                <w:szCs w:val="26"/>
              </w:rPr>
              <w:t xml:space="preserve">Основная задача: </w:t>
            </w:r>
            <w:r>
              <w:rPr>
                <w:rFonts w:eastAsia="Times New Roman"/>
                <w:sz w:val="26"/>
                <w:szCs w:val="26"/>
              </w:rPr>
              <w:t xml:space="preserve">формирование и развитие функциональной грамотности школьников: читательской, математической, филологической, направленной и на развитие креативного мышления и глобальных компетенций. </w:t>
            </w:r>
          </w:p>
        </w:tc>
        <w:tc>
          <w:tcPr>
            <w:tcW w:w="2697"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rFonts w:eastAsia="Times New Roman"/>
                <w:sz w:val="26"/>
                <w:szCs w:val="26"/>
              </w:rPr>
            </w:pPr>
            <w:r>
              <w:rPr>
                <w:rFonts w:eastAsia="Times New Roman"/>
                <w:sz w:val="26"/>
                <w:szCs w:val="26"/>
              </w:rPr>
              <w:t>«Для тех, кто любит математику»</w:t>
            </w:r>
          </w:p>
          <w:p w:rsidR="00112969" w:rsidRDefault="00661D81">
            <w:pPr>
              <w:pStyle w:val="Default"/>
              <w:rPr>
                <w:rFonts w:eastAsia="Times New Roman"/>
                <w:sz w:val="26"/>
                <w:szCs w:val="26"/>
              </w:rPr>
            </w:pPr>
            <w:r>
              <w:rPr>
                <w:rFonts w:eastAsia="Times New Roman"/>
                <w:sz w:val="26"/>
                <w:szCs w:val="26"/>
              </w:rPr>
              <w:t>«Русский язык с увлечением»</w:t>
            </w:r>
          </w:p>
          <w:p w:rsidR="00112969" w:rsidRDefault="00661D81">
            <w:pPr>
              <w:pStyle w:val="Default"/>
              <w:rPr>
                <w:rFonts w:eastAsia="Times New Roman"/>
                <w:sz w:val="26"/>
                <w:szCs w:val="26"/>
              </w:rPr>
            </w:pPr>
            <w:r>
              <w:rPr>
                <w:rFonts w:eastAsia="Times New Roman"/>
                <w:bCs/>
                <w:sz w:val="26"/>
                <w:szCs w:val="26"/>
              </w:rPr>
              <w:t>«Мастерская чтения»</w:t>
            </w:r>
          </w:p>
        </w:tc>
      </w:tr>
      <w:tr w:rsidR="00112969">
        <w:trPr>
          <w:trHeight w:val="4226"/>
        </w:trPr>
        <w:tc>
          <w:tcPr>
            <w:tcW w:w="3082" w:type="dxa"/>
            <w:gridSpan w:val="2"/>
            <w:tcBorders>
              <w:top w:val="single" w:sz="4" w:space="0" w:color="000000"/>
              <w:left w:val="single" w:sz="4" w:space="0" w:color="000000"/>
              <w:bottom w:val="single" w:sz="4" w:space="0" w:color="000000"/>
              <w:right w:val="single" w:sz="4" w:space="0" w:color="000000"/>
            </w:tcBorders>
          </w:tcPr>
          <w:p w:rsidR="00112969" w:rsidRDefault="00661D81">
            <w:pPr>
              <w:pStyle w:val="Default"/>
              <w:rPr>
                <w:rFonts w:eastAsia="Times New Roman"/>
                <w:sz w:val="26"/>
                <w:szCs w:val="26"/>
              </w:rPr>
            </w:pPr>
            <w:r>
              <w:rPr>
                <w:rFonts w:eastAsia="Times New Roman"/>
                <w:sz w:val="26"/>
                <w:szCs w:val="26"/>
              </w:rPr>
              <w:t xml:space="preserve">Занятия, связанные с реализацией особых интеллектуальных и социокультурных потребностей обучающихся </w:t>
            </w:r>
          </w:p>
        </w:tc>
        <w:tc>
          <w:tcPr>
            <w:tcW w:w="3968"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rFonts w:eastAsia="Times New Roman"/>
                <w:sz w:val="26"/>
                <w:szCs w:val="26"/>
              </w:rPr>
            </w:pPr>
            <w:r>
              <w:rPr>
                <w:rFonts w:eastAsia="Times New Roman"/>
                <w:i/>
                <w:iCs/>
                <w:sz w:val="26"/>
                <w:szCs w:val="26"/>
              </w:rPr>
              <w:t xml:space="preserve">Основная цель: </w:t>
            </w:r>
            <w:r>
              <w:rPr>
                <w:rFonts w:eastAsia="Times New Roman"/>
                <w:sz w:val="26"/>
                <w:szCs w:val="26"/>
              </w:rPr>
              <w:t xml:space="preserve">интеллектуальное и общекультурное развитие обучающихся, удовлетворение их особых познавательных, </w:t>
            </w:r>
          </w:p>
          <w:p w:rsidR="00112969" w:rsidRDefault="00661D81">
            <w:pPr>
              <w:pStyle w:val="Default"/>
              <w:rPr>
                <w:rFonts w:eastAsia="Times New Roman"/>
                <w:sz w:val="26"/>
                <w:szCs w:val="26"/>
              </w:rPr>
            </w:pPr>
            <w:r>
              <w:rPr>
                <w:rFonts w:eastAsia="Times New Roman"/>
                <w:sz w:val="26"/>
                <w:szCs w:val="26"/>
              </w:rPr>
              <w:t xml:space="preserve">культурных, оздоровительных потребностей и интересов. </w:t>
            </w:r>
          </w:p>
          <w:p w:rsidR="00112969" w:rsidRDefault="00661D81">
            <w:pPr>
              <w:pStyle w:val="Default"/>
              <w:rPr>
                <w:rFonts w:eastAsia="Times New Roman"/>
                <w:sz w:val="26"/>
                <w:szCs w:val="26"/>
              </w:rPr>
            </w:pPr>
            <w:r>
              <w:rPr>
                <w:rFonts w:eastAsia="Times New Roman"/>
                <w:i/>
                <w:iCs/>
                <w:sz w:val="26"/>
                <w:szCs w:val="26"/>
              </w:rPr>
              <w:t xml:space="preserve">Основная задача: </w:t>
            </w:r>
            <w:r>
              <w:rPr>
                <w:rFonts w:eastAsia="Times New Roman"/>
                <w:sz w:val="26"/>
                <w:szCs w:val="26"/>
              </w:rPr>
              <w:t xml:space="preserve">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 </w:t>
            </w:r>
          </w:p>
          <w:p w:rsidR="00112969" w:rsidRDefault="00661D81">
            <w:pPr>
              <w:pStyle w:val="Default"/>
              <w:rPr>
                <w:rFonts w:eastAsia="Times New Roman"/>
                <w:sz w:val="26"/>
                <w:szCs w:val="26"/>
              </w:rPr>
            </w:pPr>
            <w:r>
              <w:rPr>
                <w:rFonts w:eastAsia="Times New Roman"/>
                <w:i/>
                <w:iCs/>
                <w:sz w:val="26"/>
                <w:szCs w:val="26"/>
              </w:rPr>
              <w:t xml:space="preserve">Основные направления деятельности: </w:t>
            </w:r>
          </w:p>
          <w:p w:rsidR="00112969" w:rsidRDefault="00661D81">
            <w:pPr>
              <w:pStyle w:val="afff1"/>
              <w:spacing w:before="8" w:after="0" w:line="271" w:lineRule="auto"/>
              <w:ind w:left="0" w:right="-20"/>
              <w:jc w:val="both"/>
              <w:rPr>
                <w:rFonts w:ascii="Times New Roman" w:eastAsia="Calibri" w:hAnsi="Times New Roman" w:cs="Times New Roman"/>
                <w:bCs/>
                <w:sz w:val="26"/>
                <w:szCs w:val="26"/>
              </w:rPr>
            </w:pPr>
            <w:r>
              <w:rPr>
                <w:rFonts w:ascii="Times New Roman" w:eastAsia="Calibri" w:hAnsi="Times New Roman" w:cs="Times New Roman"/>
                <w:bCs/>
                <w:sz w:val="26"/>
                <w:szCs w:val="26"/>
              </w:rPr>
              <w:t>формирование общечеловеческих ценностей в контексте формирования у обучающихся  гражданской идентичности;</w:t>
            </w:r>
          </w:p>
          <w:p w:rsidR="00112969" w:rsidRDefault="00661D81">
            <w:pPr>
              <w:pStyle w:val="afff1"/>
              <w:spacing w:before="8" w:after="0" w:line="271" w:lineRule="auto"/>
              <w:ind w:left="0" w:right="-20"/>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приобщение  обучающихся  к  культурным  ценностям  своей  этнической  или  социокультурной группы; </w:t>
            </w:r>
          </w:p>
          <w:p w:rsidR="00112969" w:rsidRDefault="00661D81">
            <w:pPr>
              <w:pStyle w:val="afff1"/>
              <w:spacing w:before="8" w:after="0" w:line="271" w:lineRule="auto"/>
              <w:ind w:left="0" w:right="-20"/>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сохранение базовых национальных ценностей российского общества; </w:t>
            </w:r>
          </w:p>
          <w:p w:rsidR="00112969" w:rsidRDefault="00661D81">
            <w:pPr>
              <w:pStyle w:val="afff1"/>
              <w:spacing w:before="8" w:after="0" w:line="271" w:lineRule="auto"/>
              <w:ind w:left="0" w:right="-20"/>
              <w:rPr>
                <w:rFonts w:ascii="Times New Roman" w:eastAsia="Calibri" w:hAnsi="Times New Roman" w:cs="Times New Roman"/>
                <w:bCs/>
                <w:sz w:val="26"/>
                <w:szCs w:val="26"/>
              </w:rPr>
            </w:pPr>
            <w:r>
              <w:rPr>
                <w:rFonts w:ascii="Times New Roman" w:eastAsia="Calibri" w:hAnsi="Times New Roman" w:cs="Times New Roman"/>
                <w:bCs/>
                <w:sz w:val="26"/>
                <w:szCs w:val="26"/>
              </w:rPr>
              <w:t>последовательное расширение и укрепление ценностно-смысловой сферы личности.</w:t>
            </w:r>
          </w:p>
        </w:tc>
        <w:tc>
          <w:tcPr>
            <w:tcW w:w="2697"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rFonts w:eastAsia="Times New Roman"/>
                <w:bCs/>
                <w:sz w:val="26"/>
                <w:szCs w:val="26"/>
              </w:rPr>
            </w:pPr>
            <w:r>
              <w:rPr>
                <w:rFonts w:eastAsia="Times New Roman"/>
                <w:bCs/>
                <w:sz w:val="26"/>
                <w:szCs w:val="26"/>
              </w:rPr>
              <w:t>«Духовно-нравственное развитие и воспитание учащихся»</w:t>
            </w:r>
          </w:p>
          <w:p w:rsidR="00112969" w:rsidRDefault="00661D81">
            <w:pPr>
              <w:pStyle w:val="Default"/>
              <w:rPr>
                <w:rFonts w:eastAsia="Times New Roman"/>
                <w:sz w:val="26"/>
                <w:szCs w:val="26"/>
              </w:rPr>
            </w:pPr>
            <w:r>
              <w:rPr>
                <w:rFonts w:eastAsia="Times New Roman"/>
                <w:bCs/>
                <w:sz w:val="26"/>
                <w:szCs w:val="26"/>
              </w:rPr>
              <w:t>«Моя малая Родина»</w:t>
            </w:r>
          </w:p>
        </w:tc>
      </w:tr>
      <w:tr w:rsidR="00112969">
        <w:trPr>
          <w:trHeight w:val="2019"/>
        </w:trPr>
        <w:tc>
          <w:tcPr>
            <w:tcW w:w="3082" w:type="dxa"/>
            <w:gridSpan w:val="2"/>
            <w:tcBorders>
              <w:top w:val="single" w:sz="4" w:space="0" w:color="000000"/>
              <w:left w:val="single" w:sz="4" w:space="0" w:color="000000"/>
              <w:bottom w:val="single" w:sz="4" w:space="0" w:color="000000"/>
              <w:right w:val="single" w:sz="4" w:space="0" w:color="000000"/>
            </w:tcBorders>
          </w:tcPr>
          <w:p w:rsidR="00112969" w:rsidRDefault="00661D81">
            <w:pPr>
              <w:pStyle w:val="Default"/>
              <w:rPr>
                <w:rFonts w:eastAsia="Times New Roman"/>
                <w:sz w:val="26"/>
                <w:szCs w:val="26"/>
              </w:rPr>
            </w:pPr>
            <w:r>
              <w:rPr>
                <w:rFonts w:eastAsia="Times New Roman"/>
                <w:sz w:val="26"/>
                <w:szCs w:val="26"/>
              </w:rPr>
              <w:t>Занятия, направленные на удовлетворение интересов и потребностей обучающихся в физическом развитии, помощь в самореализации, раскрытии и развитии способностей и талантов</w:t>
            </w:r>
          </w:p>
        </w:tc>
        <w:tc>
          <w:tcPr>
            <w:tcW w:w="3968"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rFonts w:eastAsia="Times New Roman"/>
                <w:sz w:val="26"/>
                <w:szCs w:val="26"/>
              </w:rPr>
            </w:pPr>
            <w:r>
              <w:rPr>
                <w:rFonts w:eastAsia="Times New Roman"/>
                <w:i/>
                <w:iCs/>
                <w:sz w:val="26"/>
                <w:szCs w:val="26"/>
              </w:rPr>
              <w:t xml:space="preserve">Основная цель: </w:t>
            </w:r>
            <w:r>
              <w:rPr>
                <w:rFonts w:eastAsia="Times New Roman"/>
                <w:sz w:val="26"/>
                <w:szCs w:val="26"/>
              </w:rPr>
              <w:t xml:space="preserve">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112969" w:rsidRDefault="00661D81">
            <w:pPr>
              <w:pStyle w:val="Default"/>
              <w:rPr>
                <w:rFonts w:eastAsia="Times New Roman"/>
                <w:sz w:val="26"/>
                <w:szCs w:val="26"/>
              </w:rPr>
            </w:pPr>
            <w:r>
              <w:rPr>
                <w:rFonts w:eastAsia="Times New Roman"/>
                <w:i/>
                <w:iCs/>
                <w:sz w:val="26"/>
                <w:szCs w:val="26"/>
              </w:rPr>
              <w:t xml:space="preserve">Основные задачи: </w:t>
            </w:r>
          </w:p>
          <w:p w:rsidR="00112969" w:rsidRDefault="00661D81">
            <w:pPr>
              <w:pStyle w:val="Default"/>
              <w:rPr>
                <w:rFonts w:eastAsia="Times New Roman"/>
                <w:sz w:val="26"/>
                <w:szCs w:val="26"/>
              </w:rPr>
            </w:pPr>
            <w:r>
              <w:rPr>
                <w:rFonts w:eastAsia="Times New Roman"/>
                <w:sz w:val="26"/>
                <w:szCs w:val="26"/>
              </w:rPr>
              <w:t xml:space="preserve">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w:t>
            </w:r>
          </w:p>
          <w:p w:rsidR="00112969" w:rsidRDefault="00661D81">
            <w:pPr>
              <w:pStyle w:val="Default"/>
              <w:rPr>
                <w:rFonts w:eastAsia="Times New Roman"/>
                <w:sz w:val="26"/>
                <w:szCs w:val="26"/>
              </w:rPr>
            </w:pPr>
            <w:r>
              <w:rPr>
                <w:rFonts w:eastAsia="Times New Roman"/>
                <w:sz w:val="26"/>
                <w:szCs w:val="26"/>
              </w:rPr>
              <w:t xml:space="preserve">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w:t>
            </w:r>
          </w:p>
          <w:p w:rsidR="00112969" w:rsidRDefault="00661D81">
            <w:pPr>
              <w:pStyle w:val="Default"/>
              <w:rPr>
                <w:rFonts w:eastAsia="Times New Roman"/>
                <w:sz w:val="26"/>
                <w:szCs w:val="26"/>
              </w:rPr>
            </w:pPr>
            <w:r>
              <w:rPr>
                <w:rFonts w:eastAsia="Times New Roman"/>
                <w:i/>
                <w:iCs/>
                <w:sz w:val="26"/>
                <w:szCs w:val="26"/>
              </w:rPr>
              <w:t xml:space="preserve">Основные организационные формы: </w:t>
            </w:r>
          </w:p>
          <w:p w:rsidR="00112969" w:rsidRDefault="00661D81">
            <w:pPr>
              <w:pStyle w:val="Default"/>
              <w:rPr>
                <w:rFonts w:eastAsia="Times New Roman"/>
                <w:sz w:val="26"/>
                <w:szCs w:val="26"/>
              </w:rPr>
            </w:pPr>
            <w:r>
              <w:rPr>
                <w:rFonts w:eastAsia="Times New Roman"/>
                <w:sz w:val="26"/>
                <w:szCs w:val="26"/>
              </w:rPr>
              <w:t xml:space="preserve">занятия школьников в спортивных объединениях (секциях и клубах, организация спортивных турниров и соревнований); </w:t>
            </w:r>
          </w:p>
          <w:p w:rsidR="00112969" w:rsidRDefault="00661D81">
            <w:pPr>
              <w:pStyle w:val="Default"/>
              <w:rPr>
                <w:rFonts w:eastAsia="Times New Roman"/>
                <w:sz w:val="26"/>
                <w:szCs w:val="26"/>
              </w:rPr>
            </w:pPr>
            <w:r>
              <w:rPr>
                <w:rFonts w:eastAsia="Times New Roman"/>
                <w:sz w:val="26"/>
                <w:szCs w:val="26"/>
              </w:rPr>
              <w:t>занятия школьников в различных творческих объединениях (танцевальных студиях, театральных кружках или кружках художествен-ного творчества)</w:t>
            </w:r>
          </w:p>
        </w:tc>
        <w:tc>
          <w:tcPr>
            <w:tcW w:w="2697" w:type="dxa"/>
            <w:tcBorders>
              <w:top w:val="single" w:sz="4" w:space="0" w:color="000000"/>
              <w:left w:val="single" w:sz="4" w:space="0" w:color="000000"/>
              <w:bottom w:val="single" w:sz="4" w:space="0" w:color="000000"/>
              <w:right w:val="single" w:sz="4" w:space="0" w:color="000000"/>
            </w:tcBorders>
          </w:tcPr>
          <w:p w:rsidR="00112969" w:rsidRDefault="00661D81">
            <w:pP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«Хореография»</w:t>
            </w:r>
          </w:p>
          <w:p w:rsidR="00112969" w:rsidRDefault="00661D81">
            <w:pP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«Игра. Досуговое общение»</w:t>
            </w:r>
          </w:p>
          <w:p w:rsidR="00112969" w:rsidRDefault="00661D81">
            <w:pPr>
              <w:rPr>
                <w:rFonts w:ascii="Times New Roman" w:eastAsia="Times New Roman" w:hAnsi="Times New Roman" w:cs="Times New Roman"/>
                <w:color w:val="000000"/>
                <w:sz w:val="26"/>
                <w:szCs w:val="26"/>
              </w:rPr>
            </w:pPr>
            <w:r>
              <w:rPr>
                <w:rFonts w:ascii="Times New Roman" w:eastAsia="Times New Roman" w:hAnsi="Times New Roman" w:cs="Times New Roman"/>
                <w:bCs/>
                <w:sz w:val="26"/>
                <w:szCs w:val="26"/>
              </w:rPr>
              <w:t>«Шахматная школа»</w:t>
            </w:r>
          </w:p>
        </w:tc>
      </w:tr>
    </w:tbl>
    <w:p w:rsidR="00112969" w:rsidRDefault="00112969">
      <w:pPr>
        <w:pStyle w:val="affd"/>
        <w:spacing w:after="150"/>
        <w:jc w:val="both"/>
        <w:rPr>
          <w:b/>
          <w:color w:val="333333"/>
          <w:sz w:val="26"/>
          <w:szCs w:val="26"/>
        </w:rPr>
      </w:pPr>
    </w:p>
    <w:p w:rsidR="00112969" w:rsidRDefault="00661D81">
      <w:pPr>
        <w:pStyle w:val="affd"/>
        <w:spacing w:after="150"/>
        <w:ind w:firstLine="709"/>
        <w:jc w:val="both"/>
        <w:rPr>
          <w:sz w:val="26"/>
          <w:szCs w:val="26"/>
        </w:rPr>
      </w:pPr>
      <w:r>
        <w:rPr>
          <w:b/>
          <w:color w:val="333333"/>
          <w:sz w:val="26"/>
          <w:szCs w:val="26"/>
        </w:rPr>
        <w:t>3.2.3.Формы </w:t>
      </w:r>
      <w:r>
        <w:rPr>
          <w:color w:val="333333"/>
          <w:sz w:val="26"/>
          <w:szCs w:val="26"/>
        </w:rPr>
        <w:t>внеурочной деятельности предусматривают активность и самостоятельность учащихся, сочетают индивидуальную и групповую работы, обеспечивают гибкий режим занятий (продолжительность, последовательность), переменный состав учащихся, проектную и исследовательскую деятельность, экскурсии, походы, деловые игры и прочее.</w:t>
      </w:r>
    </w:p>
    <w:tbl>
      <w:tblPr>
        <w:tblpPr w:leftFromText="180" w:rightFromText="180" w:vertAnchor="text" w:horzAnchor="page" w:tblpX="542" w:tblpY="98"/>
        <w:tblW w:w="10802" w:type="dxa"/>
        <w:tblInd w:w="115" w:type="dxa"/>
        <w:tblCellMar>
          <w:top w:w="28" w:type="dxa"/>
          <w:left w:w="115" w:type="dxa"/>
          <w:bottom w:w="28" w:type="dxa"/>
          <w:right w:w="115" w:type="dxa"/>
        </w:tblCellMar>
        <w:tblLook w:val="0000"/>
      </w:tblPr>
      <w:tblGrid>
        <w:gridCol w:w="2864"/>
        <w:gridCol w:w="2725"/>
        <w:gridCol w:w="1662"/>
        <w:gridCol w:w="888"/>
        <w:gridCol w:w="888"/>
        <w:gridCol w:w="888"/>
        <w:gridCol w:w="887"/>
      </w:tblGrid>
      <w:tr w:rsidR="00112969">
        <w:trPr>
          <w:trHeight w:val="488"/>
        </w:trPr>
        <w:tc>
          <w:tcPr>
            <w:tcW w:w="286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pStyle w:val="afff5"/>
              <w:spacing w:after="150"/>
              <w:rPr>
                <w:rFonts w:cs="Times New Roman"/>
                <w:sz w:val="26"/>
                <w:szCs w:val="26"/>
              </w:rPr>
            </w:pPr>
            <w:r>
              <w:rPr>
                <w:rFonts w:cs="Times New Roman"/>
                <w:b/>
                <w:sz w:val="26"/>
                <w:szCs w:val="26"/>
              </w:rPr>
              <w:t>Направления внеурочной деятельности</w:t>
            </w:r>
          </w:p>
        </w:tc>
        <w:tc>
          <w:tcPr>
            <w:tcW w:w="272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pStyle w:val="afff5"/>
              <w:spacing w:after="150"/>
              <w:rPr>
                <w:rFonts w:cs="Times New Roman"/>
                <w:sz w:val="26"/>
                <w:szCs w:val="26"/>
              </w:rPr>
            </w:pPr>
            <w:r>
              <w:rPr>
                <w:rFonts w:cs="Times New Roman"/>
                <w:b/>
                <w:sz w:val="26"/>
                <w:szCs w:val="26"/>
              </w:rPr>
              <w:t>Наименование рабочей программы</w:t>
            </w:r>
          </w:p>
        </w:tc>
        <w:tc>
          <w:tcPr>
            <w:tcW w:w="166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pStyle w:val="afff5"/>
              <w:spacing w:after="150"/>
              <w:rPr>
                <w:rFonts w:cs="Times New Roman"/>
                <w:sz w:val="26"/>
                <w:szCs w:val="26"/>
              </w:rPr>
            </w:pPr>
            <w:r>
              <w:rPr>
                <w:rFonts w:cs="Times New Roman"/>
                <w:b/>
                <w:sz w:val="26"/>
                <w:szCs w:val="26"/>
              </w:rPr>
              <w:t>Форма проведения</w:t>
            </w:r>
          </w:p>
        </w:tc>
        <w:tc>
          <w:tcPr>
            <w:tcW w:w="3547"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pStyle w:val="afff5"/>
              <w:spacing w:after="150"/>
              <w:rPr>
                <w:rFonts w:cs="Times New Roman"/>
                <w:sz w:val="26"/>
                <w:szCs w:val="26"/>
              </w:rPr>
            </w:pPr>
            <w:r>
              <w:rPr>
                <w:rFonts w:cs="Times New Roman"/>
                <w:b/>
                <w:sz w:val="26"/>
                <w:szCs w:val="26"/>
              </w:rPr>
              <w:t>Количество часов в неделю</w:t>
            </w:r>
          </w:p>
        </w:tc>
      </w:tr>
      <w:tr w:rsidR="00112969">
        <w:trPr>
          <w:trHeight w:val="487"/>
        </w:trPr>
        <w:tc>
          <w:tcPr>
            <w:tcW w:w="286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112969">
            <w:pPr>
              <w:pStyle w:val="afff5"/>
              <w:spacing w:after="150"/>
              <w:rPr>
                <w:rFonts w:cs="Times New Roman"/>
                <w:b/>
                <w:sz w:val="26"/>
                <w:szCs w:val="26"/>
              </w:rPr>
            </w:pPr>
          </w:p>
        </w:tc>
        <w:tc>
          <w:tcPr>
            <w:tcW w:w="272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112969">
            <w:pPr>
              <w:pStyle w:val="afff5"/>
              <w:spacing w:after="150"/>
              <w:rPr>
                <w:rFonts w:cs="Times New Roman"/>
                <w:b/>
                <w:sz w:val="26"/>
                <w:szCs w:val="26"/>
              </w:rPr>
            </w:pPr>
          </w:p>
        </w:tc>
        <w:tc>
          <w:tcPr>
            <w:tcW w:w="166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112969">
            <w:pPr>
              <w:pStyle w:val="afff5"/>
              <w:spacing w:after="150"/>
              <w:rPr>
                <w:rFonts w:cs="Times New Roman"/>
                <w:b/>
                <w:sz w:val="26"/>
                <w:szCs w:val="26"/>
              </w:rPr>
            </w:pP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pStyle w:val="afff5"/>
              <w:spacing w:after="150"/>
              <w:rPr>
                <w:rFonts w:cs="Times New Roman"/>
                <w:b/>
                <w:sz w:val="26"/>
                <w:szCs w:val="26"/>
              </w:rPr>
            </w:pPr>
            <w:r>
              <w:rPr>
                <w:rFonts w:cs="Times New Roman"/>
                <w:b/>
                <w:sz w:val="26"/>
                <w:szCs w:val="26"/>
              </w:rPr>
              <w:t>1 класс</w:t>
            </w:r>
          </w:p>
        </w:tc>
        <w:tc>
          <w:tcPr>
            <w:tcW w:w="888" w:type="dxa"/>
            <w:tcBorders>
              <w:left w:val="single" w:sz="4" w:space="0" w:color="000000"/>
              <w:bottom w:val="single" w:sz="4" w:space="0" w:color="000000"/>
            </w:tcBorders>
            <w:shd w:val="clear" w:color="auto" w:fill="FFFFFF"/>
            <w:vAlign w:val="center"/>
          </w:tcPr>
          <w:p w:rsidR="00112969" w:rsidRDefault="00661D81">
            <w:pPr>
              <w:pStyle w:val="afff5"/>
              <w:spacing w:after="150"/>
              <w:rPr>
                <w:rFonts w:cs="Times New Roman"/>
                <w:b/>
                <w:sz w:val="26"/>
                <w:szCs w:val="26"/>
              </w:rPr>
            </w:pPr>
            <w:r>
              <w:rPr>
                <w:rFonts w:cs="Times New Roman"/>
                <w:b/>
                <w:sz w:val="26"/>
                <w:szCs w:val="26"/>
              </w:rPr>
              <w:t>2 класс</w:t>
            </w:r>
          </w:p>
        </w:tc>
        <w:tc>
          <w:tcPr>
            <w:tcW w:w="888" w:type="dxa"/>
            <w:tcBorders>
              <w:bottom w:val="single" w:sz="4" w:space="0" w:color="000000"/>
            </w:tcBorders>
            <w:shd w:val="clear" w:color="auto" w:fill="FFFFFF"/>
            <w:vAlign w:val="center"/>
          </w:tcPr>
          <w:p w:rsidR="00112969" w:rsidRDefault="00661D81">
            <w:pPr>
              <w:pStyle w:val="afff5"/>
              <w:spacing w:after="150"/>
              <w:rPr>
                <w:rFonts w:cs="Times New Roman"/>
                <w:b/>
                <w:sz w:val="26"/>
                <w:szCs w:val="26"/>
              </w:rPr>
            </w:pPr>
            <w:r>
              <w:rPr>
                <w:rFonts w:cs="Times New Roman"/>
                <w:b/>
                <w:sz w:val="26"/>
                <w:szCs w:val="26"/>
              </w:rPr>
              <w:t>3 класс</w:t>
            </w:r>
          </w:p>
        </w:tc>
        <w:tc>
          <w:tcPr>
            <w:tcW w:w="883" w:type="dxa"/>
            <w:tcBorders>
              <w:bottom w:val="single" w:sz="4" w:space="0" w:color="000000"/>
            </w:tcBorders>
            <w:shd w:val="clear" w:color="auto" w:fill="FFFFFF"/>
            <w:vAlign w:val="center"/>
          </w:tcPr>
          <w:p w:rsidR="00112969" w:rsidRDefault="00661D81">
            <w:pPr>
              <w:pStyle w:val="afff5"/>
              <w:spacing w:after="150"/>
              <w:rPr>
                <w:rFonts w:cs="Times New Roman"/>
                <w:b/>
                <w:sz w:val="26"/>
                <w:szCs w:val="26"/>
              </w:rPr>
            </w:pPr>
            <w:r>
              <w:rPr>
                <w:rFonts w:cs="Times New Roman"/>
                <w:b/>
                <w:sz w:val="26"/>
                <w:szCs w:val="26"/>
              </w:rPr>
              <w:t>4 класс</w:t>
            </w:r>
          </w:p>
        </w:tc>
      </w:tr>
      <w:tr w:rsidR="00112969">
        <w:trPr>
          <w:trHeight w:val="488"/>
        </w:trPr>
        <w:tc>
          <w:tcPr>
            <w:tcW w:w="286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pStyle w:val="afff5"/>
              <w:spacing w:after="150"/>
              <w:rPr>
                <w:rFonts w:cs="Times New Roman"/>
                <w:sz w:val="26"/>
                <w:szCs w:val="26"/>
              </w:rPr>
            </w:pPr>
            <w:r>
              <w:rPr>
                <w:rFonts w:cs="Times New Roman"/>
                <w:sz w:val="26"/>
                <w:szCs w:val="26"/>
              </w:rPr>
              <w:t xml:space="preserve">Информационно-просветительские занятия патриотической, нравственной и экологической направленности </w:t>
            </w:r>
          </w:p>
        </w:tc>
        <w:tc>
          <w:tcPr>
            <w:tcW w:w="27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«Разговор о важном» </w:t>
            </w:r>
          </w:p>
        </w:tc>
        <w:tc>
          <w:tcPr>
            <w:tcW w:w="16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pStyle w:val="afff5"/>
              <w:spacing w:after="150"/>
              <w:rPr>
                <w:rFonts w:cs="Times New Roman"/>
                <w:sz w:val="26"/>
                <w:szCs w:val="26"/>
              </w:rPr>
            </w:pPr>
            <w:r>
              <w:rPr>
                <w:rFonts w:cs="Times New Roman"/>
                <w:sz w:val="26"/>
                <w:szCs w:val="26"/>
              </w:rPr>
              <w:t>классный час</w:t>
            </w:r>
          </w:p>
        </w:tc>
        <w:tc>
          <w:tcPr>
            <w:tcW w:w="888" w:type="dxa"/>
            <w:tcBorders>
              <w:top w:val="single" w:sz="4" w:space="0" w:color="000000"/>
              <w:left w:val="single" w:sz="4" w:space="0" w:color="000000"/>
              <w:bottom w:val="single" w:sz="4" w:space="0" w:color="000000"/>
              <w:right w:val="single" w:sz="4" w:space="0" w:color="000000"/>
            </w:tcBorders>
            <w:shd w:val="clear" w:color="auto" w:fill="FFFFFF"/>
          </w:tcPr>
          <w:p w:rsidR="00112969" w:rsidRDefault="00661D81">
            <w:pPr>
              <w:pStyle w:val="afff5"/>
              <w:spacing w:after="150"/>
              <w:jc w:val="both"/>
              <w:rPr>
                <w:rFonts w:cs="Times New Roman"/>
                <w:sz w:val="26"/>
                <w:szCs w:val="26"/>
              </w:rPr>
            </w:pPr>
            <w:r>
              <w:rPr>
                <w:rFonts w:cs="Times New Roman"/>
                <w:sz w:val="26"/>
                <w:szCs w:val="26"/>
              </w:rPr>
              <w:t>1</w:t>
            </w:r>
          </w:p>
        </w:tc>
        <w:tc>
          <w:tcPr>
            <w:tcW w:w="888" w:type="dxa"/>
            <w:tcBorders>
              <w:top w:val="single" w:sz="4" w:space="0" w:color="000000"/>
              <w:left w:val="single" w:sz="4" w:space="0" w:color="000000"/>
              <w:bottom w:val="single" w:sz="4" w:space="0" w:color="000000"/>
              <w:right w:val="single" w:sz="4" w:space="0" w:color="000000"/>
            </w:tcBorders>
            <w:shd w:val="clear" w:color="auto" w:fill="FFFFFF"/>
          </w:tcPr>
          <w:p w:rsidR="00112969" w:rsidRDefault="00661D81">
            <w:pPr>
              <w:pStyle w:val="afff5"/>
              <w:spacing w:after="150"/>
              <w:jc w:val="both"/>
              <w:rPr>
                <w:rFonts w:cs="Times New Roman"/>
                <w:sz w:val="26"/>
                <w:szCs w:val="26"/>
              </w:rPr>
            </w:pPr>
            <w:r>
              <w:rPr>
                <w:rFonts w:cs="Times New Roman"/>
                <w:sz w:val="26"/>
                <w:szCs w:val="26"/>
              </w:rPr>
              <w:t>1</w:t>
            </w:r>
          </w:p>
        </w:tc>
        <w:tc>
          <w:tcPr>
            <w:tcW w:w="888" w:type="dxa"/>
            <w:tcBorders>
              <w:top w:val="single" w:sz="4" w:space="0" w:color="000000"/>
              <w:left w:val="single" w:sz="4" w:space="0" w:color="000000"/>
              <w:bottom w:val="single" w:sz="4" w:space="0" w:color="000000"/>
              <w:right w:val="single" w:sz="4" w:space="0" w:color="000000"/>
            </w:tcBorders>
            <w:shd w:val="clear" w:color="auto" w:fill="FFFFFF"/>
          </w:tcPr>
          <w:p w:rsidR="00112969" w:rsidRDefault="00661D81">
            <w:pPr>
              <w:pStyle w:val="afff5"/>
              <w:spacing w:after="150"/>
              <w:jc w:val="both"/>
              <w:rPr>
                <w:rFonts w:cs="Times New Roman"/>
                <w:sz w:val="26"/>
                <w:szCs w:val="26"/>
              </w:rPr>
            </w:pPr>
            <w:r>
              <w:rPr>
                <w:rFonts w:cs="Times New Roman"/>
                <w:sz w:val="26"/>
                <w:szCs w:val="26"/>
              </w:rPr>
              <w:t>1</w:t>
            </w:r>
          </w:p>
        </w:tc>
        <w:tc>
          <w:tcPr>
            <w:tcW w:w="883" w:type="dxa"/>
            <w:tcBorders>
              <w:top w:val="single" w:sz="4" w:space="0" w:color="000000"/>
              <w:left w:val="single" w:sz="4" w:space="0" w:color="000000"/>
              <w:bottom w:val="single" w:sz="4" w:space="0" w:color="000000"/>
              <w:right w:val="single" w:sz="4" w:space="0" w:color="000000"/>
            </w:tcBorders>
            <w:shd w:val="clear" w:color="auto" w:fill="FFFFFF"/>
          </w:tcPr>
          <w:p w:rsidR="00112969" w:rsidRDefault="00661D81">
            <w:pPr>
              <w:pStyle w:val="afff5"/>
              <w:spacing w:after="150"/>
              <w:jc w:val="both"/>
              <w:rPr>
                <w:rFonts w:cs="Times New Roman"/>
                <w:sz w:val="26"/>
                <w:szCs w:val="26"/>
              </w:rPr>
            </w:pPr>
            <w:r>
              <w:rPr>
                <w:rFonts w:cs="Times New Roman"/>
                <w:sz w:val="26"/>
                <w:szCs w:val="26"/>
              </w:rPr>
              <w:t>1</w:t>
            </w:r>
          </w:p>
        </w:tc>
      </w:tr>
      <w:tr w:rsidR="00112969">
        <w:trPr>
          <w:trHeight w:val="487"/>
        </w:trPr>
        <w:tc>
          <w:tcPr>
            <w:tcW w:w="286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112969">
            <w:pPr>
              <w:pStyle w:val="afff5"/>
              <w:spacing w:after="150"/>
              <w:rPr>
                <w:rFonts w:cs="Times New Roman"/>
                <w:sz w:val="26"/>
                <w:szCs w:val="26"/>
              </w:rPr>
            </w:pPr>
          </w:p>
        </w:tc>
        <w:tc>
          <w:tcPr>
            <w:tcW w:w="27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pStyle w:val="afff5"/>
              <w:spacing w:after="150"/>
              <w:rPr>
                <w:rFonts w:cs="Times New Roman"/>
                <w:sz w:val="26"/>
                <w:szCs w:val="26"/>
              </w:rPr>
            </w:pPr>
            <w:r>
              <w:rPr>
                <w:rFonts w:cs="Times New Roman"/>
                <w:color w:val="000000"/>
                <w:sz w:val="26"/>
                <w:szCs w:val="26"/>
                <w:lang w:eastAsia="ru-RU"/>
              </w:rPr>
              <w:t>«Практическая экология для младших школьников»</w:t>
            </w:r>
          </w:p>
        </w:tc>
        <w:tc>
          <w:tcPr>
            <w:tcW w:w="16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pStyle w:val="afff5"/>
              <w:spacing w:after="150"/>
              <w:rPr>
                <w:rFonts w:cs="Times New Roman"/>
                <w:sz w:val="26"/>
                <w:szCs w:val="26"/>
              </w:rPr>
            </w:pPr>
            <w:r>
              <w:rPr>
                <w:rFonts w:cs="Times New Roman"/>
                <w:sz w:val="26"/>
                <w:szCs w:val="26"/>
              </w:rPr>
              <w:t>кружок</w:t>
            </w:r>
          </w:p>
        </w:tc>
        <w:tc>
          <w:tcPr>
            <w:tcW w:w="888" w:type="dxa"/>
            <w:tcBorders>
              <w:top w:val="single" w:sz="4" w:space="0" w:color="000000"/>
              <w:left w:val="single" w:sz="4" w:space="0" w:color="000000"/>
              <w:bottom w:val="single" w:sz="4" w:space="0" w:color="000000"/>
              <w:right w:val="single" w:sz="4" w:space="0" w:color="000000"/>
            </w:tcBorders>
            <w:shd w:val="clear" w:color="auto" w:fill="FFFFFF"/>
          </w:tcPr>
          <w:p w:rsidR="00112969" w:rsidRDefault="00112969">
            <w:pPr>
              <w:pStyle w:val="afff5"/>
              <w:spacing w:after="150"/>
              <w:jc w:val="both"/>
              <w:rPr>
                <w:rFonts w:cs="Times New Roman"/>
                <w:sz w:val="26"/>
                <w:szCs w:val="26"/>
              </w:rPr>
            </w:pPr>
          </w:p>
        </w:tc>
        <w:tc>
          <w:tcPr>
            <w:tcW w:w="888" w:type="dxa"/>
            <w:tcBorders>
              <w:top w:val="single" w:sz="4" w:space="0" w:color="000000"/>
              <w:left w:val="single" w:sz="4" w:space="0" w:color="000000"/>
              <w:bottom w:val="single" w:sz="4" w:space="0" w:color="000000"/>
              <w:right w:val="single" w:sz="4" w:space="0" w:color="000000"/>
            </w:tcBorders>
            <w:shd w:val="clear" w:color="auto" w:fill="FFFFFF"/>
          </w:tcPr>
          <w:p w:rsidR="00112969" w:rsidRDefault="00112969">
            <w:pPr>
              <w:pStyle w:val="afff5"/>
              <w:spacing w:after="150"/>
              <w:jc w:val="both"/>
              <w:rPr>
                <w:rFonts w:cs="Times New Roman"/>
                <w:sz w:val="26"/>
                <w:szCs w:val="26"/>
              </w:rPr>
            </w:pPr>
          </w:p>
        </w:tc>
        <w:tc>
          <w:tcPr>
            <w:tcW w:w="888" w:type="dxa"/>
            <w:tcBorders>
              <w:top w:val="single" w:sz="4" w:space="0" w:color="000000"/>
              <w:left w:val="single" w:sz="4" w:space="0" w:color="000000"/>
              <w:bottom w:val="single" w:sz="4" w:space="0" w:color="000000"/>
              <w:right w:val="single" w:sz="4" w:space="0" w:color="000000"/>
            </w:tcBorders>
            <w:shd w:val="clear" w:color="auto" w:fill="FFFFFF"/>
          </w:tcPr>
          <w:p w:rsidR="00112969" w:rsidRDefault="00112969">
            <w:pPr>
              <w:pStyle w:val="afff5"/>
              <w:spacing w:after="150"/>
              <w:jc w:val="both"/>
              <w:rPr>
                <w:rFonts w:cs="Times New Roman"/>
                <w:sz w:val="26"/>
                <w:szCs w:val="26"/>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tcPr>
          <w:p w:rsidR="00112969" w:rsidRDefault="00112969">
            <w:pPr>
              <w:pStyle w:val="afff5"/>
              <w:spacing w:after="150"/>
              <w:jc w:val="both"/>
              <w:rPr>
                <w:rFonts w:cs="Times New Roman"/>
                <w:sz w:val="26"/>
                <w:szCs w:val="26"/>
              </w:rPr>
            </w:pPr>
          </w:p>
        </w:tc>
      </w:tr>
      <w:tr w:rsidR="00112969">
        <w:trPr>
          <w:trHeight w:val="235"/>
        </w:trPr>
        <w:tc>
          <w:tcPr>
            <w:tcW w:w="286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pStyle w:val="afff5"/>
              <w:spacing w:after="150"/>
              <w:rPr>
                <w:rFonts w:cs="Times New Roman"/>
                <w:sz w:val="26"/>
                <w:szCs w:val="26"/>
              </w:rPr>
            </w:pPr>
            <w:r>
              <w:rPr>
                <w:rFonts w:cs="Times New Roman"/>
                <w:sz w:val="26"/>
                <w:szCs w:val="26"/>
              </w:rPr>
              <w:t>Занятия по формированию функциональной грамотности учащихся</w:t>
            </w:r>
          </w:p>
        </w:tc>
        <w:tc>
          <w:tcPr>
            <w:tcW w:w="27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pStyle w:val="Default"/>
              <w:rPr>
                <w:rFonts w:eastAsia="Times New Roman"/>
                <w:sz w:val="26"/>
                <w:szCs w:val="26"/>
              </w:rPr>
            </w:pPr>
            <w:r>
              <w:rPr>
                <w:rFonts w:eastAsia="Times New Roman"/>
                <w:sz w:val="26"/>
                <w:szCs w:val="26"/>
              </w:rPr>
              <w:t>«Для тех, кто любит математику»</w:t>
            </w:r>
          </w:p>
        </w:tc>
        <w:tc>
          <w:tcPr>
            <w:tcW w:w="1662" w:type="dxa"/>
            <w:tcBorders>
              <w:top w:val="single" w:sz="4" w:space="0" w:color="000000"/>
              <w:left w:val="single" w:sz="4" w:space="0" w:color="000000"/>
              <w:bottom w:val="single" w:sz="4" w:space="0" w:color="000000"/>
              <w:right w:val="single" w:sz="4" w:space="0" w:color="000000"/>
            </w:tcBorders>
            <w:shd w:val="clear" w:color="auto" w:fill="FFFFFF"/>
          </w:tcPr>
          <w:p w:rsidR="00112969" w:rsidRDefault="00661D81">
            <w:pPr>
              <w:rPr>
                <w:rFonts w:ascii="Times New Roman" w:eastAsia="Times New Roman" w:hAnsi="Times New Roman" w:cs="Times New Roman"/>
                <w:sz w:val="26"/>
                <w:szCs w:val="26"/>
              </w:rPr>
            </w:pPr>
            <w:r>
              <w:rPr>
                <w:rFonts w:ascii="Times New Roman" w:eastAsia="Times New Roman" w:hAnsi="Times New Roman" w:cs="Times New Roman"/>
                <w:sz w:val="26"/>
                <w:szCs w:val="26"/>
              </w:rPr>
              <w:t>кружок</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pStyle w:val="afff5"/>
              <w:spacing w:after="150"/>
              <w:jc w:val="both"/>
              <w:rPr>
                <w:rFonts w:cs="Times New Roman"/>
                <w:sz w:val="26"/>
                <w:szCs w:val="26"/>
              </w:rPr>
            </w:pPr>
            <w:r>
              <w:rPr>
                <w:rFonts w:cs="Times New Roman"/>
                <w:sz w:val="26"/>
                <w:szCs w:val="26"/>
              </w:rPr>
              <w:t>1</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pStyle w:val="afff5"/>
              <w:spacing w:after="150"/>
              <w:jc w:val="both"/>
              <w:rPr>
                <w:rFonts w:cs="Times New Roman"/>
                <w:sz w:val="26"/>
                <w:szCs w:val="26"/>
              </w:rPr>
            </w:pPr>
            <w:r>
              <w:rPr>
                <w:rFonts w:cs="Times New Roman"/>
                <w:sz w:val="26"/>
                <w:szCs w:val="26"/>
              </w:rPr>
              <w:t>1</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pStyle w:val="afff5"/>
              <w:spacing w:after="150"/>
              <w:jc w:val="both"/>
              <w:rPr>
                <w:rFonts w:cs="Times New Roman"/>
                <w:sz w:val="26"/>
                <w:szCs w:val="26"/>
              </w:rPr>
            </w:pPr>
            <w:r>
              <w:rPr>
                <w:rFonts w:cs="Times New Roman"/>
                <w:sz w:val="26"/>
                <w:szCs w:val="26"/>
              </w:rPr>
              <w:t>1</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pStyle w:val="afff5"/>
              <w:spacing w:after="150"/>
              <w:jc w:val="both"/>
              <w:rPr>
                <w:rFonts w:cs="Times New Roman"/>
                <w:sz w:val="26"/>
                <w:szCs w:val="26"/>
              </w:rPr>
            </w:pPr>
            <w:r>
              <w:rPr>
                <w:rFonts w:cs="Times New Roman"/>
                <w:sz w:val="26"/>
                <w:szCs w:val="26"/>
              </w:rPr>
              <w:t>1</w:t>
            </w:r>
          </w:p>
        </w:tc>
      </w:tr>
      <w:tr w:rsidR="00112969">
        <w:trPr>
          <w:trHeight w:val="235"/>
        </w:trPr>
        <w:tc>
          <w:tcPr>
            <w:tcW w:w="286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112969">
            <w:pPr>
              <w:pStyle w:val="afff5"/>
              <w:spacing w:after="150"/>
              <w:rPr>
                <w:rFonts w:cs="Times New Roman"/>
                <w:sz w:val="26"/>
                <w:szCs w:val="26"/>
              </w:rPr>
            </w:pPr>
          </w:p>
        </w:tc>
        <w:tc>
          <w:tcPr>
            <w:tcW w:w="27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pStyle w:val="Default"/>
              <w:rPr>
                <w:rFonts w:eastAsia="Times New Roman"/>
                <w:sz w:val="26"/>
                <w:szCs w:val="26"/>
              </w:rPr>
            </w:pPr>
            <w:r>
              <w:rPr>
                <w:rFonts w:eastAsia="Times New Roman"/>
                <w:sz w:val="26"/>
                <w:szCs w:val="26"/>
              </w:rPr>
              <w:t>«Русский язык с увлечением»</w:t>
            </w:r>
          </w:p>
        </w:tc>
        <w:tc>
          <w:tcPr>
            <w:tcW w:w="1662" w:type="dxa"/>
            <w:tcBorders>
              <w:top w:val="single" w:sz="4" w:space="0" w:color="000000"/>
              <w:left w:val="single" w:sz="4" w:space="0" w:color="000000"/>
              <w:bottom w:val="single" w:sz="4" w:space="0" w:color="000000"/>
              <w:right w:val="single" w:sz="4" w:space="0" w:color="000000"/>
            </w:tcBorders>
            <w:shd w:val="clear" w:color="auto" w:fill="FFFFFF"/>
          </w:tcPr>
          <w:p w:rsidR="00112969" w:rsidRDefault="00661D81">
            <w:pPr>
              <w:rPr>
                <w:rFonts w:ascii="Times New Roman" w:eastAsia="Times New Roman" w:hAnsi="Times New Roman" w:cs="Times New Roman"/>
                <w:sz w:val="26"/>
                <w:szCs w:val="26"/>
              </w:rPr>
            </w:pPr>
            <w:r>
              <w:rPr>
                <w:rFonts w:ascii="Times New Roman" w:eastAsia="Times New Roman" w:hAnsi="Times New Roman" w:cs="Times New Roman"/>
                <w:sz w:val="26"/>
                <w:szCs w:val="26"/>
              </w:rPr>
              <w:t>кружок</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112969">
            <w:pPr>
              <w:pStyle w:val="afff5"/>
              <w:spacing w:after="150"/>
              <w:jc w:val="both"/>
              <w:rPr>
                <w:rFonts w:cs="Times New Roman"/>
                <w:sz w:val="26"/>
                <w:szCs w:val="26"/>
              </w:rPr>
            </w:pP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112969">
            <w:pPr>
              <w:pStyle w:val="afff5"/>
              <w:spacing w:after="150"/>
              <w:jc w:val="both"/>
              <w:rPr>
                <w:rFonts w:cs="Times New Roman"/>
                <w:sz w:val="26"/>
                <w:szCs w:val="26"/>
              </w:rPr>
            </w:pP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112969">
            <w:pPr>
              <w:pStyle w:val="afff5"/>
              <w:spacing w:after="150"/>
              <w:jc w:val="both"/>
              <w:rPr>
                <w:rFonts w:cs="Times New Roman"/>
                <w:sz w:val="26"/>
                <w:szCs w:val="26"/>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112969">
            <w:pPr>
              <w:pStyle w:val="afff5"/>
              <w:spacing w:after="150"/>
              <w:jc w:val="both"/>
              <w:rPr>
                <w:rFonts w:cs="Times New Roman"/>
                <w:sz w:val="26"/>
                <w:szCs w:val="26"/>
              </w:rPr>
            </w:pPr>
          </w:p>
        </w:tc>
      </w:tr>
      <w:tr w:rsidR="00112969">
        <w:trPr>
          <w:trHeight w:val="235"/>
        </w:trPr>
        <w:tc>
          <w:tcPr>
            <w:tcW w:w="286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112969">
            <w:pPr>
              <w:pStyle w:val="afff5"/>
              <w:spacing w:after="150"/>
              <w:rPr>
                <w:rFonts w:cs="Times New Roman"/>
                <w:sz w:val="26"/>
                <w:szCs w:val="26"/>
              </w:rPr>
            </w:pPr>
          </w:p>
        </w:tc>
        <w:tc>
          <w:tcPr>
            <w:tcW w:w="27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pStyle w:val="afff5"/>
              <w:spacing w:after="150"/>
              <w:jc w:val="both"/>
              <w:rPr>
                <w:rFonts w:cs="Times New Roman"/>
                <w:sz w:val="26"/>
                <w:szCs w:val="26"/>
              </w:rPr>
            </w:pPr>
            <w:r>
              <w:rPr>
                <w:rFonts w:cs="Times New Roman"/>
                <w:bCs/>
                <w:sz w:val="26"/>
                <w:szCs w:val="26"/>
              </w:rPr>
              <w:t>«Мастерская чтения»</w:t>
            </w:r>
          </w:p>
        </w:tc>
        <w:tc>
          <w:tcPr>
            <w:tcW w:w="1662" w:type="dxa"/>
            <w:tcBorders>
              <w:top w:val="single" w:sz="4" w:space="0" w:color="000000"/>
              <w:left w:val="single" w:sz="4" w:space="0" w:color="000000"/>
              <w:bottom w:val="single" w:sz="4" w:space="0" w:color="000000"/>
              <w:right w:val="single" w:sz="4" w:space="0" w:color="000000"/>
            </w:tcBorders>
            <w:shd w:val="clear" w:color="auto" w:fill="FFFFFF"/>
          </w:tcPr>
          <w:p w:rsidR="00112969" w:rsidRDefault="00661D81">
            <w:pPr>
              <w:rPr>
                <w:rFonts w:ascii="Times New Roman" w:eastAsia="Times New Roman" w:hAnsi="Times New Roman" w:cs="Times New Roman"/>
                <w:sz w:val="26"/>
                <w:szCs w:val="26"/>
              </w:rPr>
            </w:pPr>
            <w:r>
              <w:rPr>
                <w:rFonts w:ascii="Times New Roman" w:eastAsia="Times New Roman" w:hAnsi="Times New Roman" w:cs="Times New Roman"/>
                <w:sz w:val="26"/>
                <w:szCs w:val="26"/>
              </w:rPr>
              <w:t>кружок</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112969">
            <w:pPr>
              <w:pStyle w:val="afff5"/>
              <w:spacing w:after="150"/>
              <w:jc w:val="both"/>
              <w:rPr>
                <w:rFonts w:cs="Times New Roman"/>
                <w:sz w:val="26"/>
                <w:szCs w:val="26"/>
              </w:rPr>
            </w:pP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112969">
            <w:pPr>
              <w:pStyle w:val="afff5"/>
              <w:spacing w:after="150"/>
              <w:jc w:val="both"/>
              <w:rPr>
                <w:rFonts w:cs="Times New Roman"/>
                <w:sz w:val="26"/>
                <w:szCs w:val="26"/>
              </w:rPr>
            </w:pP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112969">
            <w:pPr>
              <w:pStyle w:val="afff5"/>
              <w:spacing w:after="150"/>
              <w:jc w:val="both"/>
              <w:rPr>
                <w:rFonts w:cs="Times New Roman"/>
                <w:sz w:val="26"/>
                <w:szCs w:val="26"/>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112969">
            <w:pPr>
              <w:pStyle w:val="afff5"/>
              <w:spacing w:after="150"/>
              <w:jc w:val="both"/>
              <w:rPr>
                <w:rFonts w:cs="Times New Roman"/>
                <w:sz w:val="26"/>
                <w:szCs w:val="26"/>
              </w:rPr>
            </w:pPr>
          </w:p>
        </w:tc>
      </w:tr>
      <w:tr w:rsidR="00112969">
        <w:trPr>
          <w:trHeight w:val="488"/>
        </w:trPr>
        <w:tc>
          <w:tcPr>
            <w:tcW w:w="286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pStyle w:val="afff5"/>
              <w:spacing w:after="150"/>
              <w:rPr>
                <w:rFonts w:cs="Times New Roman"/>
                <w:sz w:val="26"/>
                <w:szCs w:val="26"/>
              </w:rPr>
            </w:pPr>
            <w:r>
              <w:rPr>
                <w:rFonts w:cs="Times New Roman"/>
                <w:sz w:val="26"/>
                <w:szCs w:val="26"/>
              </w:rPr>
              <w:t>Занятия, связанные с реализацией особых интеллектуальных и социокультурных потребностей учащихся</w:t>
            </w:r>
          </w:p>
        </w:tc>
        <w:tc>
          <w:tcPr>
            <w:tcW w:w="27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pStyle w:val="Default"/>
              <w:rPr>
                <w:rFonts w:eastAsia="Times New Roman"/>
                <w:bCs/>
                <w:sz w:val="26"/>
                <w:szCs w:val="26"/>
              </w:rPr>
            </w:pPr>
            <w:r>
              <w:rPr>
                <w:rFonts w:eastAsia="Times New Roman"/>
                <w:bCs/>
                <w:sz w:val="26"/>
                <w:szCs w:val="26"/>
              </w:rPr>
              <w:t>«Духовно-нравственное развитие и воспитание учащихся»</w:t>
            </w:r>
          </w:p>
        </w:tc>
        <w:tc>
          <w:tcPr>
            <w:tcW w:w="1662" w:type="dxa"/>
            <w:tcBorders>
              <w:top w:val="single" w:sz="4" w:space="0" w:color="000000"/>
              <w:left w:val="single" w:sz="4" w:space="0" w:color="000000"/>
              <w:bottom w:val="single" w:sz="4" w:space="0" w:color="000000"/>
              <w:right w:val="single" w:sz="4" w:space="0" w:color="000000"/>
            </w:tcBorders>
            <w:shd w:val="clear" w:color="auto" w:fill="FFFFFF"/>
          </w:tcPr>
          <w:p w:rsidR="00112969" w:rsidRDefault="00661D81">
            <w:pPr>
              <w:rPr>
                <w:rFonts w:ascii="Times New Roman" w:eastAsia="Times New Roman" w:hAnsi="Times New Roman" w:cs="Times New Roman"/>
                <w:sz w:val="26"/>
                <w:szCs w:val="26"/>
              </w:rPr>
            </w:pPr>
            <w:r>
              <w:rPr>
                <w:rFonts w:ascii="Times New Roman" w:eastAsia="Times New Roman" w:hAnsi="Times New Roman" w:cs="Times New Roman"/>
                <w:sz w:val="26"/>
                <w:szCs w:val="26"/>
              </w:rPr>
              <w:t>кружок</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pStyle w:val="afff5"/>
              <w:spacing w:after="150"/>
              <w:jc w:val="both"/>
              <w:rPr>
                <w:rFonts w:cs="Times New Roman"/>
                <w:sz w:val="26"/>
                <w:szCs w:val="26"/>
              </w:rPr>
            </w:pPr>
            <w:r>
              <w:rPr>
                <w:rFonts w:cs="Times New Roman"/>
                <w:sz w:val="26"/>
                <w:szCs w:val="26"/>
              </w:rPr>
              <w:t>1</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pStyle w:val="afff5"/>
              <w:spacing w:after="150"/>
              <w:jc w:val="both"/>
              <w:rPr>
                <w:rFonts w:cs="Times New Roman"/>
                <w:sz w:val="26"/>
                <w:szCs w:val="26"/>
              </w:rPr>
            </w:pPr>
            <w:r>
              <w:rPr>
                <w:rFonts w:cs="Times New Roman"/>
                <w:sz w:val="26"/>
                <w:szCs w:val="26"/>
              </w:rPr>
              <w:t>1</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pStyle w:val="afff5"/>
              <w:spacing w:after="150"/>
              <w:jc w:val="both"/>
              <w:rPr>
                <w:rFonts w:cs="Times New Roman"/>
                <w:sz w:val="26"/>
                <w:szCs w:val="26"/>
              </w:rPr>
            </w:pPr>
            <w:r>
              <w:rPr>
                <w:rFonts w:cs="Times New Roman"/>
                <w:sz w:val="26"/>
                <w:szCs w:val="26"/>
              </w:rPr>
              <w:t>1</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pStyle w:val="afff5"/>
              <w:spacing w:after="150"/>
              <w:jc w:val="both"/>
              <w:rPr>
                <w:rFonts w:cs="Times New Roman"/>
                <w:sz w:val="26"/>
                <w:szCs w:val="26"/>
              </w:rPr>
            </w:pPr>
            <w:r>
              <w:rPr>
                <w:rFonts w:cs="Times New Roman"/>
                <w:sz w:val="26"/>
                <w:szCs w:val="26"/>
              </w:rPr>
              <w:t>1</w:t>
            </w:r>
          </w:p>
        </w:tc>
      </w:tr>
      <w:tr w:rsidR="00112969">
        <w:trPr>
          <w:trHeight w:val="487"/>
        </w:trPr>
        <w:tc>
          <w:tcPr>
            <w:tcW w:w="286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112969">
            <w:pPr>
              <w:pStyle w:val="afff5"/>
              <w:spacing w:after="150"/>
              <w:rPr>
                <w:rFonts w:cs="Times New Roman"/>
                <w:sz w:val="26"/>
                <w:szCs w:val="26"/>
              </w:rPr>
            </w:pPr>
          </w:p>
        </w:tc>
        <w:tc>
          <w:tcPr>
            <w:tcW w:w="27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pStyle w:val="afff5"/>
              <w:spacing w:after="150"/>
              <w:jc w:val="both"/>
              <w:rPr>
                <w:rFonts w:cs="Times New Roman"/>
                <w:sz w:val="26"/>
                <w:szCs w:val="26"/>
              </w:rPr>
            </w:pPr>
            <w:r>
              <w:rPr>
                <w:rFonts w:cs="Times New Roman"/>
                <w:bCs/>
                <w:sz w:val="26"/>
                <w:szCs w:val="26"/>
              </w:rPr>
              <w:t>«Моя малая Родина»</w:t>
            </w:r>
          </w:p>
        </w:tc>
        <w:tc>
          <w:tcPr>
            <w:tcW w:w="1662" w:type="dxa"/>
            <w:tcBorders>
              <w:top w:val="single" w:sz="4" w:space="0" w:color="000000"/>
              <w:left w:val="single" w:sz="4" w:space="0" w:color="000000"/>
              <w:bottom w:val="single" w:sz="4" w:space="0" w:color="000000"/>
              <w:right w:val="single" w:sz="4" w:space="0" w:color="000000"/>
            </w:tcBorders>
            <w:shd w:val="clear" w:color="auto" w:fill="FFFFFF"/>
          </w:tcPr>
          <w:p w:rsidR="00112969" w:rsidRDefault="00661D81">
            <w:pPr>
              <w:rPr>
                <w:rFonts w:ascii="Times New Roman" w:eastAsia="Times New Roman" w:hAnsi="Times New Roman" w:cs="Times New Roman"/>
                <w:sz w:val="26"/>
                <w:szCs w:val="26"/>
              </w:rPr>
            </w:pPr>
            <w:r>
              <w:rPr>
                <w:rFonts w:ascii="Times New Roman" w:eastAsia="Times New Roman" w:hAnsi="Times New Roman" w:cs="Times New Roman"/>
                <w:sz w:val="26"/>
                <w:szCs w:val="26"/>
              </w:rPr>
              <w:t>кружок</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112969">
            <w:pPr>
              <w:pStyle w:val="afff5"/>
              <w:spacing w:after="150"/>
              <w:jc w:val="both"/>
              <w:rPr>
                <w:rFonts w:cs="Times New Roman"/>
                <w:sz w:val="26"/>
                <w:szCs w:val="26"/>
              </w:rPr>
            </w:pP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112969">
            <w:pPr>
              <w:pStyle w:val="afff5"/>
              <w:spacing w:after="150"/>
              <w:jc w:val="both"/>
              <w:rPr>
                <w:rFonts w:cs="Times New Roman"/>
                <w:sz w:val="26"/>
                <w:szCs w:val="26"/>
              </w:rPr>
            </w:pP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112969">
            <w:pPr>
              <w:pStyle w:val="afff5"/>
              <w:spacing w:after="150"/>
              <w:jc w:val="both"/>
              <w:rPr>
                <w:rFonts w:cs="Times New Roman"/>
                <w:sz w:val="26"/>
                <w:szCs w:val="26"/>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112969">
            <w:pPr>
              <w:pStyle w:val="afff5"/>
              <w:spacing w:after="150"/>
              <w:jc w:val="both"/>
              <w:rPr>
                <w:rFonts w:cs="Times New Roman"/>
                <w:sz w:val="26"/>
                <w:szCs w:val="26"/>
              </w:rPr>
            </w:pPr>
          </w:p>
        </w:tc>
      </w:tr>
      <w:tr w:rsidR="00112969">
        <w:trPr>
          <w:trHeight w:val="510"/>
        </w:trPr>
        <w:tc>
          <w:tcPr>
            <w:tcW w:w="286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pStyle w:val="afff5"/>
              <w:spacing w:after="150"/>
              <w:rPr>
                <w:rFonts w:cs="Times New Roman"/>
                <w:sz w:val="26"/>
                <w:szCs w:val="26"/>
              </w:rPr>
            </w:pPr>
            <w:r>
              <w:rPr>
                <w:rFonts w:cs="Times New Roman"/>
                <w:sz w:val="26"/>
                <w:szCs w:val="26"/>
              </w:rPr>
              <w:t>Занятия, направленные на удовлетворение интересов и потребностей, учащихся в творческом и физическом развитии, помощь в самореализации, раскрытии и развитии</w:t>
            </w:r>
            <w:r>
              <w:rPr>
                <w:rFonts w:cs="Times New Roman"/>
                <w:sz w:val="26"/>
                <w:szCs w:val="26"/>
              </w:rPr>
              <w:br/>
              <w:t>способностей и талантов</w:t>
            </w:r>
          </w:p>
        </w:tc>
        <w:tc>
          <w:tcPr>
            <w:tcW w:w="27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«Хореография»</w:t>
            </w:r>
          </w:p>
        </w:tc>
        <w:tc>
          <w:tcPr>
            <w:tcW w:w="1662" w:type="dxa"/>
            <w:tcBorders>
              <w:top w:val="single" w:sz="4" w:space="0" w:color="000000"/>
              <w:left w:val="single" w:sz="4" w:space="0" w:color="000000"/>
              <w:bottom w:val="single" w:sz="4" w:space="0" w:color="000000"/>
              <w:right w:val="single" w:sz="4" w:space="0" w:color="000000"/>
            </w:tcBorders>
            <w:shd w:val="clear" w:color="auto" w:fill="FFFFFF"/>
          </w:tcPr>
          <w:p w:rsidR="00112969" w:rsidRDefault="00661D81">
            <w:pPr>
              <w:rPr>
                <w:rFonts w:ascii="Times New Roman" w:eastAsia="Times New Roman" w:hAnsi="Times New Roman" w:cs="Times New Roman"/>
                <w:sz w:val="26"/>
                <w:szCs w:val="26"/>
              </w:rPr>
            </w:pPr>
            <w:r>
              <w:rPr>
                <w:rFonts w:ascii="Times New Roman" w:eastAsia="Times New Roman" w:hAnsi="Times New Roman" w:cs="Times New Roman"/>
                <w:sz w:val="26"/>
                <w:szCs w:val="26"/>
              </w:rPr>
              <w:t>кружок</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pStyle w:val="afff5"/>
              <w:spacing w:after="150"/>
              <w:jc w:val="both"/>
              <w:rPr>
                <w:rFonts w:cs="Times New Roman"/>
                <w:sz w:val="26"/>
                <w:szCs w:val="26"/>
              </w:rPr>
            </w:pPr>
            <w:r>
              <w:rPr>
                <w:rFonts w:cs="Times New Roman"/>
                <w:sz w:val="26"/>
                <w:szCs w:val="26"/>
              </w:rPr>
              <w:t>1</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pStyle w:val="afff5"/>
              <w:spacing w:after="150"/>
              <w:jc w:val="both"/>
              <w:rPr>
                <w:rFonts w:cs="Times New Roman"/>
                <w:sz w:val="26"/>
                <w:szCs w:val="26"/>
              </w:rPr>
            </w:pPr>
            <w:r>
              <w:rPr>
                <w:rFonts w:cs="Times New Roman"/>
                <w:sz w:val="26"/>
                <w:szCs w:val="26"/>
              </w:rPr>
              <w:t>1</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pStyle w:val="afff5"/>
              <w:spacing w:after="150"/>
              <w:jc w:val="both"/>
              <w:rPr>
                <w:rFonts w:cs="Times New Roman"/>
                <w:sz w:val="26"/>
                <w:szCs w:val="26"/>
              </w:rPr>
            </w:pPr>
            <w:r>
              <w:rPr>
                <w:rFonts w:cs="Times New Roman"/>
                <w:sz w:val="26"/>
                <w:szCs w:val="26"/>
              </w:rPr>
              <w:t>1</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pStyle w:val="afff5"/>
              <w:spacing w:after="150"/>
              <w:jc w:val="both"/>
              <w:rPr>
                <w:rFonts w:cs="Times New Roman"/>
                <w:sz w:val="26"/>
                <w:szCs w:val="26"/>
              </w:rPr>
            </w:pPr>
            <w:r>
              <w:rPr>
                <w:rFonts w:cs="Times New Roman"/>
                <w:sz w:val="26"/>
                <w:szCs w:val="26"/>
              </w:rPr>
              <w:t>1</w:t>
            </w:r>
          </w:p>
        </w:tc>
      </w:tr>
      <w:tr w:rsidR="00112969">
        <w:trPr>
          <w:trHeight w:val="510"/>
        </w:trPr>
        <w:tc>
          <w:tcPr>
            <w:tcW w:w="286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112969">
            <w:pPr>
              <w:pStyle w:val="afff5"/>
              <w:spacing w:after="150"/>
              <w:rPr>
                <w:rFonts w:cs="Times New Roman"/>
                <w:sz w:val="26"/>
                <w:szCs w:val="26"/>
              </w:rPr>
            </w:pPr>
          </w:p>
        </w:tc>
        <w:tc>
          <w:tcPr>
            <w:tcW w:w="27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«Игра. Досуговое общение»</w:t>
            </w:r>
          </w:p>
        </w:tc>
        <w:tc>
          <w:tcPr>
            <w:tcW w:w="1662" w:type="dxa"/>
            <w:tcBorders>
              <w:top w:val="single" w:sz="4" w:space="0" w:color="000000"/>
              <w:left w:val="single" w:sz="4" w:space="0" w:color="000000"/>
              <w:bottom w:val="single" w:sz="4" w:space="0" w:color="000000"/>
              <w:right w:val="single" w:sz="4" w:space="0" w:color="000000"/>
            </w:tcBorders>
            <w:shd w:val="clear" w:color="auto" w:fill="FFFFFF"/>
          </w:tcPr>
          <w:p w:rsidR="00112969" w:rsidRDefault="00661D81">
            <w:pPr>
              <w:rPr>
                <w:rFonts w:ascii="Times New Roman" w:eastAsia="Times New Roman" w:hAnsi="Times New Roman" w:cs="Times New Roman"/>
                <w:sz w:val="26"/>
                <w:szCs w:val="26"/>
              </w:rPr>
            </w:pPr>
            <w:r>
              <w:rPr>
                <w:rFonts w:ascii="Times New Roman" w:eastAsia="Times New Roman" w:hAnsi="Times New Roman" w:cs="Times New Roman"/>
                <w:sz w:val="26"/>
                <w:szCs w:val="26"/>
              </w:rPr>
              <w:t>кружок</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112969">
            <w:pPr>
              <w:pStyle w:val="afff5"/>
              <w:spacing w:after="150"/>
              <w:jc w:val="both"/>
              <w:rPr>
                <w:rFonts w:cs="Times New Roman"/>
                <w:sz w:val="26"/>
                <w:szCs w:val="26"/>
              </w:rPr>
            </w:pP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112969">
            <w:pPr>
              <w:pStyle w:val="afff5"/>
              <w:spacing w:after="150"/>
              <w:jc w:val="both"/>
              <w:rPr>
                <w:rFonts w:cs="Times New Roman"/>
                <w:sz w:val="26"/>
                <w:szCs w:val="26"/>
              </w:rPr>
            </w:pP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112969">
            <w:pPr>
              <w:pStyle w:val="afff5"/>
              <w:spacing w:after="150"/>
              <w:jc w:val="both"/>
              <w:rPr>
                <w:rFonts w:cs="Times New Roman"/>
                <w:sz w:val="26"/>
                <w:szCs w:val="26"/>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112969">
            <w:pPr>
              <w:pStyle w:val="afff5"/>
              <w:spacing w:after="150"/>
              <w:jc w:val="both"/>
              <w:rPr>
                <w:rFonts w:cs="Times New Roman"/>
                <w:sz w:val="26"/>
                <w:szCs w:val="26"/>
              </w:rPr>
            </w:pPr>
          </w:p>
        </w:tc>
      </w:tr>
      <w:tr w:rsidR="00112969">
        <w:trPr>
          <w:trHeight w:val="510"/>
        </w:trPr>
        <w:tc>
          <w:tcPr>
            <w:tcW w:w="286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112969">
            <w:pPr>
              <w:pStyle w:val="afff5"/>
              <w:spacing w:after="150"/>
              <w:rPr>
                <w:rFonts w:cs="Times New Roman"/>
                <w:sz w:val="26"/>
                <w:szCs w:val="26"/>
              </w:rPr>
            </w:pPr>
          </w:p>
        </w:tc>
        <w:tc>
          <w:tcPr>
            <w:tcW w:w="27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pStyle w:val="afff5"/>
              <w:spacing w:after="150"/>
              <w:jc w:val="both"/>
              <w:rPr>
                <w:rFonts w:cs="Times New Roman"/>
                <w:sz w:val="26"/>
                <w:szCs w:val="26"/>
              </w:rPr>
            </w:pPr>
            <w:r>
              <w:rPr>
                <w:rFonts w:cs="Times New Roman"/>
                <w:bCs/>
                <w:sz w:val="26"/>
                <w:szCs w:val="26"/>
              </w:rPr>
              <w:t>«Шахматная школа»</w:t>
            </w:r>
          </w:p>
        </w:tc>
        <w:tc>
          <w:tcPr>
            <w:tcW w:w="1662" w:type="dxa"/>
            <w:tcBorders>
              <w:top w:val="single" w:sz="4" w:space="0" w:color="000000"/>
              <w:left w:val="single" w:sz="4" w:space="0" w:color="000000"/>
              <w:bottom w:val="single" w:sz="4" w:space="0" w:color="000000"/>
              <w:right w:val="single" w:sz="4" w:space="0" w:color="000000"/>
            </w:tcBorders>
            <w:shd w:val="clear" w:color="auto" w:fill="FFFFFF"/>
          </w:tcPr>
          <w:p w:rsidR="00112969" w:rsidRDefault="00661D81">
            <w:pPr>
              <w:rPr>
                <w:rFonts w:ascii="Times New Roman" w:eastAsia="Times New Roman" w:hAnsi="Times New Roman" w:cs="Times New Roman"/>
                <w:sz w:val="26"/>
                <w:szCs w:val="26"/>
              </w:rPr>
            </w:pPr>
            <w:r>
              <w:rPr>
                <w:rFonts w:ascii="Times New Roman" w:eastAsia="Times New Roman" w:hAnsi="Times New Roman" w:cs="Times New Roman"/>
                <w:sz w:val="26"/>
                <w:szCs w:val="26"/>
              </w:rPr>
              <w:t>кружок</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pStyle w:val="afff5"/>
              <w:spacing w:after="150"/>
              <w:jc w:val="both"/>
              <w:rPr>
                <w:rFonts w:cs="Times New Roman"/>
                <w:sz w:val="26"/>
                <w:szCs w:val="26"/>
              </w:rPr>
            </w:pPr>
            <w:r>
              <w:rPr>
                <w:rFonts w:cs="Times New Roman"/>
                <w:sz w:val="26"/>
                <w:szCs w:val="26"/>
              </w:rPr>
              <w:t>1</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pStyle w:val="afff5"/>
              <w:spacing w:after="150"/>
              <w:jc w:val="both"/>
              <w:rPr>
                <w:rFonts w:cs="Times New Roman"/>
                <w:sz w:val="26"/>
                <w:szCs w:val="26"/>
              </w:rPr>
            </w:pPr>
            <w:r>
              <w:rPr>
                <w:rFonts w:cs="Times New Roman"/>
                <w:sz w:val="26"/>
                <w:szCs w:val="26"/>
              </w:rPr>
              <w:t>1</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pStyle w:val="afff5"/>
              <w:spacing w:after="150"/>
              <w:jc w:val="both"/>
              <w:rPr>
                <w:rFonts w:cs="Times New Roman"/>
                <w:sz w:val="26"/>
                <w:szCs w:val="26"/>
              </w:rPr>
            </w:pPr>
            <w:r>
              <w:rPr>
                <w:rFonts w:cs="Times New Roman"/>
                <w:sz w:val="26"/>
                <w:szCs w:val="26"/>
              </w:rPr>
              <w:t>1</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pStyle w:val="afff5"/>
              <w:spacing w:after="150"/>
              <w:jc w:val="both"/>
              <w:rPr>
                <w:rFonts w:cs="Times New Roman"/>
                <w:sz w:val="26"/>
                <w:szCs w:val="26"/>
              </w:rPr>
            </w:pPr>
            <w:r>
              <w:rPr>
                <w:rFonts w:cs="Times New Roman"/>
                <w:sz w:val="26"/>
                <w:szCs w:val="26"/>
              </w:rPr>
              <w:t>1</w:t>
            </w:r>
          </w:p>
        </w:tc>
      </w:tr>
      <w:tr w:rsidR="00112969">
        <w:trPr>
          <w:trHeight w:val="510"/>
        </w:trPr>
        <w:tc>
          <w:tcPr>
            <w:tcW w:w="725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rPr>
                <w:rFonts w:ascii="Times New Roman" w:eastAsia="Times New Roman" w:hAnsi="Times New Roman" w:cs="Times New Roman"/>
                <w:sz w:val="26"/>
                <w:szCs w:val="26"/>
              </w:rPr>
            </w:pPr>
            <w:r>
              <w:rPr>
                <w:rFonts w:ascii="Times New Roman" w:eastAsia="Times New Roman" w:hAnsi="Times New Roman" w:cs="Times New Roman"/>
                <w:sz w:val="26"/>
                <w:szCs w:val="26"/>
              </w:rPr>
              <w:t>Всего в неделю</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pStyle w:val="afff5"/>
              <w:spacing w:after="150"/>
              <w:jc w:val="both"/>
              <w:rPr>
                <w:rFonts w:cs="Times New Roman"/>
                <w:sz w:val="26"/>
                <w:szCs w:val="26"/>
              </w:rPr>
            </w:pPr>
            <w:r>
              <w:rPr>
                <w:rFonts w:cs="Times New Roman"/>
                <w:sz w:val="26"/>
                <w:szCs w:val="26"/>
              </w:rPr>
              <w:t>5</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pStyle w:val="afff5"/>
              <w:spacing w:after="150"/>
              <w:jc w:val="both"/>
              <w:rPr>
                <w:rFonts w:cs="Times New Roman"/>
                <w:sz w:val="26"/>
                <w:szCs w:val="26"/>
              </w:rPr>
            </w:pPr>
            <w:r>
              <w:rPr>
                <w:rFonts w:cs="Times New Roman"/>
                <w:sz w:val="26"/>
                <w:szCs w:val="26"/>
              </w:rPr>
              <w:t>5</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pStyle w:val="afff5"/>
              <w:spacing w:after="150"/>
              <w:jc w:val="both"/>
              <w:rPr>
                <w:rFonts w:cs="Times New Roman"/>
                <w:sz w:val="26"/>
                <w:szCs w:val="26"/>
              </w:rPr>
            </w:pPr>
            <w:r>
              <w:rPr>
                <w:rFonts w:cs="Times New Roman"/>
                <w:sz w:val="26"/>
                <w:szCs w:val="26"/>
              </w:rPr>
              <w:t>5</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pStyle w:val="afff5"/>
              <w:spacing w:after="150"/>
              <w:jc w:val="both"/>
              <w:rPr>
                <w:rFonts w:cs="Times New Roman"/>
                <w:sz w:val="26"/>
                <w:szCs w:val="26"/>
              </w:rPr>
            </w:pPr>
            <w:r>
              <w:rPr>
                <w:rFonts w:cs="Times New Roman"/>
                <w:sz w:val="26"/>
                <w:szCs w:val="26"/>
              </w:rPr>
              <w:t>5</w:t>
            </w:r>
          </w:p>
        </w:tc>
      </w:tr>
      <w:tr w:rsidR="00112969">
        <w:trPr>
          <w:trHeight w:val="510"/>
        </w:trPr>
        <w:tc>
          <w:tcPr>
            <w:tcW w:w="725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rPr>
                <w:rFonts w:ascii="Times New Roman" w:eastAsia="Times New Roman" w:hAnsi="Times New Roman" w:cs="Times New Roman"/>
                <w:sz w:val="26"/>
                <w:szCs w:val="26"/>
              </w:rPr>
            </w:pPr>
            <w:r>
              <w:rPr>
                <w:rFonts w:ascii="Times New Roman" w:eastAsia="Times New Roman" w:hAnsi="Times New Roman" w:cs="Times New Roman"/>
                <w:sz w:val="26"/>
                <w:szCs w:val="26"/>
              </w:rPr>
              <w:t>Количество недель</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pStyle w:val="afff5"/>
              <w:spacing w:after="150"/>
              <w:jc w:val="both"/>
              <w:rPr>
                <w:rFonts w:cs="Times New Roman"/>
                <w:sz w:val="26"/>
                <w:szCs w:val="26"/>
              </w:rPr>
            </w:pPr>
            <w:r>
              <w:rPr>
                <w:rFonts w:cs="Times New Roman"/>
                <w:sz w:val="26"/>
                <w:szCs w:val="26"/>
              </w:rPr>
              <w:t>33</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pStyle w:val="afff5"/>
              <w:spacing w:after="150"/>
              <w:jc w:val="both"/>
              <w:rPr>
                <w:rFonts w:cs="Times New Roman"/>
                <w:sz w:val="26"/>
                <w:szCs w:val="26"/>
              </w:rPr>
            </w:pPr>
            <w:r>
              <w:rPr>
                <w:rFonts w:cs="Times New Roman"/>
                <w:sz w:val="26"/>
                <w:szCs w:val="26"/>
              </w:rPr>
              <w:t>34</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pStyle w:val="afff5"/>
              <w:spacing w:after="150"/>
              <w:jc w:val="both"/>
              <w:rPr>
                <w:rFonts w:cs="Times New Roman"/>
                <w:sz w:val="26"/>
                <w:szCs w:val="26"/>
              </w:rPr>
            </w:pPr>
            <w:r>
              <w:rPr>
                <w:rFonts w:cs="Times New Roman"/>
                <w:sz w:val="26"/>
                <w:szCs w:val="26"/>
              </w:rPr>
              <w:t>34</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pStyle w:val="afff5"/>
              <w:spacing w:after="150"/>
              <w:jc w:val="both"/>
              <w:rPr>
                <w:rFonts w:cs="Times New Roman"/>
                <w:sz w:val="26"/>
                <w:szCs w:val="26"/>
              </w:rPr>
            </w:pPr>
            <w:r>
              <w:rPr>
                <w:rFonts w:cs="Times New Roman"/>
                <w:sz w:val="26"/>
                <w:szCs w:val="26"/>
              </w:rPr>
              <w:t>34</w:t>
            </w:r>
          </w:p>
        </w:tc>
      </w:tr>
      <w:tr w:rsidR="00112969">
        <w:trPr>
          <w:trHeight w:val="510"/>
        </w:trPr>
        <w:tc>
          <w:tcPr>
            <w:tcW w:w="725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rPr>
                <w:rFonts w:ascii="Times New Roman" w:eastAsia="Times New Roman" w:hAnsi="Times New Roman" w:cs="Times New Roman"/>
                <w:sz w:val="26"/>
                <w:szCs w:val="26"/>
              </w:rPr>
            </w:pPr>
            <w:r>
              <w:rPr>
                <w:rFonts w:ascii="Times New Roman" w:eastAsia="Times New Roman" w:hAnsi="Times New Roman" w:cs="Times New Roman"/>
                <w:sz w:val="26"/>
                <w:szCs w:val="26"/>
              </w:rPr>
              <w:t>Итого</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969" w:rsidRDefault="00661D81">
            <w:pPr>
              <w:pStyle w:val="afff5"/>
              <w:spacing w:after="150"/>
              <w:jc w:val="both"/>
              <w:rPr>
                <w:rFonts w:cs="Times New Roman"/>
                <w:sz w:val="26"/>
                <w:szCs w:val="26"/>
              </w:rPr>
            </w:pPr>
            <w:r>
              <w:rPr>
                <w:rFonts w:cs="Times New Roman"/>
                <w:sz w:val="26"/>
                <w:szCs w:val="26"/>
              </w:rPr>
              <w:t>165</w:t>
            </w:r>
          </w:p>
        </w:tc>
        <w:tc>
          <w:tcPr>
            <w:tcW w:w="888" w:type="dxa"/>
            <w:tcBorders>
              <w:top w:val="single" w:sz="4" w:space="0" w:color="000000"/>
              <w:left w:val="single" w:sz="4" w:space="0" w:color="000000"/>
              <w:right w:val="single" w:sz="4" w:space="0" w:color="000000"/>
            </w:tcBorders>
            <w:shd w:val="clear" w:color="auto" w:fill="FFFFFF"/>
            <w:vAlign w:val="center"/>
          </w:tcPr>
          <w:p w:rsidR="00112969" w:rsidRDefault="00661D81">
            <w:pPr>
              <w:pStyle w:val="afff5"/>
              <w:spacing w:after="150"/>
              <w:jc w:val="both"/>
              <w:rPr>
                <w:rFonts w:cs="Times New Roman"/>
                <w:sz w:val="26"/>
                <w:szCs w:val="26"/>
              </w:rPr>
            </w:pPr>
            <w:r>
              <w:rPr>
                <w:rFonts w:cs="Times New Roman"/>
                <w:sz w:val="26"/>
                <w:szCs w:val="26"/>
              </w:rPr>
              <w:t>170</w:t>
            </w:r>
          </w:p>
        </w:tc>
        <w:tc>
          <w:tcPr>
            <w:tcW w:w="888" w:type="dxa"/>
            <w:tcBorders>
              <w:top w:val="single" w:sz="4" w:space="0" w:color="000000"/>
              <w:left w:val="single" w:sz="4" w:space="0" w:color="000000"/>
              <w:right w:val="single" w:sz="4" w:space="0" w:color="000000"/>
            </w:tcBorders>
            <w:shd w:val="clear" w:color="auto" w:fill="FFFFFF"/>
            <w:vAlign w:val="center"/>
          </w:tcPr>
          <w:p w:rsidR="00112969" w:rsidRDefault="00661D81">
            <w:pPr>
              <w:pStyle w:val="afff5"/>
              <w:spacing w:after="150"/>
              <w:jc w:val="both"/>
              <w:rPr>
                <w:rFonts w:cs="Times New Roman"/>
                <w:sz w:val="26"/>
                <w:szCs w:val="26"/>
              </w:rPr>
            </w:pPr>
            <w:r>
              <w:rPr>
                <w:rFonts w:cs="Times New Roman"/>
                <w:sz w:val="26"/>
                <w:szCs w:val="26"/>
              </w:rPr>
              <w:t>170</w:t>
            </w:r>
          </w:p>
        </w:tc>
        <w:tc>
          <w:tcPr>
            <w:tcW w:w="883" w:type="dxa"/>
            <w:tcBorders>
              <w:top w:val="single" w:sz="4" w:space="0" w:color="000000"/>
              <w:left w:val="single" w:sz="4" w:space="0" w:color="000000"/>
              <w:right w:val="single" w:sz="4" w:space="0" w:color="000000"/>
            </w:tcBorders>
            <w:shd w:val="clear" w:color="auto" w:fill="FFFFFF"/>
            <w:vAlign w:val="center"/>
          </w:tcPr>
          <w:p w:rsidR="00112969" w:rsidRDefault="00661D81">
            <w:pPr>
              <w:pStyle w:val="afff5"/>
              <w:spacing w:after="150"/>
              <w:jc w:val="both"/>
              <w:rPr>
                <w:rFonts w:cs="Times New Roman"/>
                <w:sz w:val="26"/>
                <w:szCs w:val="26"/>
              </w:rPr>
            </w:pPr>
            <w:r>
              <w:rPr>
                <w:rFonts w:cs="Times New Roman"/>
                <w:sz w:val="26"/>
                <w:szCs w:val="26"/>
              </w:rPr>
              <w:t>170</w:t>
            </w:r>
          </w:p>
        </w:tc>
      </w:tr>
    </w:tbl>
    <w:p w:rsidR="00112969" w:rsidRDefault="00661D81">
      <w:pPr>
        <w:pStyle w:val="affd"/>
        <w:spacing w:after="0"/>
        <w:jc w:val="both"/>
        <w:rPr>
          <w:color w:val="333333"/>
          <w:sz w:val="26"/>
          <w:szCs w:val="26"/>
        </w:rPr>
      </w:pPr>
      <w:r>
        <w:rPr>
          <w:color w:val="333333"/>
          <w:sz w:val="26"/>
          <w:szCs w:val="26"/>
        </w:rPr>
        <w:t>Всего за 4 года 675 часов.</w:t>
      </w:r>
    </w:p>
    <w:p w:rsidR="00112969" w:rsidRDefault="00661D81">
      <w:pPr>
        <w:pStyle w:val="affd"/>
        <w:spacing w:after="0"/>
        <w:jc w:val="both"/>
        <w:rPr>
          <w:sz w:val="26"/>
          <w:szCs w:val="26"/>
        </w:rPr>
      </w:pPr>
      <w:r>
        <w:rPr>
          <w:color w:val="333333"/>
          <w:sz w:val="26"/>
          <w:szCs w:val="26"/>
        </w:rPr>
        <w:t>Содержание занятий, предусмотренных в рамках внеурочной деятельности, формируется с учѐтом пожеланий учащихся и их родителей (законных представителей) несовершеннолетних учащихся.</w:t>
      </w:r>
    </w:p>
    <w:p w:rsidR="00112969" w:rsidRDefault="00661D81">
      <w:pPr>
        <w:pStyle w:val="affd"/>
        <w:spacing w:after="0"/>
        <w:jc w:val="both"/>
        <w:rPr>
          <w:sz w:val="26"/>
          <w:szCs w:val="26"/>
        </w:rPr>
      </w:pPr>
      <w:r>
        <w:rPr>
          <w:color w:val="333333"/>
          <w:sz w:val="26"/>
          <w:szCs w:val="26"/>
        </w:rPr>
        <w:t>Внеурочная деятельность организована в режиме пятидневной рабочей недели.</w:t>
      </w:r>
    </w:p>
    <w:p w:rsidR="00112969" w:rsidRDefault="00661D81">
      <w:pPr>
        <w:pStyle w:val="affd"/>
        <w:spacing w:after="150"/>
        <w:jc w:val="both"/>
        <w:rPr>
          <w:sz w:val="26"/>
          <w:szCs w:val="26"/>
        </w:rPr>
      </w:pPr>
      <w:r>
        <w:rPr>
          <w:color w:val="333333"/>
          <w:sz w:val="26"/>
          <w:szCs w:val="26"/>
        </w:rPr>
        <w:t>Продолжительность занятия составляет не менее 30 минут, перемена - 10 минут. Максимальный объѐм нагрузки учащихся соответствует максимально допустимому количеству часов внеурочной деятельности для класса не более 10 часов.</w:t>
      </w:r>
    </w:p>
    <w:p w:rsidR="00112969" w:rsidRDefault="00661D81">
      <w:pPr>
        <w:pStyle w:val="afff1"/>
        <w:numPr>
          <w:ilvl w:val="1"/>
          <w:numId w:val="106"/>
        </w:numPr>
        <w:spacing w:line="240" w:lineRule="auto"/>
        <w:rPr>
          <w:rFonts w:ascii="Times New Roman" w:hAnsi="Times New Roman" w:cs="Times New Roman"/>
          <w:b/>
          <w:sz w:val="26"/>
          <w:szCs w:val="26"/>
        </w:rPr>
      </w:pPr>
      <w:r>
        <w:rPr>
          <w:rFonts w:ascii="Times New Roman" w:hAnsi="Times New Roman" w:cs="Times New Roman"/>
          <w:b/>
          <w:sz w:val="26"/>
          <w:szCs w:val="26"/>
        </w:rPr>
        <w:t>Календарный учебный график</w:t>
      </w:r>
    </w:p>
    <w:p w:rsidR="00112969" w:rsidRDefault="00661D81">
      <w:pPr>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Календарный учебный график в ЧОУ «СОШ № 1 г. Челябинска» </w:t>
      </w:r>
      <w:r>
        <w:rPr>
          <w:rFonts w:ascii="Times New Roman" w:hAnsi="Times New Roman" w:cs="Times New Roman"/>
          <w:sz w:val="26"/>
          <w:szCs w:val="26"/>
        </w:rPr>
        <w:t xml:space="preserve">составлен с учётом мнений участников образовательных отношений, </w:t>
      </w:r>
      <w:r>
        <w:rPr>
          <w:rFonts w:ascii="Times New Roman" w:hAnsi="Times New Roman" w:cs="Times New Roman"/>
          <w:b/>
          <w:i/>
          <w:sz w:val="26"/>
          <w:szCs w:val="26"/>
        </w:rPr>
        <w:t>учётом региональных и этнокультурных особенностей и традиций</w:t>
      </w:r>
      <w:r>
        <w:rPr>
          <w:rFonts w:ascii="Times New Roman" w:hAnsi="Times New Roman" w:cs="Times New Roman"/>
          <w:sz w:val="26"/>
          <w:szCs w:val="26"/>
        </w:rPr>
        <w:t xml:space="preserve">, </w:t>
      </w:r>
      <w:r>
        <w:rPr>
          <w:rFonts w:ascii="Times New Roman" w:hAnsi="Times New Roman" w:cs="Times New Roman"/>
          <w:color w:val="000000"/>
          <w:sz w:val="26"/>
          <w:szCs w:val="26"/>
        </w:rPr>
        <w:t>определяет чередование учебной деятельности (урочной и внеурочной) и плановых перерывов при получении начального общего образования для отдыха и иных социальных целей (каникул) по календарным периодам учебного года с соблюдением требований нормативных документов</w:t>
      </w:r>
      <w:r>
        <w:rPr>
          <w:rStyle w:val="a4"/>
          <w:rFonts w:ascii="Times New Roman" w:eastAsia="Times New Roman" w:hAnsi="Times New Roman" w:cs="Times New Roman"/>
          <w:sz w:val="26"/>
          <w:szCs w:val="26"/>
        </w:rPr>
        <w:footnoteReference w:id="13"/>
      </w:r>
      <w:r>
        <w:rPr>
          <w:rFonts w:ascii="Times New Roman" w:hAnsi="Times New Roman" w:cs="Times New Roman"/>
          <w:color w:val="000000"/>
          <w:sz w:val="26"/>
          <w:szCs w:val="26"/>
        </w:rPr>
        <w:t>.</w:t>
      </w:r>
    </w:p>
    <w:p w:rsidR="00112969" w:rsidRDefault="00661D81">
      <w:pPr>
        <w:spacing w:after="0" w:line="240" w:lineRule="auto"/>
        <w:ind w:firstLine="709"/>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Продолжительность учебного года при получении начального общего образования составляет 34 недели, в 1 классе – 33 недели.</w:t>
      </w:r>
    </w:p>
    <w:p w:rsidR="00112969" w:rsidRDefault="00661D81">
      <w:pPr>
        <w:spacing w:after="0" w:line="240" w:lineRule="auto"/>
        <w:ind w:firstLine="709"/>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Продолжительность каникул в течение учебного года составляет не менее 30 календарных дней</w:t>
      </w:r>
      <w:r>
        <w:rPr>
          <w:rFonts w:ascii="Times New Roman" w:eastAsia="Times New Roman" w:hAnsi="Times New Roman" w:cs="Times New Roman"/>
          <w:spacing w:val="2"/>
          <w:sz w:val="26"/>
          <w:szCs w:val="26"/>
        </w:rPr>
        <w:t>. Для обучающихся в 1 классе устанавливаются в</w:t>
      </w:r>
      <w:r>
        <w:rPr>
          <w:rFonts w:ascii="Times New Roman" w:eastAsia="Times New Roman" w:hAnsi="Times New Roman" w:cs="Times New Roman"/>
          <w:sz w:val="26"/>
          <w:szCs w:val="26"/>
        </w:rPr>
        <w:t xml:space="preserve"> течение года дополнительные недельные каникулы.</w:t>
      </w:r>
    </w:p>
    <w:p w:rsidR="00112969" w:rsidRDefault="00661D81">
      <w:pPr>
        <w:pStyle w:val="Noeeu3"/>
        <w:widowControl/>
        <w:tabs>
          <w:tab w:val="left" w:pos="0"/>
        </w:tabs>
        <w:ind w:right="-483" w:firstLine="709"/>
        <w:jc w:val="both"/>
        <w:rPr>
          <w:b w:val="0"/>
          <w:sz w:val="26"/>
          <w:szCs w:val="26"/>
          <w:u w:val="none"/>
        </w:rPr>
      </w:pPr>
      <w:r>
        <w:rPr>
          <w:b w:val="0"/>
          <w:sz w:val="26"/>
          <w:szCs w:val="26"/>
          <w:u w:val="none"/>
        </w:rPr>
        <w:t xml:space="preserve">Частное  общеобразовательное  учреждение «Средняя  общеобразовательная  школы № 1 г.Челябинска»  (далее ЧОУ  «СОШ № 1  г. Челябинска»)  работает  по графику пятидневной учебной недели для обучающихся 1 - 4  классов, в одну  смену. </w:t>
      </w:r>
    </w:p>
    <w:p w:rsidR="00112969" w:rsidRDefault="00661D81">
      <w:pPr>
        <w:pStyle w:val="Noeeu3"/>
        <w:widowControl/>
        <w:tabs>
          <w:tab w:val="left" w:pos="0"/>
        </w:tabs>
        <w:ind w:right="-483"/>
        <w:jc w:val="both"/>
        <w:rPr>
          <w:b w:val="0"/>
          <w:sz w:val="26"/>
          <w:szCs w:val="26"/>
          <w:u w:val="none"/>
        </w:rPr>
      </w:pPr>
      <w:r>
        <w:rPr>
          <w:b w:val="0"/>
          <w:sz w:val="26"/>
          <w:szCs w:val="26"/>
          <w:u w:val="none"/>
        </w:rPr>
        <w:t>Количество классов 4:</w:t>
      </w:r>
    </w:p>
    <w:p w:rsidR="00112969" w:rsidRDefault="00661D81">
      <w:pPr>
        <w:pStyle w:val="Noeeu3"/>
        <w:widowControl/>
        <w:tabs>
          <w:tab w:val="left" w:pos="0"/>
        </w:tabs>
        <w:ind w:right="-483"/>
        <w:jc w:val="both"/>
        <w:rPr>
          <w:b w:val="0"/>
          <w:sz w:val="26"/>
          <w:szCs w:val="26"/>
          <w:u w:val="none"/>
        </w:rPr>
      </w:pPr>
      <w:r>
        <w:rPr>
          <w:b w:val="0"/>
          <w:sz w:val="26"/>
          <w:szCs w:val="26"/>
          <w:u w:val="none"/>
        </w:rPr>
        <w:t>1 класс-1, 2 класс-1, 3 класс-1, 4 класс-1.</w:t>
      </w:r>
    </w:p>
    <w:p w:rsidR="00112969" w:rsidRDefault="00661D81">
      <w:pPr>
        <w:pStyle w:val="Noeeu3"/>
        <w:widowControl/>
        <w:tabs>
          <w:tab w:val="left" w:pos="0"/>
        </w:tabs>
        <w:ind w:right="-483" w:firstLine="567"/>
        <w:jc w:val="both"/>
        <w:rPr>
          <w:b w:val="0"/>
          <w:sz w:val="26"/>
          <w:szCs w:val="26"/>
          <w:u w:val="none"/>
        </w:rPr>
      </w:pPr>
      <w:r>
        <w:rPr>
          <w:b w:val="0"/>
          <w:sz w:val="26"/>
          <w:szCs w:val="26"/>
          <w:u w:val="none"/>
        </w:rPr>
        <w:t>Средняя наполняемость классов 12 человек.</w:t>
      </w:r>
    </w:p>
    <w:p w:rsidR="00112969" w:rsidRDefault="00661D81">
      <w:pPr>
        <w:pStyle w:val="Noeeu3"/>
        <w:widowControl/>
        <w:ind w:right="-483"/>
        <w:jc w:val="both"/>
        <w:rPr>
          <w:b w:val="0"/>
          <w:sz w:val="26"/>
          <w:szCs w:val="26"/>
          <w:u w:val="none"/>
        </w:rPr>
      </w:pPr>
      <w:r>
        <w:rPr>
          <w:bCs/>
          <w:sz w:val="26"/>
          <w:szCs w:val="26"/>
          <w:u w:val="none"/>
        </w:rPr>
        <w:t>3.3.1. Продолжительность урока</w:t>
      </w:r>
      <w:r>
        <w:rPr>
          <w:b w:val="0"/>
          <w:sz w:val="26"/>
          <w:szCs w:val="26"/>
          <w:u w:val="none"/>
        </w:rPr>
        <w:t xml:space="preserve">:  в 1 классе используется «ступенчатый» режим обучения: в сентябре – октябре – по 3 урока в день по 35 минут каждый, ноябре - декабре – по 4 урока в день по 35 минут каждый, после 2-го урока – динамическая пауза – 40 минут, в январе – мае – по 4 урока в день по 40 минут каждый (1 раз в неделю пятый урок за счет физической культуры); </w:t>
      </w:r>
    </w:p>
    <w:p w:rsidR="00112969" w:rsidRDefault="00661D81">
      <w:pPr>
        <w:pStyle w:val="Noeeu3"/>
        <w:widowControl/>
        <w:ind w:right="-483"/>
        <w:jc w:val="both"/>
        <w:rPr>
          <w:b w:val="0"/>
          <w:sz w:val="26"/>
          <w:szCs w:val="26"/>
          <w:u w:val="none"/>
        </w:rPr>
      </w:pPr>
      <w:r>
        <w:rPr>
          <w:b w:val="0"/>
          <w:sz w:val="26"/>
          <w:szCs w:val="26"/>
          <w:u w:val="none"/>
        </w:rPr>
        <w:t xml:space="preserve">Во 2 - 4 классах – уроки по </w:t>
      </w:r>
      <w:r>
        <w:rPr>
          <w:sz w:val="26"/>
          <w:szCs w:val="26"/>
          <w:u w:val="none"/>
        </w:rPr>
        <w:t>45 минут</w:t>
      </w:r>
      <w:r>
        <w:rPr>
          <w:b w:val="0"/>
          <w:sz w:val="26"/>
          <w:szCs w:val="26"/>
          <w:u w:val="none"/>
        </w:rPr>
        <w:t>.</w:t>
      </w:r>
    </w:p>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Проведение «нулевых» уроков в ЧОУ «СОШ № 1 г.Челябинска» не допускается. В субботу, воскресенье и в праздничные дни ЧОУ «СОШ № 1 г.Челябинска» не работает. На период школьных каникул приказом директора устанавливается особый график работы ЧОУ «СОШ № 1 г.Челябинска»</w:t>
      </w:r>
    </w:p>
    <w:p w:rsidR="00112969" w:rsidRDefault="00661D81">
      <w:pPr>
        <w:tabs>
          <w:tab w:val="left" w:pos="1134"/>
        </w:tabs>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3.3.2. Режим работы образовательного учреждения:</w:t>
      </w:r>
    </w:p>
    <w:p w:rsidR="00112969" w:rsidRDefault="00661D81">
      <w:pPr>
        <w:tabs>
          <w:tab w:val="left" w:pos="432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Понедельник-пятница с 8.00 до 16.00. </w:t>
      </w:r>
    </w:p>
    <w:p w:rsidR="00112969" w:rsidRDefault="00112969">
      <w:pPr>
        <w:spacing w:after="0" w:line="13" w:lineRule="exact"/>
        <w:rPr>
          <w:rFonts w:ascii="Times New Roman" w:eastAsia="Times New Roman" w:hAnsi="Times New Roman" w:cs="Times New Roman"/>
          <w:sz w:val="26"/>
          <w:szCs w:val="26"/>
        </w:rPr>
      </w:pPr>
    </w:p>
    <w:p w:rsidR="00112969" w:rsidRDefault="00661D81">
      <w:pPr>
        <w:tabs>
          <w:tab w:val="left" w:pos="432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Начало учебных занятий:</w:t>
      </w:r>
      <w:r>
        <w:rPr>
          <w:rFonts w:ascii="Times New Roman" w:eastAsia="Times New Roman" w:hAnsi="Times New Roman" w:cs="Times New Roman"/>
          <w:sz w:val="26"/>
          <w:szCs w:val="26"/>
        </w:rPr>
        <w:t xml:space="preserve">  8.30.</w:t>
      </w:r>
    </w:p>
    <w:p w:rsidR="00112969" w:rsidRDefault="00661D81">
      <w:pPr>
        <w:spacing w:after="0" w:line="218"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Окончание учебных занятий: </w:t>
      </w:r>
    </w:p>
    <w:p w:rsidR="00112969" w:rsidRDefault="00661D81">
      <w:pPr>
        <w:spacing w:after="0" w:line="240" w:lineRule="auto"/>
        <w:ind w:right="3"/>
        <w:jc w:val="both"/>
        <w:rPr>
          <w:rFonts w:ascii="Times New Roman" w:hAnsi="Times New Roman" w:cs="Times New Roman"/>
          <w:sz w:val="26"/>
          <w:szCs w:val="26"/>
        </w:rPr>
      </w:pPr>
      <w:r>
        <w:rPr>
          <w:rFonts w:ascii="Times New Roman" w:eastAsia="Times New Roman" w:hAnsi="Times New Roman" w:cs="Times New Roman"/>
          <w:b/>
          <w:sz w:val="26"/>
          <w:szCs w:val="26"/>
        </w:rPr>
        <w:t xml:space="preserve">1 класс – от 11.25 до 12.10 (1 и 2 четверть); от 12.40 до 13.40 ( 3 и 4 четверть); </w:t>
      </w:r>
    </w:p>
    <w:p w:rsidR="00112969" w:rsidRDefault="00661D81">
      <w:pPr>
        <w:spacing w:after="0" w:line="240" w:lineRule="auto"/>
        <w:ind w:right="3"/>
        <w:jc w:val="both"/>
        <w:rPr>
          <w:rFonts w:ascii="Times New Roman" w:hAnsi="Times New Roman" w:cs="Times New Roman"/>
          <w:sz w:val="26"/>
          <w:szCs w:val="26"/>
        </w:rPr>
      </w:pPr>
      <w:r>
        <w:rPr>
          <w:rFonts w:ascii="Times New Roman" w:eastAsia="Times New Roman" w:hAnsi="Times New Roman" w:cs="Times New Roman"/>
          <w:b/>
          <w:sz w:val="26"/>
          <w:szCs w:val="26"/>
        </w:rPr>
        <w:t>2-4 классы – от 12.00 до 13.00</w:t>
      </w:r>
    </w:p>
    <w:p w:rsidR="00112969" w:rsidRDefault="00661D81">
      <w:pPr>
        <w:spacing w:after="0" w:line="240" w:lineRule="auto"/>
        <w:ind w:right="3"/>
        <w:jc w:val="both"/>
        <w:rPr>
          <w:rFonts w:ascii="Times New Roman" w:hAnsi="Times New Roman" w:cs="Times New Roman"/>
          <w:sz w:val="26"/>
          <w:szCs w:val="26"/>
        </w:rPr>
      </w:pPr>
      <w:r>
        <w:rPr>
          <w:rFonts w:ascii="Times New Roman" w:eastAsia="Times New Roman" w:hAnsi="Times New Roman" w:cs="Times New Roman"/>
          <w:b/>
          <w:sz w:val="26"/>
          <w:szCs w:val="26"/>
        </w:rPr>
        <w:t xml:space="preserve">Расписание звонков для 1 классов: </w:t>
      </w:r>
    </w:p>
    <w:p w:rsidR="00112969" w:rsidRDefault="00112969">
      <w:pPr>
        <w:sectPr w:rsidR="00112969">
          <w:headerReference w:type="default" r:id="rId15"/>
          <w:pgSz w:w="11906" w:h="16838"/>
          <w:pgMar w:top="720" w:right="720" w:bottom="720" w:left="720" w:header="0" w:footer="0" w:gutter="0"/>
          <w:cols w:space="720"/>
          <w:formProt w:val="0"/>
          <w:docGrid w:linePitch="299" w:charSpace="8192"/>
        </w:sectPr>
      </w:pPr>
    </w:p>
    <w:p w:rsidR="00112969" w:rsidRDefault="00661D81">
      <w:pPr>
        <w:spacing w:after="0" w:line="240" w:lineRule="auto"/>
        <w:rPr>
          <w:rFonts w:ascii="Times New Roman" w:hAnsi="Times New Roman" w:cs="Times New Roman"/>
          <w:sz w:val="26"/>
          <w:szCs w:val="26"/>
        </w:rPr>
      </w:pPr>
      <w:r>
        <w:rPr>
          <w:rFonts w:ascii="Times New Roman" w:eastAsia="Times New Roman" w:hAnsi="Times New Roman" w:cs="Times New Roman"/>
          <w:sz w:val="26"/>
          <w:szCs w:val="26"/>
          <w:u w:val="single"/>
        </w:rPr>
        <w:t>1 и 2 четверти</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1-ый урок  8.30 – 9.05</w:t>
      </w:r>
    </w:p>
    <w:p w:rsidR="00112969" w:rsidRDefault="00661D81">
      <w:pPr>
        <w:spacing w:after="0" w:line="240" w:lineRule="auto"/>
        <w:ind w:left="1134"/>
        <w:rPr>
          <w:rFonts w:ascii="Times New Roman" w:hAnsi="Times New Roman" w:cs="Times New Roman"/>
          <w:sz w:val="26"/>
          <w:szCs w:val="26"/>
        </w:rPr>
      </w:pPr>
      <w:r>
        <w:rPr>
          <w:rFonts w:ascii="Times New Roman" w:hAnsi="Times New Roman" w:cs="Times New Roman"/>
          <w:sz w:val="26"/>
          <w:szCs w:val="26"/>
        </w:rPr>
        <w:t>Перемена 10 минут 9.05 – 9.15</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2-ой урок  9.15 – 9.50</w:t>
      </w:r>
    </w:p>
    <w:p w:rsidR="00112969" w:rsidRDefault="00661D81">
      <w:pPr>
        <w:spacing w:after="0" w:line="240" w:lineRule="auto"/>
        <w:ind w:left="1134"/>
        <w:rPr>
          <w:rFonts w:ascii="Times New Roman" w:hAnsi="Times New Roman" w:cs="Times New Roman"/>
          <w:sz w:val="26"/>
          <w:szCs w:val="26"/>
        </w:rPr>
      </w:pPr>
      <w:r>
        <w:rPr>
          <w:rFonts w:ascii="Times New Roman" w:hAnsi="Times New Roman" w:cs="Times New Roman"/>
          <w:sz w:val="26"/>
          <w:szCs w:val="26"/>
        </w:rPr>
        <w:t>Перемена 20 минут 9.50 – 10.10</w:t>
      </w:r>
      <w:r>
        <w:rPr>
          <w:rFonts w:ascii="Times New Roman" w:hAnsi="Times New Roman" w:cs="Times New Roman"/>
          <w:sz w:val="26"/>
          <w:szCs w:val="26"/>
          <w:u w:val="single"/>
        </w:rPr>
        <w:t xml:space="preserve"> Завтрак </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3-ий урок (динамическая пауза)</w:t>
      </w:r>
    </w:p>
    <w:p w:rsidR="00112969" w:rsidRDefault="00661D81">
      <w:pPr>
        <w:spacing w:after="0" w:line="240" w:lineRule="auto"/>
        <w:ind w:left="1134"/>
        <w:rPr>
          <w:rFonts w:ascii="Times New Roman" w:hAnsi="Times New Roman" w:cs="Times New Roman"/>
          <w:sz w:val="26"/>
          <w:szCs w:val="26"/>
        </w:rPr>
      </w:pPr>
      <w:r>
        <w:rPr>
          <w:rFonts w:ascii="Times New Roman" w:hAnsi="Times New Roman" w:cs="Times New Roman"/>
          <w:sz w:val="26"/>
          <w:szCs w:val="26"/>
        </w:rPr>
        <w:t>10.00 – 10.40</w:t>
      </w:r>
    </w:p>
    <w:p w:rsidR="00112969" w:rsidRDefault="00661D81">
      <w:pPr>
        <w:spacing w:after="0" w:line="240" w:lineRule="auto"/>
        <w:ind w:left="1134"/>
        <w:rPr>
          <w:rFonts w:ascii="Times New Roman" w:hAnsi="Times New Roman" w:cs="Times New Roman"/>
          <w:sz w:val="26"/>
          <w:szCs w:val="26"/>
        </w:rPr>
      </w:pPr>
      <w:r>
        <w:rPr>
          <w:rFonts w:ascii="Times New Roman" w:hAnsi="Times New Roman" w:cs="Times New Roman"/>
          <w:sz w:val="26"/>
          <w:szCs w:val="26"/>
        </w:rPr>
        <w:t>Перемена 10 минут 10.40 – 10.50</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4-ый урок 10.50 – 11.25</w:t>
      </w:r>
    </w:p>
    <w:p w:rsidR="00112969" w:rsidRDefault="00661D81">
      <w:pPr>
        <w:spacing w:after="0" w:line="240" w:lineRule="auto"/>
        <w:ind w:left="1134"/>
        <w:rPr>
          <w:rFonts w:ascii="Times New Roman" w:hAnsi="Times New Roman" w:cs="Times New Roman"/>
          <w:sz w:val="26"/>
          <w:szCs w:val="26"/>
        </w:rPr>
      </w:pPr>
      <w:r>
        <w:rPr>
          <w:rFonts w:ascii="Times New Roman" w:hAnsi="Times New Roman" w:cs="Times New Roman"/>
          <w:sz w:val="26"/>
          <w:szCs w:val="26"/>
        </w:rPr>
        <w:t>Перемена 10 минут 11.25 – 11.35</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5-ый урок 11.35 – 12.10</w:t>
      </w:r>
    </w:p>
    <w:p w:rsidR="00112969" w:rsidRDefault="00661D81">
      <w:pPr>
        <w:spacing w:after="0" w:line="240" w:lineRule="auto"/>
        <w:ind w:left="1134"/>
        <w:rPr>
          <w:rFonts w:ascii="Times New Roman" w:hAnsi="Times New Roman" w:cs="Times New Roman"/>
          <w:sz w:val="26"/>
          <w:szCs w:val="26"/>
        </w:rPr>
      </w:pPr>
      <w:r>
        <w:rPr>
          <w:rFonts w:ascii="Times New Roman" w:hAnsi="Times New Roman" w:cs="Times New Roman"/>
          <w:sz w:val="26"/>
          <w:szCs w:val="26"/>
          <w:u w:val="single"/>
        </w:rPr>
        <w:t>Обед 12.30 – 12.50</w:t>
      </w:r>
    </w:p>
    <w:p w:rsidR="00112969" w:rsidRDefault="00112969">
      <w:pPr>
        <w:spacing w:after="0" w:line="240" w:lineRule="auto"/>
        <w:rPr>
          <w:rFonts w:ascii="Times New Roman" w:eastAsia="Times New Roman" w:hAnsi="Times New Roman" w:cs="Times New Roman"/>
          <w:sz w:val="26"/>
          <w:szCs w:val="26"/>
          <w:u w:val="single"/>
        </w:rPr>
      </w:pPr>
    </w:p>
    <w:p w:rsidR="00112969" w:rsidRDefault="00112969">
      <w:pPr>
        <w:spacing w:after="0" w:line="240" w:lineRule="auto"/>
        <w:rPr>
          <w:rFonts w:ascii="Times New Roman" w:eastAsia="Times New Roman" w:hAnsi="Times New Roman" w:cs="Times New Roman"/>
          <w:sz w:val="26"/>
          <w:szCs w:val="26"/>
          <w:u w:val="single"/>
        </w:rPr>
      </w:pPr>
    </w:p>
    <w:p w:rsidR="00112969" w:rsidRDefault="00661D81">
      <w:pPr>
        <w:spacing w:after="0" w:line="240" w:lineRule="auto"/>
        <w:rPr>
          <w:rFonts w:ascii="Times New Roman" w:hAnsi="Times New Roman" w:cs="Times New Roman"/>
          <w:sz w:val="26"/>
          <w:szCs w:val="26"/>
        </w:rPr>
      </w:pPr>
      <w:r>
        <w:rPr>
          <w:rFonts w:ascii="Times New Roman" w:eastAsia="Times New Roman" w:hAnsi="Times New Roman" w:cs="Times New Roman"/>
          <w:sz w:val="26"/>
          <w:szCs w:val="26"/>
          <w:u w:val="single"/>
        </w:rPr>
        <w:t>3 и 4 четверти</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1-ый урок  8.30 – 9.10</w:t>
      </w:r>
    </w:p>
    <w:p w:rsidR="00112969" w:rsidRDefault="00661D81">
      <w:pPr>
        <w:spacing w:after="0" w:line="240" w:lineRule="auto"/>
        <w:ind w:left="851"/>
        <w:rPr>
          <w:rFonts w:ascii="Times New Roman" w:hAnsi="Times New Roman" w:cs="Times New Roman"/>
          <w:sz w:val="26"/>
          <w:szCs w:val="26"/>
        </w:rPr>
      </w:pPr>
      <w:r>
        <w:rPr>
          <w:rFonts w:ascii="Times New Roman" w:hAnsi="Times New Roman" w:cs="Times New Roman"/>
          <w:sz w:val="26"/>
          <w:szCs w:val="26"/>
        </w:rPr>
        <w:t>Перемена 10 минут 9.10 – 9.20</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2-ой урок  9.20 – 10.00</w:t>
      </w:r>
    </w:p>
    <w:p w:rsidR="00112969" w:rsidRDefault="00661D81">
      <w:pPr>
        <w:spacing w:after="0" w:line="240" w:lineRule="auto"/>
        <w:ind w:left="851"/>
        <w:rPr>
          <w:rFonts w:ascii="Times New Roman" w:hAnsi="Times New Roman" w:cs="Times New Roman"/>
          <w:sz w:val="26"/>
          <w:szCs w:val="26"/>
        </w:rPr>
      </w:pPr>
      <w:r>
        <w:rPr>
          <w:rFonts w:ascii="Times New Roman" w:hAnsi="Times New Roman" w:cs="Times New Roman"/>
          <w:sz w:val="26"/>
          <w:szCs w:val="26"/>
        </w:rPr>
        <w:t>Перемена 20 минут 10.00 – 10.20</w:t>
      </w:r>
    </w:p>
    <w:p w:rsidR="00112969" w:rsidRDefault="00661D81">
      <w:pPr>
        <w:spacing w:after="0"/>
        <w:ind w:left="851"/>
        <w:rPr>
          <w:rFonts w:ascii="Times New Roman" w:hAnsi="Times New Roman" w:cs="Times New Roman"/>
          <w:sz w:val="26"/>
          <w:szCs w:val="26"/>
        </w:rPr>
      </w:pPr>
      <w:r>
        <w:rPr>
          <w:rFonts w:ascii="Times New Roman" w:hAnsi="Times New Roman" w:cs="Times New Roman"/>
          <w:sz w:val="26"/>
          <w:szCs w:val="26"/>
          <w:u w:val="single"/>
        </w:rPr>
        <w:t xml:space="preserve">Завтрак </w:t>
      </w:r>
    </w:p>
    <w:p w:rsidR="00112969" w:rsidRDefault="00661D81">
      <w:pPr>
        <w:spacing w:after="0"/>
        <w:rPr>
          <w:rFonts w:ascii="Times New Roman" w:hAnsi="Times New Roman" w:cs="Times New Roman"/>
          <w:sz w:val="26"/>
          <w:szCs w:val="26"/>
        </w:rPr>
      </w:pPr>
      <w:r>
        <w:rPr>
          <w:rFonts w:ascii="Times New Roman" w:hAnsi="Times New Roman" w:cs="Times New Roman"/>
          <w:sz w:val="26"/>
          <w:szCs w:val="26"/>
        </w:rPr>
        <w:t>3-ий урок  (динамическая пауза)</w:t>
      </w:r>
    </w:p>
    <w:p w:rsidR="00112969" w:rsidRDefault="00661D81">
      <w:pPr>
        <w:spacing w:after="0"/>
        <w:ind w:left="851"/>
        <w:rPr>
          <w:rFonts w:ascii="Times New Roman" w:hAnsi="Times New Roman" w:cs="Times New Roman"/>
          <w:sz w:val="26"/>
          <w:szCs w:val="26"/>
        </w:rPr>
      </w:pPr>
      <w:r>
        <w:rPr>
          <w:rFonts w:ascii="Times New Roman" w:hAnsi="Times New Roman" w:cs="Times New Roman"/>
          <w:sz w:val="26"/>
          <w:szCs w:val="26"/>
        </w:rPr>
        <w:t>10.20 – 11.00</w:t>
      </w:r>
    </w:p>
    <w:p w:rsidR="00112969" w:rsidRDefault="00661D81">
      <w:pPr>
        <w:spacing w:after="0"/>
        <w:ind w:left="851"/>
        <w:rPr>
          <w:rFonts w:ascii="Times New Roman" w:hAnsi="Times New Roman" w:cs="Times New Roman"/>
          <w:sz w:val="26"/>
          <w:szCs w:val="26"/>
        </w:rPr>
      </w:pPr>
      <w:r>
        <w:rPr>
          <w:rFonts w:ascii="Times New Roman" w:hAnsi="Times New Roman" w:cs="Times New Roman"/>
          <w:sz w:val="26"/>
          <w:szCs w:val="26"/>
        </w:rPr>
        <w:t>Перемена 10 минут 11.00 – 11.10</w:t>
      </w:r>
    </w:p>
    <w:p w:rsidR="00112969" w:rsidRDefault="00661D81">
      <w:pPr>
        <w:spacing w:after="0"/>
        <w:rPr>
          <w:rFonts w:ascii="Times New Roman" w:hAnsi="Times New Roman" w:cs="Times New Roman"/>
          <w:sz w:val="26"/>
          <w:szCs w:val="26"/>
        </w:rPr>
      </w:pPr>
      <w:r>
        <w:rPr>
          <w:rFonts w:ascii="Times New Roman" w:hAnsi="Times New Roman" w:cs="Times New Roman"/>
          <w:sz w:val="26"/>
          <w:szCs w:val="26"/>
        </w:rPr>
        <w:t>4-ый урок 11.10 – 11.50</w:t>
      </w:r>
    </w:p>
    <w:p w:rsidR="00112969" w:rsidRDefault="00661D81">
      <w:pPr>
        <w:spacing w:after="0"/>
        <w:ind w:left="851"/>
        <w:rPr>
          <w:rFonts w:ascii="Times New Roman" w:hAnsi="Times New Roman" w:cs="Times New Roman"/>
          <w:sz w:val="26"/>
          <w:szCs w:val="26"/>
        </w:rPr>
      </w:pPr>
      <w:r>
        <w:rPr>
          <w:rFonts w:ascii="Times New Roman" w:hAnsi="Times New Roman" w:cs="Times New Roman"/>
          <w:sz w:val="26"/>
          <w:szCs w:val="26"/>
        </w:rPr>
        <w:t>Перемена 10 минут 11.50 – 12.00</w:t>
      </w:r>
    </w:p>
    <w:p w:rsidR="00112969" w:rsidRDefault="00661D81">
      <w:pPr>
        <w:spacing w:after="0"/>
        <w:rPr>
          <w:rFonts w:ascii="Times New Roman" w:hAnsi="Times New Roman" w:cs="Times New Roman"/>
          <w:sz w:val="26"/>
          <w:szCs w:val="26"/>
        </w:rPr>
      </w:pPr>
      <w:r>
        <w:rPr>
          <w:rFonts w:ascii="Times New Roman" w:hAnsi="Times New Roman" w:cs="Times New Roman"/>
          <w:sz w:val="26"/>
          <w:szCs w:val="26"/>
        </w:rPr>
        <w:t>5-ый урок 12.00 – 12.40</w:t>
      </w:r>
    </w:p>
    <w:p w:rsidR="00112969" w:rsidRDefault="00661D81">
      <w:pPr>
        <w:spacing w:after="0"/>
        <w:ind w:left="851"/>
        <w:rPr>
          <w:rFonts w:ascii="Times New Roman" w:hAnsi="Times New Roman" w:cs="Times New Roman"/>
          <w:sz w:val="26"/>
          <w:szCs w:val="26"/>
        </w:rPr>
      </w:pPr>
      <w:r>
        <w:rPr>
          <w:rFonts w:ascii="Times New Roman" w:hAnsi="Times New Roman" w:cs="Times New Roman"/>
          <w:sz w:val="26"/>
          <w:szCs w:val="26"/>
        </w:rPr>
        <w:t>Перемена 20 минут 12.40 – 13.00</w:t>
      </w:r>
    </w:p>
    <w:p w:rsidR="00112969" w:rsidRDefault="00661D81">
      <w:pPr>
        <w:spacing w:after="0"/>
        <w:ind w:left="851"/>
        <w:rPr>
          <w:rFonts w:ascii="Times New Roman" w:hAnsi="Times New Roman" w:cs="Times New Roman"/>
          <w:sz w:val="26"/>
          <w:szCs w:val="26"/>
          <w:u w:val="single"/>
        </w:rPr>
      </w:pPr>
      <w:r>
        <w:rPr>
          <w:rFonts w:ascii="Times New Roman" w:hAnsi="Times New Roman" w:cs="Times New Roman"/>
          <w:sz w:val="26"/>
          <w:szCs w:val="26"/>
          <w:u w:val="single"/>
        </w:rPr>
        <w:t xml:space="preserve">Обед </w:t>
      </w:r>
    </w:p>
    <w:p w:rsidR="00112969" w:rsidRDefault="00661D81">
      <w:pPr>
        <w:spacing w:after="0"/>
        <w:rPr>
          <w:rFonts w:ascii="Times New Roman" w:hAnsi="Times New Roman" w:cs="Times New Roman"/>
          <w:sz w:val="26"/>
          <w:szCs w:val="26"/>
        </w:rPr>
      </w:pPr>
      <w:r>
        <w:rPr>
          <w:rFonts w:ascii="Times New Roman" w:hAnsi="Times New Roman" w:cs="Times New Roman"/>
          <w:sz w:val="26"/>
          <w:szCs w:val="26"/>
        </w:rPr>
        <w:t>6 -ой урок 13.00 – 13.40</w:t>
      </w:r>
    </w:p>
    <w:p w:rsidR="00112969" w:rsidRDefault="00112969">
      <w:pPr>
        <w:sectPr w:rsidR="00112969">
          <w:type w:val="continuous"/>
          <w:pgSz w:w="11906" w:h="16838"/>
          <w:pgMar w:top="720" w:right="720" w:bottom="720" w:left="720" w:header="0" w:footer="0" w:gutter="0"/>
          <w:cols w:num="2" w:space="708"/>
          <w:formProt w:val="0"/>
          <w:docGrid w:linePitch="299" w:charSpace="8192"/>
        </w:sectPr>
      </w:pPr>
    </w:p>
    <w:p w:rsidR="00112969" w:rsidRDefault="00661D81">
      <w:pPr>
        <w:spacing w:after="0" w:line="240" w:lineRule="auto"/>
        <w:ind w:right="3"/>
        <w:contextualSpacing/>
        <w:jc w:val="both"/>
        <w:rPr>
          <w:rFonts w:ascii="Times New Roman" w:hAnsi="Times New Roman" w:cs="Times New Roman"/>
          <w:sz w:val="26"/>
          <w:szCs w:val="26"/>
        </w:rPr>
      </w:pPr>
      <w:r>
        <w:rPr>
          <w:rFonts w:ascii="Times New Roman" w:eastAsia="Times New Roman" w:hAnsi="Times New Roman" w:cs="Times New Roman"/>
          <w:b/>
          <w:sz w:val="26"/>
          <w:szCs w:val="26"/>
        </w:rPr>
        <w:t>Расписание звонков для 2 - 4 классов:</w:t>
      </w:r>
    </w:p>
    <w:p w:rsidR="00112969" w:rsidRDefault="00661D81">
      <w:pPr>
        <w:spacing w:after="0"/>
        <w:rPr>
          <w:rFonts w:ascii="Times New Roman" w:hAnsi="Times New Roman" w:cs="Times New Roman"/>
          <w:sz w:val="26"/>
          <w:szCs w:val="26"/>
        </w:rPr>
      </w:pPr>
      <w:r>
        <w:rPr>
          <w:rFonts w:ascii="Times New Roman" w:hAnsi="Times New Roman" w:cs="Times New Roman"/>
          <w:sz w:val="26"/>
          <w:szCs w:val="26"/>
        </w:rPr>
        <w:t>1-ый урок 8.30 – 9.15</w:t>
      </w:r>
    </w:p>
    <w:p w:rsidR="00112969" w:rsidRDefault="00661D81">
      <w:pPr>
        <w:spacing w:after="0"/>
        <w:rPr>
          <w:rFonts w:ascii="Times New Roman" w:hAnsi="Times New Roman" w:cs="Times New Roman"/>
          <w:sz w:val="26"/>
          <w:szCs w:val="26"/>
        </w:rPr>
      </w:pPr>
      <w:r>
        <w:rPr>
          <w:rFonts w:ascii="Times New Roman" w:hAnsi="Times New Roman" w:cs="Times New Roman"/>
          <w:sz w:val="26"/>
          <w:szCs w:val="26"/>
        </w:rPr>
        <w:t>Перемена 10 минут 9.15 – 9.25</w:t>
      </w:r>
    </w:p>
    <w:p w:rsidR="00112969" w:rsidRDefault="00661D81">
      <w:pPr>
        <w:spacing w:after="0"/>
        <w:rPr>
          <w:rFonts w:ascii="Times New Roman" w:hAnsi="Times New Roman" w:cs="Times New Roman"/>
          <w:sz w:val="26"/>
          <w:szCs w:val="26"/>
        </w:rPr>
      </w:pPr>
      <w:r>
        <w:rPr>
          <w:rFonts w:ascii="Times New Roman" w:hAnsi="Times New Roman" w:cs="Times New Roman"/>
          <w:sz w:val="26"/>
          <w:szCs w:val="26"/>
        </w:rPr>
        <w:t>2-ой урок 9.25 – 10.10</w:t>
      </w:r>
    </w:p>
    <w:p w:rsidR="00112969" w:rsidRDefault="00661D81">
      <w:pPr>
        <w:spacing w:after="0"/>
        <w:rPr>
          <w:rFonts w:ascii="Times New Roman" w:hAnsi="Times New Roman" w:cs="Times New Roman"/>
          <w:sz w:val="26"/>
          <w:szCs w:val="26"/>
        </w:rPr>
      </w:pPr>
      <w:r>
        <w:rPr>
          <w:rFonts w:ascii="Times New Roman" w:hAnsi="Times New Roman" w:cs="Times New Roman"/>
          <w:sz w:val="26"/>
          <w:szCs w:val="26"/>
        </w:rPr>
        <w:t>Перемена 20 минут 10.10 – 10.30</w:t>
      </w:r>
    </w:p>
    <w:p w:rsidR="00112969" w:rsidRDefault="00661D81">
      <w:pPr>
        <w:spacing w:after="0"/>
        <w:rPr>
          <w:rFonts w:ascii="Times New Roman" w:hAnsi="Times New Roman" w:cs="Times New Roman"/>
          <w:sz w:val="26"/>
          <w:szCs w:val="26"/>
        </w:rPr>
      </w:pPr>
      <w:r>
        <w:rPr>
          <w:rFonts w:ascii="Times New Roman" w:hAnsi="Times New Roman" w:cs="Times New Roman"/>
          <w:sz w:val="26"/>
          <w:szCs w:val="26"/>
          <w:u w:val="single"/>
        </w:rPr>
        <w:t>Завтрак</w:t>
      </w:r>
    </w:p>
    <w:p w:rsidR="00112969" w:rsidRDefault="00661D81">
      <w:pPr>
        <w:spacing w:after="0"/>
        <w:rPr>
          <w:rFonts w:ascii="Times New Roman" w:hAnsi="Times New Roman" w:cs="Times New Roman"/>
          <w:sz w:val="26"/>
          <w:szCs w:val="26"/>
        </w:rPr>
      </w:pPr>
      <w:r>
        <w:rPr>
          <w:rFonts w:ascii="Times New Roman" w:hAnsi="Times New Roman" w:cs="Times New Roman"/>
          <w:sz w:val="26"/>
          <w:szCs w:val="26"/>
        </w:rPr>
        <w:t>3-ий урок 10.30 – 11.15</w:t>
      </w:r>
    </w:p>
    <w:p w:rsidR="00112969" w:rsidRDefault="00661D81">
      <w:pPr>
        <w:spacing w:after="0"/>
        <w:rPr>
          <w:rFonts w:ascii="Times New Roman" w:hAnsi="Times New Roman" w:cs="Times New Roman"/>
          <w:sz w:val="26"/>
          <w:szCs w:val="26"/>
          <w:u w:val="single"/>
        </w:rPr>
      </w:pPr>
      <w:r>
        <w:rPr>
          <w:rFonts w:ascii="Times New Roman" w:hAnsi="Times New Roman" w:cs="Times New Roman"/>
          <w:sz w:val="26"/>
          <w:szCs w:val="26"/>
        </w:rPr>
        <w:t>Перемена 10 минут 11.15 – 11.25</w:t>
      </w:r>
    </w:p>
    <w:p w:rsidR="00112969" w:rsidRDefault="00661D81">
      <w:pPr>
        <w:spacing w:after="0"/>
        <w:rPr>
          <w:rFonts w:ascii="Times New Roman" w:hAnsi="Times New Roman" w:cs="Times New Roman"/>
          <w:sz w:val="26"/>
          <w:szCs w:val="26"/>
        </w:rPr>
      </w:pPr>
      <w:r>
        <w:rPr>
          <w:rFonts w:ascii="Times New Roman" w:hAnsi="Times New Roman" w:cs="Times New Roman"/>
          <w:sz w:val="26"/>
          <w:szCs w:val="26"/>
        </w:rPr>
        <w:t>4-ый урок 11.25 – 12.10</w:t>
      </w:r>
    </w:p>
    <w:p w:rsidR="00112969" w:rsidRDefault="00661D81">
      <w:pPr>
        <w:spacing w:after="0"/>
        <w:rPr>
          <w:rFonts w:ascii="Times New Roman" w:hAnsi="Times New Roman" w:cs="Times New Roman"/>
          <w:sz w:val="26"/>
          <w:szCs w:val="26"/>
        </w:rPr>
      </w:pPr>
      <w:r>
        <w:rPr>
          <w:rFonts w:ascii="Times New Roman" w:hAnsi="Times New Roman" w:cs="Times New Roman"/>
          <w:sz w:val="26"/>
          <w:szCs w:val="26"/>
        </w:rPr>
        <w:t>Перемена 10 минут 12.10 – 12.20</w:t>
      </w:r>
    </w:p>
    <w:p w:rsidR="00112969" w:rsidRDefault="00661D81">
      <w:pPr>
        <w:spacing w:after="0"/>
        <w:rPr>
          <w:rFonts w:ascii="Times New Roman" w:hAnsi="Times New Roman" w:cs="Times New Roman"/>
          <w:sz w:val="26"/>
          <w:szCs w:val="26"/>
        </w:rPr>
      </w:pPr>
      <w:r>
        <w:rPr>
          <w:rFonts w:ascii="Times New Roman" w:hAnsi="Times New Roman" w:cs="Times New Roman"/>
          <w:sz w:val="26"/>
          <w:szCs w:val="26"/>
        </w:rPr>
        <w:t>5-ый урок 12.20 – 13.05</w:t>
      </w:r>
    </w:p>
    <w:p w:rsidR="00112969" w:rsidRDefault="00661D81">
      <w:pPr>
        <w:spacing w:after="0"/>
        <w:rPr>
          <w:rFonts w:ascii="Times New Roman" w:hAnsi="Times New Roman" w:cs="Times New Roman"/>
          <w:sz w:val="26"/>
          <w:szCs w:val="26"/>
          <w:u w:val="single"/>
        </w:rPr>
      </w:pPr>
      <w:r>
        <w:rPr>
          <w:rFonts w:ascii="Times New Roman" w:hAnsi="Times New Roman" w:cs="Times New Roman"/>
          <w:sz w:val="26"/>
          <w:szCs w:val="26"/>
          <w:u w:val="single"/>
        </w:rPr>
        <w:t xml:space="preserve">Обед </w:t>
      </w:r>
    </w:p>
    <w:p w:rsidR="00112969" w:rsidRDefault="00661D81">
      <w:pPr>
        <w:spacing w:after="0" w:line="228"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3.3.3. Регламентирование образовательного процесса на неделю</w:t>
      </w:r>
    </w:p>
    <w:p w:rsidR="00112969" w:rsidRDefault="00661D81">
      <w:pPr>
        <w:spacing w:after="0" w:line="228"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Продолжительность рабочей недели:</w:t>
      </w:r>
    </w:p>
    <w:p w:rsidR="00112969" w:rsidRDefault="00112969">
      <w:pPr>
        <w:spacing w:after="0" w:line="12" w:lineRule="exact"/>
        <w:rPr>
          <w:rFonts w:ascii="Times New Roman" w:eastAsia="Times New Roman" w:hAnsi="Times New Roman" w:cs="Times New Roman"/>
          <w:sz w:val="26"/>
          <w:szCs w:val="26"/>
        </w:rPr>
      </w:pPr>
    </w:p>
    <w:p w:rsidR="00112969" w:rsidRDefault="00661D81">
      <w:pPr>
        <w:spacing w:after="0" w:line="228"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5-ти дневная рабочая неделя в 1 – 4 классах,</w:t>
      </w:r>
    </w:p>
    <w:tbl>
      <w:tblPr>
        <w:tblW w:w="4590" w:type="dxa"/>
        <w:tblCellMar>
          <w:left w:w="5" w:type="dxa"/>
          <w:right w:w="5" w:type="dxa"/>
        </w:tblCellMar>
        <w:tblLook w:val="04A0"/>
      </w:tblPr>
      <w:tblGrid>
        <w:gridCol w:w="1775"/>
        <w:gridCol w:w="644"/>
        <w:gridCol w:w="646"/>
        <w:gridCol w:w="646"/>
        <w:gridCol w:w="879"/>
      </w:tblGrid>
      <w:tr w:rsidR="00112969">
        <w:tc>
          <w:tcPr>
            <w:tcW w:w="1774"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28" w:lineRule="auto"/>
              <w:rPr>
                <w:rFonts w:ascii="Times New Roman" w:eastAsia="Times New Roman" w:hAnsi="Times New Roman" w:cs="Times New Roman"/>
                <w:sz w:val="26"/>
                <w:szCs w:val="26"/>
              </w:rPr>
            </w:pPr>
            <w:r>
              <w:rPr>
                <w:rFonts w:ascii="Times New Roman" w:eastAsia="Times New Roman" w:hAnsi="Times New Roman" w:cs="Times New Roman"/>
                <w:b/>
                <w:w w:val="98"/>
                <w:sz w:val="26"/>
                <w:szCs w:val="26"/>
              </w:rPr>
              <w:t>Классы</w:t>
            </w:r>
          </w:p>
        </w:tc>
        <w:tc>
          <w:tcPr>
            <w:tcW w:w="645" w:type="dxa"/>
            <w:tcBorders>
              <w:top w:val="single" w:sz="4" w:space="0" w:color="000000"/>
              <w:left w:val="single" w:sz="4" w:space="0" w:color="000000"/>
              <w:bottom w:val="single" w:sz="4" w:space="0" w:color="000000"/>
              <w:right w:val="single" w:sz="4" w:space="0" w:color="000000"/>
            </w:tcBorders>
            <w:vAlign w:val="bottom"/>
          </w:tcPr>
          <w:p w:rsidR="00112969" w:rsidRDefault="00661D81">
            <w:pPr>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p>
        </w:tc>
        <w:tc>
          <w:tcPr>
            <w:tcW w:w="646" w:type="dxa"/>
            <w:tcBorders>
              <w:top w:val="single" w:sz="4" w:space="0" w:color="000000"/>
              <w:left w:val="single" w:sz="4" w:space="0" w:color="000000"/>
              <w:bottom w:val="single" w:sz="4" w:space="0" w:color="000000"/>
              <w:right w:val="single" w:sz="4" w:space="0" w:color="000000"/>
            </w:tcBorders>
            <w:vAlign w:val="bottom"/>
          </w:tcPr>
          <w:p w:rsidR="00112969" w:rsidRDefault="00661D81">
            <w:pPr>
              <w:ind w:right="16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p>
        </w:tc>
        <w:tc>
          <w:tcPr>
            <w:tcW w:w="646" w:type="dxa"/>
            <w:tcBorders>
              <w:top w:val="single" w:sz="4" w:space="0" w:color="000000"/>
              <w:left w:val="single" w:sz="4" w:space="0" w:color="000000"/>
              <w:bottom w:val="single" w:sz="4" w:space="0" w:color="000000"/>
              <w:right w:val="single" w:sz="4" w:space="0" w:color="000000"/>
            </w:tcBorders>
            <w:vAlign w:val="bottom"/>
          </w:tcPr>
          <w:p w:rsidR="00112969" w:rsidRDefault="00661D81">
            <w:pPr>
              <w:ind w:right="18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w:t>
            </w:r>
          </w:p>
        </w:tc>
        <w:tc>
          <w:tcPr>
            <w:tcW w:w="879" w:type="dxa"/>
            <w:tcBorders>
              <w:top w:val="single" w:sz="4" w:space="0" w:color="000000"/>
              <w:left w:val="single" w:sz="4" w:space="0" w:color="000000"/>
              <w:bottom w:val="single" w:sz="4" w:space="0" w:color="000000"/>
              <w:right w:val="single" w:sz="4" w:space="0" w:color="000000"/>
            </w:tcBorders>
            <w:vAlign w:val="bottom"/>
          </w:tcPr>
          <w:p w:rsidR="00112969" w:rsidRDefault="00661D81">
            <w:pPr>
              <w:ind w:right="160"/>
              <w:jc w:val="center"/>
              <w:rPr>
                <w:rFonts w:ascii="Times New Roman" w:hAnsi="Times New Roman" w:cs="Times New Roman"/>
                <w:sz w:val="26"/>
                <w:szCs w:val="26"/>
              </w:rPr>
            </w:pPr>
            <w:r>
              <w:rPr>
                <w:rFonts w:ascii="Times New Roman" w:eastAsia="Times New Roman" w:hAnsi="Times New Roman" w:cs="Times New Roman"/>
                <w:sz w:val="26"/>
                <w:szCs w:val="26"/>
              </w:rPr>
              <w:t>4</w:t>
            </w:r>
          </w:p>
        </w:tc>
      </w:tr>
      <w:tr w:rsidR="00112969">
        <w:tc>
          <w:tcPr>
            <w:tcW w:w="1774"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28" w:lineRule="auto"/>
              <w:rPr>
                <w:rFonts w:ascii="Times New Roman" w:eastAsia="Times New Roman" w:hAnsi="Times New Roman" w:cs="Times New Roman"/>
                <w:sz w:val="26"/>
                <w:szCs w:val="26"/>
              </w:rPr>
            </w:pPr>
            <w:r>
              <w:rPr>
                <w:rFonts w:ascii="Times New Roman" w:eastAsia="Times New Roman" w:hAnsi="Times New Roman" w:cs="Times New Roman"/>
                <w:b/>
                <w:w w:val="98"/>
                <w:sz w:val="26"/>
                <w:szCs w:val="26"/>
              </w:rPr>
              <w:t xml:space="preserve">Максимальная </w:t>
            </w:r>
            <w:r>
              <w:rPr>
                <w:rFonts w:ascii="Times New Roman" w:eastAsia="Times New Roman" w:hAnsi="Times New Roman" w:cs="Times New Roman"/>
                <w:sz w:val="26"/>
                <w:szCs w:val="26"/>
              </w:rPr>
              <w:t>нагрузка, часов</w:t>
            </w:r>
          </w:p>
        </w:tc>
        <w:tc>
          <w:tcPr>
            <w:tcW w:w="645" w:type="dxa"/>
            <w:tcBorders>
              <w:top w:val="single" w:sz="4" w:space="0" w:color="000000"/>
              <w:left w:val="single" w:sz="4" w:space="0" w:color="000000"/>
              <w:bottom w:val="single" w:sz="4" w:space="0" w:color="000000"/>
              <w:right w:val="single" w:sz="4" w:space="0" w:color="000000"/>
            </w:tcBorders>
            <w:vAlign w:val="bottom"/>
          </w:tcPr>
          <w:p w:rsidR="00112969" w:rsidRDefault="00661D81">
            <w:pPr>
              <w:spacing w:line="255" w:lineRule="exact"/>
              <w:ind w:right="22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21</w:t>
            </w:r>
          </w:p>
        </w:tc>
        <w:tc>
          <w:tcPr>
            <w:tcW w:w="646" w:type="dxa"/>
            <w:tcBorders>
              <w:top w:val="single" w:sz="4" w:space="0" w:color="000000"/>
              <w:left w:val="single" w:sz="4" w:space="0" w:color="000000"/>
              <w:bottom w:val="single" w:sz="4" w:space="0" w:color="000000"/>
              <w:right w:val="single" w:sz="4" w:space="0" w:color="000000"/>
            </w:tcBorders>
            <w:vAlign w:val="bottom"/>
          </w:tcPr>
          <w:p w:rsidR="00112969" w:rsidRDefault="00661D81">
            <w:pPr>
              <w:spacing w:line="255" w:lineRule="exact"/>
              <w:ind w:right="220"/>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23</w:t>
            </w:r>
          </w:p>
        </w:tc>
        <w:tc>
          <w:tcPr>
            <w:tcW w:w="646" w:type="dxa"/>
            <w:tcBorders>
              <w:top w:val="single" w:sz="4" w:space="0" w:color="000000"/>
              <w:left w:val="single" w:sz="4" w:space="0" w:color="000000"/>
              <w:bottom w:val="single" w:sz="4" w:space="0" w:color="000000"/>
              <w:right w:val="single" w:sz="4" w:space="0" w:color="000000"/>
            </w:tcBorders>
            <w:vAlign w:val="bottom"/>
          </w:tcPr>
          <w:p w:rsidR="00112969" w:rsidRDefault="00661D81">
            <w:pPr>
              <w:spacing w:line="255" w:lineRule="exact"/>
              <w:ind w:right="220"/>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23</w:t>
            </w:r>
          </w:p>
        </w:tc>
        <w:tc>
          <w:tcPr>
            <w:tcW w:w="879" w:type="dxa"/>
            <w:tcBorders>
              <w:top w:val="single" w:sz="4" w:space="0" w:color="000000"/>
              <w:left w:val="single" w:sz="4" w:space="0" w:color="000000"/>
              <w:bottom w:val="single" w:sz="4" w:space="0" w:color="000000"/>
              <w:right w:val="single" w:sz="4" w:space="0" w:color="000000"/>
            </w:tcBorders>
            <w:vAlign w:val="bottom"/>
          </w:tcPr>
          <w:p w:rsidR="00112969" w:rsidRDefault="00661D81">
            <w:pPr>
              <w:spacing w:line="255" w:lineRule="exact"/>
              <w:ind w:right="220"/>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23</w:t>
            </w:r>
          </w:p>
        </w:tc>
      </w:tr>
    </w:tbl>
    <w:p w:rsidR="00112969" w:rsidRDefault="00661D81">
      <w:pPr>
        <w:pStyle w:val="Noeeu3"/>
        <w:widowControl/>
        <w:ind w:right="-483"/>
        <w:jc w:val="both"/>
        <w:rPr>
          <w:sz w:val="26"/>
          <w:szCs w:val="26"/>
          <w:u w:val="none"/>
        </w:rPr>
      </w:pPr>
      <w:r>
        <w:rPr>
          <w:sz w:val="26"/>
          <w:szCs w:val="26"/>
          <w:u w:val="none"/>
        </w:rPr>
        <w:t>4. Регламентирование  образовательного процесса на учебный год:</w:t>
      </w:r>
    </w:p>
    <w:p w:rsidR="00112969" w:rsidRDefault="00661D81">
      <w:pPr>
        <w:spacing w:after="0" w:line="300" w:lineRule="atLeast"/>
        <w:ind w:right="360"/>
        <w:jc w:val="both"/>
        <w:textAlignment w:val="baseline"/>
        <w:rPr>
          <w:rFonts w:ascii="Times New Roman" w:hAnsi="Times New Roman" w:cs="Times New Roman"/>
          <w:sz w:val="26"/>
          <w:szCs w:val="26"/>
        </w:rPr>
      </w:pPr>
      <w:r>
        <w:rPr>
          <w:rFonts w:ascii="Times New Roman" w:eastAsia="Times New Roman" w:hAnsi="Times New Roman" w:cs="Times New Roman"/>
          <w:b/>
          <w:sz w:val="26"/>
          <w:szCs w:val="26"/>
        </w:rPr>
        <w:t>Учебный год в 1-ых классах делится на четверти:</w:t>
      </w:r>
    </w:p>
    <w:tbl>
      <w:tblPr>
        <w:tblW w:w="9781" w:type="dxa"/>
        <w:tblInd w:w="11" w:type="dxa"/>
        <w:tblCellMar>
          <w:left w:w="10" w:type="dxa"/>
          <w:right w:w="10" w:type="dxa"/>
        </w:tblCellMar>
        <w:tblLook w:val="0000"/>
      </w:tblPr>
      <w:tblGrid>
        <w:gridCol w:w="2142"/>
        <w:gridCol w:w="2155"/>
        <w:gridCol w:w="260"/>
        <w:gridCol w:w="2524"/>
        <w:gridCol w:w="466"/>
        <w:gridCol w:w="2234"/>
      </w:tblGrid>
      <w:tr w:rsidR="00112969">
        <w:trPr>
          <w:trHeight w:val="280"/>
        </w:trPr>
        <w:tc>
          <w:tcPr>
            <w:tcW w:w="2141" w:type="dxa"/>
            <w:tcBorders>
              <w:top w:val="single" w:sz="8" w:space="0" w:color="000000"/>
              <w:left w:val="single" w:sz="8" w:space="0" w:color="000000"/>
              <w:right w:val="single" w:sz="8" w:space="0" w:color="000000"/>
            </w:tcBorders>
            <w:shd w:val="clear" w:color="auto" w:fill="auto"/>
            <w:vAlign w:val="bottom"/>
          </w:tcPr>
          <w:p w:rsidR="00112969" w:rsidRDefault="00112969">
            <w:pPr>
              <w:spacing w:after="0"/>
              <w:rPr>
                <w:rFonts w:ascii="Times New Roman" w:eastAsia="Times New Roman" w:hAnsi="Times New Roman" w:cs="Times New Roman"/>
                <w:sz w:val="26"/>
                <w:szCs w:val="26"/>
              </w:rPr>
            </w:pPr>
          </w:p>
        </w:tc>
        <w:tc>
          <w:tcPr>
            <w:tcW w:w="2155" w:type="dxa"/>
            <w:tcBorders>
              <w:top w:val="single" w:sz="8" w:space="0" w:color="000000"/>
              <w:bottom w:val="single" w:sz="8" w:space="0" w:color="000000"/>
            </w:tcBorders>
            <w:shd w:val="clear" w:color="auto" w:fill="auto"/>
            <w:vAlign w:val="bottom"/>
          </w:tcPr>
          <w:p w:rsidR="00112969" w:rsidRDefault="00112969">
            <w:pPr>
              <w:spacing w:after="0"/>
              <w:rPr>
                <w:rFonts w:ascii="Times New Roman" w:eastAsia="Times New Roman" w:hAnsi="Times New Roman" w:cs="Times New Roman"/>
                <w:sz w:val="26"/>
                <w:szCs w:val="26"/>
              </w:rPr>
            </w:pPr>
          </w:p>
        </w:tc>
        <w:tc>
          <w:tcPr>
            <w:tcW w:w="2784" w:type="dxa"/>
            <w:gridSpan w:val="2"/>
            <w:tcBorders>
              <w:top w:val="single" w:sz="8" w:space="0" w:color="000000"/>
              <w:bottom w:val="single" w:sz="8" w:space="0" w:color="000000"/>
              <w:right w:val="single" w:sz="8" w:space="0" w:color="000000"/>
            </w:tcBorders>
            <w:shd w:val="clear" w:color="auto" w:fill="auto"/>
            <w:vAlign w:val="bottom"/>
          </w:tcPr>
          <w:p w:rsidR="00112969" w:rsidRDefault="00661D81">
            <w:pPr>
              <w:spacing w:after="0"/>
              <w:ind w:left="40"/>
              <w:rPr>
                <w:rFonts w:ascii="Times New Roman" w:hAnsi="Times New Roman" w:cs="Times New Roman"/>
                <w:sz w:val="26"/>
                <w:szCs w:val="26"/>
              </w:rPr>
            </w:pPr>
            <w:r>
              <w:rPr>
                <w:rFonts w:ascii="Times New Roman" w:eastAsia="Times New Roman" w:hAnsi="Times New Roman" w:cs="Times New Roman"/>
                <w:b/>
                <w:sz w:val="26"/>
                <w:szCs w:val="26"/>
              </w:rPr>
              <w:t>Дата</w:t>
            </w:r>
          </w:p>
        </w:tc>
        <w:tc>
          <w:tcPr>
            <w:tcW w:w="2700" w:type="dxa"/>
            <w:gridSpan w:val="2"/>
            <w:tcBorders>
              <w:top w:val="single" w:sz="8" w:space="0" w:color="000000"/>
              <w:right w:val="single" w:sz="8" w:space="0" w:color="000000"/>
            </w:tcBorders>
            <w:shd w:val="clear" w:color="auto" w:fill="auto"/>
            <w:vAlign w:val="bottom"/>
          </w:tcPr>
          <w:p w:rsidR="00112969" w:rsidRDefault="00661D81">
            <w:pPr>
              <w:spacing w:after="0"/>
              <w:jc w:val="center"/>
              <w:rPr>
                <w:rFonts w:ascii="Times New Roman" w:hAnsi="Times New Roman" w:cs="Times New Roman"/>
                <w:sz w:val="26"/>
                <w:szCs w:val="26"/>
              </w:rPr>
            </w:pPr>
            <w:r>
              <w:rPr>
                <w:rFonts w:ascii="Times New Roman" w:eastAsia="Times New Roman" w:hAnsi="Times New Roman" w:cs="Times New Roman"/>
                <w:b/>
                <w:sz w:val="26"/>
                <w:szCs w:val="26"/>
              </w:rPr>
              <w:t>Продолжительность</w:t>
            </w:r>
          </w:p>
        </w:tc>
      </w:tr>
      <w:tr w:rsidR="00112969">
        <w:trPr>
          <w:trHeight w:val="266"/>
        </w:trPr>
        <w:tc>
          <w:tcPr>
            <w:tcW w:w="2141" w:type="dxa"/>
            <w:tcBorders>
              <w:left w:val="single" w:sz="8" w:space="0" w:color="000000"/>
              <w:right w:val="single" w:sz="8" w:space="0" w:color="000000"/>
            </w:tcBorders>
            <w:shd w:val="clear" w:color="auto" w:fill="auto"/>
            <w:vAlign w:val="bottom"/>
          </w:tcPr>
          <w:p w:rsidR="00112969" w:rsidRDefault="00112969">
            <w:pPr>
              <w:spacing w:after="0"/>
              <w:rPr>
                <w:rFonts w:ascii="Times New Roman" w:eastAsia="Times New Roman" w:hAnsi="Times New Roman" w:cs="Times New Roman"/>
                <w:sz w:val="26"/>
                <w:szCs w:val="26"/>
              </w:rPr>
            </w:pPr>
          </w:p>
        </w:tc>
        <w:tc>
          <w:tcPr>
            <w:tcW w:w="2155" w:type="dxa"/>
            <w:shd w:val="clear" w:color="auto" w:fill="auto"/>
            <w:vAlign w:val="bottom"/>
          </w:tcPr>
          <w:p w:rsidR="00112969" w:rsidRDefault="00661D81">
            <w:pPr>
              <w:spacing w:after="0" w:line="264" w:lineRule="exact"/>
              <w:ind w:left="260"/>
              <w:rPr>
                <w:rFonts w:ascii="Times New Roman" w:hAnsi="Times New Roman" w:cs="Times New Roman"/>
                <w:sz w:val="26"/>
                <w:szCs w:val="26"/>
              </w:rPr>
            </w:pPr>
            <w:r>
              <w:rPr>
                <w:rFonts w:ascii="Times New Roman" w:eastAsia="Times New Roman" w:hAnsi="Times New Roman" w:cs="Times New Roman"/>
                <w:b/>
                <w:sz w:val="26"/>
                <w:szCs w:val="26"/>
              </w:rPr>
              <w:t>Начала четверти</w:t>
            </w:r>
          </w:p>
        </w:tc>
        <w:tc>
          <w:tcPr>
            <w:tcW w:w="260" w:type="dxa"/>
            <w:tcBorders>
              <w:right w:val="single" w:sz="8" w:space="0" w:color="000000"/>
            </w:tcBorders>
            <w:shd w:val="clear" w:color="auto" w:fill="auto"/>
            <w:vAlign w:val="bottom"/>
          </w:tcPr>
          <w:p w:rsidR="00112969" w:rsidRDefault="00112969">
            <w:pPr>
              <w:spacing w:after="0"/>
              <w:rPr>
                <w:rFonts w:ascii="Times New Roman" w:eastAsia="Times New Roman" w:hAnsi="Times New Roman" w:cs="Times New Roman"/>
                <w:sz w:val="26"/>
                <w:szCs w:val="26"/>
              </w:rPr>
            </w:pPr>
          </w:p>
        </w:tc>
        <w:tc>
          <w:tcPr>
            <w:tcW w:w="2524" w:type="dxa"/>
            <w:tcBorders>
              <w:right w:val="single" w:sz="8" w:space="0" w:color="000000"/>
            </w:tcBorders>
            <w:shd w:val="clear" w:color="auto" w:fill="auto"/>
            <w:vAlign w:val="bottom"/>
          </w:tcPr>
          <w:p w:rsidR="00112969" w:rsidRDefault="00661D81">
            <w:pPr>
              <w:spacing w:after="0" w:line="264" w:lineRule="exact"/>
              <w:ind w:left="100"/>
              <w:rPr>
                <w:rFonts w:ascii="Times New Roman" w:hAnsi="Times New Roman" w:cs="Times New Roman"/>
                <w:sz w:val="26"/>
                <w:szCs w:val="26"/>
              </w:rPr>
            </w:pPr>
            <w:r>
              <w:rPr>
                <w:rFonts w:ascii="Times New Roman" w:eastAsia="Times New Roman" w:hAnsi="Times New Roman" w:cs="Times New Roman"/>
                <w:b/>
                <w:sz w:val="26"/>
                <w:szCs w:val="26"/>
              </w:rPr>
              <w:t>Окончания четверти</w:t>
            </w:r>
          </w:p>
        </w:tc>
        <w:tc>
          <w:tcPr>
            <w:tcW w:w="2700" w:type="dxa"/>
            <w:gridSpan w:val="2"/>
            <w:tcBorders>
              <w:right w:val="single" w:sz="8" w:space="0" w:color="000000"/>
            </w:tcBorders>
            <w:shd w:val="clear" w:color="auto" w:fill="auto"/>
            <w:vAlign w:val="bottom"/>
          </w:tcPr>
          <w:p w:rsidR="00112969" w:rsidRDefault="00661D81">
            <w:pPr>
              <w:spacing w:after="0" w:line="255" w:lineRule="exact"/>
              <w:jc w:val="center"/>
              <w:rPr>
                <w:rFonts w:ascii="Times New Roman" w:hAnsi="Times New Roman" w:cs="Times New Roman"/>
                <w:sz w:val="26"/>
                <w:szCs w:val="26"/>
              </w:rPr>
            </w:pPr>
            <w:r>
              <w:rPr>
                <w:rFonts w:ascii="Times New Roman" w:eastAsia="Times New Roman" w:hAnsi="Times New Roman" w:cs="Times New Roman"/>
                <w:b/>
                <w:sz w:val="26"/>
                <w:szCs w:val="26"/>
              </w:rPr>
              <w:t>(количество учебных</w:t>
            </w:r>
          </w:p>
        </w:tc>
      </w:tr>
      <w:tr w:rsidR="00112969">
        <w:trPr>
          <w:trHeight w:val="269"/>
        </w:trPr>
        <w:tc>
          <w:tcPr>
            <w:tcW w:w="2141" w:type="dxa"/>
            <w:tcBorders>
              <w:left w:val="single" w:sz="8" w:space="0" w:color="000000"/>
              <w:bottom w:val="single" w:sz="8" w:space="0" w:color="000000"/>
              <w:right w:val="single" w:sz="8" w:space="0" w:color="000000"/>
            </w:tcBorders>
            <w:shd w:val="clear" w:color="auto" w:fill="auto"/>
            <w:vAlign w:val="bottom"/>
          </w:tcPr>
          <w:p w:rsidR="00112969" w:rsidRDefault="00112969">
            <w:pPr>
              <w:spacing w:after="0"/>
              <w:rPr>
                <w:rFonts w:ascii="Times New Roman" w:eastAsia="Times New Roman" w:hAnsi="Times New Roman" w:cs="Times New Roman"/>
                <w:sz w:val="26"/>
                <w:szCs w:val="26"/>
              </w:rPr>
            </w:pPr>
          </w:p>
        </w:tc>
        <w:tc>
          <w:tcPr>
            <w:tcW w:w="2155" w:type="dxa"/>
            <w:tcBorders>
              <w:bottom w:val="single" w:sz="8" w:space="0" w:color="000000"/>
            </w:tcBorders>
            <w:shd w:val="clear" w:color="auto" w:fill="auto"/>
            <w:vAlign w:val="bottom"/>
          </w:tcPr>
          <w:p w:rsidR="00112969" w:rsidRDefault="00112969">
            <w:pPr>
              <w:spacing w:after="0"/>
              <w:rPr>
                <w:rFonts w:ascii="Times New Roman" w:eastAsia="Times New Roman" w:hAnsi="Times New Roman" w:cs="Times New Roman"/>
                <w:sz w:val="26"/>
                <w:szCs w:val="26"/>
              </w:rPr>
            </w:pPr>
          </w:p>
        </w:tc>
        <w:tc>
          <w:tcPr>
            <w:tcW w:w="260" w:type="dxa"/>
            <w:tcBorders>
              <w:bottom w:val="single" w:sz="8" w:space="0" w:color="000000"/>
              <w:right w:val="single" w:sz="8" w:space="0" w:color="000000"/>
            </w:tcBorders>
            <w:shd w:val="clear" w:color="auto" w:fill="auto"/>
            <w:vAlign w:val="bottom"/>
          </w:tcPr>
          <w:p w:rsidR="00112969" w:rsidRDefault="00112969">
            <w:pPr>
              <w:spacing w:after="0"/>
              <w:rPr>
                <w:rFonts w:ascii="Times New Roman" w:eastAsia="Times New Roman" w:hAnsi="Times New Roman" w:cs="Times New Roman"/>
                <w:sz w:val="26"/>
                <w:szCs w:val="26"/>
              </w:rPr>
            </w:pPr>
          </w:p>
        </w:tc>
        <w:tc>
          <w:tcPr>
            <w:tcW w:w="2524" w:type="dxa"/>
            <w:tcBorders>
              <w:bottom w:val="single" w:sz="8" w:space="0" w:color="000000"/>
              <w:right w:val="single" w:sz="8" w:space="0" w:color="000000"/>
            </w:tcBorders>
            <w:shd w:val="clear" w:color="auto" w:fill="auto"/>
            <w:vAlign w:val="bottom"/>
          </w:tcPr>
          <w:p w:rsidR="00112969" w:rsidRDefault="00112969">
            <w:pPr>
              <w:spacing w:after="0"/>
              <w:rPr>
                <w:rFonts w:ascii="Times New Roman" w:eastAsia="Times New Roman" w:hAnsi="Times New Roman" w:cs="Times New Roman"/>
                <w:sz w:val="26"/>
                <w:szCs w:val="26"/>
              </w:rPr>
            </w:pPr>
          </w:p>
        </w:tc>
        <w:tc>
          <w:tcPr>
            <w:tcW w:w="466" w:type="dxa"/>
            <w:tcBorders>
              <w:bottom w:val="single" w:sz="8" w:space="0" w:color="000000"/>
            </w:tcBorders>
            <w:shd w:val="clear" w:color="auto" w:fill="auto"/>
            <w:vAlign w:val="bottom"/>
          </w:tcPr>
          <w:p w:rsidR="00112969" w:rsidRDefault="00112969">
            <w:pPr>
              <w:spacing w:after="0"/>
              <w:rPr>
                <w:rFonts w:ascii="Times New Roman" w:eastAsia="Times New Roman" w:hAnsi="Times New Roman" w:cs="Times New Roman"/>
                <w:sz w:val="26"/>
                <w:szCs w:val="26"/>
              </w:rPr>
            </w:pPr>
          </w:p>
        </w:tc>
        <w:tc>
          <w:tcPr>
            <w:tcW w:w="2234" w:type="dxa"/>
            <w:tcBorders>
              <w:bottom w:val="single" w:sz="8" w:space="0" w:color="000000"/>
              <w:right w:val="single" w:sz="8" w:space="0" w:color="000000"/>
            </w:tcBorders>
            <w:shd w:val="clear" w:color="auto" w:fill="auto"/>
            <w:vAlign w:val="bottom"/>
          </w:tcPr>
          <w:p w:rsidR="00112969" w:rsidRDefault="00661D81">
            <w:pPr>
              <w:spacing w:after="0" w:line="266" w:lineRule="exact"/>
              <w:ind w:right="260"/>
              <w:jc w:val="center"/>
              <w:rPr>
                <w:rFonts w:ascii="Times New Roman" w:hAnsi="Times New Roman" w:cs="Times New Roman"/>
                <w:sz w:val="26"/>
                <w:szCs w:val="26"/>
              </w:rPr>
            </w:pPr>
            <w:r>
              <w:rPr>
                <w:rFonts w:ascii="Times New Roman" w:eastAsia="Times New Roman" w:hAnsi="Times New Roman" w:cs="Times New Roman"/>
                <w:b/>
                <w:w w:val="98"/>
                <w:sz w:val="26"/>
                <w:szCs w:val="26"/>
              </w:rPr>
              <w:t>недель)</w:t>
            </w:r>
          </w:p>
        </w:tc>
      </w:tr>
      <w:tr w:rsidR="00112969">
        <w:trPr>
          <w:trHeight w:val="263"/>
        </w:trPr>
        <w:tc>
          <w:tcPr>
            <w:tcW w:w="2141" w:type="dxa"/>
            <w:tcBorders>
              <w:left w:val="single" w:sz="8" w:space="0" w:color="000000"/>
              <w:bottom w:val="single" w:sz="8" w:space="0" w:color="000000"/>
              <w:right w:val="single" w:sz="8" w:space="0" w:color="000000"/>
            </w:tcBorders>
            <w:shd w:val="clear" w:color="auto" w:fill="auto"/>
            <w:vAlign w:val="bottom"/>
          </w:tcPr>
          <w:p w:rsidR="00112969" w:rsidRDefault="00661D81">
            <w:pPr>
              <w:spacing w:after="0" w:line="262" w:lineRule="exact"/>
              <w:ind w:left="100"/>
              <w:rPr>
                <w:rFonts w:ascii="Times New Roman" w:hAnsi="Times New Roman" w:cs="Times New Roman"/>
                <w:sz w:val="26"/>
                <w:szCs w:val="26"/>
              </w:rPr>
            </w:pPr>
            <w:r>
              <w:rPr>
                <w:rFonts w:ascii="Times New Roman" w:eastAsia="Times New Roman" w:hAnsi="Times New Roman" w:cs="Times New Roman"/>
                <w:sz w:val="26"/>
                <w:szCs w:val="26"/>
              </w:rPr>
              <w:t>1-ая четверть</w:t>
            </w:r>
          </w:p>
        </w:tc>
        <w:tc>
          <w:tcPr>
            <w:tcW w:w="2155" w:type="dxa"/>
            <w:tcBorders>
              <w:bottom w:val="single" w:sz="8" w:space="0" w:color="000000"/>
            </w:tcBorders>
            <w:shd w:val="clear" w:color="auto" w:fill="auto"/>
            <w:vAlign w:val="bottom"/>
          </w:tcPr>
          <w:p w:rsidR="00112969" w:rsidRDefault="00661D81">
            <w:pPr>
              <w:spacing w:after="0" w:line="262" w:lineRule="exact"/>
              <w:ind w:left="80"/>
              <w:rPr>
                <w:rFonts w:ascii="Times New Roman" w:hAnsi="Times New Roman" w:cs="Times New Roman"/>
                <w:sz w:val="26"/>
                <w:szCs w:val="26"/>
              </w:rPr>
            </w:pPr>
            <w:r>
              <w:rPr>
                <w:rFonts w:ascii="Times New Roman" w:eastAsia="Times New Roman" w:hAnsi="Times New Roman" w:cs="Times New Roman"/>
                <w:sz w:val="26"/>
                <w:szCs w:val="26"/>
              </w:rPr>
              <w:t>02.09.24 г.</w:t>
            </w:r>
          </w:p>
        </w:tc>
        <w:tc>
          <w:tcPr>
            <w:tcW w:w="260" w:type="dxa"/>
            <w:tcBorders>
              <w:bottom w:val="single" w:sz="8" w:space="0" w:color="000000"/>
              <w:right w:val="single" w:sz="8" w:space="0" w:color="000000"/>
            </w:tcBorders>
            <w:shd w:val="clear" w:color="auto" w:fill="auto"/>
            <w:vAlign w:val="bottom"/>
          </w:tcPr>
          <w:p w:rsidR="00112969" w:rsidRDefault="00112969">
            <w:pPr>
              <w:spacing w:after="0"/>
              <w:rPr>
                <w:rFonts w:ascii="Times New Roman" w:eastAsia="Times New Roman" w:hAnsi="Times New Roman" w:cs="Times New Roman"/>
                <w:sz w:val="26"/>
                <w:szCs w:val="26"/>
              </w:rPr>
            </w:pPr>
          </w:p>
        </w:tc>
        <w:tc>
          <w:tcPr>
            <w:tcW w:w="2524" w:type="dxa"/>
            <w:tcBorders>
              <w:bottom w:val="single" w:sz="8" w:space="0" w:color="000000"/>
              <w:right w:val="single" w:sz="8" w:space="0" w:color="000000"/>
            </w:tcBorders>
            <w:shd w:val="clear" w:color="auto" w:fill="auto"/>
            <w:vAlign w:val="bottom"/>
          </w:tcPr>
          <w:p w:rsidR="00112969" w:rsidRDefault="00661D81">
            <w:pPr>
              <w:spacing w:after="0" w:line="262" w:lineRule="exact"/>
              <w:ind w:left="100"/>
              <w:rPr>
                <w:rFonts w:ascii="Times New Roman" w:hAnsi="Times New Roman" w:cs="Times New Roman"/>
                <w:sz w:val="26"/>
                <w:szCs w:val="26"/>
              </w:rPr>
            </w:pPr>
            <w:r>
              <w:rPr>
                <w:rFonts w:ascii="Times New Roman" w:eastAsia="Times New Roman" w:hAnsi="Times New Roman" w:cs="Times New Roman"/>
                <w:sz w:val="26"/>
                <w:szCs w:val="26"/>
              </w:rPr>
              <w:t>25.10.24 г.</w:t>
            </w:r>
          </w:p>
        </w:tc>
        <w:tc>
          <w:tcPr>
            <w:tcW w:w="2700" w:type="dxa"/>
            <w:gridSpan w:val="2"/>
            <w:tcBorders>
              <w:bottom w:val="single" w:sz="8" w:space="0" w:color="000000"/>
              <w:right w:val="single" w:sz="8" w:space="0" w:color="000000"/>
            </w:tcBorders>
            <w:shd w:val="clear" w:color="auto" w:fill="auto"/>
            <w:vAlign w:val="bottom"/>
          </w:tcPr>
          <w:p w:rsidR="00112969" w:rsidRDefault="00661D81">
            <w:pPr>
              <w:spacing w:after="0" w:line="262" w:lineRule="exact"/>
              <w:rPr>
                <w:rFonts w:ascii="Times New Roman" w:hAnsi="Times New Roman" w:cs="Times New Roman"/>
                <w:sz w:val="26"/>
                <w:szCs w:val="26"/>
              </w:rPr>
            </w:pPr>
            <w:r>
              <w:rPr>
                <w:rFonts w:ascii="Times New Roman" w:eastAsia="Times New Roman" w:hAnsi="Times New Roman" w:cs="Times New Roman"/>
                <w:sz w:val="26"/>
                <w:szCs w:val="26"/>
              </w:rPr>
              <w:t>8  недель</w:t>
            </w:r>
          </w:p>
        </w:tc>
      </w:tr>
      <w:tr w:rsidR="00112969">
        <w:trPr>
          <w:trHeight w:val="266"/>
        </w:trPr>
        <w:tc>
          <w:tcPr>
            <w:tcW w:w="2141" w:type="dxa"/>
            <w:tcBorders>
              <w:left w:val="single" w:sz="8" w:space="0" w:color="000000"/>
              <w:bottom w:val="single" w:sz="8" w:space="0" w:color="000000"/>
              <w:right w:val="single" w:sz="8" w:space="0" w:color="000000"/>
            </w:tcBorders>
            <w:shd w:val="clear" w:color="auto" w:fill="auto"/>
            <w:vAlign w:val="bottom"/>
          </w:tcPr>
          <w:p w:rsidR="00112969" w:rsidRDefault="00661D81">
            <w:pPr>
              <w:spacing w:after="0" w:line="263" w:lineRule="exact"/>
              <w:ind w:left="100"/>
              <w:rPr>
                <w:rFonts w:ascii="Times New Roman" w:hAnsi="Times New Roman" w:cs="Times New Roman"/>
                <w:sz w:val="26"/>
                <w:szCs w:val="26"/>
              </w:rPr>
            </w:pPr>
            <w:r>
              <w:rPr>
                <w:rFonts w:ascii="Times New Roman" w:eastAsia="Times New Roman" w:hAnsi="Times New Roman" w:cs="Times New Roman"/>
                <w:sz w:val="26"/>
                <w:szCs w:val="26"/>
              </w:rPr>
              <w:t>2-ая четверть</w:t>
            </w:r>
          </w:p>
        </w:tc>
        <w:tc>
          <w:tcPr>
            <w:tcW w:w="2155" w:type="dxa"/>
            <w:tcBorders>
              <w:bottom w:val="single" w:sz="8" w:space="0" w:color="000000"/>
            </w:tcBorders>
            <w:shd w:val="clear" w:color="auto" w:fill="auto"/>
            <w:vAlign w:val="bottom"/>
          </w:tcPr>
          <w:p w:rsidR="00112969" w:rsidRDefault="00661D81">
            <w:pPr>
              <w:spacing w:after="0" w:line="263" w:lineRule="exact"/>
              <w:ind w:left="80"/>
              <w:rPr>
                <w:rFonts w:ascii="Times New Roman" w:hAnsi="Times New Roman" w:cs="Times New Roman"/>
                <w:sz w:val="26"/>
                <w:szCs w:val="26"/>
              </w:rPr>
            </w:pPr>
            <w:r>
              <w:rPr>
                <w:rFonts w:ascii="Times New Roman" w:eastAsia="Times New Roman" w:hAnsi="Times New Roman" w:cs="Times New Roman"/>
                <w:sz w:val="26"/>
                <w:szCs w:val="26"/>
              </w:rPr>
              <w:t>05.11.24 г.</w:t>
            </w:r>
          </w:p>
        </w:tc>
        <w:tc>
          <w:tcPr>
            <w:tcW w:w="260" w:type="dxa"/>
            <w:tcBorders>
              <w:bottom w:val="single" w:sz="8" w:space="0" w:color="000000"/>
              <w:right w:val="single" w:sz="8" w:space="0" w:color="000000"/>
            </w:tcBorders>
            <w:shd w:val="clear" w:color="auto" w:fill="auto"/>
            <w:vAlign w:val="bottom"/>
          </w:tcPr>
          <w:p w:rsidR="00112969" w:rsidRDefault="00112969">
            <w:pPr>
              <w:spacing w:after="0"/>
              <w:rPr>
                <w:rFonts w:ascii="Times New Roman" w:eastAsia="Times New Roman" w:hAnsi="Times New Roman" w:cs="Times New Roman"/>
                <w:sz w:val="26"/>
                <w:szCs w:val="26"/>
              </w:rPr>
            </w:pPr>
          </w:p>
        </w:tc>
        <w:tc>
          <w:tcPr>
            <w:tcW w:w="2524" w:type="dxa"/>
            <w:tcBorders>
              <w:bottom w:val="single" w:sz="8" w:space="0" w:color="000000"/>
              <w:right w:val="single" w:sz="8" w:space="0" w:color="000000"/>
            </w:tcBorders>
            <w:shd w:val="clear" w:color="auto" w:fill="auto"/>
            <w:vAlign w:val="bottom"/>
          </w:tcPr>
          <w:p w:rsidR="00112969" w:rsidRDefault="00661D81">
            <w:pPr>
              <w:spacing w:after="0" w:line="263" w:lineRule="exact"/>
              <w:ind w:left="100"/>
              <w:rPr>
                <w:rFonts w:ascii="Times New Roman" w:hAnsi="Times New Roman" w:cs="Times New Roman"/>
                <w:sz w:val="26"/>
                <w:szCs w:val="26"/>
              </w:rPr>
            </w:pPr>
            <w:r>
              <w:rPr>
                <w:rFonts w:ascii="Times New Roman" w:eastAsia="Times New Roman" w:hAnsi="Times New Roman" w:cs="Times New Roman"/>
                <w:sz w:val="26"/>
                <w:szCs w:val="26"/>
              </w:rPr>
              <w:t>27.12.24 г.</w:t>
            </w:r>
          </w:p>
        </w:tc>
        <w:tc>
          <w:tcPr>
            <w:tcW w:w="2700" w:type="dxa"/>
            <w:gridSpan w:val="2"/>
            <w:tcBorders>
              <w:bottom w:val="single" w:sz="8" w:space="0" w:color="000000"/>
              <w:right w:val="single" w:sz="8" w:space="0" w:color="000000"/>
            </w:tcBorders>
            <w:shd w:val="clear" w:color="auto" w:fill="auto"/>
            <w:vAlign w:val="bottom"/>
          </w:tcPr>
          <w:p w:rsidR="00112969" w:rsidRDefault="00661D81">
            <w:pPr>
              <w:spacing w:after="0" w:line="263" w:lineRule="exact"/>
              <w:ind w:left="100"/>
              <w:rPr>
                <w:rFonts w:ascii="Times New Roman" w:hAnsi="Times New Roman" w:cs="Times New Roman"/>
                <w:sz w:val="26"/>
                <w:szCs w:val="26"/>
              </w:rPr>
            </w:pPr>
            <w:r>
              <w:rPr>
                <w:rFonts w:ascii="Times New Roman" w:eastAsia="Times New Roman" w:hAnsi="Times New Roman" w:cs="Times New Roman"/>
                <w:sz w:val="26"/>
                <w:szCs w:val="26"/>
              </w:rPr>
              <w:t>8  недель</w:t>
            </w:r>
          </w:p>
        </w:tc>
      </w:tr>
      <w:tr w:rsidR="00112969">
        <w:trPr>
          <w:trHeight w:val="266"/>
        </w:trPr>
        <w:tc>
          <w:tcPr>
            <w:tcW w:w="2141" w:type="dxa"/>
            <w:tcBorders>
              <w:left w:val="single" w:sz="8" w:space="0" w:color="000000"/>
              <w:bottom w:val="single" w:sz="8" w:space="0" w:color="000000"/>
              <w:right w:val="single" w:sz="8" w:space="0" w:color="000000"/>
            </w:tcBorders>
            <w:shd w:val="clear" w:color="auto" w:fill="auto"/>
            <w:vAlign w:val="bottom"/>
          </w:tcPr>
          <w:p w:rsidR="00112969" w:rsidRDefault="00661D81">
            <w:pPr>
              <w:spacing w:after="0" w:line="263" w:lineRule="exact"/>
              <w:ind w:left="100"/>
              <w:rPr>
                <w:rFonts w:ascii="Times New Roman" w:hAnsi="Times New Roman" w:cs="Times New Roman"/>
                <w:sz w:val="26"/>
                <w:szCs w:val="26"/>
              </w:rPr>
            </w:pPr>
            <w:r>
              <w:rPr>
                <w:rFonts w:ascii="Times New Roman" w:eastAsia="Times New Roman" w:hAnsi="Times New Roman" w:cs="Times New Roman"/>
                <w:sz w:val="26"/>
                <w:szCs w:val="26"/>
              </w:rPr>
              <w:t>3-я четверть</w:t>
            </w:r>
          </w:p>
        </w:tc>
        <w:tc>
          <w:tcPr>
            <w:tcW w:w="2155" w:type="dxa"/>
            <w:tcBorders>
              <w:bottom w:val="single" w:sz="8" w:space="0" w:color="000000"/>
            </w:tcBorders>
            <w:shd w:val="clear" w:color="auto" w:fill="auto"/>
            <w:vAlign w:val="bottom"/>
          </w:tcPr>
          <w:p w:rsidR="00112969" w:rsidRDefault="00661D81">
            <w:pPr>
              <w:spacing w:after="0" w:line="263" w:lineRule="exact"/>
              <w:ind w:left="80"/>
              <w:rPr>
                <w:rFonts w:ascii="Times New Roman" w:hAnsi="Times New Roman" w:cs="Times New Roman"/>
                <w:sz w:val="26"/>
                <w:szCs w:val="26"/>
              </w:rPr>
            </w:pPr>
            <w:r>
              <w:rPr>
                <w:rFonts w:ascii="Times New Roman" w:eastAsia="Times New Roman" w:hAnsi="Times New Roman" w:cs="Times New Roman"/>
                <w:sz w:val="26"/>
                <w:szCs w:val="26"/>
              </w:rPr>
              <w:t xml:space="preserve">13.01.25 г. </w:t>
            </w:r>
          </w:p>
        </w:tc>
        <w:tc>
          <w:tcPr>
            <w:tcW w:w="260" w:type="dxa"/>
            <w:tcBorders>
              <w:bottom w:val="single" w:sz="8" w:space="0" w:color="000000"/>
              <w:right w:val="single" w:sz="8" w:space="0" w:color="000000"/>
            </w:tcBorders>
            <w:shd w:val="clear" w:color="auto" w:fill="auto"/>
            <w:vAlign w:val="bottom"/>
          </w:tcPr>
          <w:p w:rsidR="00112969" w:rsidRDefault="00112969">
            <w:pPr>
              <w:spacing w:after="0"/>
              <w:rPr>
                <w:rFonts w:ascii="Times New Roman" w:eastAsia="Times New Roman" w:hAnsi="Times New Roman" w:cs="Times New Roman"/>
                <w:sz w:val="26"/>
                <w:szCs w:val="26"/>
              </w:rPr>
            </w:pPr>
          </w:p>
        </w:tc>
        <w:tc>
          <w:tcPr>
            <w:tcW w:w="2524" w:type="dxa"/>
            <w:tcBorders>
              <w:bottom w:val="single" w:sz="8" w:space="0" w:color="000000"/>
              <w:right w:val="single" w:sz="8" w:space="0" w:color="000000"/>
            </w:tcBorders>
            <w:shd w:val="clear" w:color="auto" w:fill="auto"/>
            <w:vAlign w:val="bottom"/>
          </w:tcPr>
          <w:p w:rsidR="00112969" w:rsidRDefault="00661D81">
            <w:pPr>
              <w:spacing w:after="0" w:line="263" w:lineRule="exact"/>
              <w:ind w:left="100"/>
              <w:rPr>
                <w:rFonts w:ascii="Times New Roman" w:hAnsi="Times New Roman" w:cs="Times New Roman"/>
                <w:sz w:val="26"/>
                <w:szCs w:val="26"/>
              </w:rPr>
            </w:pPr>
            <w:r>
              <w:rPr>
                <w:rFonts w:ascii="Times New Roman" w:eastAsia="Times New Roman" w:hAnsi="Times New Roman" w:cs="Times New Roman"/>
                <w:sz w:val="26"/>
                <w:szCs w:val="26"/>
              </w:rPr>
              <w:t>21.03.25 г.</w:t>
            </w:r>
          </w:p>
        </w:tc>
        <w:tc>
          <w:tcPr>
            <w:tcW w:w="466" w:type="dxa"/>
            <w:tcBorders>
              <w:bottom w:val="single" w:sz="8" w:space="0" w:color="000000"/>
            </w:tcBorders>
            <w:shd w:val="clear" w:color="auto" w:fill="auto"/>
            <w:vAlign w:val="bottom"/>
          </w:tcPr>
          <w:p w:rsidR="00112969" w:rsidRDefault="00661D81">
            <w:pPr>
              <w:spacing w:after="0" w:line="263" w:lineRule="exact"/>
              <w:ind w:left="100"/>
              <w:rPr>
                <w:rFonts w:ascii="Times New Roman" w:eastAsia="Times New Roman" w:hAnsi="Times New Roman" w:cs="Times New Roman"/>
                <w:w w:val="99"/>
                <w:sz w:val="26"/>
                <w:szCs w:val="26"/>
              </w:rPr>
            </w:pPr>
            <w:r>
              <w:rPr>
                <w:rFonts w:ascii="Times New Roman" w:eastAsia="Times New Roman" w:hAnsi="Times New Roman" w:cs="Times New Roman"/>
                <w:w w:val="99"/>
                <w:sz w:val="26"/>
                <w:szCs w:val="26"/>
              </w:rPr>
              <w:t>9</w:t>
            </w:r>
          </w:p>
        </w:tc>
        <w:tc>
          <w:tcPr>
            <w:tcW w:w="2234" w:type="dxa"/>
            <w:tcBorders>
              <w:bottom w:val="single" w:sz="8" w:space="0" w:color="000000"/>
              <w:right w:val="single" w:sz="8" w:space="0" w:color="000000"/>
            </w:tcBorders>
            <w:shd w:val="clear" w:color="auto" w:fill="auto"/>
            <w:vAlign w:val="bottom"/>
          </w:tcPr>
          <w:p w:rsidR="00112969" w:rsidRDefault="00661D81">
            <w:pPr>
              <w:spacing w:after="0" w:line="263" w:lineRule="exact"/>
              <w:rPr>
                <w:rFonts w:ascii="Times New Roman" w:hAnsi="Times New Roman" w:cs="Times New Roman"/>
                <w:sz w:val="26"/>
                <w:szCs w:val="26"/>
              </w:rPr>
            </w:pPr>
            <w:r>
              <w:rPr>
                <w:rFonts w:ascii="Times New Roman" w:eastAsia="Times New Roman" w:hAnsi="Times New Roman" w:cs="Times New Roman"/>
                <w:sz w:val="26"/>
                <w:szCs w:val="26"/>
              </w:rPr>
              <w:t>недель</w:t>
            </w:r>
          </w:p>
        </w:tc>
      </w:tr>
      <w:tr w:rsidR="00112969">
        <w:trPr>
          <w:trHeight w:val="270"/>
        </w:trPr>
        <w:tc>
          <w:tcPr>
            <w:tcW w:w="2141" w:type="dxa"/>
            <w:tcBorders>
              <w:left w:val="single" w:sz="8" w:space="0" w:color="000000"/>
              <w:bottom w:val="single" w:sz="8" w:space="0" w:color="000000"/>
              <w:right w:val="single" w:sz="8" w:space="0" w:color="000000"/>
            </w:tcBorders>
            <w:shd w:val="clear" w:color="auto" w:fill="auto"/>
            <w:vAlign w:val="bottom"/>
          </w:tcPr>
          <w:p w:rsidR="00112969" w:rsidRDefault="00661D81">
            <w:pPr>
              <w:spacing w:after="0" w:line="263" w:lineRule="exact"/>
              <w:ind w:left="100"/>
              <w:rPr>
                <w:rFonts w:ascii="Times New Roman" w:hAnsi="Times New Roman" w:cs="Times New Roman"/>
                <w:sz w:val="26"/>
                <w:szCs w:val="26"/>
              </w:rPr>
            </w:pPr>
            <w:r>
              <w:rPr>
                <w:rFonts w:ascii="Times New Roman" w:eastAsia="Times New Roman" w:hAnsi="Times New Roman" w:cs="Times New Roman"/>
                <w:sz w:val="26"/>
                <w:szCs w:val="26"/>
              </w:rPr>
              <w:t>4-ая четверть</w:t>
            </w:r>
          </w:p>
        </w:tc>
        <w:tc>
          <w:tcPr>
            <w:tcW w:w="2155" w:type="dxa"/>
            <w:tcBorders>
              <w:bottom w:val="single" w:sz="8" w:space="0" w:color="000000"/>
            </w:tcBorders>
            <w:shd w:val="clear" w:color="auto" w:fill="auto"/>
            <w:vAlign w:val="bottom"/>
          </w:tcPr>
          <w:p w:rsidR="00112969" w:rsidRDefault="00661D81">
            <w:pPr>
              <w:spacing w:after="0" w:line="263" w:lineRule="exact"/>
              <w:ind w:left="80"/>
              <w:rPr>
                <w:rFonts w:ascii="Times New Roman" w:hAnsi="Times New Roman" w:cs="Times New Roman"/>
                <w:sz w:val="26"/>
                <w:szCs w:val="26"/>
              </w:rPr>
            </w:pPr>
            <w:r>
              <w:rPr>
                <w:rFonts w:ascii="Times New Roman" w:eastAsia="Times New Roman" w:hAnsi="Times New Roman" w:cs="Times New Roman"/>
                <w:sz w:val="26"/>
                <w:szCs w:val="26"/>
              </w:rPr>
              <w:t>31.03.25 г.</w:t>
            </w:r>
          </w:p>
        </w:tc>
        <w:tc>
          <w:tcPr>
            <w:tcW w:w="260" w:type="dxa"/>
            <w:tcBorders>
              <w:bottom w:val="single" w:sz="8" w:space="0" w:color="000000"/>
              <w:right w:val="single" w:sz="8" w:space="0" w:color="000000"/>
            </w:tcBorders>
            <w:shd w:val="clear" w:color="auto" w:fill="auto"/>
            <w:vAlign w:val="bottom"/>
          </w:tcPr>
          <w:p w:rsidR="00112969" w:rsidRDefault="00112969">
            <w:pPr>
              <w:spacing w:after="0"/>
              <w:rPr>
                <w:rFonts w:ascii="Times New Roman" w:eastAsia="Times New Roman" w:hAnsi="Times New Roman" w:cs="Times New Roman"/>
                <w:sz w:val="26"/>
                <w:szCs w:val="26"/>
              </w:rPr>
            </w:pPr>
          </w:p>
        </w:tc>
        <w:tc>
          <w:tcPr>
            <w:tcW w:w="2524" w:type="dxa"/>
            <w:tcBorders>
              <w:bottom w:val="single" w:sz="8" w:space="0" w:color="000000"/>
              <w:right w:val="single" w:sz="8" w:space="0" w:color="000000"/>
            </w:tcBorders>
            <w:shd w:val="clear" w:color="auto" w:fill="auto"/>
            <w:vAlign w:val="bottom"/>
          </w:tcPr>
          <w:p w:rsidR="00112969" w:rsidRDefault="00661D81">
            <w:pPr>
              <w:spacing w:after="0" w:line="263" w:lineRule="exact"/>
              <w:ind w:left="100"/>
              <w:rPr>
                <w:rFonts w:ascii="Times New Roman" w:hAnsi="Times New Roman" w:cs="Times New Roman"/>
                <w:sz w:val="26"/>
                <w:szCs w:val="26"/>
              </w:rPr>
            </w:pPr>
            <w:r>
              <w:rPr>
                <w:rFonts w:ascii="Times New Roman" w:eastAsia="Times New Roman" w:hAnsi="Times New Roman" w:cs="Times New Roman"/>
                <w:sz w:val="26"/>
                <w:szCs w:val="26"/>
              </w:rPr>
              <w:t>23.05.25 г.</w:t>
            </w:r>
          </w:p>
        </w:tc>
        <w:tc>
          <w:tcPr>
            <w:tcW w:w="466" w:type="dxa"/>
            <w:tcBorders>
              <w:bottom w:val="single" w:sz="8" w:space="0" w:color="000000"/>
            </w:tcBorders>
            <w:shd w:val="clear" w:color="auto" w:fill="auto"/>
            <w:vAlign w:val="bottom"/>
          </w:tcPr>
          <w:p w:rsidR="00112969" w:rsidRDefault="00661D81">
            <w:pPr>
              <w:spacing w:after="0" w:line="263" w:lineRule="exact"/>
              <w:rPr>
                <w:rFonts w:ascii="Times New Roman" w:hAnsi="Times New Roman" w:cs="Times New Roman"/>
                <w:sz w:val="26"/>
                <w:szCs w:val="26"/>
              </w:rPr>
            </w:pPr>
            <w:r>
              <w:rPr>
                <w:rFonts w:ascii="Times New Roman" w:eastAsia="Times New Roman" w:hAnsi="Times New Roman" w:cs="Times New Roman"/>
                <w:sz w:val="26"/>
                <w:szCs w:val="26"/>
              </w:rPr>
              <w:t>8</w:t>
            </w:r>
          </w:p>
        </w:tc>
        <w:tc>
          <w:tcPr>
            <w:tcW w:w="2234" w:type="dxa"/>
            <w:tcBorders>
              <w:bottom w:val="single" w:sz="8" w:space="0" w:color="000000"/>
              <w:right w:val="single" w:sz="8" w:space="0" w:color="000000"/>
            </w:tcBorders>
            <w:shd w:val="clear" w:color="auto" w:fill="auto"/>
            <w:vAlign w:val="bottom"/>
          </w:tcPr>
          <w:p w:rsidR="00112969" w:rsidRDefault="00661D81">
            <w:pPr>
              <w:spacing w:after="0" w:line="263" w:lineRule="exact"/>
              <w:rPr>
                <w:rFonts w:ascii="Times New Roman" w:hAnsi="Times New Roman" w:cs="Times New Roman"/>
                <w:sz w:val="26"/>
                <w:szCs w:val="26"/>
              </w:rPr>
            </w:pPr>
            <w:r>
              <w:rPr>
                <w:rFonts w:ascii="Times New Roman" w:eastAsia="Times New Roman" w:hAnsi="Times New Roman" w:cs="Times New Roman"/>
                <w:sz w:val="26"/>
                <w:szCs w:val="26"/>
              </w:rPr>
              <w:t>недель</w:t>
            </w:r>
          </w:p>
        </w:tc>
      </w:tr>
    </w:tbl>
    <w:p w:rsidR="00112969" w:rsidRDefault="00661D81">
      <w:pPr>
        <w:spacing w:after="0" w:line="300" w:lineRule="atLeast"/>
        <w:ind w:right="360"/>
        <w:jc w:val="both"/>
        <w:textAlignment w:val="baseline"/>
        <w:rPr>
          <w:rFonts w:ascii="Times New Roman" w:hAnsi="Times New Roman" w:cs="Times New Roman"/>
          <w:sz w:val="26"/>
          <w:szCs w:val="26"/>
        </w:rPr>
      </w:pPr>
      <w:r>
        <w:rPr>
          <w:rFonts w:ascii="Times New Roman" w:eastAsia="Times New Roman" w:hAnsi="Times New Roman" w:cs="Times New Roman"/>
          <w:b/>
          <w:sz w:val="26"/>
          <w:szCs w:val="26"/>
        </w:rPr>
        <w:t>Учебный год во 2-ых – 4-ых классах делится на четверти:</w:t>
      </w:r>
    </w:p>
    <w:tbl>
      <w:tblPr>
        <w:tblW w:w="9781" w:type="dxa"/>
        <w:tblInd w:w="11" w:type="dxa"/>
        <w:tblCellMar>
          <w:left w:w="10" w:type="dxa"/>
          <w:right w:w="10" w:type="dxa"/>
        </w:tblCellMar>
        <w:tblLook w:val="0000"/>
      </w:tblPr>
      <w:tblGrid>
        <w:gridCol w:w="2136"/>
        <w:gridCol w:w="2154"/>
        <w:gridCol w:w="261"/>
        <w:gridCol w:w="2514"/>
        <w:gridCol w:w="380"/>
        <w:gridCol w:w="2336"/>
      </w:tblGrid>
      <w:tr w:rsidR="00112969">
        <w:trPr>
          <w:trHeight w:val="280"/>
        </w:trPr>
        <w:tc>
          <w:tcPr>
            <w:tcW w:w="2135" w:type="dxa"/>
            <w:tcBorders>
              <w:top w:val="single" w:sz="8" w:space="0" w:color="000000"/>
              <w:left w:val="single" w:sz="8" w:space="0" w:color="000000"/>
              <w:right w:val="single" w:sz="8" w:space="0" w:color="000000"/>
            </w:tcBorders>
            <w:shd w:val="clear" w:color="auto" w:fill="auto"/>
            <w:vAlign w:val="bottom"/>
          </w:tcPr>
          <w:p w:rsidR="00112969" w:rsidRDefault="00112969">
            <w:pPr>
              <w:spacing w:after="0"/>
              <w:rPr>
                <w:rFonts w:ascii="Times New Roman" w:eastAsia="Times New Roman" w:hAnsi="Times New Roman" w:cs="Times New Roman"/>
                <w:sz w:val="26"/>
                <w:szCs w:val="26"/>
              </w:rPr>
            </w:pPr>
          </w:p>
        </w:tc>
        <w:tc>
          <w:tcPr>
            <w:tcW w:w="2154" w:type="dxa"/>
            <w:tcBorders>
              <w:top w:val="single" w:sz="8" w:space="0" w:color="000000"/>
              <w:bottom w:val="single" w:sz="8" w:space="0" w:color="000000"/>
            </w:tcBorders>
            <w:shd w:val="clear" w:color="auto" w:fill="auto"/>
            <w:vAlign w:val="bottom"/>
          </w:tcPr>
          <w:p w:rsidR="00112969" w:rsidRDefault="00112969">
            <w:pPr>
              <w:spacing w:after="0"/>
              <w:rPr>
                <w:rFonts w:ascii="Times New Roman" w:eastAsia="Times New Roman" w:hAnsi="Times New Roman" w:cs="Times New Roman"/>
                <w:sz w:val="26"/>
                <w:szCs w:val="26"/>
              </w:rPr>
            </w:pPr>
          </w:p>
        </w:tc>
        <w:tc>
          <w:tcPr>
            <w:tcW w:w="2775" w:type="dxa"/>
            <w:gridSpan w:val="2"/>
            <w:tcBorders>
              <w:top w:val="single" w:sz="8" w:space="0" w:color="000000"/>
              <w:bottom w:val="single" w:sz="8" w:space="0" w:color="000000"/>
              <w:right w:val="single" w:sz="8" w:space="0" w:color="000000"/>
            </w:tcBorders>
            <w:shd w:val="clear" w:color="auto" w:fill="auto"/>
            <w:vAlign w:val="bottom"/>
          </w:tcPr>
          <w:p w:rsidR="00112969" w:rsidRDefault="00661D81">
            <w:pPr>
              <w:spacing w:after="0"/>
              <w:ind w:left="40"/>
              <w:rPr>
                <w:rFonts w:ascii="Times New Roman" w:hAnsi="Times New Roman" w:cs="Times New Roman"/>
                <w:sz w:val="26"/>
                <w:szCs w:val="26"/>
              </w:rPr>
            </w:pPr>
            <w:r>
              <w:rPr>
                <w:rFonts w:ascii="Times New Roman" w:eastAsia="Times New Roman" w:hAnsi="Times New Roman" w:cs="Times New Roman"/>
                <w:b/>
                <w:sz w:val="26"/>
                <w:szCs w:val="26"/>
              </w:rPr>
              <w:t>Дата</w:t>
            </w:r>
          </w:p>
        </w:tc>
        <w:tc>
          <w:tcPr>
            <w:tcW w:w="2716" w:type="dxa"/>
            <w:gridSpan w:val="2"/>
            <w:tcBorders>
              <w:top w:val="single" w:sz="8" w:space="0" w:color="000000"/>
              <w:right w:val="single" w:sz="8" w:space="0" w:color="000000"/>
            </w:tcBorders>
            <w:shd w:val="clear" w:color="auto" w:fill="auto"/>
            <w:vAlign w:val="bottom"/>
          </w:tcPr>
          <w:p w:rsidR="00112969" w:rsidRDefault="00661D81">
            <w:pPr>
              <w:spacing w:after="0"/>
              <w:jc w:val="center"/>
              <w:rPr>
                <w:rFonts w:ascii="Times New Roman" w:hAnsi="Times New Roman" w:cs="Times New Roman"/>
                <w:sz w:val="26"/>
                <w:szCs w:val="26"/>
              </w:rPr>
            </w:pPr>
            <w:r>
              <w:rPr>
                <w:rFonts w:ascii="Times New Roman" w:eastAsia="Times New Roman" w:hAnsi="Times New Roman" w:cs="Times New Roman"/>
                <w:b/>
                <w:sz w:val="26"/>
                <w:szCs w:val="26"/>
              </w:rPr>
              <w:t>Продолжительность</w:t>
            </w:r>
          </w:p>
        </w:tc>
      </w:tr>
      <w:tr w:rsidR="00112969">
        <w:trPr>
          <w:trHeight w:val="266"/>
        </w:trPr>
        <w:tc>
          <w:tcPr>
            <w:tcW w:w="2135" w:type="dxa"/>
            <w:tcBorders>
              <w:left w:val="single" w:sz="8" w:space="0" w:color="000000"/>
              <w:right w:val="single" w:sz="8" w:space="0" w:color="000000"/>
            </w:tcBorders>
            <w:shd w:val="clear" w:color="auto" w:fill="auto"/>
            <w:vAlign w:val="bottom"/>
          </w:tcPr>
          <w:p w:rsidR="00112969" w:rsidRDefault="00112969">
            <w:pPr>
              <w:spacing w:after="0"/>
              <w:rPr>
                <w:rFonts w:ascii="Times New Roman" w:eastAsia="Times New Roman" w:hAnsi="Times New Roman" w:cs="Times New Roman"/>
                <w:sz w:val="26"/>
                <w:szCs w:val="26"/>
              </w:rPr>
            </w:pPr>
          </w:p>
        </w:tc>
        <w:tc>
          <w:tcPr>
            <w:tcW w:w="2154" w:type="dxa"/>
            <w:shd w:val="clear" w:color="auto" w:fill="auto"/>
            <w:vAlign w:val="bottom"/>
          </w:tcPr>
          <w:p w:rsidR="00112969" w:rsidRDefault="00661D81">
            <w:pPr>
              <w:spacing w:after="0" w:line="264" w:lineRule="exact"/>
              <w:ind w:left="260"/>
              <w:rPr>
                <w:rFonts w:ascii="Times New Roman" w:hAnsi="Times New Roman" w:cs="Times New Roman"/>
                <w:sz w:val="26"/>
                <w:szCs w:val="26"/>
              </w:rPr>
            </w:pPr>
            <w:r>
              <w:rPr>
                <w:rFonts w:ascii="Times New Roman" w:eastAsia="Times New Roman" w:hAnsi="Times New Roman" w:cs="Times New Roman"/>
                <w:b/>
                <w:sz w:val="26"/>
                <w:szCs w:val="26"/>
              </w:rPr>
              <w:t>Начала четверти</w:t>
            </w:r>
          </w:p>
        </w:tc>
        <w:tc>
          <w:tcPr>
            <w:tcW w:w="261" w:type="dxa"/>
            <w:tcBorders>
              <w:right w:val="single" w:sz="8" w:space="0" w:color="000000"/>
            </w:tcBorders>
            <w:shd w:val="clear" w:color="auto" w:fill="auto"/>
            <w:vAlign w:val="bottom"/>
          </w:tcPr>
          <w:p w:rsidR="00112969" w:rsidRDefault="00112969">
            <w:pPr>
              <w:spacing w:after="0"/>
              <w:rPr>
                <w:rFonts w:ascii="Times New Roman" w:eastAsia="Times New Roman" w:hAnsi="Times New Roman" w:cs="Times New Roman"/>
                <w:sz w:val="26"/>
                <w:szCs w:val="26"/>
              </w:rPr>
            </w:pPr>
          </w:p>
        </w:tc>
        <w:tc>
          <w:tcPr>
            <w:tcW w:w="2514" w:type="dxa"/>
            <w:tcBorders>
              <w:right w:val="single" w:sz="8" w:space="0" w:color="000000"/>
            </w:tcBorders>
            <w:shd w:val="clear" w:color="auto" w:fill="auto"/>
            <w:vAlign w:val="bottom"/>
          </w:tcPr>
          <w:p w:rsidR="00112969" w:rsidRDefault="00661D81">
            <w:pPr>
              <w:spacing w:after="0" w:line="264" w:lineRule="exact"/>
              <w:ind w:left="100"/>
              <w:rPr>
                <w:rFonts w:ascii="Times New Roman" w:hAnsi="Times New Roman" w:cs="Times New Roman"/>
                <w:sz w:val="26"/>
                <w:szCs w:val="26"/>
              </w:rPr>
            </w:pPr>
            <w:r>
              <w:rPr>
                <w:rFonts w:ascii="Times New Roman" w:eastAsia="Times New Roman" w:hAnsi="Times New Roman" w:cs="Times New Roman"/>
                <w:b/>
                <w:sz w:val="26"/>
                <w:szCs w:val="26"/>
              </w:rPr>
              <w:t>Окончания четверти</w:t>
            </w:r>
          </w:p>
        </w:tc>
        <w:tc>
          <w:tcPr>
            <w:tcW w:w="2716" w:type="dxa"/>
            <w:gridSpan w:val="2"/>
            <w:tcBorders>
              <w:right w:val="single" w:sz="8" w:space="0" w:color="000000"/>
            </w:tcBorders>
            <w:shd w:val="clear" w:color="auto" w:fill="auto"/>
            <w:vAlign w:val="bottom"/>
          </w:tcPr>
          <w:p w:rsidR="00112969" w:rsidRDefault="00661D81">
            <w:pPr>
              <w:spacing w:after="0" w:line="255" w:lineRule="exact"/>
              <w:jc w:val="center"/>
              <w:rPr>
                <w:rFonts w:ascii="Times New Roman" w:hAnsi="Times New Roman" w:cs="Times New Roman"/>
                <w:sz w:val="26"/>
                <w:szCs w:val="26"/>
              </w:rPr>
            </w:pPr>
            <w:r>
              <w:rPr>
                <w:rFonts w:ascii="Times New Roman" w:eastAsia="Times New Roman" w:hAnsi="Times New Roman" w:cs="Times New Roman"/>
                <w:b/>
                <w:sz w:val="26"/>
                <w:szCs w:val="26"/>
              </w:rPr>
              <w:t>(количество учебных</w:t>
            </w:r>
          </w:p>
        </w:tc>
      </w:tr>
      <w:tr w:rsidR="00112969">
        <w:trPr>
          <w:trHeight w:val="269"/>
        </w:trPr>
        <w:tc>
          <w:tcPr>
            <w:tcW w:w="2135" w:type="dxa"/>
            <w:tcBorders>
              <w:left w:val="single" w:sz="8" w:space="0" w:color="000000"/>
              <w:bottom w:val="single" w:sz="8" w:space="0" w:color="000000"/>
              <w:right w:val="single" w:sz="8" w:space="0" w:color="000000"/>
            </w:tcBorders>
            <w:shd w:val="clear" w:color="auto" w:fill="auto"/>
            <w:vAlign w:val="bottom"/>
          </w:tcPr>
          <w:p w:rsidR="00112969" w:rsidRDefault="00112969">
            <w:pPr>
              <w:spacing w:after="0"/>
              <w:rPr>
                <w:rFonts w:ascii="Times New Roman" w:eastAsia="Times New Roman" w:hAnsi="Times New Roman" w:cs="Times New Roman"/>
                <w:sz w:val="26"/>
                <w:szCs w:val="26"/>
              </w:rPr>
            </w:pPr>
          </w:p>
        </w:tc>
        <w:tc>
          <w:tcPr>
            <w:tcW w:w="2154" w:type="dxa"/>
            <w:tcBorders>
              <w:bottom w:val="single" w:sz="8" w:space="0" w:color="000000"/>
            </w:tcBorders>
            <w:shd w:val="clear" w:color="auto" w:fill="auto"/>
            <w:vAlign w:val="bottom"/>
          </w:tcPr>
          <w:p w:rsidR="00112969" w:rsidRDefault="00112969">
            <w:pPr>
              <w:spacing w:after="0"/>
              <w:rPr>
                <w:rFonts w:ascii="Times New Roman" w:eastAsia="Times New Roman" w:hAnsi="Times New Roman" w:cs="Times New Roman"/>
                <w:sz w:val="26"/>
                <w:szCs w:val="26"/>
              </w:rPr>
            </w:pPr>
          </w:p>
        </w:tc>
        <w:tc>
          <w:tcPr>
            <w:tcW w:w="261" w:type="dxa"/>
            <w:tcBorders>
              <w:bottom w:val="single" w:sz="8" w:space="0" w:color="000000"/>
              <w:right w:val="single" w:sz="8" w:space="0" w:color="000000"/>
            </w:tcBorders>
            <w:shd w:val="clear" w:color="auto" w:fill="auto"/>
            <w:vAlign w:val="bottom"/>
          </w:tcPr>
          <w:p w:rsidR="00112969" w:rsidRDefault="00112969">
            <w:pPr>
              <w:spacing w:after="0"/>
              <w:rPr>
                <w:rFonts w:ascii="Times New Roman" w:eastAsia="Times New Roman" w:hAnsi="Times New Roman" w:cs="Times New Roman"/>
                <w:sz w:val="26"/>
                <w:szCs w:val="26"/>
              </w:rPr>
            </w:pPr>
          </w:p>
        </w:tc>
        <w:tc>
          <w:tcPr>
            <w:tcW w:w="2514" w:type="dxa"/>
            <w:tcBorders>
              <w:bottom w:val="single" w:sz="8" w:space="0" w:color="000000"/>
              <w:right w:val="single" w:sz="8" w:space="0" w:color="000000"/>
            </w:tcBorders>
            <w:shd w:val="clear" w:color="auto" w:fill="auto"/>
            <w:vAlign w:val="bottom"/>
          </w:tcPr>
          <w:p w:rsidR="00112969" w:rsidRDefault="00112969">
            <w:pPr>
              <w:spacing w:after="0"/>
              <w:rPr>
                <w:rFonts w:ascii="Times New Roman" w:eastAsia="Times New Roman" w:hAnsi="Times New Roman" w:cs="Times New Roman"/>
                <w:sz w:val="26"/>
                <w:szCs w:val="26"/>
              </w:rPr>
            </w:pPr>
          </w:p>
        </w:tc>
        <w:tc>
          <w:tcPr>
            <w:tcW w:w="380" w:type="dxa"/>
            <w:tcBorders>
              <w:bottom w:val="single" w:sz="8" w:space="0" w:color="000000"/>
            </w:tcBorders>
            <w:shd w:val="clear" w:color="auto" w:fill="auto"/>
            <w:vAlign w:val="bottom"/>
          </w:tcPr>
          <w:p w:rsidR="00112969" w:rsidRDefault="00112969">
            <w:pPr>
              <w:spacing w:after="0"/>
              <w:rPr>
                <w:rFonts w:ascii="Times New Roman" w:eastAsia="Times New Roman" w:hAnsi="Times New Roman" w:cs="Times New Roman"/>
                <w:sz w:val="26"/>
                <w:szCs w:val="26"/>
              </w:rPr>
            </w:pPr>
          </w:p>
        </w:tc>
        <w:tc>
          <w:tcPr>
            <w:tcW w:w="2336" w:type="dxa"/>
            <w:tcBorders>
              <w:bottom w:val="single" w:sz="8" w:space="0" w:color="000000"/>
              <w:right w:val="single" w:sz="8" w:space="0" w:color="000000"/>
            </w:tcBorders>
            <w:shd w:val="clear" w:color="auto" w:fill="auto"/>
            <w:vAlign w:val="bottom"/>
          </w:tcPr>
          <w:p w:rsidR="00112969" w:rsidRDefault="00661D81">
            <w:pPr>
              <w:spacing w:after="0" w:line="266" w:lineRule="exact"/>
              <w:ind w:right="260"/>
              <w:jc w:val="center"/>
              <w:rPr>
                <w:rFonts w:ascii="Times New Roman" w:hAnsi="Times New Roman" w:cs="Times New Roman"/>
                <w:sz w:val="26"/>
                <w:szCs w:val="26"/>
              </w:rPr>
            </w:pPr>
            <w:r>
              <w:rPr>
                <w:rFonts w:ascii="Times New Roman" w:eastAsia="Times New Roman" w:hAnsi="Times New Roman" w:cs="Times New Roman"/>
                <w:b/>
                <w:w w:val="98"/>
                <w:sz w:val="26"/>
                <w:szCs w:val="26"/>
              </w:rPr>
              <w:t>недель)</w:t>
            </w:r>
          </w:p>
        </w:tc>
      </w:tr>
      <w:tr w:rsidR="00112969">
        <w:trPr>
          <w:trHeight w:val="263"/>
        </w:trPr>
        <w:tc>
          <w:tcPr>
            <w:tcW w:w="2135" w:type="dxa"/>
            <w:tcBorders>
              <w:left w:val="single" w:sz="8" w:space="0" w:color="000000"/>
              <w:bottom w:val="single" w:sz="8" w:space="0" w:color="000000"/>
              <w:right w:val="single" w:sz="8" w:space="0" w:color="000000"/>
            </w:tcBorders>
            <w:shd w:val="clear" w:color="auto" w:fill="auto"/>
            <w:vAlign w:val="bottom"/>
          </w:tcPr>
          <w:p w:rsidR="00112969" w:rsidRDefault="00661D81">
            <w:pPr>
              <w:spacing w:after="0" w:line="262" w:lineRule="exact"/>
              <w:ind w:left="100"/>
              <w:rPr>
                <w:rFonts w:ascii="Times New Roman" w:hAnsi="Times New Roman" w:cs="Times New Roman"/>
                <w:sz w:val="26"/>
                <w:szCs w:val="26"/>
              </w:rPr>
            </w:pPr>
            <w:r>
              <w:rPr>
                <w:rFonts w:ascii="Times New Roman" w:eastAsia="Times New Roman" w:hAnsi="Times New Roman" w:cs="Times New Roman"/>
                <w:sz w:val="26"/>
                <w:szCs w:val="26"/>
              </w:rPr>
              <w:t>1-ая четверть</w:t>
            </w:r>
          </w:p>
        </w:tc>
        <w:tc>
          <w:tcPr>
            <w:tcW w:w="2154" w:type="dxa"/>
            <w:tcBorders>
              <w:bottom w:val="single" w:sz="8" w:space="0" w:color="000000"/>
            </w:tcBorders>
            <w:shd w:val="clear" w:color="auto" w:fill="auto"/>
            <w:vAlign w:val="bottom"/>
          </w:tcPr>
          <w:p w:rsidR="00112969" w:rsidRDefault="00661D81">
            <w:pPr>
              <w:spacing w:after="0" w:line="262" w:lineRule="exact"/>
              <w:ind w:left="80"/>
              <w:rPr>
                <w:rFonts w:ascii="Times New Roman" w:hAnsi="Times New Roman" w:cs="Times New Roman"/>
                <w:sz w:val="26"/>
                <w:szCs w:val="26"/>
              </w:rPr>
            </w:pPr>
            <w:r>
              <w:rPr>
                <w:rFonts w:ascii="Times New Roman" w:eastAsia="Times New Roman" w:hAnsi="Times New Roman" w:cs="Times New Roman"/>
                <w:sz w:val="26"/>
                <w:szCs w:val="26"/>
              </w:rPr>
              <w:t>02.09.24 г.</w:t>
            </w:r>
          </w:p>
        </w:tc>
        <w:tc>
          <w:tcPr>
            <w:tcW w:w="261" w:type="dxa"/>
            <w:tcBorders>
              <w:bottom w:val="single" w:sz="8" w:space="0" w:color="000000"/>
              <w:right w:val="single" w:sz="8" w:space="0" w:color="000000"/>
            </w:tcBorders>
            <w:shd w:val="clear" w:color="auto" w:fill="auto"/>
            <w:vAlign w:val="bottom"/>
          </w:tcPr>
          <w:p w:rsidR="00112969" w:rsidRDefault="00112969">
            <w:pPr>
              <w:spacing w:after="0"/>
              <w:rPr>
                <w:rFonts w:ascii="Times New Roman" w:eastAsia="Times New Roman" w:hAnsi="Times New Roman" w:cs="Times New Roman"/>
                <w:sz w:val="26"/>
                <w:szCs w:val="26"/>
              </w:rPr>
            </w:pPr>
          </w:p>
        </w:tc>
        <w:tc>
          <w:tcPr>
            <w:tcW w:w="2514" w:type="dxa"/>
            <w:tcBorders>
              <w:bottom w:val="single" w:sz="8" w:space="0" w:color="000000"/>
              <w:right w:val="single" w:sz="8" w:space="0" w:color="000000"/>
            </w:tcBorders>
            <w:shd w:val="clear" w:color="auto" w:fill="auto"/>
            <w:vAlign w:val="bottom"/>
          </w:tcPr>
          <w:p w:rsidR="00112969" w:rsidRDefault="00661D81">
            <w:pPr>
              <w:spacing w:after="0" w:line="262" w:lineRule="exact"/>
              <w:ind w:left="100"/>
              <w:rPr>
                <w:rFonts w:ascii="Times New Roman" w:hAnsi="Times New Roman" w:cs="Times New Roman"/>
                <w:sz w:val="26"/>
                <w:szCs w:val="26"/>
              </w:rPr>
            </w:pPr>
            <w:r>
              <w:rPr>
                <w:rFonts w:ascii="Times New Roman" w:eastAsia="Times New Roman" w:hAnsi="Times New Roman" w:cs="Times New Roman"/>
                <w:sz w:val="26"/>
                <w:szCs w:val="26"/>
              </w:rPr>
              <w:t>25.10.24 г.</w:t>
            </w:r>
          </w:p>
        </w:tc>
        <w:tc>
          <w:tcPr>
            <w:tcW w:w="2716" w:type="dxa"/>
            <w:gridSpan w:val="2"/>
            <w:tcBorders>
              <w:bottom w:val="single" w:sz="8" w:space="0" w:color="000000"/>
              <w:right w:val="single" w:sz="8" w:space="0" w:color="000000"/>
            </w:tcBorders>
            <w:shd w:val="clear" w:color="auto" w:fill="auto"/>
            <w:vAlign w:val="bottom"/>
          </w:tcPr>
          <w:p w:rsidR="00112969" w:rsidRDefault="00661D81">
            <w:pPr>
              <w:spacing w:after="0" w:line="262" w:lineRule="exact"/>
              <w:rPr>
                <w:rFonts w:ascii="Times New Roman" w:hAnsi="Times New Roman" w:cs="Times New Roman"/>
                <w:sz w:val="26"/>
                <w:szCs w:val="26"/>
              </w:rPr>
            </w:pPr>
            <w:r>
              <w:rPr>
                <w:rFonts w:ascii="Times New Roman" w:eastAsia="Times New Roman" w:hAnsi="Times New Roman" w:cs="Times New Roman"/>
                <w:sz w:val="26"/>
                <w:szCs w:val="26"/>
              </w:rPr>
              <w:t>8  недель</w:t>
            </w:r>
          </w:p>
        </w:tc>
      </w:tr>
      <w:tr w:rsidR="00112969">
        <w:trPr>
          <w:trHeight w:val="266"/>
        </w:trPr>
        <w:tc>
          <w:tcPr>
            <w:tcW w:w="2135" w:type="dxa"/>
            <w:tcBorders>
              <w:left w:val="single" w:sz="8" w:space="0" w:color="000000"/>
              <w:bottom w:val="single" w:sz="8" w:space="0" w:color="000000"/>
              <w:right w:val="single" w:sz="8" w:space="0" w:color="000000"/>
            </w:tcBorders>
            <w:shd w:val="clear" w:color="auto" w:fill="auto"/>
            <w:vAlign w:val="bottom"/>
          </w:tcPr>
          <w:p w:rsidR="00112969" w:rsidRDefault="00661D81">
            <w:pPr>
              <w:spacing w:after="0" w:line="263" w:lineRule="exact"/>
              <w:ind w:left="100"/>
              <w:rPr>
                <w:rFonts w:ascii="Times New Roman" w:hAnsi="Times New Roman" w:cs="Times New Roman"/>
                <w:sz w:val="26"/>
                <w:szCs w:val="26"/>
              </w:rPr>
            </w:pPr>
            <w:r>
              <w:rPr>
                <w:rFonts w:ascii="Times New Roman" w:eastAsia="Times New Roman" w:hAnsi="Times New Roman" w:cs="Times New Roman"/>
                <w:sz w:val="26"/>
                <w:szCs w:val="26"/>
              </w:rPr>
              <w:t>2-ая четверть</w:t>
            </w:r>
          </w:p>
        </w:tc>
        <w:tc>
          <w:tcPr>
            <w:tcW w:w="2154" w:type="dxa"/>
            <w:tcBorders>
              <w:bottom w:val="single" w:sz="8" w:space="0" w:color="000000"/>
            </w:tcBorders>
            <w:shd w:val="clear" w:color="auto" w:fill="auto"/>
            <w:vAlign w:val="bottom"/>
          </w:tcPr>
          <w:p w:rsidR="00112969" w:rsidRDefault="00661D81">
            <w:pPr>
              <w:spacing w:after="0" w:line="263" w:lineRule="exact"/>
              <w:ind w:left="80"/>
              <w:rPr>
                <w:rFonts w:ascii="Times New Roman" w:hAnsi="Times New Roman" w:cs="Times New Roman"/>
                <w:sz w:val="26"/>
                <w:szCs w:val="26"/>
              </w:rPr>
            </w:pPr>
            <w:r>
              <w:rPr>
                <w:rFonts w:ascii="Times New Roman" w:eastAsia="Times New Roman" w:hAnsi="Times New Roman" w:cs="Times New Roman"/>
                <w:sz w:val="26"/>
                <w:szCs w:val="26"/>
              </w:rPr>
              <w:t>05.11.24 г.</w:t>
            </w:r>
          </w:p>
        </w:tc>
        <w:tc>
          <w:tcPr>
            <w:tcW w:w="261" w:type="dxa"/>
            <w:tcBorders>
              <w:bottom w:val="single" w:sz="8" w:space="0" w:color="000000"/>
              <w:right w:val="single" w:sz="8" w:space="0" w:color="000000"/>
            </w:tcBorders>
            <w:shd w:val="clear" w:color="auto" w:fill="auto"/>
            <w:vAlign w:val="bottom"/>
          </w:tcPr>
          <w:p w:rsidR="00112969" w:rsidRDefault="00112969">
            <w:pPr>
              <w:spacing w:after="0"/>
              <w:rPr>
                <w:rFonts w:ascii="Times New Roman" w:eastAsia="Times New Roman" w:hAnsi="Times New Roman" w:cs="Times New Roman"/>
                <w:sz w:val="26"/>
                <w:szCs w:val="26"/>
              </w:rPr>
            </w:pPr>
          </w:p>
        </w:tc>
        <w:tc>
          <w:tcPr>
            <w:tcW w:w="2514" w:type="dxa"/>
            <w:tcBorders>
              <w:bottom w:val="single" w:sz="8" w:space="0" w:color="000000"/>
              <w:right w:val="single" w:sz="8" w:space="0" w:color="000000"/>
            </w:tcBorders>
            <w:shd w:val="clear" w:color="auto" w:fill="auto"/>
            <w:vAlign w:val="bottom"/>
          </w:tcPr>
          <w:p w:rsidR="00112969" w:rsidRDefault="00661D81">
            <w:pPr>
              <w:spacing w:after="0" w:line="263" w:lineRule="exact"/>
              <w:ind w:left="100"/>
              <w:rPr>
                <w:rFonts w:ascii="Times New Roman" w:hAnsi="Times New Roman" w:cs="Times New Roman"/>
                <w:sz w:val="26"/>
                <w:szCs w:val="26"/>
              </w:rPr>
            </w:pPr>
            <w:r>
              <w:rPr>
                <w:rFonts w:ascii="Times New Roman" w:eastAsia="Times New Roman" w:hAnsi="Times New Roman" w:cs="Times New Roman"/>
                <w:sz w:val="26"/>
                <w:szCs w:val="26"/>
              </w:rPr>
              <w:t>27.12.24 г.</w:t>
            </w:r>
          </w:p>
        </w:tc>
        <w:tc>
          <w:tcPr>
            <w:tcW w:w="2716" w:type="dxa"/>
            <w:gridSpan w:val="2"/>
            <w:tcBorders>
              <w:bottom w:val="single" w:sz="8" w:space="0" w:color="000000"/>
              <w:right w:val="single" w:sz="8" w:space="0" w:color="000000"/>
            </w:tcBorders>
            <w:shd w:val="clear" w:color="auto" w:fill="auto"/>
            <w:vAlign w:val="bottom"/>
          </w:tcPr>
          <w:p w:rsidR="00112969" w:rsidRDefault="00661D81">
            <w:pPr>
              <w:spacing w:after="0" w:line="263" w:lineRule="exact"/>
              <w:ind w:left="100"/>
              <w:rPr>
                <w:rFonts w:ascii="Times New Roman" w:hAnsi="Times New Roman" w:cs="Times New Roman"/>
                <w:sz w:val="26"/>
                <w:szCs w:val="26"/>
              </w:rPr>
            </w:pPr>
            <w:r>
              <w:rPr>
                <w:rFonts w:ascii="Times New Roman" w:eastAsia="Times New Roman" w:hAnsi="Times New Roman" w:cs="Times New Roman"/>
                <w:sz w:val="26"/>
                <w:szCs w:val="26"/>
              </w:rPr>
              <w:t>8  недель</w:t>
            </w:r>
          </w:p>
        </w:tc>
      </w:tr>
      <w:tr w:rsidR="00112969">
        <w:trPr>
          <w:trHeight w:val="266"/>
        </w:trPr>
        <w:tc>
          <w:tcPr>
            <w:tcW w:w="2135" w:type="dxa"/>
            <w:tcBorders>
              <w:left w:val="single" w:sz="8" w:space="0" w:color="000000"/>
              <w:bottom w:val="single" w:sz="8" w:space="0" w:color="000000"/>
              <w:right w:val="single" w:sz="8" w:space="0" w:color="000000"/>
            </w:tcBorders>
            <w:shd w:val="clear" w:color="auto" w:fill="auto"/>
            <w:vAlign w:val="bottom"/>
          </w:tcPr>
          <w:p w:rsidR="00112969" w:rsidRDefault="00661D81">
            <w:pPr>
              <w:spacing w:after="0" w:line="263" w:lineRule="exact"/>
              <w:ind w:left="100"/>
              <w:rPr>
                <w:rFonts w:ascii="Times New Roman" w:hAnsi="Times New Roman" w:cs="Times New Roman"/>
                <w:sz w:val="26"/>
                <w:szCs w:val="26"/>
              </w:rPr>
            </w:pPr>
            <w:r>
              <w:rPr>
                <w:rFonts w:ascii="Times New Roman" w:eastAsia="Times New Roman" w:hAnsi="Times New Roman" w:cs="Times New Roman"/>
                <w:sz w:val="26"/>
                <w:szCs w:val="26"/>
              </w:rPr>
              <w:t>3-я четверть</w:t>
            </w:r>
          </w:p>
        </w:tc>
        <w:tc>
          <w:tcPr>
            <w:tcW w:w="2154" w:type="dxa"/>
            <w:tcBorders>
              <w:bottom w:val="single" w:sz="8" w:space="0" w:color="000000"/>
            </w:tcBorders>
            <w:shd w:val="clear" w:color="auto" w:fill="auto"/>
            <w:vAlign w:val="bottom"/>
          </w:tcPr>
          <w:p w:rsidR="00112969" w:rsidRDefault="00661D81">
            <w:pPr>
              <w:spacing w:after="0" w:line="263" w:lineRule="exact"/>
              <w:ind w:left="80"/>
              <w:rPr>
                <w:rFonts w:ascii="Times New Roman" w:hAnsi="Times New Roman" w:cs="Times New Roman"/>
                <w:sz w:val="26"/>
                <w:szCs w:val="26"/>
              </w:rPr>
            </w:pPr>
            <w:r>
              <w:rPr>
                <w:rFonts w:ascii="Times New Roman" w:eastAsia="Times New Roman" w:hAnsi="Times New Roman" w:cs="Times New Roman"/>
                <w:sz w:val="26"/>
                <w:szCs w:val="26"/>
              </w:rPr>
              <w:t xml:space="preserve">13.01.25 г. </w:t>
            </w:r>
          </w:p>
        </w:tc>
        <w:tc>
          <w:tcPr>
            <w:tcW w:w="261" w:type="dxa"/>
            <w:tcBorders>
              <w:bottom w:val="single" w:sz="8" w:space="0" w:color="000000"/>
              <w:right w:val="single" w:sz="8" w:space="0" w:color="000000"/>
            </w:tcBorders>
            <w:shd w:val="clear" w:color="auto" w:fill="auto"/>
            <w:vAlign w:val="bottom"/>
          </w:tcPr>
          <w:p w:rsidR="00112969" w:rsidRDefault="00112969">
            <w:pPr>
              <w:spacing w:after="0"/>
              <w:rPr>
                <w:rFonts w:ascii="Times New Roman" w:eastAsia="Times New Roman" w:hAnsi="Times New Roman" w:cs="Times New Roman"/>
                <w:sz w:val="26"/>
                <w:szCs w:val="26"/>
              </w:rPr>
            </w:pPr>
          </w:p>
        </w:tc>
        <w:tc>
          <w:tcPr>
            <w:tcW w:w="2514" w:type="dxa"/>
            <w:tcBorders>
              <w:bottom w:val="single" w:sz="8" w:space="0" w:color="000000"/>
              <w:right w:val="single" w:sz="8" w:space="0" w:color="000000"/>
            </w:tcBorders>
            <w:shd w:val="clear" w:color="auto" w:fill="auto"/>
            <w:vAlign w:val="bottom"/>
          </w:tcPr>
          <w:p w:rsidR="00112969" w:rsidRDefault="00661D81">
            <w:pPr>
              <w:spacing w:after="0" w:line="263" w:lineRule="exact"/>
              <w:ind w:left="100"/>
              <w:rPr>
                <w:rFonts w:ascii="Times New Roman" w:hAnsi="Times New Roman" w:cs="Times New Roman"/>
                <w:sz w:val="26"/>
                <w:szCs w:val="26"/>
              </w:rPr>
            </w:pPr>
            <w:r>
              <w:rPr>
                <w:rFonts w:ascii="Times New Roman" w:eastAsia="Times New Roman" w:hAnsi="Times New Roman" w:cs="Times New Roman"/>
                <w:sz w:val="26"/>
                <w:szCs w:val="26"/>
              </w:rPr>
              <w:t>21.03.25 г.</w:t>
            </w:r>
          </w:p>
        </w:tc>
        <w:tc>
          <w:tcPr>
            <w:tcW w:w="380" w:type="dxa"/>
            <w:tcBorders>
              <w:bottom w:val="single" w:sz="8" w:space="0" w:color="000000"/>
            </w:tcBorders>
            <w:shd w:val="clear" w:color="auto" w:fill="auto"/>
            <w:vAlign w:val="bottom"/>
          </w:tcPr>
          <w:p w:rsidR="00112969" w:rsidRDefault="00661D81">
            <w:pPr>
              <w:spacing w:after="0" w:line="263" w:lineRule="exact"/>
              <w:ind w:left="100"/>
              <w:rPr>
                <w:rFonts w:ascii="Times New Roman" w:hAnsi="Times New Roman" w:cs="Times New Roman"/>
                <w:sz w:val="26"/>
                <w:szCs w:val="26"/>
              </w:rPr>
            </w:pPr>
            <w:r>
              <w:rPr>
                <w:rFonts w:ascii="Times New Roman" w:eastAsia="Times New Roman" w:hAnsi="Times New Roman" w:cs="Times New Roman"/>
                <w:w w:val="99"/>
                <w:sz w:val="26"/>
                <w:szCs w:val="26"/>
              </w:rPr>
              <w:t>10</w:t>
            </w:r>
          </w:p>
        </w:tc>
        <w:tc>
          <w:tcPr>
            <w:tcW w:w="2336" w:type="dxa"/>
            <w:tcBorders>
              <w:bottom w:val="single" w:sz="8" w:space="0" w:color="000000"/>
              <w:right w:val="single" w:sz="8" w:space="0" w:color="000000"/>
            </w:tcBorders>
            <w:shd w:val="clear" w:color="auto" w:fill="auto"/>
            <w:vAlign w:val="bottom"/>
          </w:tcPr>
          <w:p w:rsidR="00112969" w:rsidRDefault="00661D81">
            <w:pPr>
              <w:spacing w:after="0" w:line="263" w:lineRule="exact"/>
              <w:rPr>
                <w:rFonts w:ascii="Times New Roman" w:hAnsi="Times New Roman" w:cs="Times New Roman"/>
                <w:sz w:val="26"/>
                <w:szCs w:val="26"/>
              </w:rPr>
            </w:pPr>
            <w:r>
              <w:rPr>
                <w:rFonts w:ascii="Times New Roman" w:eastAsia="Times New Roman" w:hAnsi="Times New Roman" w:cs="Times New Roman"/>
                <w:sz w:val="26"/>
                <w:szCs w:val="26"/>
              </w:rPr>
              <w:t>недель</w:t>
            </w:r>
          </w:p>
        </w:tc>
      </w:tr>
      <w:tr w:rsidR="00112969">
        <w:trPr>
          <w:trHeight w:val="270"/>
        </w:trPr>
        <w:tc>
          <w:tcPr>
            <w:tcW w:w="2135" w:type="dxa"/>
            <w:tcBorders>
              <w:left w:val="single" w:sz="8" w:space="0" w:color="000000"/>
              <w:bottom w:val="single" w:sz="8" w:space="0" w:color="000000"/>
              <w:right w:val="single" w:sz="8" w:space="0" w:color="000000"/>
            </w:tcBorders>
            <w:shd w:val="clear" w:color="auto" w:fill="auto"/>
            <w:vAlign w:val="bottom"/>
          </w:tcPr>
          <w:p w:rsidR="00112969" w:rsidRDefault="00661D81">
            <w:pPr>
              <w:spacing w:after="0" w:line="263" w:lineRule="exact"/>
              <w:ind w:left="100"/>
              <w:rPr>
                <w:rFonts w:ascii="Times New Roman" w:hAnsi="Times New Roman" w:cs="Times New Roman"/>
                <w:sz w:val="26"/>
                <w:szCs w:val="26"/>
              </w:rPr>
            </w:pPr>
            <w:r>
              <w:rPr>
                <w:rFonts w:ascii="Times New Roman" w:eastAsia="Times New Roman" w:hAnsi="Times New Roman" w:cs="Times New Roman"/>
                <w:sz w:val="26"/>
                <w:szCs w:val="26"/>
              </w:rPr>
              <w:t>4-ая четверть</w:t>
            </w:r>
          </w:p>
        </w:tc>
        <w:tc>
          <w:tcPr>
            <w:tcW w:w="2154" w:type="dxa"/>
            <w:tcBorders>
              <w:bottom w:val="single" w:sz="8" w:space="0" w:color="000000"/>
            </w:tcBorders>
            <w:shd w:val="clear" w:color="auto" w:fill="auto"/>
            <w:vAlign w:val="bottom"/>
          </w:tcPr>
          <w:p w:rsidR="00112969" w:rsidRDefault="00661D81">
            <w:pPr>
              <w:spacing w:after="0" w:line="263" w:lineRule="exact"/>
              <w:ind w:left="80"/>
              <w:rPr>
                <w:rFonts w:ascii="Times New Roman" w:hAnsi="Times New Roman" w:cs="Times New Roman"/>
                <w:sz w:val="26"/>
                <w:szCs w:val="26"/>
              </w:rPr>
            </w:pPr>
            <w:r>
              <w:rPr>
                <w:rFonts w:ascii="Times New Roman" w:eastAsia="Times New Roman" w:hAnsi="Times New Roman" w:cs="Times New Roman"/>
                <w:sz w:val="26"/>
                <w:szCs w:val="26"/>
              </w:rPr>
              <w:t>31.03.25 г.</w:t>
            </w:r>
          </w:p>
        </w:tc>
        <w:tc>
          <w:tcPr>
            <w:tcW w:w="261" w:type="dxa"/>
            <w:tcBorders>
              <w:bottom w:val="single" w:sz="8" w:space="0" w:color="000000"/>
              <w:right w:val="single" w:sz="8" w:space="0" w:color="000000"/>
            </w:tcBorders>
            <w:shd w:val="clear" w:color="auto" w:fill="auto"/>
            <w:vAlign w:val="bottom"/>
          </w:tcPr>
          <w:p w:rsidR="00112969" w:rsidRDefault="00112969">
            <w:pPr>
              <w:spacing w:after="0"/>
              <w:rPr>
                <w:rFonts w:ascii="Times New Roman" w:eastAsia="Times New Roman" w:hAnsi="Times New Roman" w:cs="Times New Roman"/>
                <w:sz w:val="26"/>
                <w:szCs w:val="26"/>
              </w:rPr>
            </w:pPr>
          </w:p>
        </w:tc>
        <w:tc>
          <w:tcPr>
            <w:tcW w:w="2514" w:type="dxa"/>
            <w:tcBorders>
              <w:bottom w:val="single" w:sz="8" w:space="0" w:color="000000"/>
              <w:right w:val="single" w:sz="8" w:space="0" w:color="000000"/>
            </w:tcBorders>
            <w:shd w:val="clear" w:color="auto" w:fill="auto"/>
            <w:vAlign w:val="bottom"/>
          </w:tcPr>
          <w:p w:rsidR="00112969" w:rsidRDefault="00661D81">
            <w:pPr>
              <w:spacing w:after="0" w:line="263" w:lineRule="exact"/>
              <w:ind w:left="100"/>
              <w:rPr>
                <w:rFonts w:ascii="Times New Roman" w:hAnsi="Times New Roman" w:cs="Times New Roman"/>
                <w:sz w:val="26"/>
                <w:szCs w:val="26"/>
              </w:rPr>
            </w:pPr>
            <w:r>
              <w:rPr>
                <w:rFonts w:ascii="Times New Roman" w:eastAsia="Times New Roman" w:hAnsi="Times New Roman" w:cs="Times New Roman"/>
                <w:sz w:val="26"/>
                <w:szCs w:val="26"/>
              </w:rPr>
              <w:t>23.05.25 г.</w:t>
            </w:r>
          </w:p>
        </w:tc>
        <w:tc>
          <w:tcPr>
            <w:tcW w:w="380" w:type="dxa"/>
            <w:tcBorders>
              <w:bottom w:val="single" w:sz="8" w:space="0" w:color="000000"/>
            </w:tcBorders>
            <w:shd w:val="clear" w:color="auto" w:fill="auto"/>
            <w:vAlign w:val="bottom"/>
          </w:tcPr>
          <w:p w:rsidR="00112969" w:rsidRDefault="00661D81">
            <w:pPr>
              <w:spacing w:after="0" w:line="263" w:lineRule="exact"/>
              <w:rPr>
                <w:rFonts w:ascii="Times New Roman" w:hAnsi="Times New Roman" w:cs="Times New Roman"/>
                <w:sz w:val="26"/>
                <w:szCs w:val="26"/>
              </w:rPr>
            </w:pPr>
            <w:r>
              <w:rPr>
                <w:rFonts w:ascii="Times New Roman" w:eastAsia="Times New Roman" w:hAnsi="Times New Roman" w:cs="Times New Roman"/>
                <w:sz w:val="26"/>
                <w:szCs w:val="26"/>
              </w:rPr>
              <w:t>8</w:t>
            </w:r>
          </w:p>
        </w:tc>
        <w:tc>
          <w:tcPr>
            <w:tcW w:w="2336" w:type="dxa"/>
            <w:tcBorders>
              <w:bottom w:val="single" w:sz="8" w:space="0" w:color="000000"/>
              <w:right w:val="single" w:sz="8" w:space="0" w:color="000000"/>
            </w:tcBorders>
            <w:shd w:val="clear" w:color="auto" w:fill="auto"/>
            <w:vAlign w:val="bottom"/>
          </w:tcPr>
          <w:p w:rsidR="00112969" w:rsidRDefault="00661D81">
            <w:pPr>
              <w:spacing w:after="0" w:line="263" w:lineRule="exact"/>
              <w:rPr>
                <w:rFonts w:ascii="Times New Roman" w:hAnsi="Times New Roman" w:cs="Times New Roman"/>
                <w:sz w:val="26"/>
                <w:szCs w:val="26"/>
              </w:rPr>
            </w:pPr>
            <w:r>
              <w:rPr>
                <w:rFonts w:ascii="Times New Roman" w:eastAsia="Times New Roman" w:hAnsi="Times New Roman" w:cs="Times New Roman"/>
                <w:sz w:val="26"/>
                <w:szCs w:val="26"/>
              </w:rPr>
              <w:t>недель</w:t>
            </w:r>
          </w:p>
        </w:tc>
      </w:tr>
    </w:tbl>
    <w:p w:rsidR="00112969" w:rsidRDefault="00661D81">
      <w:pPr>
        <w:pStyle w:val="Noeeu3"/>
        <w:widowControl/>
        <w:ind w:right="-483"/>
        <w:jc w:val="both"/>
        <w:rPr>
          <w:i/>
          <w:sz w:val="26"/>
          <w:szCs w:val="26"/>
          <w:u w:val="none"/>
        </w:rPr>
      </w:pPr>
      <w:r>
        <w:rPr>
          <w:i/>
          <w:sz w:val="26"/>
          <w:szCs w:val="26"/>
          <w:u w:val="none"/>
        </w:rPr>
        <w:t>5.Продолжительность каникул в течение учебного года.</w:t>
      </w:r>
    </w:p>
    <w:tbl>
      <w:tblPr>
        <w:tblStyle w:val="affffff4"/>
        <w:tblW w:w="9321" w:type="dxa"/>
        <w:tblInd w:w="250" w:type="dxa"/>
        <w:tblLook w:val="04A0"/>
      </w:tblPr>
      <w:tblGrid>
        <w:gridCol w:w="2015"/>
        <w:gridCol w:w="1458"/>
        <w:gridCol w:w="1551"/>
        <w:gridCol w:w="1532"/>
        <w:gridCol w:w="2765"/>
      </w:tblGrid>
      <w:tr w:rsidR="00112969">
        <w:tc>
          <w:tcPr>
            <w:tcW w:w="2015" w:type="dxa"/>
          </w:tcPr>
          <w:p w:rsidR="00112969" w:rsidRDefault="00661D81">
            <w:pPr>
              <w:pStyle w:val="Noeeu3"/>
              <w:widowControl/>
              <w:ind w:right="-483"/>
              <w:jc w:val="both"/>
              <w:rPr>
                <w:b w:val="0"/>
                <w:sz w:val="26"/>
                <w:szCs w:val="26"/>
                <w:u w:val="none"/>
              </w:rPr>
            </w:pPr>
            <w:r>
              <w:rPr>
                <w:b w:val="0"/>
                <w:sz w:val="26"/>
                <w:szCs w:val="26"/>
                <w:u w:val="none"/>
              </w:rPr>
              <w:t>Каникулы</w:t>
            </w:r>
          </w:p>
        </w:tc>
        <w:tc>
          <w:tcPr>
            <w:tcW w:w="1458" w:type="dxa"/>
          </w:tcPr>
          <w:p w:rsidR="00112969" w:rsidRDefault="00661D81">
            <w:pPr>
              <w:pStyle w:val="Noeeu3"/>
              <w:widowControl/>
              <w:ind w:right="-483"/>
              <w:jc w:val="left"/>
              <w:rPr>
                <w:b w:val="0"/>
                <w:sz w:val="26"/>
                <w:szCs w:val="26"/>
                <w:u w:val="none"/>
              </w:rPr>
            </w:pPr>
            <w:r>
              <w:rPr>
                <w:b w:val="0"/>
                <w:sz w:val="26"/>
                <w:szCs w:val="26"/>
                <w:u w:val="none"/>
              </w:rPr>
              <w:t>Начало</w:t>
            </w:r>
          </w:p>
          <w:p w:rsidR="00112969" w:rsidRDefault="00661D81">
            <w:pPr>
              <w:pStyle w:val="Noeeu3"/>
              <w:widowControl/>
              <w:ind w:right="-483"/>
              <w:jc w:val="left"/>
              <w:rPr>
                <w:b w:val="0"/>
                <w:sz w:val="26"/>
                <w:szCs w:val="26"/>
                <w:u w:val="none"/>
              </w:rPr>
            </w:pPr>
            <w:r>
              <w:rPr>
                <w:b w:val="0"/>
                <w:sz w:val="26"/>
                <w:szCs w:val="26"/>
                <w:u w:val="none"/>
              </w:rPr>
              <w:t>каникул</w:t>
            </w:r>
          </w:p>
        </w:tc>
        <w:tc>
          <w:tcPr>
            <w:tcW w:w="1551" w:type="dxa"/>
          </w:tcPr>
          <w:p w:rsidR="00112969" w:rsidRDefault="00661D81">
            <w:pPr>
              <w:pStyle w:val="Noeeu3"/>
              <w:widowControl/>
              <w:ind w:right="-483"/>
              <w:jc w:val="left"/>
              <w:rPr>
                <w:b w:val="0"/>
                <w:sz w:val="26"/>
                <w:szCs w:val="26"/>
                <w:u w:val="none"/>
              </w:rPr>
            </w:pPr>
            <w:r>
              <w:rPr>
                <w:b w:val="0"/>
                <w:sz w:val="26"/>
                <w:szCs w:val="26"/>
                <w:u w:val="none"/>
              </w:rPr>
              <w:t>Окончания   каникул</w:t>
            </w:r>
          </w:p>
        </w:tc>
        <w:tc>
          <w:tcPr>
            <w:tcW w:w="1532" w:type="dxa"/>
          </w:tcPr>
          <w:p w:rsidR="00112969" w:rsidRDefault="00661D81">
            <w:pPr>
              <w:spacing w:after="0" w:line="240" w:lineRule="auto"/>
              <w:rPr>
                <w:sz w:val="26"/>
                <w:szCs w:val="26"/>
              </w:rPr>
            </w:pPr>
            <w:r>
              <w:rPr>
                <w:rFonts w:ascii="Times New Roman" w:eastAsia="Calibri" w:hAnsi="Times New Roman" w:cs="Times New Roman"/>
                <w:sz w:val="26"/>
                <w:szCs w:val="26"/>
                <w:lang w:eastAsia="en-US"/>
              </w:rPr>
              <w:t>Выход  в  школу  после  каникул</w:t>
            </w:r>
          </w:p>
        </w:tc>
        <w:tc>
          <w:tcPr>
            <w:tcW w:w="2765" w:type="dxa"/>
          </w:tcPr>
          <w:p w:rsidR="00112969" w:rsidRDefault="00661D81">
            <w:pPr>
              <w:pStyle w:val="Noeeu3"/>
              <w:widowControl/>
              <w:ind w:right="-483"/>
              <w:jc w:val="left"/>
              <w:rPr>
                <w:b w:val="0"/>
                <w:sz w:val="26"/>
                <w:szCs w:val="26"/>
                <w:u w:val="none"/>
              </w:rPr>
            </w:pPr>
            <w:r>
              <w:rPr>
                <w:b w:val="0"/>
                <w:sz w:val="26"/>
                <w:szCs w:val="26"/>
                <w:u w:val="none"/>
              </w:rPr>
              <w:t>Продолжительность</w:t>
            </w:r>
          </w:p>
          <w:p w:rsidR="00112969" w:rsidRDefault="00661D81">
            <w:pPr>
              <w:spacing w:after="0" w:line="240" w:lineRule="auto"/>
              <w:rPr>
                <w:sz w:val="26"/>
                <w:szCs w:val="26"/>
              </w:rPr>
            </w:pPr>
            <w:r>
              <w:rPr>
                <w:rFonts w:ascii="Times New Roman" w:eastAsia="Calibri" w:hAnsi="Times New Roman" w:cs="Times New Roman"/>
                <w:sz w:val="26"/>
                <w:szCs w:val="26"/>
                <w:lang w:eastAsia="en-US"/>
              </w:rPr>
              <w:t>каникул в  днях</w:t>
            </w:r>
          </w:p>
        </w:tc>
      </w:tr>
      <w:tr w:rsidR="00112969">
        <w:tc>
          <w:tcPr>
            <w:tcW w:w="2015" w:type="dxa"/>
          </w:tcPr>
          <w:p w:rsidR="00112969" w:rsidRDefault="00661D81">
            <w:pPr>
              <w:pStyle w:val="Noeeu3"/>
              <w:widowControl/>
              <w:ind w:right="-483"/>
              <w:jc w:val="both"/>
              <w:rPr>
                <w:b w:val="0"/>
                <w:sz w:val="26"/>
                <w:szCs w:val="26"/>
                <w:u w:val="none"/>
              </w:rPr>
            </w:pPr>
            <w:r>
              <w:rPr>
                <w:b w:val="0"/>
                <w:sz w:val="26"/>
                <w:szCs w:val="26"/>
                <w:u w:val="none"/>
              </w:rPr>
              <w:t>Осенние каникулы</w:t>
            </w:r>
          </w:p>
        </w:tc>
        <w:tc>
          <w:tcPr>
            <w:tcW w:w="1458" w:type="dxa"/>
            <w:vAlign w:val="bottom"/>
          </w:tcPr>
          <w:p w:rsidR="00112969" w:rsidRDefault="00661D81">
            <w:pPr>
              <w:spacing w:after="0" w:line="262" w:lineRule="exact"/>
              <w:ind w:left="100"/>
              <w:rPr>
                <w:sz w:val="26"/>
                <w:szCs w:val="26"/>
              </w:rPr>
            </w:pPr>
            <w:r>
              <w:rPr>
                <w:rFonts w:ascii="Times New Roman" w:eastAsia="Times New Roman" w:hAnsi="Times New Roman" w:cs="Times New Roman"/>
                <w:sz w:val="26"/>
                <w:szCs w:val="26"/>
                <w:lang w:eastAsia="en-US"/>
              </w:rPr>
              <w:t xml:space="preserve">26.10.24 </w:t>
            </w:r>
          </w:p>
        </w:tc>
        <w:tc>
          <w:tcPr>
            <w:tcW w:w="1551" w:type="dxa"/>
            <w:vAlign w:val="bottom"/>
          </w:tcPr>
          <w:p w:rsidR="00112969" w:rsidRDefault="00661D81">
            <w:pPr>
              <w:spacing w:after="0" w:line="262" w:lineRule="exact"/>
              <w:ind w:left="100"/>
              <w:rPr>
                <w:sz w:val="26"/>
                <w:szCs w:val="26"/>
              </w:rPr>
            </w:pPr>
            <w:r>
              <w:rPr>
                <w:rFonts w:ascii="Times New Roman" w:eastAsia="Times New Roman" w:hAnsi="Times New Roman" w:cs="Times New Roman"/>
                <w:sz w:val="26"/>
                <w:szCs w:val="26"/>
                <w:lang w:eastAsia="en-US"/>
              </w:rPr>
              <w:t>03.11.24</w:t>
            </w:r>
          </w:p>
        </w:tc>
        <w:tc>
          <w:tcPr>
            <w:tcW w:w="1532" w:type="dxa"/>
          </w:tcPr>
          <w:p w:rsidR="00112969" w:rsidRDefault="00661D81">
            <w:pPr>
              <w:pStyle w:val="Noeeu3"/>
              <w:widowControl/>
              <w:ind w:right="-483"/>
              <w:jc w:val="both"/>
              <w:rPr>
                <w:b w:val="0"/>
                <w:sz w:val="26"/>
                <w:szCs w:val="26"/>
                <w:u w:val="none"/>
              </w:rPr>
            </w:pPr>
            <w:r>
              <w:rPr>
                <w:b w:val="0"/>
                <w:sz w:val="26"/>
                <w:szCs w:val="26"/>
                <w:u w:val="none"/>
              </w:rPr>
              <w:t>05.11.2024</w:t>
            </w:r>
          </w:p>
        </w:tc>
        <w:tc>
          <w:tcPr>
            <w:tcW w:w="2765" w:type="dxa"/>
          </w:tcPr>
          <w:p w:rsidR="00112969" w:rsidRDefault="00661D81">
            <w:pPr>
              <w:pStyle w:val="Noeeu3"/>
              <w:widowControl/>
              <w:ind w:right="-483"/>
              <w:rPr>
                <w:b w:val="0"/>
                <w:sz w:val="26"/>
                <w:szCs w:val="26"/>
                <w:u w:val="none"/>
              </w:rPr>
            </w:pPr>
            <w:r>
              <w:rPr>
                <w:b w:val="0"/>
                <w:sz w:val="26"/>
                <w:szCs w:val="26"/>
                <w:u w:val="none"/>
              </w:rPr>
              <w:t>9 дней</w:t>
            </w:r>
          </w:p>
        </w:tc>
      </w:tr>
      <w:tr w:rsidR="00112969">
        <w:tc>
          <w:tcPr>
            <w:tcW w:w="2015" w:type="dxa"/>
          </w:tcPr>
          <w:p w:rsidR="00112969" w:rsidRDefault="00661D81">
            <w:pPr>
              <w:pStyle w:val="Noeeu3"/>
              <w:widowControl/>
              <w:ind w:right="-483"/>
              <w:jc w:val="both"/>
              <w:rPr>
                <w:b w:val="0"/>
                <w:sz w:val="26"/>
                <w:szCs w:val="26"/>
                <w:u w:val="none"/>
              </w:rPr>
            </w:pPr>
            <w:r>
              <w:rPr>
                <w:b w:val="0"/>
                <w:sz w:val="26"/>
                <w:szCs w:val="26"/>
                <w:u w:val="none"/>
              </w:rPr>
              <w:t>Зимние каникулы</w:t>
            </w:r>
          </w:p>
        </w:tc>
        <w:tc>
          <w:tcPr>
            <w:tcW w:w="1458" w:type="dxa"/>
            <w:vAlign w:val="bottom"/>
          </w:tcPr>
          <w:p w:rsidR="00112969" w:rsidRDefault="00661D81">
            <w:pPr>
              <w:spacing w:after="0" w:line="263" w:lineRule="exact"/>
              <w:ind w:left="100"/>
              <w:rPr>
                <w:sz w:val="26"/>
                <w:szCs w:val="26"/>
              </w:rPr>
            </w:pPr>
            <w:r>
              <w:rPr>
                <w:rFonts w:ascii="Times New Roman" w:eastAsia="Times New Roman" w:hAnsi="Times New Roman" w:cs="Times New Roman"/>
                <w:sz w:val="26"/>
                <w:szCs w:val="26"/>
                <w:lang w:eastAsia="en-US"/>
              </w:rPr>
              <w:t xml:space="preserve">30.12.24 </w:t>
            </w:r>
          </w:p>
        </w:tc>
        <w:tc>
          <w:tcPr>
            <w:tcW w:w="1551" w:type="dxa"/>
            <w:vAlign w:val="bottom"/>
          </w:tcPr>
          <w:p w:rsidR="00112969" w:rsidRDefault="00661D81">
            <w:pPr>
              <w:spacing w:after="0" w:line="263" w:lineRule="exact"/>
              <w:ind w:left="100"/>
              <w:rPr>
                <w:sz w:val="26"/>
                <w:szCs w:val="26"/>
              </w:rPr>
            </w:pPr>
            <w:r>
              <w:rPr>
                <w:rFonts w:ascii="Times New Roman" w:eastAsia="Times New Roman" w:hAnsi="Times New Roman" w:cs="Times New Roman"/>
                <w:sz w:val="26"/>
                <w:szCs w:val="26"/>
                <w:lang w:eastAsia="en-US"/>
              </w:rPr>
              <w:t xml:space="preserve">10.01.25 </w:t>
            </w:r>
          </w:p>
        </w:tc>
        <w:tc>
          <w:tcPr>
            <w:tcW w:w="1532" w:type="dxa"/>
          </w:tcPr>
          <w:p w:rsidR="00112969" w:rsidRDefault="00661D81">
            <w:pPr>
              <w:pStyle w:val="Noeeu3"/>
              <w:widowControl/>
              <w:ind w:right="-483"/>
              <w:jc w:val="both"/>
              <w:rPr>
                <w:b w:val="0"/>
                <w:sz w:val="26"/>
                <w:szCs w:val="26"/>
                <w:u w:val="none"/>
              </w:rPr>
            </w:pPr>
            <w:r>
              <w:rPr>
                <w:b w:val="0"/>
                <w:sz w:val="26"/>
                <w:szCs w:val="26"/>
                <w:u w:val="none"/>
              </w:rPr>
              <w:t>13.01.2025</w:t>
            </w:r>
          </w:p>
        </w:tc>
        <w:tc>
          <w:tcPr>
            <w:tcW w:w="2765" w:type="dxa"/>
          </w:tcPr>
          <w:p w:rsidR="00112969" w:rsidRDefault="00661D81">
            <w:pPr>
              <w:pStyle w:val="Noeeu3"/>
              <w:widowControl/>
              <w:ind w:right="-483"/>
              <w:rPr>
                <w:b w:val="0"/>
                <w:sz w:val="26"/>
                <w:szCs w:val="26"/>
                <w:u w:val="none"/>
              </w:rPr>
            </w:pPr>
            <w:r>
              <w:rPr>
                <w:b w:val="0"/>
                <w:sz w:val="26"/>
                <w:szCs w:val="26"/>
                <w:u w:val="none"/>
              </w:rPr>
              <w:t>12 дней</w:t>
            </w:r>
          </w:p>
        </w:tc>
      </w:tr>
      <w:tr w:rsidR="00112969">
        <w:tc>
          <w:tcPr>
            <w:tcW w:w="2015" w:type="dxa"/>
          </w:tcPr>
          <w:p w:rsidR="00112969" w:rsidRDefault="00661D81">
            <w:pPr>
              <w:pStyle w:val="Noeeu3"/>
              <w:widowControl/>
              <w:ind w:right="-483"/>
              <w:jc w:val="both"/>
              <w:rPr>
                <w:b w:val="0"/>
                <w:sz w:val="26"/>
                <w:szCs w:val="26"/>
                <w:u w:val="none"/>
              </w:rPr>
            </w:pPr>
            <w:r>
              <w:rPr>
                <w:b w:val="0"/>
                <w:sz w:val="26"/>
                <w:szCs w:val="26"/>
                <w:u w:val="none"/>
              </w:rPr>
              <w:t>Весенние каникулы</w:t>
            </w:r>
          </w:p>
        </w:tc>
        <w:tc>
          <w:tcPr>
            <w:tcW w:w="1458" w:type="dxa"/>
            <w:vAlign w:val="bottom"/>
          </w:tcPr>
          <w:p w:rsidR="00112969" w:rsidRDefault="00661D81">
            <w:pPr>
              <w:spacing w:after="0" w:line="263" w:lineRule="exact"/>
              <w:ind w:left="100"/>
              <w:rPr>
                <w:sz w:val="26"/>
                <w:szCs w:val="26"/>
              </w:rPr>
            </w:pPr>
            <w:r>
              <w:rPr>
                <w:rFonts w:ascii="Times New Roman" w:eastAsia="Times New Roman" w:hAnsi="Times New Roman" w:cs="Times New Roman"/>
                <w:sz w:val="26"/>
                <w:szCs w:val="26"/>
                <w:lang w:eastAsia="en-US"/>
              </w:rPr>
              <w:t>22.03.25</w:t>
            </w:r>
          </w:p>
        </w:tc>
        <w:tc>
          <w:tcPr>
            <w:tcW w:w="1551" w:type="dxa"/>
            <w:vAlign w:val="bottom"/>
          </w:tcPr>
          <w:p w:rsidR="00112969" w:rsidRDefault="00661D81">
            <w:pPr>
              <w:spacing w:after="0" w:line="263" w:lineRule="exact"/>
              <w:ind w:left="100"/>
              <w:rPr>
                <w:sz w:val="26"/>
                <w:szCs w:val="26"/>
              </w:rPr>
            </w:pPr>
            <w:r>
              <w:rPr>
                <w:rFonts w:ascii="Times New Roman" w:eastAsia="Times New Roman" w:hAnsi="Times New Roman" w:cs="Times New Roman"/>
                <w:sz w:val="26"/>
                <w:szCs w:val="26"/>
                <w:lang w:eastAsia="en-US"/>
              </w:rPr>
              <w:t>30.03.25</w:t>
            </w:r>
          </w:p>
        </w:tc>
        <w:tc>
          <w:tcPr>
            <w:tcW w:w="1532" w:type="dxa"/>
          </w:tcPr>
          <w:p w:rsidR="00112969" w:rsidRDefault="00661D81">
            <w:pPr>
              <w:pStyle w:val="Noeeu3"/>
              <w:widowControl/>
              <w:ind w:right="-483"/>
              <w:jc w:val="both"/>
              <w:rPr>
                <w:b w:val="0"/>
                <w:sz w:val="26"/>
                <w:szCs w:val="26"/>
                <w:u w:val="none"/>
              </w:rPr>
            </w:pPr>
            <w:r>
              <w:rPr>
                <w:b w:val="0"/>
                <w:sz w:val="26"/>
                <w:szCs w:val="26"/>
                <w:u w:val="none"/>
              </w:rPr>
              <w:t>31.03.2025</w:t>
            </w:r>
          </w:p>
        </w:tc>
        <w:tc>
          <w:tcPr>
            <w:tcW w:w="2765" w:type="dxa"/>
          </w:tcPr>
          <w:p w:rsidR="00112969" w:rsidRDefault="00661D81">
            <w:pPr>
              <w:pStyle w:val="Noeeu3"/>
              <w:widowControl/>
              <w:ind w:right="-483"/>
              <w:rPr>
                <w:b w:val="0"/>
                <w:sz w:val="26"/>
                <w:szCs w:val="26"/>
                <w:u w:val="none"/>
              </w:rPr>
            </w:pPr>
            <w:r>
              <w:rPr>
                <w:b w:val="0"/>
                <w:sz w:val="26"/>
                <w:szCs w:val="26"/>
                <w:u w:val="none"/>
              </w:rPr>
              <w:t>9 дней</w:t>
            </w:r>
          </w:p>
        </w:tc>
      </w:tr>
      <w:tr w:rsidR="00112969">
        <w:tc>
          <w:tcPr>
            <w:tcW w:w="2015" w:type="dxa"/>
          </w:tcPr>
          <w:p w:rsidR="00112969" w:rsidRDefault="00661D81">
            <w:pPr>
              <w:pStyle w:val="Noeeu3"/>
              <w:widowControl/>
              <w:ind w:right="-483"/>
              <w:jc w:val="both"/>
              <w:rPr>
                <w:b w:val="0"/>
                <w:sz w:val="26"/>
                <w:szCs w:val="26"/>
                <w:u w:val="none"/>
              </w:rPr>
            </w:pPr>
            <w:r>
              <w:rPr>
                <w:b w:val="0"/>
                <w:sz w:val="26"/>
                <w:szCs w:val="26"/>
                <w:u w:val="none"/>
              </w:rPr>
              <w:t>Всего:</w:t>
            </w:r>
          </w:p>
        </w:tc>
        <w:tc>
          <w:tcPr>
            <w:tcW w:w="1458" w:type="dxa"/>
          </w:tcPr>
          <w:p w:rsidR="00112969" w:rsidRDefault="00112969">
            <w:pPr>
              <w:pStyle w:val="Noeeu3"/>
              <w:widowControl/>
              <w:ind w:right="-483"/>
              <w:jc w:val="both"/>
              <w:rPr>
                <w:b w:val="0"/>
                <w:sz w:val="26"/>
                <w:szCs w:val="26"/>
                <w:u w:val="none"/>
              </w:rPr>
            </w:pPr>
          </w:p>
        </w:tc>
        <w:tc>
          <w:tcPr>
            <w:tcW w:w="1551" w:type="dxa"/>
          </w:tcPr>
          <w:p w:rsidR="00112969" w:rsidRDefault="00112969">
            <w:pPr>
              <w:pStyle w:val="Noeeu3"/>
              <w:widowControl/>
              <w:ind w:right="-483"/>
              <w:jc w:val="both"/>
              <w:rPr>
                <w:b w:val="0"/>
                <w:sz w:val="26"/>
                <w:szCs w:val="26"/>
                <w:u w:val="none"/>
              </w:rPr>
            </w:pPr>
          </w:p>
        </w:tc>
        <w:tc>
          <w:tcPr>
            <w:tcW w:w="1532" w:type="dxa"/>
          </w:tcPr>
          <w:p w:rsidR="00112969" w:rsidRDefault="00112969">
            <w:pPr>
              <w:pStyle w:val="Noeeu3"/>
              <w:widowControl/>
              <w:ind w:right="-483"/>
              <w:jc w:val="both"/>
              <w:rPr>
                <w:b w:val="0"/>
                <w:sz w:val="26"/>
                <w:szCs w:val="26"/>
                <w:u w:val="none"/>
              </w:rPr>
            </w:pPr>
          </w:p>
        </w:tc>
        <w:tc>
          <w:tcPr>
            <w:tcW w:w="2765" w:type="dxa"/>
          </w:tcPr>
          <w:p w:rsidR="00112969" w:rsidRDefault="00661D81">
            <w:pPr>
              <w:pStyle w:val="Noeeu3"/>
              <w:widowControl/>
              <w:ind w:right="-483"/>
              <w:rPr>
                <w:b w:val="0"/>
                <w:sz w:val="26"/>
                <w:szCs w:val="26"/>
                <w:u w:val="none"/>
              </w:rPr>
            </w:pPr>
            <w:r>
              <w:rPr>
                <w:b w:val="0"/>
                <w:sz w:val="26"/>
                <w:szCs w:val="26"/>
                <w:u w:val="none"/>
              </w:rPr>
              <w:t>30 дней</w:t>
            </w:r>
          </w:p>
        </w:tc>
      </w:tr>
    </w:tbl>
    <w:p w:rsidR="00112969" w:rsidRDefault="00661D81">
      <w:pPr>
        <w:spacing w:after="0"/>
        <w:ind w:right="-483"/>
        <w:jc w:val="both"/>
        <w:rPr>
          <w:rFonts w:ascii="Times New Roman" w:eastAsia="Times New Roman" w:hAnsi="Times New Roman" w:cs="Times New Roman"/>
          <w:b/>
          <w:sz w:val="26"/>
          <w:szCs w:val="26"/>
        </w:rPr>
      </w:pPr>
      <w:r>
        <w:rPr>
          <w:rFonts w:ascii="Times New Roman" w:eastAsia="Times New Roman" w:hAnsi="Times New Roman" w:cs="Times New Roman"/>
          <w:b/>
          <w:i/>
          <w:sz w:val="26"/>
          <w:szCs w:val="26"/>
        </w:rPr>
        <w:t>Дополнительные каникулы для первоклассников - с 10.02.2025 по 16.02.2025.</w:t>
      </w:r>
    </w:p>
    <w:p w:rsidR="00112969" w:rsidRDefault="00661D81">
      <w:pPr>
        <w:pStyle w:val="Noeeu3"/>
        <w:widowControl/>
        <w:ind w:right="-483"/>
        <w:jc w:val="both"/>
        <w:rPr>
          <w:i/>
          <w:sz w:val="26"/>
          <w:szCs w:val="26"/>
          <w:u w:val="none"/>
        </w:rPr>
      </w:pPr>
      <w:r>
        <w:rPr>
          <w:i/>
          <w:sz w:val="26"/>
          <w:szCs w:val="26"/>
          <w:u w:val="none"/>
        </w:rPr>
        <w:t xml:space="preserve">6. Организация текущего контроля:                                                                                                                                                                                                                                                   </w:t>
      </w:r>
    </w:p>
    <w:p w:rsidR="00112969" w:rsidRDefault="00661D81" w:rsidP="00661D81">
      <w:pPr>
        <w:pStyle w:val="Noeeu3"/>
        <w:widowControl/>
        <w:numPr>
          <w:ilvl w:val="0"/>
          <w:numId w:val="117"/>
        </w:numPr>
        <w:ind w:right="-483"/>
        <w:jc w:val="both"/>
        <w:rPr>
          <w:b w:val="0"/>
          <w:sz w:val="26"/>
          <w:szCs w:val="26"/>
          <w:u w:val="none"/>
        </w:rPr>
      </w:pPr>
      <w:r>
        <w:rPr>
          <w:b w:val="0"/>
          <w:sz w:val="26"/>
          <w:szCs w:val="26"/>
          <w:u w:val="none"/>
        </w:rPr>
        <w:t>входной контроль во 2-4 классах  с 23.09.2024г.  по 30.09.2024г.;</w:t>
      </w:r>
    </w:p>
    <w:p w:rsidR="00112969" w:rsidRDefault="00661D81" w:rsidP="00661D81">
      <w:pPr>
        <w:pStyle w:val="Noeeu3"/>
        <w:widowControl/>
        <w:numPr>
          <w:ilvl w:val="0"/>
          <w:numId w:val="118"/>
        </w:numPr>
        <w:ind w:right="-483"/>
        <w:jc w:val="both"/>
        <w:rPr>
          <w:b w:val="0"/>
          <w:sz w:val="26"/>
          <w:szCs w:val="26"/>
          <w:u w:val="none"/>
        </w:rPr>
      </w:pPr>
      <w:r>
        <w:rPr>
          <w:b w:val="0"/>
          <w:sz w:val="26"/>
          <w:szCs w:val="26"/>
          <w:u w:val="none"/>
        </w:rPr>
        <w:t>тематический контроль во   2-4 классах  с 05.11. 2024г. по  18.04.2025г. по графику.</w:t>
      </w:r>
    </w:p>
    <w:p w:rsidR="00112969" w:rsidRDefault="00661D81">
      <w:pPr>
        <w:pStyle w:val="Noeeu3"/>
        <w:widowControl/>
        <w:ind w:right="-483"/>
        <w:jc w:val="both"/>
        <w:rPr>
          <w:b w:val="0"/>
          <w:sz w:val="26"/>
          <w:szCs w:val="26"/>
          <w:u w:val="none"/>
        </w:rPr>
      </w:pPr>
      <w:r>
        <w:rPr>
          <w:bCs/>
          <w:sz w:val="26"/>
          <w:szCs w:val="26"/>
          <w:u w:val="none"/>
        </w:rPr>
        <w:t>Промежуточная аттестация  -  2, 3, 4 классы  с 21.04.2025 г. по 07.05.2025 г</w:t>
      </w:r>
      <w:r>
        <w:rPr>
          <w:b w:val="0"/>
          <w:sz w:val="26"/>
          <w:szCs w:val="26"/>
          <w:u w:val="none"/>
        </w:rPr>
        <w:t xml:space="preserve">. </w:t>
      </w:r>
    </w:p>
    <w:p w:rsidR="00112969" w:rsidRDefault="00661D81">
      <w:pPr>
        <w:pStyle w:val="Noeeu3"/>
        <w:widowControl/>
        <w:ind w:right="-483"/>
        <w:jc w:val="both"/>
        <w:rPr>
          <w:b w:val="0"/>
          <w:sz w:val="26"/>
          <w:szCs w:val="26"/>
          <w:u w:val="none"/>
        </w:rPr>
      </w:pPr>
      <w:r>
        <w:rPr>
          <w:b w:val="0"/>
          <w:sz w:val="26"/>
          <w:szCs w:val="26"/>
          <w:u w:val="none"/>
        </w:rPr>
        <w:t xml:space="preserve">Промежуточная аттестация в ЧОУ «СОШ № 1 г.Челябинска»  проводится в соответствии с Положением о проведении промежуточной   аттестации. </w:t>
      </w:r>
    </w:p>
    <w:p w:rsidR="00112969" w:rsidRDefault="00661D81">
      <w:pPr>
        <w:pStyle w:val="Noeeu3"/>
        <w:widowControl/>
        <w:ind w:right="-483"/>
        <w:jc w:val="both"/>
        <w:rPr>
          <w:b w:val="0"/>
          <w:sz w:val="26"/>
          <w:szCs w:val="26"/>
          <w:u w:val="none"/>
        </w:rPr>
      </w:pPr>
      <w:r>
        <w:rPr>
          <w:sz w:val="26"/>
          <w:szCs w:val="26"/>
          <w:u w:val="none"/>
        </w:rPr>
        <w:t>Всероссийские проверочные работы</w:t>
      </w:r>
      <w:r>
        <w:rPr>
          <w:b w:val="0"/>
          <w:sz w:val="26"/>
          <w:szCs w:val="26"/>
          <w:u w:val="none"/>
        </w:rPr>
        <w:t xml:space="preserve"> в 4 классе проводятся в апреле 2025г. (в соответствии с приказом Рособрнадзора).</w:t>
      </w:r>
    </w:p>
    <w:p w:rsidR="00112969" w:rsidRDefault="00661D81">
      <w:pPr>
        <w:pStyle w:val="Noeeu3"/>
        <w:widowControl/>
        <w:ind w:right="-483"/>
        <w:jc w:val="both"/>
        <w:rPr>
          <w:b w:val="0"/>
          <w:sz w:val="26"/>
          <w:szCs w:val="26"/>
        </w:rPr>
      </w:pPr>
      <w:r>
        <w:rPr>
          <w:sz w:val="26"/>
          <w:szCs w:val="26"/>
          <w:u w:val="none"/>
        </w:rPr>
        <w:t>7.</w:t>
      </w:r>
      <w:bookmarkStart w:id="6" w:name="page3"/>
      <w:bookmarkEnd w:id="6"/>
      <w:r>
        <w:rPr>
          <w:sz w:val="26"/>
          <w:szCs w:val="26"/>
        </w:rPr>
        <w:t>Режим организации внеурочной деятельности.</w:t>
      </w:r>
    </w:p>
    <w:p w:rsidR="00112969" w:rsidRDefault="00661D81">
      <w:pPr>
        <w:spacing w:after="0" w:line="235" w:lineRule="auto"/>
        <w:ind w:left="560"/>
        <w:rPr>
          <w:rFonts w:ascii="Times New Roman" w:hAnsi="Times New Roman" w:cs="Times New Roman"/>
          <w:sz w:val="26"/>
          <w:szCs w:val="26"/>
        </w:rPr>
      </w:pPr>
      <w:r>
        <w:rPr>
          <w:rFonts w:ascii="Times New Roman" w:eastAsia="Times New Roman" w:hAnsi="Times New Roman" w:cs="Times New Roman"/>
          <w:sz w:val="26"/>
          <w:szCs w:val="26"/>
        </w:rPr>
        <w:t>Внеурочная деятельность 1-4 классы организуется в рамках работы групп продленного</w:t>
      </w:r>
    </w:p>
    <w:p w:rsidR="00112969" w:rsidRDefault="00112969">
      <w:pPr>
        <w:spacing w:after="0" w:line="1" w:lineRule="exact"/>
        <w:rPr>
          <w:rFonts w:ascii="Times New Roman" w:eastAsia="Times New Roman" w:hAnsi="Times New Roman" w:cs="Times New Roman"/>
          <w:sz w:val="26"/>
          <w:szCs w:val="26"/>
        </w:rPr>
      </w:pPr>
    </w:p>
    <w:p w:rsidR="00112969" w:rsidRDefault="00661D81">
      <w:pPr>
        <w:spacing w:after="0"/>
        <w:rPr>
          <w:rFonts w:ascii="Times New Roman" w:hAnsi="Times New Roman" w:cs="Times New Roman"/>
          <w:sz w:val="26"/>
          <w:szCs w:val="26"/>
        </w:rPr>
      </w:pPr>
      <w:r>
        <w:rPr>
          <w:rFonts w:ascii="Times New Roman" w:eastAsia="Times New Roman" w:hAnsi="Times New Roman" w:cs="Times New Roman"/>
          <w:sz w:val="26"/>
          <w:szCs w:val="26"/>
        </w:rPr>
        <w:t>дня.</w:t>
      </w:r>
    </w:p>
    <w:p w:rsidR="00112969" w:rsidRDefault="005C5A60">
      <w:pPr>
        <w:spacing w:after="0" w:line="269" w:lineRule="exact"/>
        <w:rPr>
          <w:rFonts w:ascii="Times New Roman" w:eastAsia="Times New Roman" w:hAnsi="Times New Roman" w:cs="Times New Roman"/>
          <w:sz w:val="26"/>
          <w:szCs w:val="26"/>
        </w:rPr>
      </w:pPr>
      <w:r>
        <w:rPr>
          <w:rFonts w:ascii="Times New Roman" w:eastAsia="Times New Roman" w:hAnsi="Times New Roman" w:cs="Times New Roman"/>
          <w:sz w:val="26"/>
          <w:szCs w:val="26"/>
        </w:rPr>
        <w:pict>
          <v:line id="_x0000_s1037" style="position:absolute;z-index:251661312" from="35.05pt,13.45pt" to="330.4pt,13.45pt" strokeweight=".18mm">
            <v:fill o:detectmouseclick="t"/>
          </v:line>
        </w:pict>
      </w:r>
      <w:r>
        <w:rPr>
          <w:rFonts w:ascii="Times New Roman" w:eastAsia="Times New Roman" w:hAnsi="Times New Roman" w:cs="Times New Roman"/>
          <w:sz w:val="26"/>
          <w:szCs w:val="26"/>
        </w:rPr>
        <w:pict>
          <v:line id="Изображение20" o:spid="_x0000_s1036" style="position:absolute;flip:x;z-index:251662336" from="35.25pt,13.25pt" to="35.45pt,13.25pt" strokeweight=".18mm">
            <v:fill o:detectmouseclick="t"/>
          </v:line>
        </w:pict>
      </w:r>
      <w:r>
        <w:rPr>
          <w:rFonts w:ascii="Times New Roman" w:eastAsia="Times New Roman" w:hAnsi="Times New Roman" w:cs="Times New Roman"/>
          <w:sz w:val="26"/>
          <w:szCs w:val="26"/>
        </w:rPr>
        <w:pict>
          <v:line id="Изображение21" o:spid="_x0000_s1035" style="position:absolute;z-index:251663360" from="35.05pt,55.35pt" to="330.4pt,55.35pt" strokeweight=".18mm">
            <v:fill o:detectmouseclick="t"/>
          </v:line>
        </w:pict>
      </w:r>
      <w:r>
        <w:rPr>
          <w:rFonts w:ascii="Times New Roman" w:eastAsia="Times New Roman" w:hAnsi="Times New Roman" w:cs="Times New Roman"/>
          <w:sz w:val="26"/>
          <w:szCs w:val="26"/>
        </w:rPr>
        <w:pict>
          <v:line id="Изображение22" o:spid="_x0000_s1034" style="position:absolute;flip:x;z-index:251664384" from="455.3pt,13.25pt" to="455.5pt,13.25pt" strokeweight=".18mm">
            <v:fill o:detectmouseclick="t"/>
          </v:line>
        </w:pict>
      </w:r>
    </w:p>
    <w:p w:rsidR="00112969" w:rsidRDefault="00661D81">
      <w:pPr>
        <w:spacing w:after="0"/>
        <w:ind w:left="1380"/>
        <w:rPr>
          <w:rFonts w:ascii="Times New Roman" w:hAnsi="Times New Roman" w:cs="Times New Roman"/>
          <w:sz w:val="26"/>
          <w:szCs w:val="26"/>
        </w:rPr>
      </w:pPr>
      <w:r>
        <w:rPr>
          <w:rFonts w:ascii="Times New Roman" w:eastAsia="Times New Roman" w:hAnsi="Times New Roman" w:cs="Times New Roman"/>
          <w:b/>
          <w:sz w:val="26"/>
          <w:szCs w:val="26"/>
        </w:rPr>
        <w:t>урочная деятельность</w:t>
      </w:r>
    </w:p>
    <w:p w:rsidR="00112969" w:rsidRDefault="00112969">
      <w:pPr>
        <w:spacing w:after="0" w:line="7" w:lineRule="exact"/>
        <w:rPr>
          <w:rFonts w:ascii="Times New Roman" w:eastAsia="Times New Roman" w:hAnsi="Times New Roman" w:cs="Times New Roman"/>
          <w:sz w:val="26"/>
          <w:szCs w:val="26"/>
        </w:rPr>
      </w:pPr>
    </w:p>
    <w:p w:rsidR="00112969" w:rsidRDefault="00661D81">
      <w:pPr>
        <w:spacing w:after="0" w:line="228" w:lineRule="auto"/>
        <w:ind w:left="820" w:right="920" w:firstLine="566"/>
        <w:rPr>
          <w:rFonts w:ascii="Times New Roman" w:hAnsi="Times New Roman" w:cs="Times New Roman"/>
          <w:sz w:val="26"/>
          <w:szCs w:val="26"/>
        </w:rPr>
      </w:pPr>
      <w:r>
        <w:rPr>
          <w:rFonts w:ascii="Times New Roman" w:eastAsia="Times New Roman" w:hAnsi="Times New Roman" w:cs="Times New Roman"/>
          <w:sz w:val="26"/>
          <w:szCs w:val="26"/>
        </w:rPr>
        <w:t>(от 4 до 5 уроков в зависимости от расписания уроков на определенной параллели)</w:t>
      </w:r>
    </w:p>
    <w:p w:rsidR="00112969" w:rsidRDefault="00661D81">
      <w:pPr>
        <w:spacing w:after="0" w:line="180" w:lineRule="auto"/>
        <w:ind w:left="1380"/>
        <w:rPr>
          <w:rFonts w:ascii="Times New Roman" w:hAnsi="Times New Roman" w:cs="Times New Roman"/>
          <w:sz w:val="26"/>
          <w:szCs w:val="26"/>
        </w:rPr>
      </w:pPr>
      <w:r>
        <w:rPr>
          <w:rFonts w:ascii="Times New Roman" w:eastAsia="Wingdings" w:hAnsi="Times New Roman" w:cs="Times New Roman"/>
          <w:sz w:val="26"/>
          <w:szCs w:val="26"/>
        </w:rPr>
        <w:t></w:t>
      </w:r>
    </w:p>
    <w:p w:rsidR="00112969" w:rsidRDefault="005C5A60">
      <w:pPr>
        <w:spacing w:after="0" w:line="106" w:lineRule="exact"/>
        <w:rPr>
          <w:rFonts w:ascii="Times New Roman" w:eastAsia="Times New Roman" w:hAnsi="Times New Roman" w:cs="Times New Roman"/>
          <w:sz w:val="26"/>
          <w:szCs w:val="26"/>
        </w:rPr>
      </w:pPr>
      <w:r>
        <w:rPr>
          <w:rFonts w:ascii="Times New Roman" w:eastAsia="Times New Roman" w:hAnsi="Times New Roman" w:cs="Times New Roman"/>
          <w:sz w:val="26"/>
          <w:szCs w:val="26"/>
        </w:rPr>
        <w:pict>
          <v:line id="Изображение23" o:spid="_x0000_s1033" style="position:absolute;z-index:251665408" from="35.05pt,5.3pt" to="330.4pt,5.3pt" strokeweight=".18mm">
            <v:fill o:detectmouseclick="t"/>
          </v:line>
        </w:pict>
      </w:r>
      <w:r>
        <w:rPr>
          <w:rFonts w:ascii="Times New Roman" w:eastAsia="Times New Roman" w:hAnsi="Times New Roman" w:cs="Times New Roman"/>
          <w:sz w:val="26"/>
          <w:szCs w:val="26"/>
        </w:rPr>
        <w:pict>
          <v:line id="Изображение24" o:spid="_x0000_s1032" style="position:absolute;flip:x;z-index:251666432" from="35.25pt,5.1pt" to="35.45pt,5.1pt" strokeweight=".18mm">
            <v:fill o:detectmouseclick="t"/>
          </v:line>
        </w:pict>
      </w:r>
      <w:r>
        <w:rPr>
          <w:rFonts w:ascii="Times New Roman" w:eastAsia="Times New Roman" w:hAnsi="Times New Roman" w:cs="Times New Roman"/>
          <w:sz w:val="26"/>
          <w:szCs w:val="26"/>
        </w:rPr>
        <w:pict>
          <v:line id="Изображение25" o:spid="_x0000_s1031" style="position:absolute;z-index:251667456" from="35.05pt,33.35pt" to="330.4pt,33.35pt" strokeweight=".18mm">
            <v:fill o:detectmouseclick="t"/>
          </v:line>
        </w:pict>
      </w:r>
      <w:r>
        <w:rPr>
          <w:rFonts w:ascii="Times New Roman" w:eastAsia="Times New Roman" w:hAnsi="Times New Roman" w:cs="Times New Roman"/>
          <w:sz w:val="26"/>
          <w:szCs w:val="26"/>
        </w:rPr>
        <w:pict>
          <v:line id="Изображение26" o:spid="_x0000_s1030" style="position:absolute;flip:x;z-index:251668480" from="455.3pt,5.1pt" to="455.5pt,5.1pt" strokeweight=".18mm">
            <v:fill o:detectmouseclick="t"/>
          </v:line>
        </w:pict>
      </w:r>
    </w:p>
    <w:p w:rsidR="00112969" w:rsidRDefault="00661D81">
      <w:pPr>
        <w:spacing w:after="0"/>
        <w:ind w:left="1380"/>
        <w:rPr>
          <w:rFonts w:ascii="Times New Roman" w:hAnsi="Times New Roman" w:cs="Times New Roman"/>
          <w:sz w:val="26"/>
          <w:szCs w:val="26"/>
        </w:rPr>
      </w:pPr>
      <w:r>
        <w:rPr>
          <w:rFonts w:ascii="Times New Roman" w:eastAsia="Times New Roman" w:hAnsi="Times New Roman" w:cs="Times New Roman"/>
          <w:b/>
          <w:sz w:val="26"/>
          <w:szCs w:val="26"/>
        </w:rPr>
        <w:t xml:space="preserve">Перерыв </w:t>
      </w:r>
      <w:r>
        <w:rPr>
          <w:rFonts w:ascii="Times New Roman" w:eastAsia="Times New Roman" w:hAnsi="Times New Roman" w:cs="Times New Roman"/>
          <w:sz w:val="26"/>
          <w:szCs w:val="26"/>
        </w:rPr>
        <w:t>(не менее 30 минут)</w:t>
      </w:r>
    </w:p>
    <w:p w:rsidR="00112969" w:rsidRDefault="00661D81">
      <w:pPr>
        <w:spacing w:after="0" w:line="180" w:lineRule="auto"/>
        <w:ind w:left="1380"/>
        <w:rPr>
          <w:rFonts w:ascii="Times New Roman" w:hAnsi="Times New Roman" w:cs="Times New Roman"/>
          <w:sz w:val="26"/>
          <w:szCs w:val="26"/>
        </w:rPr>
      </w:pPr>
      <w:r>
        <w:rPr>
          <w:rFonts w:ascii="Times New Roman" w:eastAsia="Wingdings" w:hAnsi="Times New Roman" w:cs="Times New Roman"/>
          <w:sz w:val="26"/>
          <w:szCs w:val="26"/>
        </w:rPr>
        <w:t></w:t>
      </w:r>
    </w:p>
    <w:p w:rsidR="00112969" w:rsidRDefault="005C5A60">
      <w:pPr>
        <w:spacing w:after="0" w:line="109" w:lineRule="exact"/>
        <w:rPr>
          <w:rFonts w:ascii="Times New Roman" w:eastAsia="Times New Roman" w:hAnsi="Times New Roman" w:cs="Times New Roman"/>
          <w:sz w:val="26"/>
          <w:szCs w:val="26"/>
        </w:rPr>
      </w:pPr>
      <w:r>
        <w:rPr>
          <w:rFonts w:ascii="Times New Roman" w:eastAsia="Times New Roman" w:hAnsi="Times New Roman" w:cs="Times New Roman"/>
          <w:sz w:val="26"/>
          <w:szCs w:val="26"/>
        </w:rPr>
        <w:pict>
          <v:line id="Изображение27" o:spid="_x0000_s1029" style="position:absolute;z-index:251669504" from="35.05pt,5.3pt" to="330.4pt,5.3pt" strokeweight=".18mm">
            <v:fill o:detectmouseclick="t"/>
          </v:line>
        </w:pict>
      </w:r>
    </w:p>
    <w:p w:rsidR="00112969" w:rsidRDefault="005C5A60">
      <w:pPr>
        <w:spacing w:after="0"/>
        <w:ind w:left="1380"/>
        <w:rPr>
          <w:rFonts w:ascii="Times New Roman" w:hAnsi="Times New Roman" w:cs="Times New Roman"/>
          <w:sz w:val="26"/>
          <w:szCs w:val="26"/>
        </w:rPr>
      </w:pPr>
      <w:r w:rsidRPr="005C5A60">
        <w:pict>
          <v:line id="Изображение28" o:spid="_x0000_s1028" style="position:absolute;left:0;text-align:left;z-index:251670528" from="53.15pt,-20.35pt" to="53.25pt,-20.25pt" strokeweight=".18mm">
            <v:fill o:detectmouseclick="t"/>
          </v:line>
        </w:pict>
      </w:r>
      <w:r w:rsidRPr="005C5A60">
        <w:pict>
          <v:line id="Изображение29" o:spid="_x0000_s1027" style="position:absolute;left:0;text-align:left;flip:x;z-index:251671552" from="455.3pt,-.05pt" to="455.5pt,-.05pt" strokeweight=".18mm">
            <v:fill o:detectmouseclick="t"/>
          </v:line>
        </w:pict>
      </w:r>
      <w:r w:rsidR="00661D81">
        <w:rPr>
          <w:rFonts w:ascii="Times New Roman" w:eastAsia="Times New Roman" w:hAnsi="Times New Roman" w:cs="Times New Roman"/>
          <w:b/>
          <w:sz w:val="26"/>
          <w:szCs w:val="26"/>
        </w:rPr>
        <w:t>внеурочная деятельность</w:t>
      </w:r>
    </w:p>
    <w:p w:rsidR="00112969" w:rsidRDefault="00112969">
      <w:pPr>
        <w:spacing w:after="0" w:line="7" w:lineRule="exact"/>
        <w:rPr>
          <w:rFonts w:ascii="Times New Roman" w:eastAsia="Times New Roman" w:hAnsi="Times New Roman" w:cs="Times New Roman"/>
          <w:sz w:val="26"/>
          <w:szCs w:val="26"/>
        </w:rPr>
      </w:pPr>
    </w:p>
    <w:p w:rsidR="00112969" w:rsidRDefault="00661D81">
      <w:pPr>
        <w:spacing w:after="0" w:line="228" w:lineRule="auto"/>
        <w:ind w:left="820" w:right="920" w:firstLine="566"/>
        <w:rPr>
          <w:rFonts w:ascii="Times New Roman" w:hAnsi="Times New Roman" w:cs="Times New Roman"/>
          <w:sz w:val="26"/>
          <w:szCs w:val="26"/>
        </w:rPr>
      </w:pPr>
      <w:r>
        <w:rPr>
          <w:rFonts w:ascii="Times New Roman" w:eastAsia="Times New Roman" w:hAnsi="Times New Roman" w:cs="Times New Roman"/>
          <w:sz w:val="26"/>
          <w:szCs w:val="26"/>
        </w:rPr>
        <w:t>(от 1 до 2 занятий в зависимости от общего количества часов внеурочной деятельности и необходимости разгрузки последующих учебных дней)</w:t>
      </w:r>
    </w:p>
    <w:p w:rsidR="00112969" w:rsidRDefault="005C5A60">
      <w:pPr>
        <w:spacing w:after="0" w:line="235" w:lineRule="auto"/>
        <w:ind w:firstLine="567"/>
        <w:jc w:val="both"/>
        <w:rPr>
          <w:rFonts w:ascii="Times New Roman" w:hAnsi="Times New Roman" w:cs="Times New Roman"/>
          <w:sz w:val="26"/>
          <w:szCs w:val="26"/>
        </w:rPr>
      </w:pPr>
      <w:r w:rsidRPr="005C5A60">
        <w:pict>
          <v:line id="Изображение30" o:spid="_x0000_s1026" style="position:absolute;left:0;text-align:left;z-index:251672576" from="35.3pt,.45pt" to="330.45pt,.45pt" strokeweight=".18mm">
            <v:fill o:detectmouseclick="t"/>
          </v:line>
        </w:pict>
      </w:r>
      <w:r w:rsidR="00661D81">
        <w:rPr>
          <w:rFonts w:ascii="Times New Roman" w:eastAsia="Times New Roman" w:hAnsi="Times New Roman" w:cs="Times New Roman"/>
          <w:sz w:val="26"/>
          <w:szCs w:val="26"/>
        </w:rPr>
        <w:t>В соответствии с санитарно-эпидемиологическими правилами и нормативами при работе групп продленного дня перерыв после окончания учебных занятий составляет не менее 30 минут.</w:t>
      </w:r>
    </w:p>
    <w:p w:rsidR="00112969" w:rsidRDefault="00661D81">
      <w:pPr>
        <w:spacing w:after="0" w:line="228" w:lineRule="auto"/>
        <w:jc w:val="both"/>
        <w:rPr>
          <w:rFonts w:ascii="Times New Roman" w:hAnsi="Times New Roman" w:cs="Times New Roman"/>
          <w:sz w:val="26"/>
          <w:szCs w:val="26"/>
        </w:rPr>
      </w:pPr>
      <w:r>
        <w:rPr>
          <w:rFonts w:ascii="Times New Roman" w:eastAsia="Times New Roman" w:hAnsi="Times New Roman" w:cs="Times New Roman"/>
          <w:b/>
          <w:sz w:val="26"/>
          <w:szCs w:val="26"/>
        </w:rPr>
        <w:t>Расписание работы групп продленного дня</w:t>
      </w:r>
    </w:p>
    <w:p w:rsidR="00112969" w:rsidRDefault="00661D81">
      <w:pPr>
        <w:spacing w:after="0" w:line="235" w:lineRule="auto"/>
        <w:jc w:val="both"/>
        <w:rPr>
          <w:rFonts w:ascii="Times New Roman" w:hAnsi="Times New Roman" w:cs="Times New Roman"/>
          <w:sz w:val="26"/>
          <w:szCs w:val="26"/>
        </w:rPr>
      </w:pPr>
      <w:r>
        <w:rPr>
          <w:rFonts w:ascii="Times New Roman" w:eastAsia="Times New Roman" w:hAnsi="Times New Roman" w:cs="Times New Roman"/>
          <w:sz w:val="26"/>
          <w:szCs w:val="26"/>
        </w:rPr>
        <w:t>В 2024-2025 учебном году в школе открыто 4 группы продленного дня.</w:t>
      </w:r>
    </w:p>
    <w:p w:rsidR="00112969" w:rsidRDefault="00661D81">
      <w:pPr>
        <w:spacing w:after="0" w:line="235" w:lineRule="auto"/>
        <w:jc w:val="both"/>
        <w:rPr>
          <w:rFonts w:ascii="Times New Roman" w:hAnsi="Times New Roman" w:cs="Times New Roman"/>
          <w:sz w:val="26"/>
          <w:szCs w:val="26"/>
        </w:rPr>
      </w:pPr>
      <w:r>
        <w:rPr>
          <w:rFonts w:ascii="Times New Roman" w:eastAsia="Times New Roman" w:hAnsi="Times New Roman" w:cs="Times New Roman"/>
          <w:sz w:val="26"/>
          <w:szCs w:val="26"/>
        </w:rPr>
        <w:t>Режим работы ГПД: понедельник-пятница с 13.00 до 15.00</w:t>
      </w:r>
    </w:p>
    <w:p w:rsidR="00112969" w:rsidRDefault="00112969">
      <w:pPr>
        <w:spacing w:after="0" w:line="228" w:lineRule="auto"/>
        <w:jc w:val="both"/>
        <w:rPr>
          <w:rFonts w:ascii="Times New Roman" w:hAnsi="Times New Roman" w:cs="Times New Roman"/>
          <w:sz w:val="26"/>
          <w:szCs w:val="26"/>
        </w:rPr>
      </w:pPr>
    </w:p>
    <w:p w:rsidR="00112969" w:rsidRDefault="00661D81">
      <w:pPr>
        <w:spacing w:after="0" w:line="240" w:lineRule="auto"/>
        <w:jc w:val="center"/>
        <w:rPr>
          <w:rFonts w:ascii="Times New Roman" w:hAnsi="Times New Roman" w:cs="Times New Roman"/>
          <w:b/>
          <w:color w:val="000000"/>
          <w:sz w:val="26"/>
          <w:szCs w:val="26"/>
        </w:rPr>
      </w:pPr>
      <w:r>
        <w:rPr>
          <w:rFonts w:ascii="Times New Roman" w:hAnsi="Times New Roman" w:cs="Times New Roman"/>
          <w:b/>
          <w:color w:val="000000"/>
          <w:sz w:val="26"/>
          <w:szCs w:val="26"/>
        </w:rPr>
        <w:t>3.4. Система условий реализации основной образовательной программы начального общего образования в соответствии с требованиями федерального государственного образовательного стандарта начального общего образования</w:t>
      </w:r>
    </w:p>
    <w:p w:rsidR="00112969" w:rsidRDefault="00112969">
      <w:pPr>
        <w:spacing w:after="0" w:line="240" w:lineRule="auto"/>
        <w:ind w:firstLine="540"/>
        <w:jc w:val="both"/>
        <w:rPr>
          <w:rFonts w:ascii="Times New Roman" w:hAnsi="Times New Roman" w:cs="Times New Roman"/>
          <w:color w:val="000000"/>
          <w:sz w:val="26"/>
          <w:szCs w:val="26"/>
        </w:rPr>
      </w:pPr>
    </w:p>
    <w:p w:rsidR="00112969" w:rsidRDefault="00661D81">
      <w:pPr>
        <w:spacing w:after="0" w:line="240" w:lineRule="auto"/>
        <w:ind w:firstLine="450"/>
        <w:jc w:val="both"/>
        <w:rPr>
          <w:rFonts w:ascii="Times New Roman" w:eastAsia="Times New Roman" w:hAnsi="Times New Roman" w:cs="Times New Roman"/>
          <w:bCs/>
          <w:sz w:val="26"/>
          <w:szCs w:val="26"/>
        </w:rPr>
      </w:pPr>
      <w:r>
        <w:rPr>
          <w:rFonts w:ascii="Times New Roman" w:eastAsia="Times New Roman" w:hAnsi="Times New Roman" w:cs="Times New Roman"/>
          <w:sz w:val="26"/>
          <w:szCs w:val="26"/>
        </w:rPr>
        <w:t>Система условий реализации</w:t>
      </w:r>
      <w:r>
        <w:rPr>
          <w:rFonts w:ascii="Times New Roman" w:eastAsia="Times New Roman" w:hAnsi="Times New Roman" w:cs="Times New Roman"/>
          <w:bCs/>
          <w:sz w:val="26"/>
          <w:szCs w:val="26"/>
        </w:rPr>
        <w:t xml:space="preserve"> ООП НОО ЧОУ «СОШ № 1 г. Челябинска» </w:t>
      </w:r>
      <w:r>
        <w:rPr>
          <w:rFonts w:ascii="Times New Roman" w:eastAsia="Times New Roman" w:hAnsi="Times New Roman" w:cs="Times New Roman"/>
          <w:sz w:val="26"/>
          <w:szCs w:val="26"/>
        </w:rPr>
        <w:t>(далее – система условий) разрабатывается на основе требований федерального государственного образовательного стандарта начального общего образования</w:t>
      </w:r>
      <w:r>
        <w:rPr>
          <w:rStyle w:val="a4"/>
          <w:rFonts w:ascii="Times New Roman" w:eastAsia="Times New Roman" w:hAnsi="Times New Roman" w:cs="Times New Roman"/>
          <w:sz w:val="26"/>
          <w:szCs w:val="26"/>
        </w:rPr>
        <w:footnoteReference w:id="14"/>
      </w:r>
      <w:r>
        <w:rPr>
          <w:rFonts w:ascii="Times New Roman" w:eastAsia="Times New Roman" w:hAnsi="Times New Roman" w:cs="Times New Roman"/>
          <w:sz w:val="26"/>
          <w:szCs w:val="26"/>
        </w:rPr>
        <w:t xml:space="preserve">  и обеспечивает:</w:t>
      </w:r>
    </w:p>
    <w:p w:rsidR="00112969" w:rsidRDefault="00661D81">
      <w:pPr>
        <w:numPr>
          <w:ilvl w:val="0"/>
          <w:numId w:val="110"/>
        </w:num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достижение обучающимися планируемых результатов освоения ООП</w:t>
      </w:r>
    </w:p>
    <w:p w:rsidR="00112969" w:rsidRDefault="00661D81">
      <w:pPr>
        <w:spacing w:after="0" w:line="240" w:lineRule="auto"/>
        <w:ind w:left="426"/>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НОО ЧОУ «СОШ № 1 г. Челябинска»;</w:t>
      </w:r>
    </w:p>
    <w:p w:rsidR="00112969" w:rsidRDefault="00661D81">
      <w:pPr>
        <w:pStyle w:val="afff1"/>
        <w:numPr>
          <w:ilvl w:val="0"/>
          <w:numId w:val="110"/>
        </w:numPr>
        <w:spacing w:after="0" w:line="240" w:lineRule="auto"/>
        <w:jc w:val="both"/>
        <w:rPr>
          <w:rFonts w:ascii="Times New Roman" w:hAnsi="Times New Roman" w:cs="Times New Roman"/>
          <w:b/>
          <w:i/>
          <w:sz w:val="26"/>
          <w:szCs w:val="26"/>
        </w:rPr>
      </w:pPr>
      <w:r>
        <w:rPr>
          <w:rFonts w:ascii="Times New Roman" w:hAnsi="Times New Roman" w:cs="Times New Roman"/>
          <w:b/>
          <w:i/>
          <w:sz w:val="26"/>
          <w:szCs w:val="26"/>
        </w:rPr>
        <w:t>приобщение обучающихся к культурным ценностям своей</w:t>
      </w:r>
    </w:p>
    <w:p w:rsidR="00112969" w:rsidRDefault="00661D81">
      <w:pPr>
        <w:spacing w:after="0" w:line="240" w:lineRule="auto"/>
        <w:jc w:val="both"/>
        <w:rPr>
          <w:rFonts w:ascii="Times New Roman" w:hAnsi="Times New Roman" w:cs="Times New Roman"/>
          <w:sz w:val="26"/>
          <w:szCs w:val="26"/>
        </w:rPr>
      </w:pPr>
      <w:r>
        <w:rPr>
          <w:rFonts w:ascii="Times New Roman" w:hAnsi="Times New Roman" w:cs="Times New Roman"/>
          <w:b/>
          <w:i/>
          <w:sz w:val="26"/>
          <w:szCs w:val="26"/>
        </w:rPr>
        <w:t>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гражданской идентичности, чувства гордости за свою Родину, российский народ, историю России и родного края и обеспечивает: формирование целостной образовательной среды, включающейурочную, внеурочную и внешкольную деятельность, учитывающую историко-культурную, этническую и региональную специфику</w:t>
      </w:r>
      <w:r>
        <w:rPr>
          <w:rFonts w:ascii="Times New Roman" w:hAnsi="Times New Roman" w:cs="Times New Roman"/>
          <w:sz w:val="26"/>
          <w:szCs w:val="26"/>
        </w:rPr>
        <w:t>;</w:t>
      </w:r>
    </w:p>
    <w:p w:rsidR="00112969" w:rsidRDefault="00661D81">
      <w:pPr>
        <w:numPr>
          <w:ilvl w:val="0"/>
          <w:numId w:val="110"/>
        </w:num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развитие способностей обучающихся,  в том числе одаренных и</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талантливых;</w:t>
      </w:r>
    </w:p>
    <w:p w:rsidR="00112969" w:rsidRDefault="00661D81">
      <w:pPr>
        <w:numPr>
          <w:ilvl w:val="0"/>
          <w:numId w:val="110"/>
        </w:num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индивидуализацию процесса образования посредством</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проектированияи реализации индивидуальных учебных планов при поддержке педагогических работников и тьюторов;</w:t>
      </w:r>
    </w:p>
    <w:p w:rsidR="00112969" w:rsidRDefault="00661D81">
      <w:pPr>
        <w:numPr>
          <w:ilvl w:val="0"/>
          <w:numId w:val="110"/>
        </w:num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участия обучающихся, их родителей (законных</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представителей), педагогических работников и общественности в проектировании  ООП НОО ЧОУ «СОШ № 1 г. Челябинска» и  условий ее реализации;</w:t>
      </w:r>
    </w:p>
    <w:p w:rsidR="00112969" w:rsidRDefault="00661D81">
      <w:pPr>
        <w:numPr>
          <w:ilvl w:val="0"/>
          <w:numId w:val="110"/>
        </w:num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организации сетевого взаимодействия общеобразовательных</w:t>
      </w:r>
    </w:p>
    <w:p w:rsidR="00112969" w:rsidRDefault="00661D81">
      <w:pPr>
        <w:spacing w:after="0" w:line="240" w:lineRule="auto"/>
        <w:ind w:left="75"/>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организаций, направленного на повышение эффективности образовательной деятельности.</w:t>
      </w:r>
    </w:p>
    <w:p w:rsidR="00112969" w:rsidRDefault="00661D8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Система условий  учитывает организационную структуру ЧОУ «СОШ № 1 г. Челябинска», а также её взаимодействие с социальными партнерами (как внутри системы образования, так и в рамках межведомственного взаимодействия). Система условий содержит:</w:t>
      </w:r>
    </w:p>
    <w:p w:rsidR="00112969" w:rsidRDefault="00661D81">
      <w:pPr>
        <w:spacing w:after="0" w:line="240" w:lineRule="auto"/>
        <w:ind w:firstLine="540"/>
        <w:jc w:val="both"/>
        <w:rPr>
          <w:rFonts w:ascii="Times New Roman" w:hAnsi="Times New Roman" w:cs="Times New Roman"/>
          <w:color w:val="000000"/>
          <w:sz w:val="26"/>
          <w:szCs w:val="26"/>
        </w:rPr>
      </w:pPr>
      <w:r>
        <w:rPr>
          <w:rFonts w:ascii="Times New Roman" w:eastAsia="Times New Roman" w:hAnsi="Times New Roman" w:cs="Times New Roman"/>
          <w:sz w:val="26"/>
          <w:szCs w:val="26"/>
        </w:rPr>
        <w:t>–</w:t>
      </w:r>
      <w:r>
        <w:rPr>
          <w:rFonts w:ascii="Times New Roman" w:hAnsi="Times New Roman" w:cs="Times New Roman"/>
          <w:color w:val="000000"/>
          <w:sz w:val="26"/>
          <w:szCs w:val="26"/>
        </w:rPr>
        <w:t>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w:t>
      </w:r>
    </w:p>
    <w:p w:rsidR="00112969" w:rsidRDefault="00661D81">
      <w:pPr>
        <w:spacing w:after="0" w:line="240" w:lineRule="auto"/>
        <w:ind w:left="142" w:firstLine="398"/>
        <w:jc w:val="both"/>
        <w:rPr>
          <w:rFonts w:ascii="Times New Roman" w:hAnsi="Times New Roman" w:cs="Times New Roman"/>
          <w:color w:val="000000"/>
          <w:sz w:val="26"/>
          <w:szCs w:val="26"/>
        </w:rPr>
      </w:pPr>
      <w:r>
        <w:rPr>
          <w:rFonts w:ascii="Times New Roman" w:eastAsia="Times New Roman" w:hAnsi="Times New Roman" w:cs="Times New Roman"/>
          <w:sz w:val="26"/>
          <w:szCs w:val="26"/>
        </w:rPr>
        <w:t>–</w:t>
      </w:r>
      <w:r>
        <w:rPr>
          <w:rFonts w:ascii="Times New Roman" w:hAnsi="Times New Roman" w:cs="Times New Roman"/>
          <w:color w:val="000000"/>
          <w:sz w:val="26"/>
          <w:szCs w:val="26"/>
        </w:rPr>
        <w:t>обоснование необходимых изменений в имеющихся условиях в соответствии с приоритетами ООП НОО ЧОУ «СОШ № 1 г. Челябинска»;</w:t>
      </w:r>
    </w:p>
    <w:p w:rsidR="00112969" w:rsidRDefault="00661D81">
      <w:pPr>
        <w:spacing w:after="0" w:line="240" w:lineRule="auto"/>
        <w:ind w:firstLine="540"/>
        <w:jc w:val="both"/>
        <w:rPr>
          <w:rFonts w:ascii="Times New Roman" w:hAnsi="Times New Roman" w:cs="Times New Roman"/>
          <w:color w:val="000000"/>
          <w:sz w:val="26"/>
          <w:szCs w:val="26"/>
        </w:rPr>
      </w:pPr>
      <w:r>
        <w:rPr>
          <w:rFonts w:ascii="Times New Roman" w:eastAsia="Times New Roman" w:hAnsi="Times New Roman" w:cs="Times New Roman"/>
          <w:sz w:val="26"/>
          <w:szCs w:val="26"/>
        </w:rPr>
        <w:t>–</w:t>
      </w:r>
      <w:r>
        <w:rPr>
          <w:rFonts w:ascii="Times New Roman" w:hAnsi="Times New Roman" w:cs="Times New Roman"/>
          <w:color w:val="000000"/>
          <w:sz w:val="26"/>
          <w:szCs w:val="26"/>
        </w:rPr>
        <w:t>механизмы достижения целевых ориентиров в системе условий;</w:t>
      </w:r>
    </w:p>
    <w:p w:rsidR="00112969" w:rsidRDefault="00661D81">
      <w:pPr>
        <w:spacing w:after="0" w:line="240" w:lineRule="auto"/>
        <w:ind w:firstLine="540"/>
        <w:jc w:val="both"/>
        <w:rPr>
          <w:rFonts w:ascii="Times New Roman" w:hAnsi="Times New Roman" w:cs="Times New Roman"/>
          <w:color w:val="000000"/>
          <w:sz w:val="26"/>
          <w:szCs w:val="26"/>
        </w:rPr>
      </w:pPr>
      <w:r>
        <w:rPr>
          <w:rFonts w:ascii="Times New Roman" w:eastAsia="Times New Roman" w:hAnsi="Times New Roman" w:cs="Times New Roman"/>
          <w:sz w:val="26"/>
          <w:szCs w:val="26"/>
        </w:rPr>
        <w:t>–</w:t>
      </w:r>
      <w:r>
        <w:rPr>
          <w:rFonts w:ascii="Times New Roman" w:hAnsi="Times New Roman" w:cs="Times New Roman"/>
          <w:color w:val="000000"/>
          <w:sz w:val="26"/>
          <w:szCs w:val="26"/>
        </w:rPr>
        <w:t>сетевой график (дорожную карту) по формированию необходимой системы условий;</w:t>
      </w:r>
    </w:p>
    <w:p w:rsidR="00112969" w:rsidRDefault="00661D81">
      <w:pPr>
        <w:spacing w:after="0" w:line="240" w:lineRule="auto"/>
        <w:ind w:firstLine="540"/>
        <w:jc w:val="both"/>
        <w:rPr>
          <w:rFonts w:ascii="Times New Roman" w:hAnsi="Times New Roman" w:cs="Times New Roman"/>
          <w:color w:val="000000"/>
          <w:sz w:val="26"/>
          <w:szCs w:val="26"/>
        </w:rPr>
      </w:pPr>
      <w:r>
        <w:rPr>
          <w:rFonts w:ascii="Times New Roman" w:eastAsia="Times New Roman" w:hAnsi="Times New Roman" w:cs="Times New Roman"/>
          <w:sz w:val="26"/>
          <w:szCs w:val="26"/>
        </w:rPr>
        <w:t>–</w:t>
      </w:r>
      <w:r>
        <w:rPr>
          <w:rFonts w:ascii="Times New Roman" w:hAnsi="Times New Roman" w:cs="Times New Roman"/>
          <w:color w:val="000000"/>
          <w:sz w:val="26"/>
          <w:szCs w:val="26"/>
        </w:rPr>
        <w:t>контроль состояния системы условий.</w:t>
      </w:r>
    </w:p>
    <w:p w:rsidR="00112969" w:rsidRDefault="00112969">
      <w:pPr>
        <w:widowControl w:val="0"/>
        <w:spacing w:after="0" w:line="240" w:lineRule="auto"/>
        <w:jc w:val="both"/>
        <w:rPr>
          <w:rFonts w:ascii="Times New Roman" w:hAnsi="Times New Roman" w:cs="Times New Roman"/>
          <w:sz w:val="26"/>
          <w:szCs w:val="26"/>
        </w:rPr>
      </w:pPr>
    </w:p>
    <w:p w:rsidR="00112969" w:rsidRDefault="00661D8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3.4.1. </w:t>
      </w:r>
      <w:r>
        <w:rPr>
          <w:rFonts w:ascii="Times New Roman" w:eastAsia="Calibri" w:hAnsi="Times New Roman" w:cs="Times New Roman"/>
          <w:sz w:val="26"/>
          <w:szCs w:val="26"/>
        </w:rPr>
        <w:t>Кадровые условия реализации основной образовательной программы начального общего образования (табл. 37).</w:t>
      </w:r>
    </w:p>
    <w:p w:rsidR="00112969" w:rsidRDefault="00112969">
      <w:pPr>
        <w:spacing w:after="0" w:line="240" w:lineRule="auto"/>
        <w:ind w:left="1080"/>
        <w:jc w:val="center"/>
        <w:rPr>
          <w:rFonts w:ascii="Times New Roman" w:eastAsia="Calibri" w:hAnsi="Times New Roman" w:cs="Times New Roman"/>
          <w:i/>
          <w:sz w:val="26"/>
          <w:szCs w:val="26"/>
        </w:rPr>
      </w:pPr>
    </w:p>
    <w:p w:rsidR="00112969" w:rsidRDefault="00661D81">
      <w:pPr>
        <w:spacing w:after="0" w:line="240" w:lineRule="auto"/>
        <w:ind w:left="1080"/>
        <w:jc w:val="center"/>
        <w:rPr>
          <w:rFonts w:ascii="Times New Roman" w:eastAsia="Calibri" w:hAnsi="Times New Roman" w:cs="Times New Roman"/>
          <w:i/>
          <w:sz w:val="26"/>
          <w:szCs w:val="26"/>
        </w:rPr>
      </w:pPr>
      <w:r>
        <w:rPr>
          <w:rFonts w:ascii="Times New Roman" w:eastAsia="Calibri" w:hAnsi="Times New Roman" w:cs="Times New Roman"/>
          <w:i/>
          <w:sz w:val="26"/>
          <w:szCs w:val="26"/>
        </w:rPr>
        <w:t>Таблица 37 – Соответствие кадровых условий  реализации ООП НОО ЧОУ «СОШ № 1 г. Челябинска»</w:t>
      </w:r>
    </w:p>
    <w:p w:rsidR="00112969" w:rsidRDefault="00112969">
      <w:pPr>
        <w:spacing w:after="0" w:line="240" w:lineRule="auto"/>
        <w:ind w:left="1080"/>
        <w:rPr>
          <w:rFonts w:ascii="Times New Roman" w:eastAsia="Calibri" w:hAnsi="Times New Roman" w:cs="Times New Roman"/>
          <w:sz w:val="26"/>
          <w:szCs w:val="26"/>
        </w:rPr>
      </w:pPr>
    </w:p>
    <w:tbl>
      <w:tblPr>
        <w:tblW w:w="5000" w:type="pct"/>
        <w:tblLook w:val="04A0"/>
      </w:tblPr>
      <w:tblGrid>
        <w:gridCol w:w="3391"/>
        <w:gridCol w:w="3403"/>
        <w:gridCol w:w="2777"/>
      </w:tblGrid>
      <w:tr w:rsidR="00112969">
        <w:tc>
          <w:tcPr>
            <w:tcW w:w="3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Требование</w:t>
            </w:r>
          </w:p>
        </w:tc>
        <w:tc>
          <w:tcPr>
            <w:tcW w:w="345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Показатели</w:t>
            </w:r>
          </w:p>
        </w:tc>
        <w:tc>
          <w:tcPr>
            <w:tcW w:w="244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Документационное обеспечение</w:t>
            </w:r>
          </w:p>
        </w:tc>
      </w:tr>
      <w:tr w:rsidR="00112969">
        <w:tc>
          <w:tcPr>
            <w:tcW w:w="3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укомплектованность общеобразовательной организации</w:t>
            </w:r>
          </w:p>
          <w:p w:rsidR="00112969" w:rsidRDefault="00661D81">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педагогическими, руководящими и иными работниками</w:t>
            </w:r>
          </w:p>
        </w:tc>
        <w:tc>
          <w:tcPr>
            <w:tcW w:w="345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обеспеченность педагогическими, руководящими и иными работниками общеобразовательной организации</w:t>
            </w:r>
          </w:p>
        </w:tc>
        <w:tc>
          <w:tcPr>
            <w:tcW w:w="244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информационная справка</w:t>
            </w:r>
          </w:p>
        </w:tc>
      </w:tr>
      <w:tr w:rsidR="00112969">
        <w:tc>
          <w:tcPr>
            <w:tcW w:w="3450" w:type="dxa"/>
            <w:vMerge w:val="restart"/>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уровень квалификации педагогических, руководящих и иных работников общеобразовательной организации</w:t>
            </w:r>
          </w:p>
        </w:tc>
        <w:tc>
          <w:tcPr>
            <w:tcW w:w="345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соответствие уровня квалификации педагогических, руководящих и  иных работников общеобразовательной организации требованиям ЕКС должностей руководителей, специалистов и служащих и требований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Pr>
                <w:rStyle w:val="a4"/>
                <w:rFonts w:ascii="Times New Roman" w:eastAsia="Times New Roman" w:hAnsi="Times New Roman" w:cs="Times New Roman"/>
                <w:spacing w:val="2"/>
                <w:sz w:val="26"/>
                <w:szCs w:val="26"/>
              </w:rPr>
              <w:footnoteReference w:id="15"/>
            </w:r>
          </w:p>
        </w:tc>
        <w:tc>
          <w:tcPr>
            <w:tcW w:w="244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информационная справка о кадровом </w:t>
            </w:r>
          </w:p>
          <w:p w:rsidR="00112969" w:rsidRDefault="00661D81">
            <w:pPr>
              <w:shd w:val="clear" w:color="auto" w:fill="FFFFFF"/>
              <w:tabs>
                <w:tab w:val="left" w:pos="993"/>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обеспечении реализации основной образовательной программы начального общего образования, включающая следующие компоненты:</w:t>
            </w:r>
          </w:p>
          <w:p w:rsidR="00112969" w:rsidRDefault="00661D81">
            <w:pPr>
              <w:shd w:val="clear" w:color="auto" w:fill="FFFFFF"/>
              <w:tabs>
                <w:tab w:val="left" w:pos="993"/>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должность;</w:t>
            </w:r>
          </w:p>
          <w:p w:rsidR="00112969" w:rsidRDefault="00661D81">
            <w:pPr>
              <w:shd w:val="clear" w:color="auto" w:fill="FFFFFF"/>
              <w:tabs>
                <w:tab w:val="left" w:pos="993"/>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должностные обязанности;</w:t>
            </w:r>
          </w:p>
          <w:p w:rsidR="00112969" w:rsidRDefault="00661D81">
            <w:pPr>
              <w:shd w:val="clear" w:color="auto" w:fill="FFFFFF"/>
              <w:tabs>
                <w:tab w:val="left" w:pos="993"/>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количество работников в общеобразовательной организации (требуется/имеется);</w:t>
            </w:r>
          </w:p>
          <w:p w:rsidR="00112969" w:rsidRDefault="00661D81">
            <w:pPr>
              <w:shd w:val="clear" w:color="auto" w:fill="FFFFFF"/>
              <w:tabs>
                <w:tab w:val="left" w:pos="993"/>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уровень квалификации работников общеобразовательной организации: требования к уровню квалификации, фактический уровень.</w:t>
            </w:r>
          </w:p>
        </w:tc>
      </w:tr>
      <w:tr w:rsidR="00112969">
        <w:tc>
          <w:tcPr>
            <w:tcW w:w="3450"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45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разработка должностных инструкций, содержащих конкретный перечень должностных обязанностей педагогических, руководящих и иных ра</w:t>
            </w:r>
            <w:r>
              <w:rPr>
                <w:rFonts w:ascii="Times New Roman" w:eastAsia="Times New Roman" w:hAnsi="Times New Roman" w:cs="Times New Roman"/>
                <w:spacing w:val="2"/>
                <w:sz w:val="26"/>
                <w:szCs w:val="26"/>
              </w:rPr>
              <w:t>ботников, с учётом особенностей организации труда и уп</w:t>
            </w:r>
            <w:r>
              <w:rPr>
                <w:rFonts w:ascii="Times New Roman" w:eastAsia="Times New Roman" w:hAnsi="Times New Roman" w:cs="Times New Roman"/>
                <w:sz w:val="26"/>
                <w:szCs w:val="26"/>
              </w:rPr>
              <w:t xml:space="preserve">равления, а также прав, ответственности и компетентности </w:t>
            </w:r>
            <w:r>
              <w:rPr>
                <w:rFonts w:ascii="Times New Roman" w:eastAsia="Times New Roman" w:hAnsi="Times New Roman" w:cs="Times New Roman"/>
                <w:spacing w:val="2"/>
                <w:sz w:val="26"/>
                <w:szCs w:val="26"/>
              </w:rPr>
              <w:t xml:space="preserve">работников общеобразовательной организации на основе </w:t>
            </w:r>
            <w:r>
              <w:rPr>
                <w:rFonts w:ascii="Times New Roman" w:eastAsia="Times New Roman" w:hAnsi="Times New Roman" w:cs="Times New Roman"/>
                <w:sz w:val="26"/>
                <w:szCs w:val="26"/>
              </w:rPr>
              <w:t>требований нормативных документов</w:t>
            </w:r>
            <w:r>
              <w:rPr>
                <w:rStyle w:val="a4"/>
                <w:rFonts w:ascii="Times New Roman" w:eastAsia="Times New Roman" w:hAnsi="Times New Roman" w:cs="Times New Roman"/>
                <w:spacing w:val="2"/>
                <w:sz w:val="26"/>
                <w:szCs w:val="26"/>
              </w:rPr>
              <w:footnoteReference w:id="16"/>
            </w:r>
          </w:p>
        </w:tc>
        <w:tc>
          <w:tcPr>
            <w:tcW w:w="244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должностные инструкции, содержащих конкретный перечень должностных обязанностей педагогических, руководящих и иных ра</w:t>
            </w:r>
            <w:r>
              <w:rPr>
                <w:rFonts w:ascii="Times New Roman" w:eastAsia="Times New Roman" w:hAnsi="Times New Roman" w:cs="Times New Roman"/>
                <w:spacing w:val="2"/>
                <w:sz w:val="26"/>
                <w:szCs w:val="26"/>
              </w:rPr>
              <w:t>ботников общеобразовательной организации</w:t>
            </w:r>
          </w:p>
        </w:tc>
      </w:tr>
      <w:tr w:rsidR="00112969">
        <w:tc>
          <w:tcPr>
            <w:tcW w:w="345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непрерывность профессионального развития педагогических и руководящих  работников общеобразовательной организации</w:t>
            </w:r>
          </w:p>
        </w:tc>
        <w:tc>
          <w:tcPr>
            <w:tcW w:w="345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spacing w:val="-12"/>
                <w:sz w:val="26"/>
                <w:szCs w:val="26"/>
              </w:rPr>
              <w:t>обеспеченность</w:t>
            </w:r>
            <w:r>
              <w:rPr>
                <w:rFonts w:ascii="Times New Roman" w:eastAsia="Times New Roman" w:hAnsi="Times New Roman" w:cs="Times New Roman"/>
                <w:sz w:val="26"/>
                <w:szCs w:val="26"/>
              </w:rPr>
              <w:t xml:space="preserve"> общеобразовательной организации педагогическими и руководящими </w:t>
            </w:r>
            <w:r>
              <w:rPr>
                <w:rFonts w:ascii="Times New Roman" w:eastAsia="Times New Roman" w:hAnsi="Times New Roman" w:cs="Times New Roman"/>
                <w:spacing w:val="-12"/>
                <w:sz w:val="26"/>
                <w:szCs w:val="26"/>
              </w:rPr>
              <w:t xml:space="preserve">работниками,освоивших </w:t>
            </w:r>
            <w:r>
              <w:rPr>
                <w:rFonts w:ascii="Times New Roman" w:hAnsi="Times New Roman" w:cs="Times New Roman"/>
                <w:sz w:val="26"/>
                <w:szCs w:val="26"/>
              </w:rPr>
              <w:t xml:space="preserve">дополнительные профессиональные программы по профилю педагогической деятельности </w:t>
            </w:r>
          </w:p>
        </w:tc>
        <w:tc>
          <w:tcPr>
            <w:tcW w:w="244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документы  об освоении</w:t>
            </w:r>
          </w:p>
          <w:p w:rsidR="00112969" w:rsidRDefault="00661D81">
            <w:pPr>
              <w:spacing w:after="0" w:line="240" w:lineRule="auto"/>
              <w:rPr>
                <w:rFonts w:ascii="Times New Roman" w:eastAsia="Times New Roman" w:hAnsi="Times New Roman" w:cs="Times New Roman"/>
                <w:sz w:val="26"/>
                <w:szCs w:val="26"/>
              </w:rPr>
            </w:pPr>
            <w:r>
              <w:rPr>
                <w:rFonts w:ascii="Times New Roman" w:hAnsi="Times New Roman" w:cs="Times New Roman"/>
                <w:sz w:val="26"/>
                <w:szCs w:val="26"/>
              </w:rPr>
              <w:t>дополнительных профессиональных программ по профилю педагогической деятельности не реже чем один раз в три года</w:t>
            </w:r>
          </w:p>
        </w:tc>
      </w:tr>
      <w:tr w:rsidR="00112969">
        <w:tc>
          <w:tcPr>
            <w:tcW w:w="3450" w:type="dxa"/>
            <w:vMerge w:val="restart"/>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textAlignment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профессиональное развитие и повышение квалификации педагогических работников</w:t>
            </w:r>
          </w:p>
          <w:p w:rsidR="00112969" w:rsidRDefault="00112969">
            <w:pPr>
              <w:spacing w:after="0" w:line="240" w:lineRule="auto"/>
              <w:rPr>
                <w:rFonts w:ascii="Times New Roman" w:eastAsia="Times New Roman" w:hAnsi="Times New Roman" w:cs="Times New Roman"/>
                <w:i/>
                <w:sz w:val="26"/>
                <w:szCs w:val="26"/>
              </w:rPr>
            </w:pPr>
          </w:p>
        </w:tc>
        <w:tc>
          <w:tcPr>
            <w:tcW w:w="345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highlight w:val="yellow"/>
              </w:rPr>
            </w:pPr>
            <w:r>
              <w:rPr>
                <w:rFonts w:ascii="Times New Roman" w:eastAsia="Times New Roman" w:hAnsi="Times New Roman" w:cs="Times New Roman"/>
                <w:sz w:val="26"/>
                <w:szCs w:val="26"/>
              </w:rPr>
              <w:t xml:space="preserve">наличие плана методической работы, обеспечивающего </w:t>
            </w:r>
          </w:p>
          <w:p w:rsidR="00112969" w:rsidRDefault="00661D81">
            <w:pPr>
              <w:spacing w:after="0" w:line="240" w:lineRule="auto"/>
              <w:rPr>
                <w:rFonts w:ascii="Times New Roman" w:eastAsia="Times New Roman" w:hAnsi="Times New Roman" w:cs="Times New Roman"/>
                <w:sz w:val="26"/>
                <w:szCs w:val="26"/>
                <w:highlight w:val="yellow"/>
              </w:rPr>
            </w:pPr>
            <w:r>
              <w:rPr>
                <w:rFonts w:ascii="Times New Roman" w:hAnsi="Times New Roman" w:cs="Times New Roman"/>
                <w:sz w:val="26"/>
                <w:szCs w:val="26"/>
              </w:rPr>
              <w:t>организацию постоянной методической поддержки, получения оперативных консультаций по вопросам реализации основной образовательной программы начального общего образования, использования инновационного опыта других общеобразовательных  организаций</w:t>
            </w:r>
          </w:p>
        </w:tc>
        <w:tc>
          <w:tcPr>
            <w:tcW w:w="244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план методической (научно-методической) работы общеобразовательной организации</w:t>
            </w:r>
          </w:p>
        </w:tc>
      </w:tr>
      <w:tr w:rsidR="00112969">
        <w:tc>
          <w:tcPr>
            <w:tcW w:w="3450"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i/>
                <w:sz w:val="26"/>
                <w:szCs w:val="26"/>
              </w:rPr>
            </w:pPr>
          </w:p>
        </w:tc>
        <w:tc>
          <w:tcPr>
            <w:tcW w:w="345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pacing w:val="-8"/>
                <w:sz w:val="26"/>
                <w:szCs w:val="26"/>
              </w:rPr>
              <w:t>наличие плана-графика прохождения профессиональной переподготовки и повышения квалификации педагогических и руководящих работников</w:t>
            </w:r>
            <w:r>
              <w:rPr>
                <w:rFonts w:ascii="Times New Roman" w:eastAsia="Times New Roman" w:hAnsi="Times New Roman" w:cs="Times New Roman"/>
                <w:sz w:val="26"/>
                <w:szCs w:val="26"/>
              </w:rPr>
              <w:t xml:space="preserve"> общеобразовательной организации</w:t>
            </w:r>
          </w:p>
        </w:tc>
        <w:tc>
          <w:tcPr>
            <w:tcW w:w="244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hAnsi="Times New Roman" w:cs="Times New Roman"/>
                <w:sz w:val="26"/>
                <w:szCs w:val="26"/>
              </w:rPr>
            </w:pPr>
            <w:r>
              <w:rPr>
                <w:rFonts w:ascii="Times New Roman" w:eastAsia="Times New Roman" w:hAnsi="Times New Roman" w:cs="Times New Roman"/>
                <w:sz w:val="26"/>
                <w:szCs w:val="26"/>
              </w:rPr>
              <w:t xml:space="preserve">планы-графики освоения </w:t>
            </w:r>
            <w:r>
              <w:rPr>
                <w:rFonts w:ascii="Times New Roman" w:hAnsi="Times New Roman" w:cs="Times New Roman"/>
                <w:sz w:val="26"/>
                <w:szCs w:val="26"/>
              </w:rPr>
              <w:t>образовательных программ</w:t>
            </w:r>
          </w:p>
          <w:p w:rsidR="00112969" w:rsidRDefault="00661D81">
            <w:pPr>
              <w:spacing w:after="0" w:line="240" w:lineRule="auto"/>
              <w:rPr>
                <w:rFonts w:ascii="Times New Roman" w:hAnsi="Times New Roman" w:cs="Times New Roman"/>
                <w:sz w:val="26"/>
                <w:szCs w:val="26"/>
              </w:rPr>
            </w:pPr>
            <w:r>
              <w:rPr>
                <w:rFonts w:ascii="Times New Roman" w:hAnsi="Times New Roman" w:cs="Times New Roman"/>
                <w:sz w:val="26"/>
                <w:szCs w:val="26"/>
              </w:rPr>
              <w:t>дополнительного профессионального образования</w:t>
            </w:r>
          </w:p>
          <w:p w:rsidR="00112969" w:rsidRDefault="00661D81">
            <w:pPr>
              <w:spacing w:after="0" w:line="240" w:lineRule="auto"/>
              <w:rPr>
                <w:rFonts w:ascii="Times New Roman" w:eastAsia="Times New Roman" w:hAnsi="Times New Roman" w:cs="Times New Roman"/>
                <w:sz w:val="26"/>
                <w:szCs w:val="26"/>
              </w:rPr>
            </w:pPr>
            <w:r>
              <w:rPr>
                <w:rFonts w:ascii="Times New Roman" w:hAnsi="Times New Roman" w:cs="Times New Roman"/>
                <w:sz w:val="26"/>
                <w:szCs w:val="26"/>
              </w:rPr>
              <w:t>педагогических работников</w:t>
            </w:r>
          </w:p>
          <w:p w:rsidR="00112969" w:rsidRDefault="00661D81">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общеобразовательной организации (профессиональная переподготовка, повышение квалификации, стажировки, персонифицированные программы, неформальное повышение квалификации)</w:t>
            </w:r>
          </w:p>
        </w:tc>
      </w:tr>
      <w:tr w:rsidR="00112969">
        <w:tc>
          <w:tcPr>
            <w:tcW w:w="3450"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i/>
                <w:sz w:val="26"/>
                <w:szCs w:val="26"/>
              </w:rPr>
            </w:pPr>
          </w:p>
        </w:tc>
        <w:tc>
          <w:tcPr>
            <w:tcW w:w="345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pacing w:val="-8"/>
                <w:sz w:val="26"/>
                <w:szCs w:val="26"/>
              </w:rPr>
            </w:pPr>
            <w:r>
              <w:rPr>
                <w:rFonts w:ascii="Times New Roman" w:eastAsia="Times New Roman" w:hAnsi="Times New Roman" w:cs="Times New Roman"/>
                <w:sz w:val="26"/>
                <w:szCs w:val="26"/>
              </w:rPr>
              <w:t xml:space="preserve">наличие графика, </w:t>
            </w:r>
            <w:r>
              <w:rPr>
                <w:rFonts w:ascii="Times New Roman" w:eastAsia="Times New Roman" w:hAnsi="Times New Roman" w:cs="Times New Roman"/>
                <w:spacing w:val="2"/>
                <w:sz w:val="26"/>
                <w:szCs w:val="26"/>
              </w:rPr>
              <w:t xml:space="preserve">аттестации  педагогических работников на соответствие занимаемой должности </w:t>
            </w:r>
            <w:r>
              <w:rPr>
                <w:rFonts w:ascii="Times New Roman" w:eastAsia="Times New Roman" w:hAnsi="Times New Roman" w:cs="Times New Roman"/>
                <w:sz w:val="26"/>
                <w:szCs w:val="26"/>
              </w:rPr>
              <w:t>и квалификационную категорию</w:t>
            </w:r>
            <w:r>
              <w:rPr>
                <w:rStyle w:val="a4"/>
                <w:rFonts w:ascii="Times New Roman" w:eastAsia="Times New Roman" w:hAnsi="Times New Roman" w:cs="Times New Roman"/>
                <w:spacing w:val="2"/>
                <w:sz w:val="26"/>
                <w:szCs w:val="26"/>
              </w:rPr>
              <w:footnoteReference w:id="17"/>
            </w:r>
          </w:p>
        </w:tc>
        <w:tc>
          <w:tcPr>
            <w:tcW w:w="244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график аттестации педагогических работников общеобразовательной организации</w:t>
            </w:r>
          </w:p>
        </w:tc>
      </w:tr>
      <w:tr w:rsidR="00112969">
        <w:tc>
          <w:tcPr>
            <w:tcW w:w="3450"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i/>
                <w:sz w:val="26"/>
                <w:szCs w:val="26"/>
              </w:rPr>
            </w:pPr>
          </w:p>
        </w:tc>
        <w:tc>
          <w:tcPr>
            <w:tcW w:w="345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pacing w:val="-8"/>
                <w:sz w:val="26"/>
                <w:szCs w:val="26"/>
              </w:rPr>
            </w:pPr>
            <w:r>
              <w:rPr>
                <w:rFonts w:ascii="Times New Roman" w:eastAsia="Times New Roman" w:hAnsi="Times New Roman" w:cs="Times New Roman"/>
                <w:sz w:val="26"/>
                <w:szCs w:val="26"/>
              </w:rPr>
              <w:t>описание системы оценки деятельности членов педагогического коллектива</w:t>
            </w:r>
          </w:p>
        </w:tc>
        <w:tc>
          <w:tcPr>
            <w:tcW w:w="244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результаты внутренней системы оценки качества образования  в контексте оценки качества и результативности деятельности педагогических работников</w:t>
            </w:r>
            <w:r>
              <w:rPr>
                <w:rFonts w:ascii="Times New Roman" w:eastAsia="Times New Roman" w:hAnsi="Times New Roman" w:cs="Times New Roman"/>
                <w:spacing w:val="2"/>
                <w:sz w:val="26"/>
                <w:szCs w:val="26"/>
              </w:rPr>
              <w:t xml:space="preserve">с целью коррекции их деятельности, а также определения </w:t>
            </w:r>
            <w:r>
              <w:rPr>
                <w:rFonts w:ascii="Times New Roman" w:eastAsia="Times New Roman" w:hAnsi="Times New Roman" w:cs="Times New Roman"/>
                <w:sz w:val="26"/>
                <w:szCs w:val="26"/>
              </w:rPr>
              <w:t>стимулирующей части фонда оплаты труда</w:t>
            </w:r>
          </w:p>
        </w:tc>
      </w:tr>
      <w:tr w:rsidR="00112969">
        <w:tc>
          <w:tcPr>
            <w:tcW w:w="9355" w:type="dxa"/>
            <w:gridSpan w:val="3"/>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ind w:firstLine="851"/>
              <w:jc w:val="both"/>
              <w:textAlignment w:val="center"/>
              <w:rPr>
                <w:rFonts w:ascii="Times New Roman" w:eastAsia="Times New Roman" w:hAnsi="Times New Roman" w:cs="Times New Roman"/>
                <w:bCs/>
                <w:spacing w:val="-4"/>
                <w:sz w:val="26"/>
                <w:szCs w:val="26"/>
              </w:rPr>
            </w:pPr>
            <w:r>
              <w:rPr>
                <w:rFonts w:ascii="Times New Roman" w:eastAsia="Times New Roman" w:hAnsi="Times New Roman" w:cs="Times New Roman"/>
                <w:bCs/>
                <w:spacing w:val="-4"/>
                <w:sz w:val="26"/>
                <w:szCs w:val="26"/>
              </w:rPr>
              <w:t>Ожидаемый результат профессионального развития и повышения квалификации педагогических работников:</w:t>
            </w:r>
          </w:p>
          <w:p w:rsidR="00112969" w:rsidRDefault="00661D81">
            <w:pPr>
              <w:spacing w:after="0" w:line="240" w:lineRule="auto"/>
              <w:ind w:firstLine="851"/>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bCs/>
                <w:spacing w:val="-4"/>
                <w:sz w:val="26"/>
                <w:szCs w:val="26"/>
              </w:rPr>
              <w:t>про</w:t>
            </w:r>
            <w:r>
              <w:rPr>
                <w:rFonts w:ascii="Times New Roman" w:eastAsia="Times New Roman" w:hAnsi="Times New Roman" w:cs="Times New Roman"/>
                <w:bCs/>
                <w:sz w:val="26"/>
                <w:szCs w:val="26"/>
              </w:rPr>
              <w:t>фессиональная готовность педагогических работников общеобразовательной организации к реализации федерального государственного образовательного стандарта начального общего образования:</w:t>
            </w:r>
          </w:p>
          <w:p w:rsidR="00112969" w:rsidRDefault="00661D81">
            <w:pPr>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Cs/>
                <w:sz w:val="26"/>
                <w:szCs w:val="26"/>
              </w:rPr>
              <w:t>обеспечение</w:t>
            </w:r>
            <w:r>
              <w:rPr>
                <w:rFonts w:ascii="Times New Roman" w:eastAsia="Times New Roman" w:hAnsi="Times New Roman" w:cs="Times New Roman"/>
                <w:sz w:val="26"/>
                <w:szCs w:val="26"/>
              </w:rPr>
              <w:t xml:space="preserve"> оптимального вхождения педагогических работников в систему ценностей современного  начального общего образования;</w:t>
            </w:r>
          </w:p>
          <w:p w:rsidR="00112969" w:rsidRDefault="00661D81">
            <w:pPr>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Cs/>
                <w:sz w:val="26"/>
                <w:szCs w:val="26"/>
              </w:rPr>
              <w:t xml:space="preserve">принятие </w:t>
            </w:r>
            <w:r>
              <w:rPr>
                <w:rFonts w:ascii="Times New Roman" w:eastAsia="Times New Roman" w:hAnsi="Times New Roman" w:cs="Times New Roman"/>
                <w:sz w:val="26"/>
                <w:szCs w:val="26"/>
              </w:rPr>
              <w:t>идеологии федерального государственного образовательного стандарта начального общего образования;</w:t>
            </w:r>
          </w:p>
          <w:p w:rsidR="00112969" w:rsidRDefault="00661D81">
            <w:pPr>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Cs/>
                <w:sz w:val="26"/>
                <w:szCs w:val="26"/>
              </w:rPr>
              <w:t>освоение</w:t>
            </w:r>
            <w:r>
              <w:rPr>
                <w:rFonts w:ascii="Times New Roman" w:eastAsia="Times New Roman" w:hAnsi="Times New Roman" w:cs="Times New Roman"/>
                <w:sz w:val="26"/>
                <w:szCs w:val="26"/>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112969" w:rsidRDefault="00661D81">
            <w:pPr>
              <w:spacing w:after="0" w:line="240" w:lineRule="auto"/>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bCs/>
                <w:spacing w:val="2"/>
                <w:sz w:val="26"/>
                <w:szCs w:val="26"/>
              </w:rPr>
              <w:t>овладение</w:t>
            </w:r>
            <w:r>
              <w:rPr>
                <w:rFonts w:ascii="Times New Roman" w:eastAsia="Times New Roman" w:hAnsi="Times New Roman" w:cs="Times New Roman"/>
                <w:spacing w:val="2"/>
                <w:sz w:val="26"/>
                <w:szCs w:val="26"/>
              </w:rPr>
              <w:t xml:space="preserve"> учебно</w:t>
            </w:r>
            <w:r>
              <w:rPr>
                <w:rFonts w:ascii="Times New Roman" w:eastAsia="Times New Roman" w:hAnsi="Times New Roman" w:cs="Times New Roman"/>
                <w:spacing w:val="2"/>
                <w:sz w:val="26"/>
                <w:szCs w:val="26"/>
              </w:rPr>
              <w:softHyphen/>
              <w:t>методическими и информационно-</w:t>
            </w:r>
            <w:r>
              <w:rPr>
                <w:rFonts w:ascii="Times New Roman" w:eastAsia="Times New Roman" w:hAnsi="Times New Roman" w:cs="Times New Roman"/>
                <w:sz w:val="26"/>
                <w:szCs w:val="26"/>
              </w:rPr>
              <w:t>методическими ресурсами, необходимыми для успешного решения задач федерального государственного образовательного стандарта начального общего образования</w:t>
            </w:r>
            <w:r>
              <w:rPr>
                <w:rStyle w:val="a4"/>
                <w:rFonts w:ascii="Times New Roman" w:eastAsia="Times New Roman" w:hAnsi="Times New Roman" w:cs="Times New Roman"/>
                <w:spacing w:val="2"/>
                <w:sz w:val="26"/>
                <w:szCs w:val="26"/>
              </w:rPr>
              <w:footnoteReference w:id="18"/>
            </w:r>
            <w:r>
              <w:rPr>
                <w:rFonts w:ascii="Times New Roman" w:eastAsia="Times New Roman" w:hAnsi="Times New Roman" w:cs="Times New Roman"/>
                <w:sz w:val="26"/>
                <w:szCs w:val="26"/>
              </w:rPr>
              <w:t>.</w:t>
            </w:r>
          </w:p>
        </w:tc>
      </w:tr>
    </w:tbl>
    <w:p w:rsidR="00112969" w:rsidRDefault="00112969">
      <w:pPr>
        <w:spacing w:line="240" w:lineRule="auto"/>
        <w:rPr>
          <w:rFonts w:ascii="Times New Roman" w:eastAsia="Calibri" w:hAnsi="Times New Roman" w:cs="Times New Roman"/>
          <w:sz w:val="26"/>
          <w:szCs w:val="26"/>
        </w:rPr>
      </w:pPr>
    </w:p>
    <w:p w:rsidR="00112969" w:rsidRDefault="00661D81">
      <w:pPr>
        <w:spacing w:after="0" w:line="240" w:lineRule="auto"/>
        <w:ind w:firstLine="851"/>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Одним из условий готовности  общеобразовательной организации к реализации федерального государственного образовательного стандарта начального общего образования  является создание системы методической (научно-методической) работы, обеспечивающей сопровождение деятельности педагогов на всех этапах реализации требований федерального государственного образовательного стандарта начального общего образования (табл. 38).</w:t>
      </w:r>
    </w:p>
    <w:p w:rsidR="00112969" w:rsidRDefault="00112969">
      <w:pPr>
        <w:spacing w:after="0" w:line="240" w:lineRule="auto"/>
        <w:jc w:val="center"/>
        <w:rPr>
          <w:rFonts w:ascii="Times New Roman" w:eastAsia="Calibri" w:hAnsi="Times New Roman" w:cs="Times New Roman"/>
          <w:i/>
          <w:sz w:val="26"/>
          <w:szCs w:val="26"/>
        </w:rPr>
      </w:pPr>
    </w:p>
    <w:p w:rsidR="00112969" w:rsidRDefault="00661D81">
      <w:pPr>
        <w:spacing w:after="0" w:line="240"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Таблица  38 -  План методической (научно-методической) работы по реализации  федерального государственного образовательного стандарта начального общего образования в ЧОУ «СОШ № 1 г. Челябинска»</w:t>
      </w:r>
    </w:p>
    <w:p w:rsidR="00112969" w:rsidRDefault="00112969">
      <w:pPr>
        <w:spacing w:after="0" w:line="240" w:lineRule="auto"/>
        <w:jc w:val="center"/>
        <w:rPr>
          <w:rFonts w:ascii="Times New Roman" w:eastAsia="Calibri" w:hAnsi="Times New Roman" w:cs="Times New Roman"/>
          <w:i/>
          <w:sz w:val="26"/>
          <w:szCs w:val="26"/>
        </w:rPr>
      </w:pPr>
    </w:p>
    <w:tbl>
      <w:tblPr>
        <w:tblW w:w="5000" w:type="pct"/>
        <w:tblLook w:val="04A0"/>
      </w:tblPr>
      <w:tblGrid>
        <w:gridCol w:w="759"/>
        <w:gridCol w:w="2666"/>
        <w:gridCol w:w="1579"/>
        <w:gridCol w:w="1748"/>
        <w:gridCol w:w="1401"/>
        <w:gridCol w:w="1418"/>
      </w:tblGrid>
      <w:tr w:rsidR="00112969">
        <w:tc>
          <w:tcPr>
            <w:tcW w:w="73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№п/п</w:t>
            </w:r>
          </w:p>
        </w:tc>
        <w:tc>
          <w:tcPr>
            <w:tcW w:w="4347"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Направление / формы</w:t>
            </w:r>
          </w:p>
        </w:tc>
        <w:tc>
          <w:tcPr>
            <w:tcW w:w="94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 xml:space="preserve">Мероприятие </w:t>
            </w:r>
          </w:p>
        </w:tc>
        <w:tc>
          <w:tcPr>
            <w:tcW w:w="107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 xml:space="preserve">Ответственные </w:t>
            </w:r>
          </w:p>
        </w:tc>
        <w:tc>
          <w:tcPr>
            <w:tcW w:w="1347"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Сроки исполнения</w:t>
            </w:r>
          </w:p>
        </w:tc>
        <w:tc>
          <w:tcPr>
            <w:tcW w:w="907"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 xml:space="preserve">Ожидаемые </w:t>
            </w:r>
          </w:p>
          <w:p w:rsidR="00112969" w:rsidRDefault="00661D81">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результаты</w:t>
            </w:r>
          </w:p>
        </w:tc>
      </w:tr>
      <w:tr w:rsidR="00112969">
        <w:tc>
          <w:tcPr>
            <w:tcW w:w="73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4347"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Участие в конференциях различных уровней (Всероссийский, региональный, муниципальный, внутриучрежденческий) по проблемам реализации ФГОС НОО</w:t>
            </w:r>
          </w:p>
        </w:tc>
        <w:tc>
          <w:tcPr>
            <w:tcW w:w="941"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Calibri" w:hAnsi="Times New Roman" w:cs="Times New Roman"/>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Calibri" w:hAnsi="Times New Roman" w:cs="Times New Roman"/>
                <w:sz w:val="26"/>
                <w:szCs w:val="26"/>
              </w:rPr>
            </w:pPr>
          </w:p>
        </w:tc>
        <w:tc>
          <w:tcPr>
            <w:tcW w:w="134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Calibri" w:hAnsi="Times New Roman" w:cs="Times New Roman"/>
                <w:sz w:val="26"/>
                <w:szCs w:val="26"/>
              </w:rPr>
            </w:pPr>
          </w:p>
        </w:tc>
        <w:tc>
          <w:tcPr>
            <w:tcW w:w="90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Calibri" w:hAnsi="Times New Roman" w:cs="Times New Roman"/>
                <w:sz w:val="26"/>
                <w:szCs w:val="26"/>
              </w:rPr>
            </w:pPr>
          </w:p>
        </w:tc>
      </w:tr>
      <w:tr w:rsidR="00112969">
        <w:tc>
          <w:tcPr>
            <w:tcW w:w="73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4347"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Обучающие семинары по отдельным направлениям реализации Региональной модельной основной образовательной программы начального общего образования</w:t>
            </w:r>
          </w:p>
        </w:tc>
        <w:tc>
          <w:tcPr>
            <w:tcW w:w="941"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Calibri" w:hAnsi="Times New Roman" w:cs="Times New Roman"/>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Calibri" w:hAnsi="Times New Roman" w:cs="Times New Roman"/>
                <w:sz w:val="26"/>
                <w:szCs w:val="26"/>
              </w:rPr>
            </w:pPr>
          </w:p>
        </w:tc>
        <w:tc>
          <w:tcPr>
            <w:tcW w:w="134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Calibri" w:hAnsi="Times New Roman" w:cs="Times New Roman"/>
                <w:sz w:val="26"/>
                <w:szCs w:val="26"/>
              </w:rPr>
            </w:pPr>
          </w:p>
        </w:tc>
        <w:tc>
          <w:tcPr>
            <w:tcW w:w="90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Calibri" w:hAnsi="Times New Roman" w:cs="Times New Roman"/>
                <w:sz w:val="26"/>
                <w:szCs w:val="26"/>
              </w:rPr>
            </w:pPr>
          </w:p>
        </w:tc>
      </w:tr>
      <w:tr w:rsidR="00112969">
        <w:tc>
          <w:tcPr>
            <w:tcW w:w="73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3.</w:t>
            </w:r>
          </w:p>
        </w:tc>
        <w:tc>
          <w:tcPr>
            <w:tcW w:w="4347"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Мастер-классы,</w:t>
            </w:r>
            <w:r>
              <w:rPr>
                <w:rFonts w:ascii="Times New Roman" w:eastAsia="Times New Roman" w:hAnsi="Times New Roman" w:cs="Times New Roman"/>
                <w:sz w:val="26"/>
                <w:szCs w:val="26"/>
              </w:rPr>
              <w:t xml:space="preserve"> посвящённые содержанию и ключевым особенностям ФГОС НОО</w:t>
            </w:r>
          </w:p>
        </w:tc>
        <w:tc>
          <w:tcPr>
            <w:tcW w:w="941"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Calibri" w:hAnsi="Times New Roman" w:cs="Times New Roman"/>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Calibri" w:hAnsi="Times New Roman" w:cs="Times New Roman"/>
                <w:sz w:val="26"/>
                <w:szCs w:val="26"/>
              </w:rPr>
            </w:pPr>
          </w:p>
        </w:tc>
        <w:tc>
          <w:tcPr>
            <w:tcW w:w="134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Calibri" w:hAnsi="Times New Roman" w:cs="Times New Roman"/>
                <w:sz w:val="26"/>
                <w:szCs w:val="26"/>
              </w:rPr>
            </w:pPr>
          </w:p>
        </w:tc>
        <w:tc>
          <w:tcPr>
            <w:tcW w:w="90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Calibri" w:hAnsi="Times New Roman" w:cs="Times New Roman"/>
                <w:sz w:val="26"/>
                <w:szCs w:val="26"/>
              </w:rPr>
            </w:pPr>
          </w:p>
        </w:tc>
      </w:tr>
      <w:tr w:rsidR="00112969">
        <w:tc>
          <w:tcPr>
            <w:tcW w:w="73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4.</w:t>
            </w:r>
          </w:p>
        </w:tc>
        <w:tc>
          <w:tcPr>
            <w:tcW w:w="4347"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Calibri" w:hAnsi="Times New Roman" w:cs="Times New Roman"/>
                <w:sz w:val="26"/>
                <w:szCs w:val="26"/>
              </w:rPr>
            </w:pPr>
            <w:r>
              <w:rPr>
                <w:rFonts w:ascii="Times New Roman" w:eastAsia="Times New Roman" w:hAnsi="Times New Roman" w:cs="Times New Roman"/>
                <w:sz w:val="26"/>
                <w:szCs w:val="26"/>
              </w:rPr>
              <w:t>Тренинги для педагогов с целью выявления и соотнесения собственной профессиональной позиции с целями и задачами ФГОС НОО</w:t>
            </w:r>
          </w:p>
        </w:tc>
        <w:tc>
          <w:tcPr>
            <w:tcW w:w="941"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Calibri" w:hAnsi="Times New Roman" w:cs="Times New Roman"/>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Calibri" w:hAnsi="Times New Roman" w:cs="Times New Roman"/>
                <w:sz w:val="26"/>
                <w:szCs w:val="26"/>
              </w:rPr>
            </w:pPr>
          </w:p>
        </w:tc>
        <w:tc>
          <w:tcPr>
            <w:tcW w:w="134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Calibri" w:hAnsi="Times New Roman" w:cs="Times New Roman"/>
                <w:sz w:val="26"/>
                <w:szCs w:val="26"/>
              </w:rPr>
            </w:pPr>
          </w:p>
        </w:tc>
        <w:tc>
          <w:tcPr>
            <w:tcW w:w="90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Calibri" w:hAnsi="Times New Roman" w:cs="Times New Roman"/>
                <w:sz w:val="26"/>
                <w:szCs w:val="26"/>
              </w:rPr>
            </w:pPr>
          </w:p>
        </w:tc>
      </w:tr>
      <w:tr w:rsidR="00112969">
        <w:tc>
          <w:tcPr>
            <w:tcW w:w="73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5.</w:t>
            </w:r>
          </w:p>
        </w:tc>
        <w:tc>
          <w:tcPr>
            <w:tcW w:w="4347"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Calibri" w:hAnsi="Times New Roman" w:cs="Times New Roman"/>
                <w:sz w:val="26"/>
                <w:szCs w:val="26"/>
              </w:rPr>
            </w:pPr>
            <w:r>
              <w:rPr>
                <w:rFonts w:ascii="Times New Roman" w:eastAsia="Times New Roman" w:hAnsi="Times New Roman" w:cs="Times New Roman"/>
                <w:sz w:val="26"/>
                <w:szCs w:val="26"/>
              </w:rPr>
              <w:t>Участие в различных педагогических проектах</w:t>
            </w:r>
          </w:p>
        </w:tc>
        <w:tc>
          <w:tcPr>
            <w:tcW w:w="941"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Calibri" w:hAnsi="Times New Roman" w:cs="Times New Roman"/>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Calibri" w:hAnsi="Times New Roman" w:cs="Times New Roman"/>
                <w:sz w:val="26"/>
                <w:szCs w:val="26"/>
              </w:rPr>
            </w:pPr>
          </w:p>
        </w:tc>
        <w:tc>
          <w:tcPr>
            <w:tcW w:w="134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Calibri" w:hAnsi="Times New Roman" w:cs="Times New Roman"/>
                <w:sz w:val="26"/>
                <w:szCs w:val="26"/>
              </w:rPr>
            </w:pPr>
          </w:p>
        </w:tc>
        <w:tc>
          <w:tcPr>
            <w:tcW w:w="90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Calibri" w:hAnsi="Times New Roman" w:cs="Times New Roman"/>
                <w:sz w:val="26"/>
                <w:szCs w:val="26"/>
              </w:rPr>
            </w:pPr>
          </w:p>
        </w:tc>
      </w:tr>
      <w:tr w:rsidR="00112969">
        <w:tc>
          <w:tcPr>
            <w:tcW w:w="73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6.</w:t>
            </w:r>
          </w:p>
        </w:tc>
        <w:tc>
          <w:tcPr>
            <w:tcW w:w="4347"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Заседания методических объединений учителей, воспитателей по проблемам  реализации ФГОС НОО</w:t>
            </w:r>
          </w:p>
        </w:tc>
        <w:tc>
          <w:tcPr>
            <w:tcW w:w="941"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Calibri" w:hAnsi="Times New Roman" w:cs="Times New Roman"/>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Calibri" w:hAnsi="Times New Roman" w:cs="Times New Roman"/>
                <w:sz w:val="26"/>
                <w:szCs w:val="26"/>
              </w:rPr>
            </w:pPr>
          </w:p>
        </w:tc>
        <w:tc>
          <w:tcPr>
            <w:tcW w:w="134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Calibri" w:hAnsi="Times New Roman" w:cs="Times New Roman"/>
                <w:sz w:val="26"/>
                <w:szCs w:val="26"/>
              </w:rPr>
            </w:pPr>
          </w:p>
        </w:tc>
        <w:tc>
          <w:tcPr>
            <w:tcW w:w="90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Calibri" w:hAnsi="Times New Roman" w:cs="Times New Roman"/>
                <w:sz w:val="26"/>
                <w:szCs w:val="26"/>
              </w:rPr>
            </w:pPr>
          </w:p>
        </w:tc>
      </w:tr>
      <w:tr w:rsidR="00112969">
        <w:tc>
          <w:tcPr>
            <w:tcW w:w="73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7.</w:t>
            </w:r>
          </w:p>
        </w:tc>
        <w:tc>
          <w:tcPr>
            <w:tcW w:w="4347"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pacing w:val="2"/>
                <w:sz w:val="26"/>
                <w:szCs w:val="26"/>
              </w:rPr>
              <w:t xml:space="preserve">Участие педагогов в разработке и апробации оценки эффективности работы в условиях реализации ФГОС НОО </w:t>
            </w:r>
          </w:p>
        </w:tc>
        <w:tc>
          <w:tcPr>
            <w:tcW w:w="941"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Calibri" w:hAnsi="Times New Roman" w:cs="Times New Roman"/>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Calibri" w:hAnsi="Times New Roman" w:cs="Times New Roman"/>
                <w:sz w:val="26"/>
                <w:szCs w:val="26"/>
              </w:rPr>
            </w:pPr>
          </w:p>
        </w:tc>
        <w:tc>
          <w:tcPr>
            <w:tcW w:w="134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Calibri" w:hAnsi="Times New Roman" w:cs="Times New Roman"/>
                <w:sz w:val="26"/>
                <w:szCs w:val="26"/>
              </w:rPr>
            </w:pPr>
          </w:p>
        </w:tc>
        <w:tc>
          <w:tcPr>
            <w:tcW w:w="90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Calibri" w:hAnsi="Times New Roman" w:cs="Times New Roman"/>
                <w:sz w:val="26"/>
                <w:szCs w:val="26"/>
              </w:rPr>
            </w:pPr>
          </w:p>
        </w:tc>
      </w:tr>
      <w:tr w:rsidR="00112969">
        <w:tc>
          <w:tcPr>
            <w:tcW w:w="73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8.</w:t>
            </w:r>
          </w:p>
        </w:tc>
        <w:tc>
          <w:tcPr>
            <w:tcW w:w="4347"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Создание и публикация методических материалов (научные статьи, методические рекомендации и др.)</w:t>
            </w:r>
            <w:r>
              <w:rPr>
                <w:rStyle w:val="a4"/>
                <w:rFonts w:ascii="Times New Roman" w:eastAsia="Times New Roman" w:hAnsi="Times New Roman" w:cs="Times New Roman"/>
                <w:spacing w:val="2"/>
                <w:sz w:val="26"/>
                <w:szCs w:val="26"/>
              </w:rPr>
              <w:footnoteReference w:id="19"/>
            </w:r>
          </w:p>
        </w:tc>
        <w:tc>
          <w:tcPr>
            <w:tcW w:w="941"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Calibri" w:hAnsi="Times New Roman" w:cs="Times New Roman"/>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Calibri" w:hAnsi="Times New Roman" w:cs="Times New Roman"/>
                <w:sz w:val="26"/>
                <w:szCs w:val="26"/>
              </w:rPr>
            </w:pPr>
          </w:p>
        </w:tc>
        <w:tc>
          <w:tcPr>
            <w:tcW w:w="134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Calibri" w:hAnsi="Times New Roman" w:cs="Times New Roman"/>
                <w:sz w:val="26"/>
                <w:szCs w:val="26"/>
              </w:rPr>
            </w:pPr>
          </w:p>
        </w:tc>
        <w:tc>
          <w:tcPr>
            <w:tcW w:w="90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Calibri" w:hAnsi="Times New Roman" w:cs="Times New Roman"/>
                <w:sz w:val="26"/>
                <w:szCs w:val="26"/>
              </w:rPr>
            </w:pPr>
          </w:p>
        </w:tc>
      </w:tr>
      <w:tr w:rsidR="00112969">
        <w:tc>
          <w:tcPr>
            <w:tcW w:w="736"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Calibri" w:hAnsi="Times New Roman" w:cs="Times New Roman"/>
                <w:sz w:val="26"/>
                <w:szCs w:val="26"/>
              </w:rPr>
            </w:pPr>
          </w:p>
        </w:tc>
        <w:tc>
          <w:tcPr>
            <w:tcW w:w="4347"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941"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Calibri" w:hAnsi="Times New Roman" w:cs="Times New Roman"/>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Calibri" w:hAnsi="Times New Roman" w:cs="Times New Roman"/>
                <w:sz w:val="26"/>
                <w:szCs w:val="26"/>
              </w:rPr>
            </w:pPr>
          </w:p>
        </w:tc>
        <w:tc>
          <w:tcPr>
            <w:tcW w:w="134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Calibri" w:hAnsi="Times New Roman" w:cs="Times New Roman"/>
                <w:sz w:val="26"/>
                <w:szCs w:val="26"/>
              </w:rPr>
            </w:pPr>
          </w:p>
        </w:tc>
        <w:tc>
          <w:tcPr>
            <w:tcW w:w="90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Calibri" w:hAnsi="Times New Roman" w:cs="Times New Roman"/>
                <w:sz w:val="26"/>
                <w:szCs w:val="26"/>
              </w:rPr>
            </w:pPr>
          </w:p>
        </w:tc>
      </w:tr>
      <w:tr w:rsidR="00112969">
        <w:tc>
          <w:tcPr>
            <w:tcW w:w="736"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Calibri" w:hAnsi="Times New Roman" w:cs="Times New Roman"/>
                <w:sz w:val="26"/>
                <w:szCs w:val="26"/>
              </w:rPr>
            </w:pPr>
          </w:p>
        </w:tc>
        <w:tc>
          <w:tcPr>
            <w:tcW w:w="4347"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941"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Calibri" w:hAnsi="Times New Roman" w:cs="Times New Roman"/>
                <w:sz w:val="26"/>
                <w:szCs w:val="26"/>
              </w:rPr>
            </w:pPr>
          </w:p>
        </w:tc>
        <w:tc>
          <w:tcPr>
            <w:tcW w:w="1076"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Calibri" w:hAnsi="Times New Roman" w:cs="Times New Roman"/>
                <w:sz w:val="26"/>
                <w:szCs w:val="26"/>
              </w:rPr>
            </w:pPr>
          </w:p>
        </w:tc>
        <w:tc>
          <w:tcPr>
            <w:tcW w:w="134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Calibri" w:hAnsi="Times New Roman" w:cs="Times New Roman"/>
                <w:sz w:val="26"/>
                <w:szCs w:val="26"/>
              </w:rPr>
            </w:pPr>
          </w:p>
        </w:tc>
        <w:tc>
          <w:tcPr>
            <w:tcW w:w="907"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center"/>
              <w:rPr>
                <w:rFonts w:ascii="Times New Roman" w:eastAsia="Calibri" w:hAnsi="Times New Roman" w:cs="Times New Roman"/>
                <w:sz w:val="26"/>
                <w:szCs w:val="26"/>
              </w:rPr>
            </w:pPr>
          </w:p>
        </w:tc>
      </w:tr>
    </w:tbl>
    <w:p w:rsidR="00112969" w:rsidRDefault="00112969">
      <w:pPr>
        <w:spacing w:after="0" w:line="240" w:lineRule="auto"/>
        <w:ind w:firstLine="360"/>
        <w:jc w:val="both"/>
        <w:rPr>
          <w:rFonts w:ascii="Times New Roman" w:eastAsia="Times New Roman" w:hAnsi="Times New Roman" w:cs="Times New Roman"/>
          <w:sz w:val="26"/>
          <w:szCs w:val="26"/>
        </w:rPr>
      </w:pPr>
    </w:p>
    <w:p w:rsidR="00112969" w:rsidRDefault="00112969">
      <w:pPr>
        <w:spacing w:after="0" w:line="240" w:lineRule="auto"/>
        <w:jc w:val="both"/>
        <w:rPr>
          <w:rFonts w:ascii="Times New Roman" w:eastAsia="Calibri" w:hAnsi="Times New Roman" w:cs="Times New Roman"/>
          <w:sz w:val="26"/>
          <w:szCs w:val="26"/>
        </w:rPr>
      </w:pPr>
    </w:p>
    <w:p w:rsidR="00112969" w:rsidRDefault="00661D81">
      <w:pPr>
        <w:spacing w:after="0" w:line="240" w:lineRule="auto"/>
        <w:ind w:firstLine="360"/>
        <w:jc w:val="both"/>
        <w:rPr>
          <w:rFonts w:ascii="Times New Roman" w:eastAsia="Times New Roman" w:hAnsi="Times New Roman" w:cs="Times New Roman"/>
          <w:sz w:val="26"/>
          <w:szCs w:val="26"/>
        </w:rPr>
      </w:pPr>
      <w:r>
        <w:rPr>
          <w:rFonts w:ascii="Times New Roman" w:eastAsia="Calibri" w:hAnsi="Times New Roman" w:cs="Times New Roman"/>
          <w:i/>
          <w:sz w:val="26"/>
          <w:szCs w:val="26"/>
        </w:rPr>
        <w:t>3.4.2. Психолого-педагогические условия реализации основной образовательной программы начального общего образования</w:t>
      </w:r>
    </w:p>
    <w:p w:rsidR="00112969" w:rsidRDefault="00112969">
      <w:pPr>
        <w:spacing w:after="0" w:line="240" w:lineRule="auto"/>
        <w:contextualSpacing/>
        <w:jc w:val="both"/>
        <w:outlineLvl w:val="1"/>
        <w:rPr>
          <w:rFonts w:ascii="Times New Roman" w:eastAsia="Times New Roman" w:hAnsi="Times New Roman" w:cs="Times New Roman"/>
          <w:sz w:val="26"/>
          <w:szCs w:val="26"/>
        </w:rPr>
      </w:pP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Calibri" w:hAnsi="Times New Roman" w:cs="Times New Roman"/>
          <w:sz w:val="26"/>
          <w:szCs w:val="26"/>
        </w:rPr>
        <w:t xml:space="preserve">Психолого-педагогические условия реализации Модельной региональной основной образовательной программы начального общего образования в ЧОУ «СОШ № 1 г. Челябинска» </w:t>
      </w:r>
      <w:r>
        <w:rPr>
          <w:rFonts w:ascii="Times New Roman" w:eastAsia="Times New Roman" w:hAnsi="Times New Roman" w:cs="Times New Roman"/>
          <w:sz w:val="26"/>
          <w:szCs w:val="26"/>
        </w:rPr>
        <w:t>обеспечивают:</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rsidR="00112969" w:rsidRDefault="00661D81">
      <w:pPr>
        <w:spacing w:after="0" w:line="240" w:lineRule="auto"/>
        <w:ind w:firstLine="851"/>
        <w:contextualSpacing/>
        <w:jc w:val="both"/>
        <w:outlineLvl w:val="1"/>
        <w:rPr>
          <w:rFonts w:ascii="Times New Roman" w:eastAsia="Times New Roman" w:hAnsi="Times New Roman" w:cs="Times New Roman"/>
          <w:b/>
          <w:bCs/>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pacing w:val="-2"/>
          <w:sz w:val="26"/>
          <w:szCs w:val="26"/>
        </w:rPr>
        <w:t>формирование и развитие психолого-</w:t>
      </w:r>
      <w:r>
        <w:rPr>
          <w:rFonts w:ascii="Times New Roman" w:eastAsia="Times New Roman" w:hAnsi="Times New Roman" w:cs="Times New Roman"/>
          <w:spacing w:val="-2"/>
          <w:sz w:val="26"/>
          <w:szCs w:val="26"/>
        </w:rPr>
        <w:softHyphen/>
        <w:t>педагогической ком</w:t>
      </w:r>
      <w:r>
        <w:rPr>
          <w:rFonts w:ascii="Times New Roman" w:eastAsia="Times New Roman" w:hAnsi="Times New Roman" w:cs="Times New Roman"/>
          <w:sz w:val="26"/>
          <w:szCs w:val="26"/>
        </w:rPr>
        <w:t>петентности участников образовательных отношений;</w:t>
      </w:r>
      <w:r>
        <w:rPr>
          <w:rFonts w:ascii="Times New Roman" w:eastAsia="Times New Roman" w:hAnsi="Times New Roman" w:cs="Times New Roman"/>
          <w:b/>
          <w:bCs/>
          <w:sz w:val="26"/>
          <w:szCs w:val="26"/>
        </w:rPr>
        <w:t> </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pacing w:val="2"/>
          <w:sz w:val="26"/>
          <w:szCs w:val="26"/>
        </w:rPr>
        <w:t>вариативность направлений и форм, а также диверси</w:t>
      </w:r>
      <w:r>
        <w:rPr>
          <w:rFonts w:ascii="Times New Roman" w:eastAsia="Times New Roman" w:hAnsi="Times New Roman" w:cs="Times New Roman"/>
          <w:sz w:val="26"/>
          <w:szCs w:val="26"/>
        </w:rPr>
        <w:t>фикацию уровней психолого</w:t>
      </w:r>
      <w:r>
        <w:rPr>
          <w:rFonts w:ascii="Times New Roman" w:eastAsia="Times New Roman" w:hAnsi="Times New Roman" w:cs="Times New Roman"/>
          <w:sz w:val="26"/>
          <w:szCs w:val="26"/>
        </w:rPr>
        <w:softHyphen/>
        <w:t>-педагогического сопровождения участников образовательных отношений;</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дифференциацию и индивидуализацию обучения.</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Цель создания психолого-педагогических условий в </w:t>
      </w:r>
      <w:r>
        <w:rPr>
          <w:rFonts w:ascii="Times New Roman" w:eastAsia="Calibri" w:hAnsi="Times New Roman" w:cs="Times New Roman"/>
          <w:sz w:val="26"/>
          <w:szCs w:val="26"/>
        </w:rPr>
        <w:t>ЧОУ «СОШ № 1 г. Челябинска» - создание социально-психологических условий, способствующих успешному обучению и психологическому развитию каждого учащегося начального общего образования в ситуациях школьного взаимодействия (содействие психическому здоровью, личностному развитию учащихся начального общего образования, образовательным интересам, раскрытию индивидуальности личности учащихся, а также коррекция разного рода затруднений в ее развитии).</w:t>
      </w:r>
    </w:p>
    <w:p w:rsidR="00112969" w:rsidRDefault="00661D81">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i/>
          <w:sz w:val="26"/>
          <w:szCs w:val="26"/>
        </w:rPr>
        <w:tab/>
      </w:r>
      <w:r>
        <w:rPr>
          <w:rFonts w:ascii="Times New Roman" w:eastAsia="Calibri" w:hAnsi="Times New Roman" w:cs="Times New Roman"/>
          <w:sz w:val="26"/>
          <w:szCs w:val="26"/>
        </w:rPr>
        <w:t>Задачи:</w:t>
      </w:r>
    </w:p>
    <w:p w:rsidR="00112969" w:rsidRDefault="00661D81">
      <w:pPr>
        <w:widowControl w:val="0"/>
        <w:spacing w:after="0" w:line="240" w:lineRule="auto"/>
        <w:ind w:firstLine="708"/>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предупреждение возникновения проблем развития учащихся  начального общего образования;</w:t>
      </w:r>
    </w:p>
    <w:p w:rsidR="00112969" w:rsidRDefault="00661D81">
      <w:pPr>
        <w:widowControl w:val="0"/>
        <w:spacing w:after="0" w:line="240" w:lineRule="auto"/>
        <w:ind w:firstLine="708"/>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помощь (содействие) учащимся начального общего образования в решении актуальных задач развития, обучения,социализации: учебные трудности, нарушения эмоционально-волевой сферы, проблемывзаимоотношений со сверстниками, учителями, родителями (законными представителями);</w:t>
      </w:r>
    </w:p>
    <w:p w:rsidR="00112969" w:rsidRDefault="00661D81">
      <w:pPr>
        <w:widowControl w:val="0"/>
        <w:spacing w:after="0" w:line="240" w:lineRule="auto"/>
        <w:ind w:firstLine="708"/>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психологическое обеспечение реализации основной образовательной программы начального общего образования общеобразовательной организации;</w:t>
      </w:r>
    </w:p>
    <w:p w:rsidR="00112969" w:rsidRDefault="00661D81">
      <w:pPr>
        <w:widowControl w:val="0"/>
        <w:spacing w:after="0" w:line="240" w:lineRule="auto"/>
        <w:ind w:firstLine="708"/>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развитие психолого-педагогической компетентности (психологической культуры) участников образовательных отношений.</w:t>
      </w:r>
    </w:p>
    <w:p w:rsidR="00112969" w:rsidRDefault="00112969">
      <w:pPr>
        <w:spacing w:after="0" w:line="240" w:lineRule="auto"/>
        <w:jc w:val="both"/>
        <w:rPr>
          <w:rFonts w:ascii="Times New Roman" w:eastAsia="Calibri" w:hAnsi="Times New Roman" w:cs="Times New Roman"/>
          <w:sz w:val="26"/>
          <w:szCs w:val="26"/>
        </w:rPr>
      </w:pPr>
    </w:p>
    <w:p w:rsidR="00112969" w:rsidRDefault="00661D81">
      <w:pPr>
        <w:spacing w:after="0" w:line="240" w:lineRule="auto"/>
        <w:jc w:val="center"/>
        <w:rPr>
          <w:rFonts w:ascii="Times New Roman" w:eastAsia="Calibri" w:hAnsi="Times New Roman" w:cs="Times New Roman"/>
          <w:i/>
          <w:sz w:val="26"/>
          <w:szCs w:val="26"/>
        </w:rPr>
      </w:pPr>
      <w:r>
        <w:rPr>
          <w:rFonts w:ascii="Times New Roman" w:eastAsia="Calibri" w:hAnsi="Times New Roman" w:cs="Times New Roman"/>
          <w:i/>
          <w:sz w:val="26"/>
          <w:szCs w:val="26"/>
        </w:rPr>
        <w:t>Таблица  39 – Механизмы создания психолого-педагогические условий реализации  ООП НОО ЧОУ «СОШ № 1 г. Челябинска»</w:t>
      </w:r>
    </w:p>
    <w:p w:rsidR="00112969" w:rsidRDefault="00112969">
      <w:pPr>
        <w:spacing w:after="0" w:line="360" w:lineRule="auto"/>
        <w:ind w:firstLine="851"/>
        <w:contextualSpacing/>
        <w:jc w:val="both"/>
        <w:outlineLvl w:val="1"/>
        <w:rPr>
          <w:rFonts w:ascii="Times New Roman" w:eastAsia="Times New Roman" w:hAnsi="Times New Roman" w:cs="Times New Roman"/>
          <w:sz w:val="26"/>
          <w:szCs w:val="26"/>
        </w:rPr>
      </w:pPr>
    </w:p>
    <w:tbl>
      <w:tblPr>
        <w:tblStyle w:val="affffff4"/>
        <w:tblW w:w="5000" w:type="pct"/>
        <w:tblLook w:val="04A0"/>
      </w:tblPr>
      <w:tblGrid>
        <w:gridCol w:w="2285"/>
        <w:gridCol w:w="2299"/>
        <w:gridCol w:w="2334"/>
        <w:gridCol w:w="2653"/>
      </w:tblGrid>
      <w:tr w:rsidR="00112969">
        <w:tc>
          <w:tcPr>
            <w:tcW w:w="9354" w:type="dxa"/>
            <w:gridSpan w:val="4"/>
          </w:tcPr>
          <w:p w:rsidR="00112969" w:rsidRDefault="00661D81">
            <w:pPr>
              <w:spacing w:after="0" w:line="240" w:lineRule="auto"/>
              <w:contextualSpacing/>
              <w:jc w:val="both"/>
              <w:outlineLvl w:val="1"/>
              <w:rPr>
                <w:sz w:val="26"/>
                <w:szCs w:val="26"/>
              </w:rPr>
            </w:pPr>
            <w:r>
              <w:rPr>
                <w:rFonts w:ascii="Times New Roman" w:eastAsia="Calibri" w:hAnsi="Times New Roman" w:cs="Times New Roman"/>
                <w:sz w:val="26"/>
                <w:szCs w:val="26"/>
              </w:rPr>
              <w:t>Основные направления психолого-педагогического сопровождения</w:t>
            </w:r>
          </w:p>
        </w:tc>
      </w:tr>
      <w:tr w:rsidR="00112969">
        <w:tc>
          <w:tcPr>
            <w:tcW w:w="2233" w:type="dxa"/>
          </w:tcPr>
          <w:p w:rsidR="00112969" w:rsidRDefault="00661D81">
            <w:pPr>
              <w:widowControl w:val="0"/>
              <w:spacing w:after="0" w:line="240" w:lineRule="auto"/>
              <w:jc w:val="center"/>
              <w:rPr>
                <w:rFonts w:eastAsia="Calibri"/>
                <w:sz w:val="26"/>
                <w:szCs w:val="26"/>
                <w:lang w:val="en-US"/>
              </w:rPr>
            </w:pPr>
            <w:r>
              <w:rPr>
                <w:rFonts w:ascii="Times New Roman" w:eastAsia="Calibri" w:hAnsi="Times New Roman" w:cs="Times New Roman"/>
                <w:sz w:val="26"/>
                <w:szCs w:val="26"/>
              </w:rPr>
              <w:t>и</w:t>
            </w:r>
            <w:r>
              <w:rPr>
                <w:rFonts w:ascii="Times New Roman" w:eastAsia="Calibri" w:hAnsi="Times New Roman" w:cs="Times New Roman"/>
                <w:sz w:val="26"/>
                <w:szCs w:val="26"/>
                <w:lang w:val="en-US"/>
              </w:rPr>
              <w:t>ндивидуальный</w:t>
            </w:r>
          </w:p>
          <w:p w:rsidR="00112969" w:rsidRDefault="00661D81">
            <w:pPr>
              <w:widowControl w:val="0"/>
              <w:spacing w:after="0" w:line="240" w:lineRule="auto"/>
              <w:jc w:val="center"/>
              <w:rPr>
                <w:rFonts w:eastAsia="Calibri"/>
                <w:sz w:val="26"/>
                <w:szCs w:val="26"/>
              </w:rPr>
            </w:pPr>
            <w:r>
              <w:rPr>
                <w:rFonts w:ascii="Times New Roman" w:eastAsia="Calibri" w:hAnsi="Times New Roman" w:cs="Times New Roman"/>
                <w:sz w:val="26"/>
                <w:szCs w:val="26"/>
                <w:lang w:val="en-US"/>
              </w:rPr>
              <w:t>уровень</w:t>
            </w:r>
          </w:p>
        </w:tc>
        <w:tc>
          <w:tcPr>
            <w:tcW w:w="2247" w:type="dxa"/>
          </w:tcPr>
          <w:p w:rsidR="00112969" w:rsidRDefault="00661D81">
            <w:pPr>
              <w:spacing w:after="0" w:line="240" w:lineRule="auto"/>
              <w:contextualSpacing/>
              <w:jc w:val="both"/>
              <w:outlineLvl w:val="1"/>
              <w:rPr>
                <w:sz w:val="26"/>
                <w:szCs w:val="26"/>
              </w:rPr>
            </w:pPr>
            <w:r>
              <w:rPr>
                <w:rFonts w:ascii="Times New Roman" w:eastAsia="Calibri" w:hAnsi="Times New Roman" w:cs="Times New Roman"/>
                <w:sz w:val="26"/>
                <w:szCs w:val="26"/>
                <w:lang w:val="en-US"/>
              </w:rPr>
              <w:t>групповой уровень</w:t>
            </w:r>
          </w:p>
        </w:tc>
        <w:tc>
          <w:tcPr>
            <w:tcW w:w="2281" w:type="dxa"/>
          </w:tcPr>
          <w:p w:rsidR="00112969" w:rsidRDefault="00661D81">
            <w:pPr>
              <w:spacing w:after="0" w:line="240" w:lineRule="auto"/>
              <w:contextualSpacing/>
              <w:jc w:val="both"/>
              <w:outlineLvl w:val="1"/>
              <w:rPr>
                <w:sz w:val="26"/>
                <w:szCs w:val="26"/>
              </w:rPr>
            </w:pPr>
            <w:r>
              <w:rPr>
                <w:rFonts w:ascii="Times New Roman" w:eastAsia="Calibri" w:hAnsi="Times New Roman" w:cs="Times New Roman"/>
                <w:sz w:val="26"/>
                <w:szCs w:val="26"/>
                <w:lang w:val="en-US"/>
              </w:rPr>
              <w:t>на уровне класса</w:t>
            </w:r>
          </w:p>
        </w:tc>
        <w:tc>
          <w:tcPr>
            <w:tcW w:w="2593" w:type="dxa"/>
          </w:tcPr>
          <w:p w:rsidR="00112969" w:rsidRDefault="00661D81">
            <w:pPr>
              <w:spacing w:after="0" w:line="240" w:lineRule="auto"/>
              <w:contextualSpacing/>
              <w:jc w:val="both"/>
              <w:outlineLvl w:val="1"/>
              <w:rPr>
                <w:sz w:val="26"/>
                <w:szCs w:val="26"/>
              </w:rPr>
            </w:pPr>
            <w:r>
              <w:rPr>
                <w:rFonts w:ascii="Times New Roman" w:eastAsia="Calibri" w:hAnsi="Times New Roman" w:cs="Times New Roman"/>
                <w:sz w:val="26"/>
                <w:szCs w:val="26"/>
                <w:lang w:val="en-US"/>
              </w:rPr>
              <w:t xml:space="preserve">на уровне </w:t>
            </w:r>
            <w:r>
              <w:rPr>
                <w:rFonts w:ascii="Times New Roman" w:eastAsia="Calibri" w:hAnsi="Times New Roman" w:cs="Times New Roman"/>
                <w:sz w:val="26"/>
                <w:szCs w:val="26"/>
              </w:rPr>
              <w:t>общеобразовательной организации</w:t>
            </w:r>
          </w:p>
        </w:tc>
      </w:tr>
      <w:tr w:rsidR="00112969">
        <w:tc>
          <w:tcPr>
            <w:tcW w:w="9354" w:type="dxa"/>
            <w:gridSpan w:val="4"/>
          </w:tcPr>
          <w:p w:rsidR="00112969" w:rsidRDefault="00661D81">
            <w:pPr>
              <w:spacing w:after="0" w:line="240" w:lineRule="auto"/>
              <w:contextualSpacing/>
              <w:jc w:val="center"/>
              <w:outlineLvl w:val="1"/>
              <w:rPr>
                <w:sz w:val="26"/>
                <w:szCs w:val="26"/>
              </w:rPr>
            </w:pPr>
            <w:r>
              <w:rPr>
                <w:rFonts w:ascii="Times New Roman" w:eastAsia="Calibri" w:hAnsi="Times New Roman" w:cs="Times New Roman"/>
                <w:sz w:val="26"/>
                <w:szCs w:val="26"/>
              </w:rPr>
              <w:t>Сохранение и укрепление психологического здоровья</w:t>
            </w:r>
          </w:p>
        </w:tc>
      </w:tr>
      <w:tr w:rsidR="00112969">
        <w:tc>
          <w:tcPr>
            <w:tcW w:w="2233" w:type="dxa"/>
          </w:tcPr>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w:t>
            </w:r>
            <w:r>
              <w:rPr>
                <w:rFonts w:ascii="Times New Roman" w:eastAsia="Calibri" w:hAnsi="Times New Roman" w:cs="Times New Roman"/>
                <w:sz w:val="26"/>
                <w:szCs w:val="26"/>
              </w:rPr>
              <w:t>проведение индивидуальных консультаций с участниками образовательных отношений;</w:t>
            </w:r>
          </w:p>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w:t>
            </w:r>
            <w:r>
              <w:rPr>
                <w:rFonts w:ascii="Times New Roman" w:eastAsia="Calibri" w:hAnsi="Times New Roman" w:cs="Times New Roman"/>
                <w:sz w:val="26"/>
                <w:szCs w:val="26"/>
              </w:rPr>
              <w:t xml:space="preserve">индивидуальная коррекционная работа с учащимися; </w:t>
            </w:r>
          </w:p>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проведение диагностических мероприятий;</w:t>
            </w:r>
          </w:p>
          <w:p w:rsidR="00112969" w:rsidRDefault="00661D81">
            <w:pPr>
              <w:spacing w:after="0" w:line="240" w:lineRule="auto"/>
              <w:contextualSpacing/>
              <w:jc w:val="both"/>
              <w:outlineLvl w:val="1"/>
              <w:rPr>
                <w:sz w:val="26"/>
                <w:szCs w:val="26"/>
              </w:rPr>
            </w:pP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профилактика школьной адаптации (на этапе поступления в школу).</w:t>
            </w:r>
          </w:p>
        </w:tc>
        <w:tc>
          <w:tcPr>
            <w:tcW w:w="2247" w:type="dxa"/>
          </w:tcPr>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проведение тренингов, организация тематических и профилактических занятий;</w:t>
            </w:r>
          </w:p>
          <w:p w:rsidR="00112969" w:rsidRDefault="00661D81">
            <w:pPr>
              <w:spacing w:after="0" w:line="240" w:lineRule="auto"/>
              <w:contextualSpacing/>
              <w:jc w:val="both"/>
              <w:outlineLvl w:val="1"/>
              <w:rPr>
                <w:sz w:val="26"/>
                <w:szCs w:val="26"/>
              </w:rPr>
            </w:pPr>
            <w:r>
              <w:rPr>
                <w:rFonts w:ascii="Times New Roman" w:eastAsia="Times New Roman" w:hAnsi="Times New Roman" w:cs="Times New Roman"/>
                <w:sz w:val="26"/>
                <w:szCs w:val="26"/>
              </w:rPr>
              <w:t>–</w:t>
            </w:r>
            <w:r>
              <w:rPr>
                <w:rFonts w:ascii="Times New Roman" w:eastAsia="Calibri" w:hAnsi="Times New Roman" w:cs="Times New Roman"/>
                <w:sz w:val="26"/>
                <w:szCs w:val="26"/>
              </w:rPr>
              <w:t>проведение тренингов с педагогами по профилактике эмоционального выгорания.</w:t>
            </w:r>
          </w:p>
        </w:tc>
        <w:tc>
          <w:tcPr>
            <w:tcW w:w="2281" w:type="dxa"/>
          </w:tcPr>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проведение классных часов, бесед, праздников;</w:t>
            </w:r>
          </w:p>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проведение диагностических мероприятий с учащимися;</w:t>
            </w:r>
          </w:p>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w:t>
            </w:r>
            <w:r>
              <w:rPr>
                <w:rFonts w:ascii="Times New Roman" w:eastAsia="Calibri" w:hAnsi="Times New Roman" w:cs="Times New Roman"/>
                <w:sz w:val="26"/>
                <w:szCs w:val="26"/>
              </w:rPr>
              <w:t>проведение релаксационных и динамических пауз в учебное время.</w:t>
            </w:r>
          </w:p>
          <w:p w:rsidR="00112969" w:rsidRDefault="00112969">
            <w:pPr>
              <w:spacing w:after="0" w:line="240" w:lineRule="auto"/>
              <w:contextualSpacing/>
              <w:jc w:val="both"/>
              <w:outlineLvl w:val="1"/>
              <w:rPr>
                <w:sz w:val="26"/>
                <w:szCs w:val="26"/>
              </w:rPr>
            </w:pPr>
          </w:p>
        </w:tc>
        <w:tc>
          <w:tcPr>
            <w:tcW w:w="2593" w:type="dxa"/>
          </w:tcPr>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проведение общешкольных лекториев для родителей обучающихся (например, «Школа мудрого родителя» и др.)</w:t>
            </w:r>
          </w:p>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w:t>
            </w:r>
            <w:r>
              <w:rPr>
                <w:rFonts w:ascii="Times New Roman" w:eastAsia="Calibri" w:hAnsi="Times New Roman" w:cs="Times New Roman"/>
                <w:sz w:val="26"/>
                <w:szCs w:val="26"/>
              </w:rPr>
              <w:t>информационно-просветительская работа через сайт общеобразовательной организации.</w:t>
            </w:r>
          </w:p>
          <w:p w:rsidR="00112969" w:rsidRDefault="00112969">
            <w:pPr>
              <w:spacing w:after="0" w:line="240" w:lineRule="auto"/>
              <w:contextualSpacing/>
              <w:jc w:val="both"/>
              <w:outlineLvl w:val="1"/>
              <w:rPr>
                <w:sz w:val="26"/>
                <w:szCs w:val="26"/>
              </w:rPr>
            </w:pPr>
          </w:p>
        </w:tc>
      </w:tr>
      <w:tr w:rsidR="00112969">
        <w:tc>
          <w:tcPr>
            <w:tcW w:w="9354" w:type="dxa"/>
            <w:gridSpan w:val="4"/>
          </w:tcPr>
          <w:p w:rsidR="00112969" w:rsidRDefault="00661D81">
            <w:pPr>
              <w:spacing w:after="0" w:line="240" w:lineRule="auto"/>
              <w:contextualSpacing/>
              <w:jc w:val="center"/>
              <w:outlineLvl w:val="1"/>
              <w:rPr>
                <w:sz w:val="26"/>
                <w:szCs w:val="26"/>
              </w:rPr>
            </w:pPr>
            <w:r>
              <w:rPr>
                <w:rFonts w:ascii="Times New Roman" w:eastAsia="Times New Roman" w:hAnsi="Times New Roman" w:cs="Times New Roman"/>
                <w:sz w:val="26"/>
                <w:szCs w:val="26"/>
              </w:rPr>
              <w:t>Мониторинг возможностей и способностей обучающихся</w:t>
            </w:r>
          </w:p>
        </w:tc>
      </w:tr>
      <w:tr w:rsidR="00112969">
        <w:tc>
          <w:tcPr>
            <w:tcW w:w="2233" w:type="dxa"/>
          </w:tcPr>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проведение диагностических мероприятий;</w:t>
            </w:r>
          </w:p>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w:t>
            </w:r>
            <w:r>
              <w:rPr>
                <w:rFonts w:ascii="Times New Roman" w:eastAsia="Calibri" w:hAnsi="Times New Roman" w:cs="Times New Roman"/>
                <w:sz w:val="26"/>
                <w:szCs w:val="26"/>
              </w:rPr>
              <w:t>проведение индивидуальных консультаций с учащимися и родителями;</w:t>
            </w:r>
          </w:p>
          <w:p w:rsidR="00112969" w:rsidRDefault="00661D81">
            <w:pPr>
              <w:spacing w:after="0" w:line="240" w:lineRule="auto"/>
              <w:contextualSpacing/>
              <w:jc w:val="both"/>
              <w:outlineLvl w:val="1"/>
              <w:rPr>
                <w:sz w:val="26"/>
                <w:szCs w:val="26"/>
              </w:rPr>
            </w:pPr>
            <w:r>
              <w:rPr>
                <w:rFonts w:ascii="Times New Roman" w:eastAsia="Times New Roman" w:hAnsi="Times New Roman" w:cs="Times New Roman"/>
                <w:sz w:val="26"/>
                <w:szCs w:val="26"/>
              </w:rPr>
              <w:t>–</w:t>
            </w:r>
            <w:r>
              <w:rPr>
                <w:rFonts w:ascii="Times New Roman" w:eastAsia="Calibri" w:hAnsi="Times New Roman" w:cs="Times New Roman"/>
                <w:sz w:val="26"/>
                <w:szCs w:val="26"/>
              </w:rPr>
              <w:t>индивидуальная коррекционная работа с учащимися.</w:t>
            </w:r>
          </w:p>
        </w:tc>
        <w:tc>
          <w:tcPr>
            <w:tcW w:w="2247" w:type="dxa"/>
          </w:tcPr>
          <w:p w:rsidR="00112969" w:rsidRDefault="00661D81">
            <w:pPr>
              <w:spacing w:after="0" w:line="240" w:lineRule="auto"/>
              <w:contextualSpacing/>
              <w:jc w:val="both"/>
              <w:outlineLvl w:val="1"/>
              <w:rPr>
                <w:sz w:val="26"/>
                <w:szCs w:val="26"/>
              </w:rPr>
            </w:pP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проведение групповой профилактической работы, направленной на коррекцию выявленных затруднений и проблем обучающихся.</w:t>
            </w:r>
          </w:p>
        </w:tc>
        <w:tc>
          <w:tcPr>
            <w:tcW w:w="2281" w:type="dxa"/>
          </w:tcPr>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проведение диагностических мероприятий с учащимися;</w:t>
            </w:r>
          </w:p>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w:t>
            </w:r>
            <w:r>
              <w:rPr>
                <w:rFonts w:ascii="Times New Roman" w:eastAsia="Calibri" w:hAnsi="Times New Roman" w:cs="Times New Roman"/>
                <w:sz w:val="26"/>
                <w:szCs w:val="26"/>
              </w:rPr>
              <w:t>проведение групповой профилактической работы, направленной на коррекцию выявленных затруднений и проблем обучающихся.</w:t>
            </w:r>
          </w:p>
        </w:tc>
        <w:tc>
          <w:tcPr>
            <w:tcW w:w="2593" w:type="dxa"/>
          </w:tcPr>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оказание консультативной помощи педагогам, родителям и обучающимся;</w:t>
            </w:r>
          </w:p>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w:t>
            </w:r>
            <w:r>
              <w:rPr>
                <w:rFonts w:ascii="Times New Roman" w:eastAsia="Calibri" w:hAnsi="Times New Roman" w:cs="Times New Roman"/>
                <w:sz w:val="26"/>
                <w:szCs w:val="26"/>
              </w:rPr>
              <w:t>проведение тематических лекториев для родителей и педагогов;</w:t>
            </w:r>
          </w:p>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информационно-просветительская работа с педагогами и родителями.</w:t>
            </w:r>
          </w:p>
        </w:tc>
      </w:tr>
      <w:tr w:rsidR="00112969">
        <w:tc>
          <w:tcPr>
            <w:tcW w:w="9354" w:type="dxa"/>
            <w:gridSpan w:val="4"/>
          </w:tcPr>
          <w:p w:rsidR="00112969" w:rsidRDefault="00661D81">
            <w:pPr>
              <w:spacing w:after="0" w:line="240" w:lineRule="auto"/>
              <w:contextualSpacing/>
              <w:jc w:val="center"/>
              <w:outlineLvl w:val="1"/>
              <w:rPr>
                <w:sz w:val="26"/>
                <w:szCs w:val="26"/>
              </w:rPr>
            </w:pPr>
            <w:r>
              <w:rPr>
                <w:rFonts w:ascii="Times New Roman" w:eastAsia="Times New Roman" w:hAnsi="Times New Roman" w:cs="Times New Roman"/>
                <w:spacing w:val="2"/>
                <w:sz w:val="26"/>
                <w:szCs w:val="26"/>
              </w:rPr>
              <w:t>Психолого</w:t>
            </w:r>
            <w:r>
              <w:rPr>
                <w:rFonts w:ascii="Times New Roman" w:eastAsia="Times New Roman" w:hAnsi="Times New Roman" w:cs="Times New Roman"/>
                <w:spacing w:val="2"/>
                <w:sz w:val="26"/>
                <w:szCs w:val="26"/>
              </w:rPr>
              <w:softHyphen/>
              <w:t>педагогическая поддержка участников олим</w:t>
            </w:r>
            <w:r>
              <w:rPr>
                <w:rFonts w:ascii="Times New Roman" w:eastAsia="Times New Roman" w:hAnsi="Times New Roman" w:cs="Times New Roman"/>
                <w:sz w:val="26"/>
                <w:szCs w:val="26"/>
              </w:rPr>
              <w:t>пиадного движения</w:t>
            </w:r>
          </w:p>
        </w:tc>
      </w:tr>
      <w:tr w:rsidR="00112969">
        <w:tc>
          <w:tcPr>
            <w:tcW w:w="2233" w:type="dxa"/>
          </w:tcPr>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w:t>
            </w:r>
            <w:r>
              <w:rPr>
                <w:rFonts w:ascii="Times New Roman" w:eastAsia="Calibri" w:hAnsi="Times New Roman" w:cs="Times New Roman"/>
                <w:sz w:val="26"/>
                <w:szCs w:val="26"/>
              </w:rPr>
              <w:t>индивидуальная профилактическая работа  с учащимися;</w:t>
            </w:r>
          </w:p>
          <w:p w:rsidR="00112969" w:rsidRDefault="00661D81">
            <w:pPr>
              <w:spacing w:after="0" w:line="240" w:lineRule="auto"/>
              <w:contextualSpacing/>
              <w:jc w:val="center"/>
              <w:outlineLvl w:val="1"/>
              <w:rPr>
                <w:rFonts w:eastAsia="Calibri"/>
                <w:sz w:val="26"/>
                <w:szCs w:val="26"/>
              </w:rPr>
            </w:pPr>
            <w:r>
              <w:rPr>
                <w:rFonts w:ascii="Times New Roman" w:eastAsia="Times New Roman" w:hAnsi="Times New Roman" w:cs="Times New Roman"/>
                <w:sz w:val="26"/>
                <w:szCs w:val="26"/>
              </w:rPr>
              <w:t>–</w:t>
            </w:r>
            <w:r>
              <w:rPr>
                <w:rFonts w:ascii="Times New Roman" w:eastAsia="Calibri" w:hAnsi="Times New Roman" w:cs="Times New Roman"/>
                <w:sz w:val="26"/>
                <w:szCs w:val="26"/>
              </w:rPr>
              <w:t>консультативная деятельность;</w:t>
            </w:r>
          </w:p>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w:t>
            </w:r>
            <w:r>
              <w:rPr>
                <w:rFonts w:ascii="Times New Roman" w:eastAsia="Calibri" w:hAnsi="Times New Roman" w:cs="Times New Roman"/>
                <w:sz w:val="26"/>
                <w:szCs w:val="26"/>
              </w:rPr>
              <w:t>психологическая поддержка участников олимпиад.</w:t>
            </w:r>
          </w:p>
        </w:tc>
        <w:tc>
          <w:tcPr>
            <w:tcW w:w="2247" w:type="dxa"/>
          </w:tcPr>
          <w:p w:rsidR="00112969" w:rsidRDefault="00661D81">
            <w:pPr>
              <w:spacing w:after="0" w:line="240" w:lineRule="auto"/>
              <w:contextualSpacing/>
              <w:outlineLvl w:val="1"/>
              <w:rPr>
                <w:rFonts w:eastAsia="Calibri"/>
                <w:sz w:val="26"/>
                <w:szCs w:val="26"/>
              </w:rPr>
            </w:pP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организация групповой</w:t>
            </w:r>
          </w:p>
          <w:p w:rsidR="00112969" w:rsidRDefault="00661D81">
            <w:pPr>
              <w:spacing w:after="0" w:line="240" w:lineRule="auto"/>
              <w:contextualSpacing/>
              <w:outlineLvl w:val="1"/>
              <w:rPr>
                <w:sz w:val="26"/>
                <w:szCs w:val="26"/>
              </w:rPr>
            </w:pPr>
            <w:r>
              <w:rPr>
                <w:rFonts w:ascii="Times New Roman" w:eastAsia="Calibri" w:hAnsi="Times New Roman" w:cs="Times New Roman"/>
                <w:sz w:val="26"/>
                <w:szCs w:val="26"/>
              </w:rPr>
              <w:t xml:space="preserve">деятельности в аспекте </w:t>
            </w:r>
            <w:r>
              <w:rPr>
                <w:rFonts w:ascii="Times New Roman" w:eastAsia="Times New Roman" w:hAnsi="Times New Roman" w:cs="Times New Roman"/>
                <w:spacing w:val="2"/>
                <w:sz w:val="26"/>
                <w:szCs w:val="26"/>
              </w:rPr>
              <w:t>поддержки, оказания консультативной помощи участников олим</w:t>
            </w:r>
            <w:r>
              <w:rPr>
                <w:rFonts w:ascii="Times New Roman" w:eastAsia="Times New Roman" w:hAnsi="Times New Roman" w:cs="Times New Roman"/>
                <w:sz w:val="26"/>
                <w:szCs w:val="26"/>
              </w:rPr>
              <w:t>пиадного движения.</w:t>
            </w:r>
          </w:p>
        </w:tc>
        <w:tc>
          <w:tcPr>
            <w:tcW w:w="2281" w:type="dxa"/>
          </w:tcPr>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проведение диагностических мероприятий с учащимися;</w:t>
            </w:r>
          </w:p>
          <w:p w:rsidR="00112969" w:rsidRDefault="00661D81">
            <w:pPr>
              <w:spacing w:after="0" w:line="240" w:lineRule="auto"/>
              <w:contextualSpacing/>
              <w:jc w:val="both"/>
              <w:outlineLvl w:val="1"/>
              <w:rPr>
                <w:sz w:val="26"/>
                <w:szCs w:val="26"/>
              </w:rPr>
            </w:pPr>
            <w:r>
              <w:rPr>
                <w:rFonts w:ascii="Times New Roman" w:eastAsia="Times New Roman" w:hAnsi="Times New Roman" w:cs="Times New Roman"/>
                <w:sz w:val="26"/>
                <w:szCs w:val="26"/>
              </w:rPr>
              <w:t>–</w:t>
            </w:r>
            <w:r>
              <w:rPr>
                <w:rFonts w:ascii="Times New Roman" w:eastAsia="Calibri" w:hAnsi="Times New Roman" w:cs="Times New Roman"/>
                <w:sz w:val="26"/>
                <w:szCs w:val="26"/>
              </w:rPr>
              <w:t>проведение групповой профилактической работы, направленной на поддержку участников олимпиадного движения.</w:t>
            </w:r>
          </w:p>
        </w:tc>
        <w:tc>
          <w:tcPr>
            <w:tcW w:w="2593" w:type="dxa"/>
          </w:tcPr>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оказание консультативной помощи педагогам, родителям и обучающимся.</w:t>
            </w:r>
          </w:p>
          <w:p w:rsidR="00112969" w:rsidRDefault="00112969">
            <w:pPr>
              <w:spacing w:after="0" w:line="240" w:lineRule="auto"/>
              <w:contextualSpacing/>
              <w:jc w:val="both"/>
              <w:outlineLvl w:val="1"/>
              <w:rPr>
                <w:sz w:val="26"/>
                <w:szCs w:val="26"/>
              </w:rPr>
            </w:pPr>
          </w:p>
        </w:tc>
      </w:tr>
      <w:tr w:rsidR="00112969">
        <w:tc>
          <w:tcPr>
            <w:tcW w:w="9354" w:type="dxa"/>
            <w:gridSpan w:val="4"/>
          </w:tcPr>
          <w:p w:rsidR="00112969" w:rsidRDefault="00661D81">
            <w:pPr>
              <w:spacing w:after="0" w:line="240" w:lineRule="auto"/>
              <w:contextualSpacing/>
              <w:jc w:val="center"/>
              <w:outlineLvl w:val="1"/>
              <w:rPr>
                <w:sz w:val="26"/>
                <w:szCs w:val="26"/>
              </w:rPr>
            </w:pPr>
            <w:r>
              <w:rPr>
                <w:rFonts w:ascii="Times New Roman" w:eastAsia="Calibri" w:hAnsi="Times New Roman" w:cs="Times New Roman"/>
                <w:sz w:val="26"/>
                <w:szCs w:val="26"/>
              </w:rPr>
              <w:t>Формирование ценности здоровья и безопасного образа жизни</w:t>
            </w:r>
          </w:p>
        </w:tc>
      </w:tr>
      <w:tr w:rsidR="00112969">
        <w:tc>
          <w:tcPr>
            <w:tcW w:w="2233" w:type="dxa"/>
          </w:tcPr>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w:t>
            </w:r>
            <w:r>
              <w:rPr>
                <w:rFonts w:ascii="Times New Roman" w:eastAsia="Calibri" w:hAnsi="Times New Roman" w:cs="Times New Roman"/>
                <w:sz w:val="26"/>
                <w:szCs w:val="26"/>
              </w:rPr>
              <w:t>индивидуальная профилактическая работа  с учащимися;</w:t>
            </w:r>
          </w:p>
          <w:p w:rsidR="00112969" w:rsidRDefault="00661D81">
            <w:pPr>
              <w:spacing w:after="0" w:line="240" w:lineRule="auto"/>
              <w:contextualSpacing/>
              <w:jc w:val="both"/>
              <w:outlineLvl w:val="1"/>
              <w:rPr>
                <w:sz w:val="26"/>
                <w:szCs w:val="26"/>
              </w:rPr>
            </w:pPr>
            <w:r>
              <w:rPr>
                <w:rFonts w:ascii="Times New Roman" w:eastAsia="Times New Roman" w:hAnsi="Times New Roman" w:cs="Times New Roman"/>
                <w:sz w:val="26"/>
                <w:szCs w:val="26"/>
              </w:rPr>
              <w:t>–</w:t>
            </w:r>
            <w:r>
              <w:rPr>
                <w:rFonts w:ascii="Times New Roman" w:eastAsia="Calibri" w:hAnsi="Times New Roman" w:cs="Times New Roman"/>
                <w:sz w:val="26"/>
                <w:szCs w:val="26"/>
                <w:lang w:val="en-US"/>
              </w:rPr>
              <w:t>консультативная деятельность.</w:t>
            </w:r>
          </w:p>
        </w:tc>
        <w:tc>
          <w:tcPr>
            <w:tcW w:w="2247" w:type="dxa"/>
          </w:tcPr>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проведение групповой профилактической работы, направленной на формирование ценностного отношения обучающихся к своему здоровью;</w:t>
            </w:r>
          </w:p>
          <w:p w:rsidR="00112969" w:rsidRDefault="00661D81">
            <w:pPr>
              <w:spacing w:after="0" w:line="240" w:lineRule="auto"/>
              <w:contextualSpacing/>
              <w:jc w:val="both"/>
              <w:outlineLvl w:val="1"/>
              <w:rPr>
                <w:sz w:val="26"/>
                <w:szCs w:val="26"/>
              </w:rPr>
            </w:pP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работа группы волонтёров.</w:t>
            </w:r>
          </w:p>
        </w:tc>
        <w:tc>
          <w:tcPr>
            <w:tcW w:w="2281" w:type="dxa"/>
          </w:tcPr>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организация тематических занятий, кружков, бесед по проблеме здоровья и безопасности образа жизни.</w:t>
            </w:r>
          </w:p>
          <w:p w:rsidR="00112969" w:rsidRDefault="00112969">
            <w:pPr>
              <w:spacing w:after="0" w:line="240" w:lineRule="auto"/>
              <w:contextualSpacing/>
              <w:jc w:val="both"/>
              <w:outlineLvl w:val="1"/>
              <w:rPr>
                <w:sz w:val="26"/>
                <w:szCs w:val="26"/>
              </w:rPr>
            </w:pPr>
          </w:p>
        </w:tc>
        <w:tc>
          <w:tcPr>
            <w:tcW w:w="2593" w:type="dxa"/>
          </w:tcPr>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w:t>
            </w:r>
            <w:r>
              <w:rPr>
                <w:rFonts w:ascii="Times New Roman" w:eastAsia="Calibri" w:hAnsi="Times New Roman" w:cs="Times New Roman"/>
                <w:sz w:val="26"/>
                <w:szCs w:val="26"/>
              </w:rPr>
              <w:t>проведение лекториев для родителей и педагогов;</w:t>
            </w:r>
          </w:p>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w:t>
            </w:r>
            <w:r>
              <w:rPr>
                <w:rFonts w:ascii="Times New Roman" w:eastAsia="Calibri" w:hAnsi="Times New Roman" w:cs="Times New Roman"/>
                <w:sz w:val="26"/>
                <w:szCs w:val="26"/>
              </w:rPr>
              <w:t>сопровождение общешкольных тематических занятий, акций по здоровьесбережению;</w:t>
            </w:r>
          </w:p>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w:t>
            </w:r>
            <w:r>
              <w:rPr>
                <w:rFonts w:ascii="Times New Roman" w:eastAsia="Calibri" w:hAnsi="Times New Roman" w:cs="Times New Roman"/>
                <w:sz w:val="26"/>
                <w:szCs w:val="26"/>
              </w:rPr>
              <w:t>информационно-просветительская работа через сайт общеобразовательной организации.</w:t>
            </w:r>
          </w:p>
        </w:tc>
      </w:tr>
      <w:tr w:rsidR="00112969">
        <w:tc>
          <w:tcPr>
            <w:tcW w:w="9354" w:type="dxa"/>
            <w:gridSpan w:val="4"/>
          </w:tcPr>
          <w:p w:rsidR="00112969" w:rsidRDefault="00661D81">
            <w:pPr>
              <w:spacing w:after="0" w:line="240" w:lineRule="auto"/>
              <w:contextualSpacing/>
              <w:jc w:val="center"/>
              <w:outlineLvl w:val="1"/>
              <w:rPr>
                <w:sz w:val="26"/>
                <w:szCs w:val="26"/>
              </w:rPr>
            </w:pPr>
            <w:r>
              <w:rPr>
                <w:rFonts w:ascii="Times New Roman" w:eastAsia="Calibri" w:hAnsi="Times New Roman" w:cs="Times New Roman"/>
                <w:sz w:val="26"/>
                <w:szCs w:val="26"/>
                <w:lang w:val="en-US"/>
              </w:rPr>
              <w:t>Развитие экологической культуры</w:t>
            </w:r>
          </w:p>
        </w:tc>
      </w:tr>
      <w:tr w:rsidR="00112969">
        <w:tc>
          <w:tcPr>
            <w:tcW w:w="2233" w:type="dxa"/>
          </w:tcPr>
          <w:p w:rsidR="00112969" w:rsidRDefault="00661D81">
            <w:pPr>
              <w:spacing w:after="0" w:line="240" w:lineRule="auto"/>
              <w:contextualSpacing/>
              <w:jc w:val="both"/>
              <w:outlineLvl w:val="1"/>
              <w:rPr>
                <w:color w:val="000000"/>
                <w:sz w:val="26"/>
                <w:szCs w:val="26"/>
              </w:rPr>
            </w:pPr>
            <w:r>
              <w:rPr>
                <w:rFonts w:ascii="Times New Roman" w:eastAsia="Times New Roman" w:hAnsi="Times New Roman" w:cs="Times New Roman"/>
                <w:sz w:val="26"/>
                <w:szCs w:val="26"/>
              </w:rPr>
              <w:t>–</w:t>
            </w:r>
            <w:r>
              <w:rPr>
                <w:rFonts w:ascii="Times New Roman" w:eastAsia="Calibri" w:hAnsi="Times New Roman" w:cs="Times New Roman"/>
                <w:sz w:val="26"/>
                <w:szCs w:val="26"/>
              </w:rPr>
              <w:t xml:space="preserve">проведение индивидуальных консультаций с участниками образовательных отношений по вопросам </w:t>
            </w:r>
            <w:r>
              <w:rPr>
                <w:rFonts w:ascii="Times New Roman" w:eastAsia="Times New Roman" w:hAnsi="Times New Roman" w:cs="Times New Roman"/>
                <w:color w:val="000000"/>
                <w:sz w:val="26"/>
                <w:szCs w:val="26"/>
              </w:rPr>
              <w:t>развития представлений об основах экологической культуры на примере экологически сообразного поведения в быту и природе родного края</w:t>
            </w:r>
            <w:r>
              <w:rPr>
                <w:rFonts w:ascii="Times New Roman" w:eastAsia="Calibri" w:hAnsi="Times New Roman" w:cs="Times New Roman"/>
                <w:sz w:val="26"/>
                <w:szCs w:val="26"/>
              </w:rPr>
              <w:t>;</w:t>
            </w:r>
          </w:p>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w:t>
            </w:r>
            <w:r>
              <w:rPr>
                <w:rFonts w:ascii="Times New Roman" w:eastAsia="Calibri" w:hAnsi="Times New Roman" w:cs="Times New Roman"/>
                <w:sz w:val="26"/>
                <w:szCs w:val="26"/>
              </w:rPr>
              <w:t>индивидуальная коррекционная работа с учащимися.</w:t>
            </w:r>
          </w:p>
        </w:tc>
        <w:tc>
          <w:tcPr>
            <w:tcW w:w="2247" w:type="dxa"/>
          </w:tcPr>
          <w:p w:rsidR="00112969" w:rsidRDefault="00661D81">
            <w:pPr>
              <w:spacing w:after="0" w:line="240" w:lineRule="auto"/>
              <w:contextualSpacing/>
              <w:jc w:val="both"/>
              <w:outlineLvl w:val="1"/>
              <w:rPr>
                <w:rFonts w:eastAsia="Calibri"/>
                <w:sz w:val="26"/>
                <w:szCs w:val="26"/>
              </w:rPr>
            </w:pPr>
            <w:r>
              <w:rPr>
                <w:rFonts w:ascii="Times New Roman" w:eastAsia="Times New Roman" w:hAnsi="Times New Roman" w:cs="Times New Roman"/>
                <w:sz w:val="26"/>
                <w:szCs w:val="26"/>
              </w:rPr>
              <w:t>–</w:t>
            </w:r>
            <w:r>
              <w:rPr>
                <w:rFonts w:ascii="Times New Roman" w:eastAsia="Calibri" w:hAnsi="Times New Roman" w:cs="Times New Roman"/>
                <w:sz w:val="26"/>
                <w:szCs w:val="26"/>
              </w:rPr>
              <w:t>проведение групповой профилактической работы, направлению</w:t>
            </w:r>
          </w:p>
          <w:p w:rsidR="00112969" w:rsidRDefault="00661D81">
            <w:pPr>
              <w:spacing w:after="0" w:line="240" w:lineRule="auto"/>
              <w:contextualSpacing/>
              <w:jc w:val="both"/>
              <w:outlineLvl w:val="1"/>
              <w:rPr>
                <w:sz w:val="26"/>
                <w:szCs w:val="26"/>
              </w:rPr>
            </w:pPr>
            <w:r>
              <w:rPr>
                <w:rFonts w:ascii="Times New Roman" w:eastAsia="Times New Roman" w:hAnsi="Times New Roman" w:cs="Times New Roman"/>
                <w:color w:val="000000"/>
                <w:sz w:val="26"/>
                <w:szCs w:val="26"/>
              </w:rPr>
              <w:t>формирования умений безопасного поведения в окружающей среде родного края.</w:t>
            </w:r>
          </w:p>
        </w:tc>
        <w:tc>
          <w:tcPr>
            <w:tcW w:w="2281" w:type="dxa"/>
          </w:tcPr>
          <w:p w:rsidR="00112969" w:rsidRDefault="00661D81">
            <w:pPr>
              <w:spacing w:after="0" w:line="240" w:lineRule="auto"/>
              <w:contextualSpacing/>
              <w:jc w:val="both"/>
              <w:outlineLvl w:val="1"/>
              <w:rPr>
                <w:sz w:val="26"/>
                <w:szCs w:val="26"/>
              </w:rPr>
            </w:pP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организация тематических занятий, кружков, бесед по проблеме</w:t>
            </w:r>
            <w:r>
              <w:rPr>
                <w:rFonts w:ascii="Times New Roman" w:eastAsia="Times New Roman" w:hAnsi="Times New Roman" w:cs="Times New Roman"/>
                <w:sz w:val="26"/>
                <w:szCs w:val="26"/>
              </w:rPr>
              <w:t xml:space="preserve"> формирования познавательного интереса и бережного отношение к уникальной природе Южного Урала.</w:t>
            </w:r>
          </w:p>
        </w:tc>
        <w:tc>
          <w:tcPr>
            <w:tcW w:w="2593" w:type="dxa"/>
          </w:tcPr>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проведение лекториев для родителей обучающихся;</w:t>
            </w:r>
          </w:p>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информационно-просветительская работа через сайт общеобразовательной организации.</w:t>
            </w:r>
          </w:p>
          <w:p w:rsidR="00112969" w:rsidRDefault="00112969">
            <w:pPr>
              <w:widowControl w:val="0"/>
              <w:spacing w:after="0" w:line="240" w:lineRule="auto"/>
              <w:rPr>
                <w:sz w:val="26"/>
                <w:szCs w:val="26"/>
              </w:rPr>
            </w:pPr>
          </w:p>
        </w:tc>
      </w:tr>
      <w:tr w:rsidR="00112969">
        <w:tc>
          <w:tcPr>
            <w:tcW w:w="9354" w:type="dxa"/>
            <w:gridSpan w:val="4"/>
          </w:tcPr>
          <w:p w:rsidR="00112969" w:rsidRDefault="00661D81">
            <w:pPr>
              <w:spacing w:after="0" w:line="240" w:lineRule="auto"/>
              <w:contextualSpacing/>
              <w:jc w:val="center"/>
              <w:outlineLvl w:val="1"/>
              <w:rPr>
                <w:sz w:val="26"/>
                <w:szCs w:val="26"/>
              </w:rPr>
            </w:pPr>
            <w:r>
              <w:rPr>
                <w:rFonts w:ascii="Times New Roman" w:eastAsia="Times New Roman" w:hAnsi="Times New Roman" w:cs="Times New Roman"/>
                <w:sz w:val="26"/>
                <w:szCs w:val="26"/>
              </w:rPr>
              <w:t>Выявление и поддержка детей с особыми образовательными потребностями</w:t>
            </w:r>
          </w:p>
        </w:tc>
      </w:tr>
      <w:tr w:rsidR="00112969">
        <w:tc>
          <w:tcPr>
            <w:tcW w:w="2233" w:type="dxa"/>
          </w:tcPr>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w:t>
            </w:r>
            <w:r>
              <w:rPr>
                <w:rFonts w:ascii="Times New Roman" w:eastAsia="Calibri" w:hAnsi="Times New Roman" w:cs="Times New Roman"/>
                <w:sz w:val="26"/>
                <w:szCs w:val="26"/>
              </w:rPr>
              <w:t>проведение диагностических мероприятий;</w:t>
            </w:r>
          </w:p>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w:t>
            </w:r>
            <w:r>
              <w:rPr>
                <w:rFonts w:ascii="Times New Roman" w:eastAsia="Calibri" w:hAnsi="Times New Roman" w:cs="Times New Roman"/>
                <w:sz w:val="26"/>
                <w:szCs w:val="26"/>
              </w:rPr>
              <w:t>разработка индивидуального маршрута психолого-педагогического сопровождения ребенка с особыми образовательными потребностями;</w:t>
            </w:r>
          </w:p>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w:t>
            </w:r>
            <w:r>
              <w:rPr>
                <w:rFonts w:ascii="Times New Roman" w:eastAsia="Calibri" w:hAnsi="Times New Roman" w:cs="Times New Roman"/>
                <w:sz w:val="26"/>
                <w:szCs w:val="26"/>
              </w:rPr>
              <w:t>индивидуальная коррекционная работа с учащимися.</w:t>
            </w:r>
          </w:p>
        </w:tc>
        <w:tc>
          <w:tcPr>
            <w:tcW w:w="2247" w:type="dxa"/>
          </w:tcPr>
          <w:p w:rsidR="00112969" w:rsidRDefault="00661D81">
            <w:pPr>
              <w:spacing w:after="0" w:line="240" w:lineRule="auto"/>
              <w:contextualSpacing/>
              <w:jc w:val="both"/>
              <w:outlineLvl w:val="1"/>
              <w:rPr>
                <w:sz w:val="26"/>
                <w:szCs w:val="26"/>
              </w:rPr>
            </w:pP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организация учебной деятельности с учетом психофизических возможностей детей с особыми образовательными потребностями.</w:t>
            </w:r>
          </w:p>
        </w:tc>
        <w:tc>
          <w:tcPr>
            <w:tcW w:w="2281" w:type="dxa"/>
          </w:tcPr>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проведение диагностических мероприятий с учащимися;</w:t>
            </w:r>
          </w:p>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w:t>
            </w:r>
            <w:r>
              <w:rPr>
                <w:rFonts w:ascii="Times New Roman" w:eastAsia="Calibri" w:hAnsi="Times New Roman" w:cs="Times New Roman"/>
                <w:sz w:val="26"/>
                <w:szCs w:val="26"/>
              </w:rPr>
              <w:t>организация учебной деятельности с учетом психофизических возможностей детей с особыми образовательными потребностями.</w:t>
            </w:r>
          </w:p>
          <w:p w:rsidR="00112969" w:rsidRDefault="00112969">
            <w:pPr>
              <w:spacing w:after="0" w:line="240" w:lineRule="auto"/>
              <w:contextualSpacing/>
              <w:jc w:val="both"/>
              <w:outlineLvl w:val="1"/>
              <w:rPr>
                <w:sz w:val="26"/>
                <w:szCs w:val="26"/>
              </w:rPr>
            </w:pPr>
          </w:p>
        </w:tc>
        <w:tc>
          <w:tcPr>
            <w:tcW w:w="2593" w:type="dxa"/>
          </w:tcPr>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организация учебной деятельности  с учетом психофизических возможностей детей с особыми образовательными потребностями</w:t>
            </w:r>
          </w:p>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оказание консультативной помощи педагогам, родителям и обучающимся;</w:t>
            </w:r>
          </w:p>
          <w:p w:rsidR="00112969" w:rsidRDefault="00661D81">
            <w:pPr>
              <w:spacing w:after="0" w:line="240" w:lineRule="auto"/>
              <w:contextualSpacing/>
              <w:jc w:val="both"/>
              <w:outlineLvl w:val="1"/>
              <w:rPr>
                <w:sz w:val="26"/>
                <w:szCs w:val="26"/>
              </w:rPr>
            </w:pP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информационно-просветительская работа с педагогами и родителями</w:t>
            </w:r>
          </w:p>
        </w:tc>
      </w:tr>
      <w:tr w:rsidR="00112969">
        <w:tc>
          <w:tcPr>
            <w:tcW w:w="9354" w:type="dxa"/>
            <w:gridSpan w:val="4"/>
          </w:tcPr>
          <w:p w:rsidR="00112969" w:rsidRDefault="00661D81">
            <w:pPr>
              <w:spacing w:after="0" w:line="240" w:lineRule="auto"/>
              <w:contextualSpacing/>
              <w:jc w:val="both"/>
              <w:outlineLvl w:val="1"/>
              <w:rPr>
                <w:sz w:val="26"/>
                <w:szCs w:val="26"/>
              </w:rPr>
            </w:pPr>
            <w:r>
              <w:rPr>
                <w:rFonts w:ascii="Times New Roman" w:eastAsia="Times New Roman" w:hAnsi="Times New Roman" w:cs="Times New Roman"/>
                <w:spacing w:val="2"/>
                <w:sz w:val="26"/>
                <w:szCs w:val="26"/>
              </w:rPr>
              <w:t>Формирование коммуникативных навыков в разновоз</w:t>
            </w:r>
            <w:r>
              <w:rPr>
                <w:rFonts w:ascii="Times New Roman" w:eastAsia="Times New Roman" w:hAnsi="Times New Roman" w:cs="Times New Roman"/>
                <w:sz w:val="26"/>
                <w:szCs w:val="26"/>
              </w:rPr>
              <w:t>растной среде и среде сверстников</w:t>
            </w:r>
          </w:p>
        </w:tc>
      </w:tr>
      <w:tr w:rsidR="00112969">
        <w:tc>
          <w:tcPr>
            <w:tcW w:w="2233" w:type="dxa"/>
          </w:tcPr>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w:t>
            </w:r>
            <w:r>
              <w:rPr>
                <w:rFonts w:ascii="Times New Roman" w:eastAsia="Calibri" w:hAnsi="Times New Roman" w:cs="Times New Roman"/>
                <w:sz w:val="26"/>
                <w:szCs w:val="26"/>
              </w:rPr>
              <w:t>проведение диагностических мероприятий</w:t>
            </w:r>
          </w:p>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w:t>
            </w:r>
            <w:r>
              <w:rPr>
                <w:rFonts w:ascii="Times New Roman" w:eastAsia="Calibri" w:hAnsi="Times New Roman" w:cs="Times New Roman"/>
                <w:sz w:val="26"/>
                <w:szCs w:val="26"/>
              </w:rPr>
              <w:t>проведение индивидуальных консультаций с учащимися, педагогами и родителями</w:t>
            </w:r>
          </w:p>
          <w:p w:rsidR="00112969" w:rsidRDefault="00661D81">
            <w:pPr>
              <w:spacing w:after="0" w:line="240" w:lineRule="auto"/>
              <w:contextualSpacing/>
              <w:jc w:val="both"/>
              <w:outlineLvl w:val="1"/>
              <w:rPr>
                <w:sz w:val="26"/>
                <w:szCs w:val="26"/>
              </w:rPr>
            </w:pP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индивидуальная коррекционная работа с учащимися.</w:t>
            </w:r>
          </w:p>
        </w:tc>
        <w:tc>
          <w:tcPr>
            <w:tcW w:w="2247" w:type="dxa"/>
          </w:tcPr>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организация тематических и профилактических занятий;</w:t>
            </w:r>
          </w:p>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проведение коррекционно-развивающих занятий, направленных на повышение уровня коммуникативных навыков.</w:t>
            </w:r>
          </w:p>
        </w:tc>
        <w:tc>
          <w:tcPr>
            <w:tcW w:w="2281" w:type="dxa"/>
          </w:tcPr>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w:t>
            </w:r>
            <w:r>
              <w:rPr>
                <w:rFonts w:ascii="Times New Roman" w:eastAsia="Calibri" w:hAnsi="Times New Roman" w:cs="Times New Roman"/>
                <w:sz w:val="26"/>
                <w:szCs w:val="26"/>
              </w:rPr>
              <w:t>диагностика сформированности коммуникативных умений и навыков обучающихся класса;</w:t>
            </w:r>
          </w:p>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w:t>
            </w:r>
            <w:r>
              <w:rPr>
                <w:rFonts w:ascii="Times New Roman" w:eastAsia="Calibri" w:hAnsi="Times New Roman" w:cs="Times New Roman"/>
                <w:sz w:val="26"/>
                <w:szCs w:val="26"/>
              </w:rPr>
              <w:t>организация тематических и профилактических занятий.</w:t>
            </w:r>
          </w:p>
        </w:tc>
        <w:tc>
          <w:tcPr>
            <w:tcW w:w="2593" w:type="dxa"/>
          </w:tcPr>
          <w:p w:rsidR="00112969" w:rsidRDefault="00661D81">
            <w:pPr>
              <w:widowControl w:val="0"/>
              <w:spacing w:after="0" w:line="240" w:lineRule="auto"/>
              <w:rPr>
                <w:rFonts w:eastAsia="Calibri"/>
                <w:sz w:val="26"/>
                <w:szCs w:val="26"/>
              </w:rPr>
            </w:pPr>
            <w:r>
              <w:rPr>
                <w:rFonts w:ascii="Times New Roman" w:eastAsia="Calibri" w:hAnsi="Times New Roman" w:cs="Times New Roman"/>
                <w:sz w:val="26"/>
                <w:szCs w:val="26"/>
              </w:rPr>
              <w:t>оказание консультативной помощи педагогам и родителям;</w:t>
            </w:r>
          </w:p>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w:t>
            </w:r>
            <w:r>
              <w:rPr>
                <w:rFonts w:ascii="Times New Roman" w:eastAsia="Calibri" w:hAnsi="Times New Roman" w:cs="Times New Roman"/>
                <w:sz w:val="26"/>
                <w:szCs w:val="26"/>
              </w:rPr>
              <w:t>проведение тематических лекториев для родителей и педагогов;</w:t>
            </w:r>
          </w:p>
          <w:p w:rsidR="00112969" w:rsidRDefault="00661D81">
            <w:pPr>
              <w:widowControl w:val="0"/>
              <w:spacing w:after="0" w:line="240" w:lineRule="auto"/>
              <w:rPr>
                <w:rFonts w:eastAsia="Calibri"/>
                <w:sz w:val="26"/>
                <w:szCs w:val="26"/>
              </w:rPr>
            </w:pPr>
            <w:r>
              <w:rPr>
                <w:rFonts w:ascii="Times New Roman" w:eastAsia="Calibri" w:hAnsi="Times New Roman" w:cs="Times New Roman"/>
                <w:sz w:val="26"/>
                <w:szCs w:val="26"/>
              </w:rPr>
              <w:t>- информационно-просветительская работа через сайт школы;</w:t>
            </w:r>
          </w:p>
          <w:p w:rsidR="00112969" w:rsidRDefault="00112969">
            <w:pPr>
              <w:spacing w:after="0" w:line="240" w:lineRule="auto"/>
              <w:contextualSpacing/>
              <w:jc w:val="both"/>
              <w:outlineLvl w:val="1"/>
              <w:rPr>
                <w:sz w:val="26"/>
                <w:szCs w:val="26"/>
              </w:rPr>
            </w:pPr>
          </w:p>
        </w:tc>
      </w:tr>
      <w:tr w:rsidR="00112969">
        <w:tc>
          <w:tcPr>
            <w:tcW w:w="9354" w:type="dxa"/>
            <w:gridSpan w:val="4"/>
          </w:tcPr>
          <w:p w:rsidR="00112969" w:rsidRDefault="00661D81">
            <w:pPr>
              <w:spacing w:after="0" w:line="240" w:lineRule="auto"/>
              <w:contextualSpacing/>
              <w:jc w:val="both"/>
              <w:outlineLvl w:val="1"/>
              <w:rPr>
                <w:sz w:val="26"/>
                <w:szCs w:val="26"/>
              </w:rPr>
            </w:pPr>
            <w:r>
              <w:rPr>
                <w:rFonts w:ascii="Times New Roman" w:eastAsia="Times New Roman" w:hAnsi="Times New Roman" w:cs="Times New Roman"/>
                <w:sz w:val="26"/>
                <w:szCs w:val="26"/>
              </w:rPr>
              <w:t>Поддержка детских объединений и ученического самоуправления</w:t>
            </w:r>
          </w:p>
        </w:tc>
      </w:tr>
      <w:tr w:rsidR="00112969">
        <w:tc>
          <w:tcPr>
            <w:tcW w:w="2233" w:type="dxa"/>
          </w:tcPr>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w:t>
            </w:r>
            <w:r>
              <w:rPr>
                <w:rFonts w:ascii="Times New Roman" w:eastAsia="Calibri" w:hAnsi="Times New Roman" w:cs="Times New Roman"/>
                <w:sz w:val="26"/>
                <w:szCs w:val="26"/>
              </w:rPr>
              <w:t>оказание консультативной помощи педагогам по вопросам организации ученического самоуправления;</w:t>
            </w:r>
          </w:p>
          <w:p w:rsidR="00112969" w:rsidRDefault="00661D81">
            <w:pPr>
              <w:spacing w:after="0" w:line="240" w:lineRule="auto"/>
              <w:contextualSpacing/>
              <w:jc w:val="both"/>
              <w:outlineLvl w:val="1"/>
              <w:rPr>
                <w:sz w:val="26"/>
                <w:szCs w:val="26"/>
              </w:rPr>
            </w:pPr>
            <w:r>
              <w:rPr>
                <w:rFonts w:ascii="Times New Roman" w:eastAsia="Times New Roman" w:hAnsi="Times New Roman" w:cs="Times New Roman"/>
                <w:sz w:val="26"/>
                <w:szCs w:val="26"/>
              </w:rPr>
              <w:t>–</w:t>
            </w:r>
            <w:r>
              <w:rPr>
                <w:rFonts w:ascii="Times New Roman" w:eastAsia="Calibri" w:hAnsi="Times New Roman" w:cs="Times New Roman"/>
                <w:sz w:val="26"/>
                <w:szCs w:val="26"/>
              </w:rPr>
              <w:t>выявление детей для работы в детских объединениях.</w:t>
            </w:r>
          </w:p>
        </w:tc>
        <w:tc>
          <w:tcPr>
            <w:tcW w:w="2247" w:type="dxa"/>
          </w:tcPr>
          <w:p w:rsidR="00112969" w:rsidRDefault="00661D81">
            <w:pPr>
              <w:spacing w:after="0" w:line="240" w:lineRule="auto"/>
              <w:contextualSpacing/>
              <w:jc w:val="both"/>
              <w:outlineLvl w:val="1"/>
              <w:rPr>
                <w:sz w:val="26"/>
                <w:szCs w:val="26"/>
              </w:rPr>
            </w:pP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проведение диагностических мероприятий для определения  лидеров.</w:t>
            </w:r>
          </w:p>
        </w:tc>
        <w:tc>
          <w:tcPr>
            <w:tcW w:w="2281" w:type="dxa"/>
          </w:tcPr>
          <w:p w:rsidR="00112969" w:rsidRDefault="00661D81">
            <w:pPr>
              <w:spacing w:after="0" w:line="240" w:lineRule="auto"/>
              <w:contextualSpacing/>
              <w:jc w:val="both"/>
              <w:outlineLvl w:val="1"/>
              <w:rPr>
                <w:sz w:val="26"/>
                <w:szCs w:val="26"/>
              </w:rPr>
            </w:pP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тренинги для выпускников начального общего образования  по целеполаганию и уверенности в себе.</w:t>
            </w:r>
          </w:p>
        </w:tc>
        <w:tc>
          <w:tcPr>
            <w:tcW w:w="2593" w:type="dxa"/>
          </w:tcPr>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w:t>
            </w:r>
            <w:r>
              <w:rPr>
                <w:rFonts w:ascii="Times New Roman" w:eastAsia="Calibri" w:hAnsi="Times New Roman" w:cs="Times New Roman"/>
                <w:sz w:val="26"/>
                <w:szCs w:val="26"/>
              </w:rPr>
              <w:t>информационно-просветительская работа через сайт общеобразовательной организации.</w:t>
            </w:r>
          </w:p>
          <w:p w:rsidR="00112969" w:rsidRDefault="00112969">
            <w:pPr>
              <w:spacing w:after="0" w:line="240" w:lineRule="auto"/>
              <w:contextualSpacing/>
              <w:jc w:val="both"/>
              <w:outlineLvl w:val="1"/>
              <w:rPr>
                <w:sz w:val="26"/>
                <w:szCs w:val="26"/>
              </w:rPr>
            </w:pPr>
          </w:p>
        </w:tc>
      </w:tr>
      <w:tr w:rsidR="00112969">
        <w:tc>
          <w:tcPr>
            <w:tcW w:w="9354" w:type="dxa"/>
            <w:gridSpan w:val="4"/>
          </w:tcPr>
          <w:p w:rsidR="00112969" w:rsidRDefault="00661D81">
            <w:pPr>
              <w:spacing w:after="0" w:line="240" w:lineRule="auto"/>
              <w:contextualSpacing/>
              <w:jc w:val="both"/>
              <w:outlineLvl w:val="1"/>
              <w:rPr>
                <w:sz w:val="26"/>
                <w:szCs w:val="26"/>
              </w:rPr>
            </w:pPr>
            <w:r>
              <w:rPr>
                <w:rFonts w:ascii="Times New Roman" w:eastAsia="Times New Roman" w:hAnsi="Times New Roman" w:cs="Times New Roman"/>
                <w:sz w:val="26"/>
                <w:szCs w:val="26"/>
              </w:rPr>
              <w:t>Выявление и поддержка лиц, проявивших  выдающиеся способности</w:t>
            </w:r>
          </w:p>
        </w:tc>
      </w:tr>
      <w:tr w:rsidR="00112969">
        <w:tc>
          <w:tcPr>
            <w:tcW w:w="2233" w:type="dxa"/>
          </w:tcPr>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w:t>
            </w:r>
            <w:r>
              <w:rPr>
                <w:rFonts w:ascii="Times New Roman" w:eastAsia="Calibri" w:hAnsi="Times New Roman" w:cs="Times New Roman"/>
                <w:sz w:val="26"/>
                <w:szCs w:val="26"/>
              </w:rPr>
              <w:t>выявление детей с признаками одаренности;</w:t>
            </w:r>
          </w:p>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w:t>
            </w:r>
            <w:r>
              <w:rPr>
                <w:rFonts w:ascii="Times New Roman" w:eastAsia="Calibri" w:hAnsi="Times New Roman" w:cs="Times New Roman"/>
                <w:sz w:val="26"/>
                <w:szCs w:val="26"/>
              </w:rPr>
              <w:t>создание условий для раскрытия потенциала одаренного обучающегося;</w:t>
            </w:r>
          </w:p>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w:t>
            </w:r>
            <w:r>
              <w:rPr>
                <w:rFonts w:ascii="Times New Roman" w:eastAsia="Calibri" w:hAnsi="Times New Roman" w:cs="Times New Roman"/>
                <w:sz w:val="26"/>
                <w:szCs w:val="26"/>
              </w:rPr>
              <w:t>индивидуализация и дифференциация обучения;</w:t>
            </w:r>
          </w:p>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w:t>
            </w:r>
            <w:r>
              <w:rPr>
                <w:rFonts w:ascii="Times New Roman" w:eastAsia="Calibri" w:hAnsi="Times New Roman" w:cs="Times New Roman"/>
                <w:sz w:val="26"/>
                <w:szCs w:val="26"/>
              </w:rPr>
              <w:t>индивидуальная работа с родителями (по мере необходимости)…</w:t>
            </w:r>
          </w:p>
          <w:p w:rsidR="00112969" w:rsidRDefault="00661D81">
            <w:pPr>
              <w:widowControl w:val="0"/>
              <w:spacing w:after="0" w:line="240" w:lineRule="auto"/>
              <w:rPr>
                <w:rFonts w:eastAsia="Calibri"/>
                <w:sz w:val="26"/>
                <w:szCs w:val="26"/>
              </w:rPr>
            </w:pPr>
            <w:r>
              <w:rPr>
                <w:rFonts w:ascii="Times New Roman" w:eastAsia="Calibri" w:hAnsi="Times New Roman" w:cs="Times New Roman"/>
                <w:sz w:val="26"/>
                <w:szCs w:val="26"/>
              </w:rPr>
              <w:t>…</w:t>
            </w:r>
          </w:p>
        </w:tc>
        <w:tc>
          <w:tcPr>
            <w:tcW w:w="2247" w:type="dxa"/>
          </w:tcPr>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w:t>
            </w:r>
          </w:p>
          <w:p w:rsidR="00112969" w:rsidRDefault="00661D81">
            <w:pPr>
              <w:spacing w:after="0" w:line="240" w:lineRule="auto"/>
              <w:contextualSpacing/>
              <w:jc w:val="both"/>
              <w:outlineLvl w:val="1"/>
              <w:rPr>
                <w:sz w:val="26"/>
                <w:szCs w:val="26"/>
              </w:rPr>
            </w:pPr>
            <w:r>
              <w:rPr>
                <w:rFonts w:ascii="Times New Roman" w:eastAsia="Times New Roman" w:hAnsi="Times New Roman" w:cs="Times New Roman"/>
                <w:sz w:val="26"/>
                <w:szCs w:val="26"/>
              </w:rPr>
              <w:t>проведение тренинговой работы с одаренными детьми.</w:t>
            </w:r>
          </w:p>
        </w:tc>
        <w:tc>
          <w:tcPr>
            <w:tcW w:w="2281" w:type="dxa"/>
          </w:tcPr>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w:t>
            </w:r>
          </w:p>
          <w:p w:rsidR="00112969" w:rsidRDefault="00661D81">
            <w:pPr>
              <w:spacing w:after="0" w:line="240" w:lineRule="auto"/>
              <w:contextualSpacing/>
              <w:jc w:val="both"/>
              <w:outlineLvl w:val="1"/>
              <w:rPr>
                <w:sz w:val="26"/>
                <w:szCs w:val="26"/>
              </w:rPr>
            </w:pPr>
            <w:r>
              <w:rPr>
                <w:rFonts w:ascii="Times New Roman" w:eastAsia="Times New Roman" w:hAnsi="Times New Roman" w:cs="Times New Roman"/>
                <w:sz w:val="26"/>
                <w:szCs w:val="26"/>
              </w:rPr>
              <w:t>проведение диагностических мероприятий с обучающимися класса.</w:t>
            </w:r>
          </w:p>
        </w:tc>
        <w:tc>
          <w:tcPr>
            <w:tcW w:w="2593" w:type="dxa"/>
          </w:tcPr>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w:t>
            </w:r>
          </w:p>
          <w:p w:rsidR="00112969" w:rsidRDefault="00661D81">
            <w:pPr>
              <w:widowControl w:val="0"/>
              <w:spacing w:after="0" w:line="240" w:lineRule="auto"/>
              <w:rPr>
                <w:rFonts w:eastAsia="Calibri"/>
                <w:sz w:val="26"/>
                <w:szCs w:val="26"/>
              </w:rPr>
            </w:pPr>
            <w:r>
              <w:rPr>
                <w:rFonts w:ascii="Times New Roman" w:eastAsia="Calibri" w:hAnsi="Times New Roman" w:cs="Times New Roman"/>
                <w:sz w:val="26"/>
                <w:szCs w:val="26"/>
              </w:rPr>
              <w:t>оказание консультативной помощи педагогам, родителям и обучающимся;</w:t>
            </w:r>
          </w:p>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w:t>
            </w:r>
          </w:p>
          <w:p w:rsidR="00112969" w:rsidRDefault="00661D81">
            <w:pPr>
              <w:widowControl w:val="0"/>
              <w:spacing w:after="0" w:line="240" w:lineRule="auto"/>
              <w:rPr>
                <w:rFonts w:eastAsia="Calibri"/>
                <w:sz w:val="26"/>
                <w:szCs w:val="26"/>
              </w:rPr>
            </w:pPr>
            <w:r>
              <w:rPr>
                <w:rFonts w:ascii="Times New Roman" w:eastAsia="Calibri" w:hAnsi="Times New Roman" w:cs="Times New Roman"/>
                <w:sz w:val="26"/>
                <w:szCs w:val="26"/>
              </w:rPr>
              <w:t xml:space="preserve">содействие в построении педагогами информационно-образовательных материалов для одаренного обучающегося </w:t>
            </w:r>
          </w:p>
          <w:p w:rsidR="00112969" w:rsidRDefault="00661D81">
            <w:pPr>
              <w:widowControl w:val="0"/>
              <w:spacing w:after="0" w:line="240" w:lineRule="auto"/>
              <w:rPr>
                <w:rFonts w:eastAsia="Calibri"/>
                <w:sz w:val="26"/>
                <w:szCs w:val="26"/>
              </w:rPr>
            </w:pPr>
            <w:r>
              <w:rPr>
                <w:rFonts w:ascii="Times New Roman" w:eastAsia="Times New Roman" w:hAnsi="Times New Roman" w:cs="Times New Roman"/>
                <w:sz w:val="26"/>
                <w:szCs w:val="26"/>
              </w:rPr>
              <w:t>–</w:t>
            </w:r>
          </w:p>
          <w:p w:rsidR="00112969" w:rsidRDefault="00661D81">
            <w:pPr>
              <w:spacing w:after="0" w:line="240" w:lineRule="auto"/>
              <w:contextualSpacing/>
              <w:jc w:val="both"/>
              <w:outlineLvl w:val="1"/>
              <w:rPr>
                <w:sz w:val="26"/>
                <w:szCs w:val="26"/>
              </w:rPr>
            </w:pPr>
            <w:r>
              <w:rPr>
                <w:rFonts w:ascii="Times New Roman" w:eastAsia="Calibri" w:hAnsi="Times New Roman" w:cs="Times New Roman"/>
                <w:sz w:val="26"/>
                <w:szCs w:val="26"/>
              </w:rPr>
              <w:t>проведение тематических лекториев для родителей и педагогов.</w:t>
            </w:r>
          </w:p>
        </w:tc>
      </w:tr>
    </w:tbl>
    <w:p w:rsidR="00112969" w:rsidRDefault="00112969">
      <w:pPr>
        <w:spacing w:after="0" w:line="360" w:lineRule="auto"/>
        <w:ind w:firstLine="851"/>
        <w:contextualSpacing/>
        <w:jc w:val="both"/>
        <w:outlineLvl w:val="1"/>
        <w:rPr>
          <w:rFonts w:ascii="Times New Roman" w:eastAsia="Times New Roman" w:hAnsi="Times New Roman" w:cs="Times New Roman"/>
          <w:sz w:val="26"/>
          <w:szCs w:val="26"/>
        </w:rPr>
      </w:pPr>
    </w:p>
    <w:p w:rsidR="00112969" w:rsidRDefault="00661D81">
      <w:pPr>
        <w:spacing w:after="0" w:line="240" w:lineRule="auto"/>
        <w:ind w:firstLine="851"/>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Основными формами психолого</w:t>
      </w:r>
      <w:r>
        <w:rPr>
          <w:rFonts w:ascii="Times New Roman" w:eastAsia="Times New Roman" w:hAnsi="Times New Roman" w:cs="Times New Roman"/>
          <w:sz w:val="26"/>
          <w:szCs w:val="26"/>
        </w:rPr>
        <w:softHyphen/>
        <w:t xml:space="preserve">педагогического сопровождения являются: </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pacing w:val="2"/>
          <w:sz w:val="26"/>
          <w:szCs w:val="26"/>
        </w:rPr>
        <w:t xml:space="preserve">диагностика, направленная на выявление особенностей </w:t>
      </w:r>
      <w:r>
        <w:rPr>
          <w:rFonts w:ascii="Times New Roman" w:eastAsia="Times New Roman" w:hAnsi="Times New Roman" w:cs="Times New Roman"/>
          <w:sz w:val="26"/>
          <w:szCs w:val="26"/>
        </w:rPr>
        <w:t xml:space="preserve">статуса учащегося начального общего образования. Она может проводиться на этапе знакомства с ребёнком, после зачисления его в общеобразовательную организацию и в конце каждого учебного года; </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pacing w:val="2"/>
          <w:sz w:val="26"/>
          <w:szCs w:val="26"/>
        </w:rPr>
        <w:t>консультирование педагогов и родителей (законных представителей), которое осу</w:t>
      </w:r>
      <w:r>
        <w:rPr>
          <w:rFonts w:ascii="Times New Roman" w:eastAsia="Times New Roman" w:hAnsi="Times New Roman" w:cs="Times New Roman"/>
          <w:spacing w:val="-2"/>
          <w:sz w:val="26"/>
          <w:szCs w:val="26"/>
        </w:rPr>
        <w:t>ществляется учителем и педагогом-психологом с учётом результатов диа</w:t>
      </w:r>
      <w:r>
        <w:rPr>
          <w:rFonts w:ascii="Times New Roman" w:eastAsia="Times New Roman" w:hAnsi="Times New Roman" w:cs="Times New Roman"/>
          <w:sz w:val="26"/>
          <w:szCs w:val="26"/>
        </w:rPr>
        <w:t>гностики, а также администрацией  общеобразовательной организации;</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профилактика, экспертиза, развивающая работа, просве</w:t>
      </w:r>
      <w:r>
        <w:rPr>
          <w:rFonts w:ascii="Times New Roman" w:eastAsia="Times New Roman" w:hAnsi="Times New Roman" w:cs="Times New Roman"/>
          <w:spacing w:val="-2"/>
          <w:sz w:val="26"/>
          <w:szCs w:val="26"/>
        </w:rPr>
        <w:t>щение, коррекционная работа, осуществляемая в течение все</w:t>
      </w:r>
      <w:r>
        <w:rPr>
          <w:rFonts w:ascii="Times New Roman" w:eastAsia="Times New Roman" w:hAnsi="Times New Roman" w:cs="Times New Roman"/>
          <w:sz w:val="26"/>
          <w:szCs w:val="26"/>
        </w:rPr>
        <w:t>го учебного времени.</w:t>
      </w:r>
    </w:p>
    <w:p w:rsidR="00112969" w:rsidRDefault="00112969">
      <w:pPr>
        <w:spacing w:after="0" w:line="240" w:lineRule="auto"/>
        <w:ind w:firstLine="851"/>
        <w:contextualSpacing/>
        <w:jc w:val="both"/>
        <w:outlineLvl w:val="1"/>
        <w:rPr>
          <w:rFonts w:ascii="Times New Roman" w:eastAsia="Times New Roman" w:hAnsi="Times New Roman" w:cs="Times New Roman"/>
          <w:sz w:val="26"/>
          <w:szCs w:val="26"/>
        </w:rPr>
      </w:pPr>
    </w:p>
    <w:p w:rsidR="00112969" w:rsidRDefault="00661D81">
      <w:pPr>
        <w:spacing w:after="0" w:line="240" w:lineRule="auto"/>
        <w:ind w:firstLine="851"/>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3.4.3.</w:t>
      </w:r>
      <w:r>
        <w:rPr>
          <w:rFonts w:ascii="Times New Roman" w:eastAsia="Calibri" w:hAnsi="Times New Roman" w:cs="Times New Roman"/>
          <w:i/>
          <w:sz w:val="26"/>
          <w:szCs w:val="26"/>
        </w:rPr>
        <w:t xml:space="preserve"> Финансовые условия реализации основной образовательной программы начального общего образования </w:t>
      </w:r>
    </w:p>
    <w:p w:rsidR="00112969" w:rsidRDefault="00112969">
      <w:pPr>
        <w:spacing w:after="0" w:line="240" w:lineRule="auto"/>
        <w:ind w:firstLine="851"/>
        <w:jc w:val="both"/>
        <w:rPr>
          <w:rFonts w:ascii="Times New Roman" w:eastAsia="Times New Roman" w:hAnsi="Times New Roman" w:cs="Times New Roman"/>
          <w:sz w:val="26"/>
          <w:szCs w:val="26"/>
        </w:rPr>
      </w:pP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Финансовое обеспечение </w:t>
      </w:r>
      <w:r>
        <w:rPr>
          <w:rFonts w:ascii="Times New Roman" w:eastAsia="Calibri" w:hAnsi="Times New Roman" w:cs="Times New Roman"/>
          <w:sz w:val="26"/>
          <w:szCs w:val="26"/>
        </w:rPr>
        <w:t>– важнейший компонент требований к условиям реализации основной образовательной программы начального общего образования</w:t>
      </w:r>
      <w:r>
        <w:rPr>
          <w:rFonts w:ascii="Times New Roman" w:eastAsia="Times New Roman" w:hAnsi="Times New Roman" w:cs="Times New Roman"/>
          <w:sz w:val="26"/>
          <w:szCs w:val="26"/>
        </w:rPr>
        <w:t>в ЧОУ «СОШ № 1 г. Челябинска» и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отражается(для бюджетных и автономных общеобразовательных организаций) в государственном (муниципальном) задании</w:t>
      </w:r>
      <w:r>
        <w:rPr>
          <w:rFonts w:ascii="Times New Roman" w:eastAsia="Calibri" w:hAnsi="Times New Roman" w:cs="Times New Roman"/>
          <w:sz w:val="26"/>
          <w:szCs w:val="26"/>
        </w:rPr>
        <w:t xml:space="preserve">по оказанию государственных (муниципальных) образовательных услуг (для </w:t>
      </w:r>
      <w:r>
        <w:rPr>
          <w:rFonts w:ascii="Times New Roman" w:eastAsia="Times New Roman" w:hAnsi="Times New Roman" w:cs="Times New Roman"/>
          <w:sz w:val="26"/>
          <w:szCs w:val="26"/>
        </w:rPr>
        <w:t>казенного учреждения – на основании бюджетной сметы</w:t>
      </w:r>
      <w:r>
        <w:rPr>
          <w:rFonts w:ascii="Times New Roman" w:eastAsia="Calibri" w:hAnsi="Times New Roman" w:cs="Times New Roman"/>
          <w:sz w:val="26"/>
          <w:szCs w:val="26"/>
        </w:rPr>
        <w:t>), в соответствии с требованиями федерального государственного.</w:t>
      </w:r>
    </w:p>
    <w:p w:rsidR="00112969" w:rsidRDefault="00661D81">
      <w:pPr>
        <w:widowControl w:val="0"/>
        <w:spacing w:after="0" w:line="240" w:lineRule="auto"/>
        <w:ind w:right="48" w:firstLine="454"/>
        <w:jc w:val="both"/>
        <w:rPr>
          <w:rFonts w:ascii="Times New Roman" w:eastAsia="Times New Roman" w:hAnsi="Times New Roman" w:cs="Times New Roman"/>
          <w:bCs/>
          <w:iCs/>
          <w:sz w:val="26"/>
          <w:szCs w:val="26"/>
        </w:rPr>
      </w:pPr>
      <w:r>
        <w:rPr>
          <w:rFonts w:ascii="Times New Roman" w:eastAsia="Times New Roman" w:hAnsi="Times New Roman" w:cs="Times New Roman"/>
          <w:sz w:val="26"/>
          <w:szCs w:val="26"/>
        </w:rPr>
        <w:t xml:space="preserve">Обеспечение государственных гарантий реализации прав на получение общедоступного и бесплатного  начального общего образования в ЧОУ «СОШ № 1 г. Челябинска» осуществляется в соответствии с </w:t>
      </w:r>
      <w:r>
        <w:rPr>
          <w:rFonts w:ascii="Times New Roman" w:eastAsia="Calibri" w:hAnsi="Times New Roman" w:cs="Times New Roman"/>
          <w:sz w:val="26"/>
          <w:szCs w:val="26"/>
        </w:rPr>
        <w:t>р</w:t>
      </w:r>
      <w:r>
        <w:rPr>
          <w:rFonts w:ascii="Times New Roman" w:eastAsia="Times New Roman" w:hAnsi="Times New Roman" w:cs="Times New Roman"/>
          <w:bCs/>
          <w:iCs/>
          <w:sz w:val="26"/>
          <w:szCs w:val="26"/>
        </w:rPr>
        <w:t>егиональным расчётным подушевым нормативом.</w:t>
      </w:r>
    </w:p>
    <w:p w:rsidR="00112969" w:rsidRDefault="00661D81">
      <w:pPr>
        <w:widowControl w:val="0"/>
        <w:shd w:val="clear" w:color="auto" w:fill="FFFFFF"/>
        <w:spacing w:after="0" w:line="240" w:lineRule="auto"/>
        <w:ind w:firstLine="454"/>
        <w:jc w:val="both"/>
        <w:rPr>
          <w:rFonts w:ascii="Times New Roman" w:eastAsia="Calibri" w:hAnsi="Times New Roman" w:cs="Times New Roman"/>
          <w:i/>
          <w:sz w:val="26"/>
          <w:szCs w:val="26"/>
        </w:rPr>
      </w:pPr>
      <w:r>
        <w:rPr>
          <w:rFonts w:ascii="Times New Roman" w:eastAsia="Calibri" w:hAnsi="Times New Roman" w:cs="Times New Roman"/>
          <w:sz w:val="26"/>
          <w:szCs w:val="26"/>
        </w:rPr>
        <w:t>В связи с требованиями  федерального государственного образовательного стандарта начального общего образования при расчёте регионального подушевого норматива учитываются затраты рабочего времени педагогических работников общеобразовательной организации на урочную и внеурочную деятельность, включая все виды работ (учебная, воспитательная, методическая и т. п.), входящие в трудовые (должностные) обязанности  педагогических работников.</w:t>
      </w:r>
    </w:p>
    <w:p w:rsidR="00112969" w:rsidRDefault="00661D81">
      <w:pPr>
        <w:widowControl w:val="0"/>
        <w:tabs>
          <w:tab w:val="left" w:pos="720"/>
        </w:tabs>
        <w:spacing w:after="0" w:line="240" w:lineRule="auto"/>
        <w:ind w:firstLine="454"/>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Для обеспечения требований федерального государственного образовательного стандарта начального общего образования на основе проведённого анализа материально-технических условий реализации основной образовательной программы  начального общего образования </w:t>
      </w:r>
      <w:r>
        <w:rPr>
          <w:rFonts w:ascii="Times New Roman" w:eastAsia="Times New Roman" w:hAnsi="Times New Roman" w:cs="Times New Roman"/>
          <w:sz w:val="26"/>
          <w:szCs w:val="26"/>
        </w:rPr>
        <w:t>ЧОУ «СОШ № 1 г. Челябинска»:</w:t>
      </w:r>
    </w:p>
    <w:p w:rsidR="00112969" w:rsidRDefault="00661D81">
      <w:pPr>
        <w:spacing w:after="0" w:line="240" w:lineRule="auto"/>
        <w:ind w:firstLine="454"/>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определяет величину затрат на обеспечение требований к условиям реализации основной образовательной программы начального общего образования;</w:t>
      </w:r>
    </w:p>
    <w:p w:rsidR="00112969" w:rsidRDefault="00661D81">
      <w:pPr>
        <w:spacing w:after="0" w:line="240" w:lineRule="auto"/>
        <w:ind w:firstLine="454"/>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соотносит необходимые затраты с региональным (муниципальным) графиком внедрения федерального государственного образовательного стандарта начального общего образования и определяет распределение по годам освоения средств на обеспечение требований к условиям реализации основной образовательной программы начального общего образования в соответствии с требованиями федерального государственного образовательного стандарта начального общего образования;</w:t>
      </w:r>
    </w:p>
    <w:p w:rsidR="00112969" w:rsidRDefault="00661D81">
      <w:pPr>
        <w:spacing w:after="0" w:line="240" w:lineRule="auto"/>
        <w:ind w:firstLine="454"/>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устанавливает 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 начального общего образования;</w:t>
      </w:r>
    </w:p>
    <w:p w:rsidR="00112969" w:rsidRDefault="00661D81">
      <w:pPr>
        <w:widowControl w:val="0"/>
        <w:spacing w:after="0" w:line="240" w:lineRule="auto"/>
        <w:ind w:firstLine="454"/>
        <w:jc w:val="both"/>
        <w:rPr>
          <w:rFonts w:ascii="Times New Roman" w:eastAsia="Calibri" w:hAnsi="Times New Roman" w:cs="Times New Roman"/>
          <w:sz w:val="26"/>
          <w:szCs w:val="26"/>
        </w:rPr>
      </w:pPr>
      <w:r>
        <w:rPr>
          <w:rFonts w:ascii="Times New Roman" w:eastAsia="Calibri" w:hAnsi="Times New Roman" w:cs="Times New Roman"/>
          <w:sz w:val="26"/>
          <w:szCs w:val="26"/>
        </w:rPr>
        <w:t>4)</w:t>
      </w:r>
      <w:r>
        <w:rPr>
          <w:rFonts w:ascii="Times New Roman" w:eastAsia="Calibri" w:hAnsi="Times New Roman" w:cs="Times New Roman"/>
          <w:sz w:val="26"/>
          <w:szCs w:val="26"/>
          <w:lang w:val="en-US"/>
        </w:rPr>
        <w:t> </w:t>
      </w:r>
      <w:r>
        <w:rPr>
          <w:rFonts w:ascii="Times New Roman" w:eastAsia="Calibri" w:hAnsi="Times New Roman" w:cs="Times New Roman"/>
          <w:sz w:val="26"/>
          <w:szCs w:val="26"/>
        </w:rPr>
        <w:t>определяет объёмы финансирования, обеспечивающие реализацию внеурочной деятельности обучающихся;</w:t>
      </w:r>
    </w:p>
    <w:p w:rsidR="00112969" w:rsidRDefault="00661D81">
      <w:pPr>
        <w:spacing w:after="0" w:line="240" w:lineRule="auto"/>
        <w:ind w:firstLine="851"/>
        <w:jc w:val="both"/>
        <w:rPr>
          <w:rFonts w:ascii="Times New Roman" w:eastAsia="Times New Roman" w:hAnsi="Times New Roman" w:cs="Times New Roman"/>
          <w:sz w:val="26"/>
          <w:szCs w:val="26"/>
        </w:rPr>
      </w:pPr>
      <w:r>
        <w:rPr>
          <w:rFonts w:ascii="Times New Roman" w:eastAsia="Calibri" w:hAnsi="Times New Roman" w:cs="Times New Roman"/>
          <w:sz w:val="26"/>
          <w:szCs w:val="26"/>
        </w:rPr>
        <w:t>5)</w:t>
      </w:r>
      <w:r>
        <w:rPr>
          <w:rFonts w:ascii="Times New Roman" w:eastAsia="Calibri" w:hAnsi="Times New Roman" w:cs="Times New Roman"/>
          <w:sz w:val="26"/>
          <w:szCs w:val="26"/>
          <w:lang w:val="en-US"/>
        </w:rPr>
        <w:t> </w:t>
      </w:r>
      <w:r>
        <w:rPr>
          <w:rFonts w:ascii="Times New Roman" w:eastAsia="Calibri" w:hAnsi="Times New Roman" w:cs="Times New Roman"/>
          <w:sz w:val="26"/>
          <w:szCs w:val="26"/>
        </w:rPr>
        <w:t xml:space="preserve">разрабатывает </w:t>
      </w:r>
      <w:r>
        <w:rPr>
          <w:rFonts w:ascii="Times New Roman" w:eastAsia="Calibri" w:hAnsi="Times New Roman" w:cs="Times New Roman"/>
          <w:bCs/>
          <w:iCs/>
          <w:sz w:val="26"/>
          <w:szCs w:val="26"/>
        </w:rPr>
        <w:t>финансовый механизминтеграции</w:t>
      </w:r>
      <w:r>
        <w:rPr>
          <w:rFonts w:ascii="Times New Roman" w:eastAsia="Calibri" w:hAnsi="Times New Roman" w:cs="Times New Roman"/>
          <w:sz w:val="26"/>
          <w:szCs w:val="26"/>
        </w:rPr>
        <w:t>между общеобразовательной организацией с другими социальными партнёрами, организующими внеурочную деятельность обучающихся</w:t>
      </w:r>
      <w:r>
        <w:rPr>
          <w:rFonts w:ascii="Times New Roman" w:eastAsia="Calibri" w:hAnsi="Times New Roman" w:cs="Times New Roman"/>
          <w:i/>
          <w:iCs/>
          <w:sz w:val="26"/>
          <w:szCs w:val="26"/>
        </w:rPr>
        <w:t xml:space="preserve"> (</w:t>
      </w:r>
      <w:r>
        <w:rPr>
          <w:rFonts w:ascii="Times New Roman" w:eastAsia="Calibri" w:hAnsi="Times New Roman" w:cs="Times New Roman"/>
          <w:iCs/>
          <w:sz w:val="26"/>
          <w:szCs w:val="26"/>
        </w:rPr>
        <w:t>на основедоговоров</w:t>
      </w:r>
      <w:r>
        <w:rPr>
          <w:rFonts w:ascii="Times New Roman" w:eastAsia="Calibri" w:hAnsi="Times New Roman" w:cs="Times New Roman"/>
          <w:sz w:val="26"/>
          <w:szCs w:val="26"/>
        </w:rPr>
        <w:t xml:space="preserve"> на проведение занятий по различным направлениям внеурочной деятельности на базе общеобразовательной организации)</w:t>
      </w:r>
      <w:r>
        <w:rPr>
          <w:rFonts w:ascii="Times New Roman" w:eastAsia="Times New Roman" w:hAnsi="Times New Roman" w:cs="Times New Roman"/>
          <w:sz w:val="26"/>
          <w:szCs w:val="26"/>
        </w:rPr>
        <w:t xml:space="preserve"> и отражает его в своих локальных нормативных актах. При этом учитывается, что взаимодействие может осуществляться:</w:t>
      </w:r>
    </w:p>
    <w:p w:rsidR="00112969" w:rsidRDefault="00661D81">
      <w:pPr>
        <w:tabs>
          <w:tab w:val="left" w:pos="993"/>
        </w:tabs>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ab/>
      </w:r>
      <w:r>
        <w:rPr>
          <w:rFonts w:ascii="Times New Roman" w:eastAsia="Times New Roman" w:hAnsi="Times New Roman" w:cs="Times New Roman"/>
          <w:sz w:val="26"/>
          <w:szCs w:val="26"/>
        </w:rPr>
        <w:t>–</w:t>
      </w:r>
      <w:r>
        <w:rPr>
          <w:rFonts w:ascii="Times New Roman" w:eastAsia="Calibri" w:hAnsi="Times New Roman" w:cs="Times New Roman"/>
          <w:sz w:val="26"/>
          <w:szCs w:val="26"/>
        </w:rPr>
        <w:t xml:space="preserve"> на основе договоров о сетевой форме реализации основной образовательной программы начального общего образования на проведение занятий в рамках кружков, секций, клубов и др. по различным направлениям внеурочной деятельности на базе общеобразовательной организации (организации дополнительного образования, клуба, спортивного комплекса и др.);</w:t>
      </w:r>
    </w:p>
    <w:p w:rsidR="00112969" w:rsidRDefault="00661D81">
      <w:pPr>
        <w:widowControl w:val="0"/>
        <w:tabs>
          <w:tab w:val="left" w:pos="993"/>
        </w:tabs>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ab/>
      </w:r>
      <w:r>
        <w:rPr>
          <w:rFonts w:ascii="Times New Roman" w:eastAsia="Times New Roman" w:hAnsi="Times New Roman" w:cs="Times New Roman"/>
          <w:sz w:val="26"/>
          <w:szCs w:val="26"/>
        </w:rPr>
        <w:t>–</w:t>
      </w:r>
      <w:r>
        <w:rPr>
          <w:rFonts w:ascii="Times New Roman" w:eastAsia="Calibri" w:hAnsi="Times New Roman" w:cs="Times New Roman"/>
          <w:sz w:val="26"/>
          <w:szCs w:val="26"/>
        </w:rPr>
        <w:t xml:space="preserve"> за счет выделения ставок педагогов дополнительного образования, которые обеспечивают реализацию для обучающихся общеобразовательной организации широкого спектра рабочих программ внеурочной деятельности;</w:t>
      </w:r>
    </w:p>
    <w:p w:rsidR="00112969" w:rsidRDefault="00661D81">
      <w:pPr>
        <w:widowControl w:val="0"/>
        <w:spacing w:after="0" w:line="240" w:lineRule="auto"/>
        <w:ind w:firstLine="454"/>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6) </w:t>
      </w:r>
      <w:r>
        <w:rPr>
          <w:rFonts w:ascii="Times New Roman" w:eastAsia="Calibri" w:hAnsi="Times New Roman" w:cs="Times New Roman"/>
          <w:iCs/>
          <w:sz w:val="26"/>
          <w:szCs w:val="26"/>
        </w:rPr>
        <w:t>выделяет ставки для педагогов дополнительного образования,</w:t>
      </w:r>
      <w:r>
        <w:rPr>
          <w:rFonts w:ascii="Times New Roman" w:eastAsia="Calibri" w:hAnsi="Times New Roman" w:cs="Times New Roman"/>
          <w:sz w:val="26"/>
          <w:szCs w:val="26"/>
        </w:rPr>
        <w:t>которые обеспечивают реализацию рабочих программ курсов внеурочной деятельности;</w:t>
      </w:r>
    </w:p>
    <w:p w:rsidR="00112969" w:rsidRDefault="00661D81">
      <w:pPr>
        <w:widowControl w:val="0"/>
        <w:tabs>
          <w:tab w:val="left" w:pos="0"/>
          <w:tab w:val="left" w:pos="360"/>
          <w:tab w:val="left" w:pos="9160"/>
          <w:tab w:val="left" w:pos="9355"/>
          <w:tab w:val="left" w:pos="954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t>7) привлекает в порядке, установленном законодательством Российской Федерации в области образования, дополнительные финансовые средства за счет предоставления платных дополнительных образовательных услуг, добровольных пожертвований и целевых взносов физических или юридических лиц.</w:t>
      </w:r>
    </w:p>
    <w:p w:rsidR="00112969" w:rsidRDefault="00661D81">
      <w:pPr>
        <w:spacing w:after="0" w:line="240" w:lineRule="auto"/>
        <w:ind w:right="48" w:firstLine="45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Формирование фонда оплаты труда в ЧОУ «СОШ № 1 г. Челябинска» осуществляется в пределах объёма средств общеобразовательной организации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общеобразовательной организации.</w:t>
      </w:r>
    </w:p>
    <w:p w:rsidR="00112969" w:rsidRDefault="00661D81">
      <w:pPr>
        <w:widowControl w:val="0"/>
        <w:spacing w:after="0" w:line="240" w:lineRule="auto"/>
        <w:ind w:right="48" w:firstLine="454"/>
        <w:jc w:val="both"/>
        <w:rPr>
          <w:rFonts w:ascii="Times New Roman" w:eastAsia="Calibri" w:hAnsi="Times New Roman" w:cs="Times New Roman"/>
          <w:bCs/>
          <w:sz w:val="26"/>
          <w:szCs w:val="26"/>
        </w:rPr>
      </w:pPr>
      <w:r>
        <w:rPr>
          <w:rFonts w:ascii="Times New Roman" w:eastAsia="Calibri" w:hAnsi="Times New Roman" w:cs="Times New Roman"/>
          <w:sz w:val="26"/>
          <w:szCs w:val="26"/>
        </w:rPr>
        <w:t xml:space="preserve">Общеобразовательная организация самостоятельно (для автономных общеобразовательных организаций – совместно с Управляющим советом) </w:t>
      </w:r>
      <w:r>
        <w:rPr>
          <w:rFonts w:ascii="Times New Roman" w:eastAsia="Calibri" w:hAnsi="Times New Roman" w:cs="Times New Roman"/>
          <w:bCs/>
          <w:sz w:val="26"/>
          <w:szCs w:val="26"/>
        </w:rPr>
        <w:t xml:space="preserve">устанавливает штатное расписание, </w:t>
      </w:r>
      <w:r>
        <w:rPr>
          <w:rFonts w:ascii="Times New Roman" w:eastAsia="Calibri" w:hAnsi="Times New Roman" w:cs="Times New Roman"/>
          <w:sz w:val="26"/>
          <w:szCs w:val="26"/>
        </w:rPr>
        <w:t>определяет в общем объеме средств долю, направляемую на материально-техническое обеспечение и оснащение образовательной деятельности; оснащение оборудованием помещений; стимулирующие выплаты, в том числе надбавки и доплаты к должностным окладам.</w:t>
      </w:r>
    </w:p>
    <w:p w:rsidR="00112969" w:rsidRDefault="00661D81">
      <w:pPr>
        <w:spacing w:after="0" w:line="240" w:lineRule="auto"/>
        <w:ind w:firstLine="45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 соответствии с установленным порядком финансирования оплаты труда работников общеобразовательных организаций фонд оплаты труда в состоит из базовой части и стимулирующей части. Значение стимулирующей доли определено общеобразовательной организацией и составляет не менее 40% объёма фонда оплаты труда.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образовательную деятельность, учебно-вспомогательного и младшего обслуживающего персонала общеобразовательной организации. Объём фонда оплаты труда педагогического персонала не превышает 70% от общего объёма фонда оплаты труд</w:t>
      </w:r>
      <w:r>
        <w:rPr>
          <w:rStyle w:val="a4"/>
          <w:rFonts w:ascii="Times New Roman" w:eastAsia="Times New Roman" w:hAnsi="Times New Roman" w:cs="Times New Roman"/>
          <w:spacing w:val="2"/>
          <w:sz w:val="26"/>
          <w:szCs w:val="26"/>
        </w:rPr>
        <w:footnoteReference w:id="20"/>
      </w:r>
      <w:r>
        <w:rPr>
          <w:rFonts w:ascii="Times New Roman" w:eastAsia="Times New Roman" w:hAnsi="Times New Roman" w:cs="Times New Roman"/>
          <w:sz w:val="26"/>
          <w:szCs w:val="26"/>
        </w:rPr>
        <w:t>а. Базовая часть фонда оплаты труда для педагогического персонала, осуществляющего образовательную деятельность, состоит из общей части, которая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 и специальной части.</w:t>
      </w:r>
    </w:p>
    <w:p w:rsidR="00112969" w:rsidRDefault="00661D81">
      <w:pPr>
        <w:spacing w:after="0" w:line="240" w:lineRule="auto"/>
        <w:ind w:right="-146" w:firstLine="45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Размеры, порядок и условия осуществления стимулирующих выплат определяются локальными нормативными актами ЧОУ «СОШ № 1 г. Челябинска»(например, в Положении об оплате труда в ЧОУ «СОШ № 1 г. Челябинска» и в Коллективном договоре). В Рейтинговой таблице образовательной деятельности педагогов</w:t>
      </w:r>
      <w:r>
        <w:rPr>
          <w:rStyle w:val="a4"/>
          <w:rFonts w:ascii="Times New Roman" w:eastAsia="Times New Roman" w:hAnsi="Times New Roman" w:cs="Times New Roman"/>
          <w:spacing w:val="2"/>
          <w:sz w:val="26"/>
          <w:szCs w:val="26"/>
        </w:rPr>
        <w:footnoteReference w:id="21"/>
      </w:r>
      <w:r>
        <w:rPr>
          <w:rFonts w:ascii="Times New Roman" w:eastAsia="Times New Roman" w:hAnsi="Times New Roman" w:cs="Times New Roman"/>
          <w:sz w:val="26"/>
          <w:szCs w:val="26"/>
        </w:rPr>
        <w:t xml:space="preserve"> определены критерии и показатели результативности и качества. В них включаются: динамика учебных достижений обучающихся, активность их участия во внеурочной деятельности, олимпиадном движении, </w:t>
      </w:r>
      <w:r>
        <w:rPr>
          <w:rFonts w:ascii="Times New Roman" w:eastAsia="Times New Roman" w:hAnsi="Times New Roman" w:cs="Times New Roman"/>
          <w:b/>
          <w:i/>
          <w:sz w:val="26"/>
          <w:szCs w:val="26"/>
        </w:rPr>
        <w:t>по реализации регионального образовательного проекта «ТЕМП»;</w:t>
      </w:r>
      <w:r>
        <w:rPr>
          <w:rFonts w:ascii="Times New Roman" w:eastAsia="Times New Roman" w:hAnsi="Times New Roman" w:cs="Times New Roman"/>
          <w:sz w:val="26"/>
          <w:szCs w:val="26"/>
        </w:rPr>
        <w:t xml:space="preserve"> использование учителями современных образовательных технологий, в том числе здоровьесберегающих; участие в  профессиональных конкурсах и конференциях (очных, очно-заочных, с заочных, с использованием дистанционных образовательных технологий и др.), распространение передового педагогического опыта; повышение уровня профессионального мастерства и др. (табл. 40).</w:t>
      </w:r>
    </w:p>
    <w:p w:rsidR="00112969" w:rsidRDefault="00112969">
      <w:pPr>
        <w:spacing w:after="0" w:line="240" w:lineRule="auto"/>
        <w:ind w:left="1080"/>
        <w:jc w:val="center"/>
        <w:rPr>
          <w:rFonts w:ascii="Times New Roman" w:eastAsia="Calibri" w:hAnsi="Times New Roman" w:cs="Times New Roman"/>
          <w:i/>
          <w:sz w:val="26"/>
          <w:szCs w:val="26"/>
        </w:rPr>
      </w:pPr>
    </w:p>
    <w:p w:rsidR="00112969" w:rsidRDefault="00661D81">
      <w:pPr>
        <w:spacing w:after="0" w:line="240" w:lineRule="auto"/>
        <w:ind w:left="1080"/>
        <w:jc w:val="center"/>
        <w:rPr>
          <w:rFonts w:ascii="Times New Roman" w:eastAsia="Calibri" w:hAnsi="Times New Roman" w:cs="Times New Roman"/>
          <w:i/>
          <w:sz w:val="26"/>
          <w:szCs w:val="26"/>
        </w:rPr>
      </w:pPr>
      <w:r>
        <w:rPr>
          <w:rFonts w:ascii="Times New Roman" w:eastAsia="Calibri" w:hAnsi="Times New Roman" w:cs="Times New Roman"/>
          <w:i/>
          <w:sz w:val="26"/>
          <w:szCs w:val="26"/>
        </w:rPr>
        <w:t>Таблица 40 –  Соответствие финансовых условий  реализации основной образовательной программы начального общего образования</w:t>
      </w:r>
    </w:p>
    <w:p w:rsidR="00112969" w:rsidRDefault="00112969">
      <w:pPr>
        <w:spacing w:after="0" w:line="240" w:lineRule="auto"/>
        <w:ind w:left="1080"/>
        <w:rPr>
          <w:rFonts w:ascii="Times New Roman" w:eastAsia="Calibri" w:hAnsi="Times New Roman" w:cs="Times New Roman"/>
          <w:sz w:val="26"/>
          <w:szCs w:val="26"/>
        </w:rPr>
      </w:pPr>
    </w:p>
    <w:tbl>
      <w:tblPr>
        <w:tblW w:w="5000" w:type="pct"/>
        <w:tblLook w:val="04A0"/>
      </w:tblPr>
      <w:tblGrid>
        <w:gridCol w:w="2948"/>
        <w:gridCol w:w="3432"/>
        <w:gridCol w:w="3191"/>
      </w:tblGrid>
      <w:tr w:rsidR="00112969">
        <w:tc>
          <w:tcPr>
            <w:tcW w:w="288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Требование</w:t>
            </w:r>
          </w:p>
        </w:tc>
        <w:tc>
          <w:tcPr>
            <w:tcW w:w="335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Показатели</w:t>
            </w:r>
          </w:p>
        </w:tc>
        <w:tc>
          <w:tcPr>
            <w:tcW w:w="311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Документационное обеспечение</w:t>
            </w:r>
          </w:p>
        </w:tc>
      </w:tr>
      <w:tr w:rsidR="00112969">
        <w:tc>
          <w:tcPr>
            <w:tcW w:w="288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Calibri" w:hAnsi="Times New Roman" w:cs="Times New Roman"/>
                <w:bCs/>
                <w:iCs/>
                <w:sz w:val="26"/>
                <w:szCs w:val="26"/>
              </w:rPr>
            </w:pPr>
            <w:r>
              <w:rPr>
                <w:rFonts w:ascii="Times New Roman" w:eastAsia="Calibri" w:hAnsi="Times New Roman" w:cs="Times New Roman"/>
                <w:bCs/>
                <w:iCs/>
                <w:sz w:val="26"/>
                <w:szCs w:val="26"/>
              </w:rPr>
              <w:t xml:space="preserve">Финансирование реализации </w:t>
            </w:r>
            <w:r>
              <w:rPr>
                <w:rFonts w:ascii="Times New Roman" w:eastAsia="Calibri" w:hAnsi="Times New Roman" w:cs="Times New Roman"/>
                <w:kern w:val="2"/>
                <w:sz w:val="26"/>
                <w:szCs w:val="26"/>
              </w:rPr>
              <w:t xml:space="preserve"> ООП НОО </w:t>
            </w:r>
            <w:r>
              <w:rPr>
                <w:rFonts w:ascii="Times New Roman" w:eastAsia="Calibri" w:hAnsi="Times New Roman" w:cs="Times New Roman"/>
                <w:bCs/>
                <w:iCs/>
                <w:sz w:val="26"/>
                <w:szCs w:val="26"/>
              </w:rPr>
              <w:t>в объеме не ниже установленных нормативов финансирования государственного (муниципального) задания общеобразовательной</w:t>
            </w:r>
          </w:p>
          <w:p w:rsidR="00112969" w:rsidRDefault="00661D81">
            <w:pPr>
              <w:spacing w:after="0" w:line="240" w:lineRule="auto"/>
              <w:rPr>
                <w:rFonts w:ascii="Times New Roman" w:eastAsia="Times New Roman" w:hAnsi="Times New Roman" w:cs="Times New Roman"/>
                <w:sz w:val="26"/>
                <w:szCs w:val="26"/>
              </w:rPr>
            </w:pPr>
            <w:r>
              <w:rPr>
                <w:rFonts w:ascii="Times New Roman" w:eastAsia="Calibri" w:hAnsi="Times New Roman" w:cs="Times New Roman"/>
                <w:bCs/>
                <w:iCs/>
                <w:sz w:val="26"/>
                <w:szCs w:val="26"/>
              </w:rPr>
              <w:t>организации</w:t>
            </w:r>
          </w:p>
        </w:tc>
        <w:tc>
          <w:tcPr>
            <w:tcW w:w="335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Calibri" w:hAnsi="Times New Roman" w:cs="Times New Roman"/>
                <w:spacing w:val="-12"/>
                <w:sz w:val="26"/>
                <w:szCs w:val="26"/>
              </w:rPr>
              <w:t>Наличие в локальных нормативных актах, регламентирующих установление заработной платы работников общеобразовательной организации, в том числе стимулирующих выплат в соответствии с системой оплаты труда, выплат стимулирующего характера работникам общеобразовательной организации, обеспечивающим реализацию ФГОС НОО</w:t>
            </w:r>
          </w:p>
        </w:tc>
        <w:tc>
          <w:tcPr>
            <w:tcW w:w="311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Calibri" w:hAnsi="Times New Roman" w:cs="Times New Roman"/>
                <w:sz w:val="26"/>
                <w:szCs w:val="26"/>
              </w:rPr>
              <w:t>Приказ об утверждении соответствующих локальных нормальных актов,  учитывающих необходимость выплат стимулирующего характера работникам общеобразовательной организации, обеспечивающим реализацию ФГОС НОО</w:t>
            </w:r>
          </w:p>
        </w:tc>
      </w:tr>
      <w:tr w:rsidR="00112969">
        <w:tc>
          <w:tcPr>
            <w:tcW w:w="2881"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35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Calibri" w:hAnsi="Times New Roman" w:cs="Times New Roman"/>
                <w:spacing w:val="-12"/>
                <w:sz w:val="26"/>
                <w:szCs w:val="26"/>
              </w:rPr>
            </w:pPr>
            <w:r>
              <w:rPr>
                <w:rFonts w:ascii="Times New Roman" w:eastAsia="Calibri" w:hAnsi="Times New Roman" w:cs="Times New Roman"/>
                <w:spacing w:val="-12"/>
                <w:sz w:val="26"/>
                <w:szCs w:val="26"/>
              </w:rPr>
              <w:t>Наличие дополнительных соглашений к трудовому договору с работниками общеобразовательной организации, обеспечивающими реализацию ФГОС НОО</w:t>
            </w:r>
          </w:p>
        </w:tc>
        <w:tc>
          <w:tcPr>
            <w:tcW w:w="311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Дополнительные соглашения с работниками общеобразовательной организации, обеспечивающими реализацию ФГОС НОО</w:t>
            </w:r>
          </w:p>
        </w:tc>
      </w:tr>
      <w:tr w:rsidR="00112969">
        <w:tc>
          <w:tcPr>
            <w:tcW w:w="2881" w:type="dxa"/>
            <w:vMerge w:val="restart"/>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Calibri" w:hAnsi="Times New Roman" w:cs="Times New Roman"/>
                <w:kern w:val="2"/>
                <w:sz w:val="26"/>
                <w:szCs w:val="26"/>
              </w:rPr>
              <w:t>обеспечение реализации обязательной части  ООП НОО и части, формируемой участниками образовательных отношений</w:t>
            </w:r>
            <w:r>
              <w:rPr>
                <w:rFonts w:ascii="Times New Roman" w:eastAsia="Calibri" w:hAnsi="Times New Roman" w:cs="Times New Roman"/>
                <w:bCs/>
                <w:sz w:val="26"/>
                <w:szCs w:val="26"/>
              </w:rPr>
              <w:t xml:space="preserve"> вне зависимости от количества учебных дней в неделю</w:t>
            </w:r>
          </w:p>
        </w:tc>
        <w:tc>
          <w:tcPr>
            <w:tcW w:w="335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Calibri" w:hAnsi="Times New Roman" w:cs="Times New Roman"/>
                <w:spacing w:val="-12"/>
                <w:sz w:val="26"/>
                <w:szCs w:val="26"/>
              </w:rPr>
            </w:pPr>
            <w:r>
              <w:rPr>
                <w:rFonts w:ascii="Times New Roman" w:eastAsia="Calibri" w:hAnsi="Times New Roman" w:cs="Times New Roman"/>
                <w:sz w:val="26"/>
                <w:szCs w:val="26"/>
              </w:rPr>
              <w:t xml:space="preserve">наличие инструментария для изучения образовательных потребностей и интересов обучающихся общеобразовательной организации и запросов родителей (законных представителей)  по использованию часов части учебного плана, формируемой участниками образовательных отношений </w:t>
            </w:r>
          </w:p>
        </w:tc>
        <w:tc>
          <w:tcPr>
            <w:tcW w:w="311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pacing w:val="-8"/>
                <w:sz w:val="26"/>
                <w:szCs w:val="26"/>
              </w:rPr>
              <w:t xml:space="preserve">Пакет материалов для проведения диагностики в общеобразовательной организации для определения потребностей родителей (законных представителей) в услугах общеобразовательного организации по формированию учебного плана – части формируемой участниками образовательных отношений и плана внеурочной деятельности </w:t>
            </w:r>
          </w:p>
        </w:tc>
      </w:tr>
      <w:tr w:rsidR="00112969">
        <w:tc>
          <w:tcPr>
            <w:tcW w:w="2881"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Calibri" w:hAnsi="Times New Roman" w:cs="Times New Roman"/>
                <w:kern w:val="2"/>
                <w:sz w:val="26"/>
                <w:szCs w:val="26"/>
              </w:rPr>
            </w:pPr>
          </w:p>
        </w:tc>
        <w:tc>
          <w:tcPr>
            <w:tcW w:w="335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Calibri" w:hAnsi="Times New Roman" w:cs="Times New Roman"/>
                <w:spacing w:val="-12"/>
                <w:sz w:val="26"/>
                <w:szCs w:val="26"/>
              </w:rPr>
            </w:pPr>
            <w:r>
              <w:rPr>
                <w:rFonts w:ascii="Times New Roman" w:eastAsia="Calibri" w:hAnsi="Times New Roman" w:cs="Times New Roman"/>
                <w:spacing w:val="-4"/>
                <w:sz w:val="26"/>
                <w:szCs w:val="26"/>
              </w:rPr>
              <w:t>Наличие результатов анкетирования по изучению образовательных потребностей и интересов обучающихся и запросов родителей (законных представителей) по использованию часов части учебного плана, формируемой участниками образовательных отношений</w:t>
            </w:r>
          </w:p>
        </w:tc>
        <w:tc>
          <w:tcPr>
            <w:tcW w:w="311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Информационная справка по результатам анкетирования (1 раз в год)</w:t>
            </w:r>
          </w:p>
        </w:tc>
      </w:tr>
      <w:tr w:rsidR="00112969">
        <w:tc>
          <w:tcPr>
            <w:tcW w:w="2881"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Calibri" w:hAnsi="Times New Roman" w:cs="Times New Roman"/>
                <w:kern w:val="2"/>
                <w:sz w:val="26"/>
                <w:szCs w:val="26"/>
              </w:rPr>
            </w:pPr>
          </w:p>
        </w:tc>
        <w:tc>
          <w:tcPr>
            <w:tcW w:w="3355"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Calibri" w:hAnsi="Times New Roman" w:cs="Times New Roman"/>
                <w:spacing w:val="-4"/>
                <w:sz w:val="26"/>
                <w:szCs w:val="26"/>
              </w:rPr>
            </w:pPr>
            <w:r>
              <w:rPr>
                <w:rFonts w:ascii="Times New Roman" w:eastAsia="Calibri" w:hAnsi="Times New Roman" w:cs="Times New Roman"/>
                <w:spacing w:val="-4"/>
                <w:sz w:val="26"/>
                <w:szCs w:val="26"/>
              </w:rPr>
              <w:t>Наличие результатов анкетирования по изучению образовательных потребностей и интересов обучающихся и запросов родителей по направлениям и формам внеурочной деятельности</w:t>
            </w:r>
          </w:p>
        </w:tc>
        <w:tc>
          <w:tcPr>
            <w:tcW w:w="311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Информационная справка по результатам анкетирования (1 раз в год)</w:t>
            </w:r>
          </w:p>
        </w:tc>
      </w:tr>
      <w:tr w:rsidR="00112969">
        <w:tc>
          <w:tcPr>
            <w:tcW w:w="288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Calibri" w:hAnsi="Times New Roman" w:cs="Times New Roman"/>
                <w:kern w:val="2"/>
                <w:sz w:val="26"/>
                <w:szCs w:val="26"/>
              </w:rPr>
            </w:pPr>
            <w:r>
              <w:rPr>
                <w:rFonts w:ascii="Times New Roman" w:eastAsia="Calibri" w:hAnsi="Times New Roman" w:cs="Times New Roman"/>
                <w:kern w:val="2"/>
                <w:sz w:val="26"/>
                <w:szCs w:val="26"/>
              </w:rPr>
              <w:t>привлечение дополнительных финансовых средств</w:t>
            </w:r>
          </w:p>
        </w:tc>
        <w:tc>
          <w:tcPr>
            <w:tcW w:w="335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Calibri" w:hAnsi="Times New Roman" w:cs="Times New Roman"/>
                <w:spacing w:val="-4"/>
                <w:sz w:val="26"/>
                <w:szCs w:val="26"/>
              </w:rPr>
            </w:pPr>
          </w:p>
        </w:tc>
        <w:tc>
          <w:tcPr>
            <w:tcW w:w="311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Информационная справка  по итогам</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самообследования (1 раз в год)</w:t>
            </w:r>
          </w:p>
        </w:tc>
      </w:tr>
      <w:tr w:rsidR="00112969">
        <w:tc>
          <w:tcPr>
            <w:tcW w:w="288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Calibri" w:hAnsi="Times New Roman" w:cs="Times New Roman"/>
                <w:kern w:val="2"/>
                <w:sz w:val="26"/>
                <w:szCs w:val="26"/>
              </w:rPr>
            </w:pPr>
            <w:r>
              <w:rPr>
                <w:rFonts w:ascii="Times New Roman" w:eastAsia="Calibri" w:hAnsi="Times New Roman" w:cs="Times New Roman"/>
                <w:sz w:val="26"/>
                <w:szCs w:val="26"/>
              </w:rPr>
              <w:t>предоставление платных дополнительных образовательных и иных предусмотренных уставом общеобразовательной организации услуг</w:t>
            </w:r>
          </w:p>
        </w:tc>
        <w:tc>
          <w:tcPr>
            <w:tcW w:w="335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Calibri" w:hAnsi="Times New Roman" w:cs="Times New Roman"/>
                <w:spacing w:val="-4"/>
                <w:sz w:val="26"/>
                <w:szCs w:val="26"/>
              </w:rPr>
            </w:pPr>
          </w:p>
        </w:tc>
        <w:tc>
          <w:tcPr>
            <w:tcW w:w="311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Информационная справка по  итогам</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самообследования (1 раз в год)</w:t>
            </w:r>
          </w:p>
        </w:tc>
      </w:tr>
      <w:tr w:rsidR="00112969">
        <w:tc>
          <w:tcPr>
            <w:tcW w:w="288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Calibri" w:hAnsi="Times New Roman" w:cs="Times New Roman"/>
                <w:bCs/>
                <w:sz w:val="26"/>
                <w:szCs w:val="26"/>
              </w:rPr>
            </w:pPr>
            <w:r>
              <w:rPr>
                <w:rFonts w:ascii="Times New Roman" w:eastAsia="Calibri" w:hAnsi="Times New Roman" w:cs="Times New Roman"/>
                <w:sz w:val="26"/>
                <w:szCs w:val="26"/>
              </w:rPr>
              <w:t>использование добровольных пожертвований и целевых взносов  физических и(или) юридических лиц</w:t>
            </w:r>
          </w:p>
        </w:tc>
        <w:tc>
          <w:tcPr>
            <w:tcW w:w="3355"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Calibri" w:hAnsi="Times New Roman" w:cs="Times New Roman"/>
                <w:spacing w:val="-4"/>
                <w:sz w:val="26"/>
                <w:szCs w:val="26"/>
              </w:rPr>
            </w:pPr>
          </w:p>
        </w:tc>
        <w:tc>
          <w:tcPr>
            <w:tcW w:w="311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Информационная справка по итогам</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самообследования (1 раз в год)</w:t>
            </w:r>
          </w:p>
        </w:tc>
      </w:tr>
    </w:tbl>
    <w:p w:rsidR="00112969" w:rsidRDefault="00112969">
      <w:pPr>
        <w:spacing w:after="0" w:line="360" w:lineRule="auto"/>
        <w:outlineLvl w:val="1"/>
        <w:rPr>
          <w:rFonts w:ascii="Times New Roman" w:eastAsia="MS Gothic" w:hAnsi="Times New Roman" w:cs="Times New Roman"/>
          <w:b/>
          <w:sz w:val="26"/>
          <w:szCs w:val="26"/>
        </w:rPr>
      </w:pP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i/>
          <w:sz w:val="26"/>
          <w:szCs w:val="26"/>
        </w:rPr>
        <w:t>3.4.4.</w:t>
      </w:r>
      <w:r>
        <w:rPr>
          <w:rFonts w:ascii="Times New Roman" w:eastAsia="Calibri" w:hAnsi="Times New Roman" w:cs="Times New Roman"/>
          <w:i/>
          <w:sz w:val="26"/>
          <w:szCs w:val="26"/>
        </w:rPr>
        <w:t xml:space="preserve"> Материально-технические условия реализации основной образовательной программы начального общего образования</w:t>
      </w:r>
    </w:p>
    <w:p w:rsidR="00112969" w:rsidRDefault="00112969">
      <w:pPr>
        <w:spacing w:after="0" w:line="240" w:lineRule="auto"/>
        <w:ind w:firstLine="851"/>
        <w:contextualSpacing/>
        <w:jc w:val="both"/>
        <w:outlineLvl w:val="1"/>
        <w:rPr>
          <w:rFonts w:ascii="Times New Roman" w:eastAsia="Times New Roman" w:hAnsi="Times New Roman" w:cs="Times New Roman"/>
          <w:sz w:val="26"/>
          <w:szCs w:val="26"/>
        </w:rPr>
      </w:pPr>
    </w:p>
    <w:p w:rsidR="00112969" w:rsidRDefault="00661D81">
      <w:pPr>
        <w:shd w:val="clear" w:color="auto" w:fill="FFFFFF"/>
        <w:spacing w:before="30" w:after="30" w:line="240" w:lineRule="auto"/>
        <w:ind w:right="-6" w:firstLine="54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Материально-техническое обеспечение  – одно из важнейших условий  реализации Модельной региональной основной образовательной программы начального общего образования. </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Материально</w:t>
      </w:r>
      <w:r>
        <w:rPr>
          <w:rFonts w:ascii="Times New Roman" w:eastAsia="Times New Roman" w:hAnsi="Times New Roman" w:cs="Times New Roman"/>
          <w:sz w:val="26"/>
          <w:szCs w:val="26"/>
        </w:rPr>
        <w:softHyphen/>
        <w:t xml:space="preserve">техническая база ЧОУ «СОШ № 1 г. Челябинска» </w:t>
      </w:r>
      <w:r>
        <w:rPr>
          <w:rFonts w:ascii="Times New Roman" w:eastAsia="Times New Roman" w:hAnsi="Times New Roman" w:cs="Times New Roman"/>
          <w:spacing w:val="-2"/>
          <w:sz w:val="26"/>
          <w:szCs w:val="26"/>
        </w:rPr>
        <w:t>должна быть приведена в соответствие с задачами по обес</w:t>
      </w:r>
      <w:r>
        <w:rPr>
          <w:rFonts w:ascii="Times New Roman" w:eastAsia="Times New Roman" w:hAnsi="Times New Roman" w:cs="Times New Roman"/>
          <w:spacing w:val="2"/>
          <w:sz w:val="26"/>
          <w:szCs w:val="26"/>
        </w:rPr>
        <w:t xml:space="preserve">печению реализации основной образовательной программы  начального общего образования и созданию соответствующей </w:t>
      </w:r>
      <w:r>
        <w:rPr>
          <w:rFonts w:ascii="Times New Roman" w:eastAsia="Times New Roman" w:hAnsi="Times New Roman" w:cs="Times New Roman"/>
          <w:sz w:val="26"/>
          <w:szCs w:val="26"/>
        </w:rPr>
        <w:t xml:space="preserve">образовательной и социальной среды. Данное обстоятельство </w:t>
      </w:r>
      <w:r>
        <w:rPr>
          <w:rFonts w:ascii="Times New Roman" w:eastAsia="Times New Roman" w:hAnsi="Times New Roman" w:cs="Times New Roman"/>
          <w:spacing w:val="-2"/>
          <w:sz w:val="26"/>
          <w:szCs w:val="26"/>
        </w:rPr>
        <w:t>закрепляется локальным нормативным актом, в котором определяются перечни оснащения и обору</w:t>
      </w:r>
      <w:r>
        <w:rPr>
          <w:rFonts w:ascii="Times New Roman" w:eastAsia="Times New Roman" w:hAnsi="Times New Roman" w:cs="Times New Roman"/>
          <w:sz w:val="26"/>
          <w:szCs w:val="26"/>
        </w:rPr>
        <w:t>дования общеобразовательной организации.</w:t>
      </w:r>
    </w:p>
    <w:p w:rsidR="00112969" w:rsidRDefault="00661D81">
      <w:pPr>
        <w:spacing w:after="0" w:line="240" w:lineRule="auto"/>
        <w:ind w:firstLine="851"/>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Критериальными источниками оценки учебно</w:t>
      </w:r>
      <w:r>
        <w:rPr>
          <w:rFonts w:ascii="Times New Roman" w:eastAsia="Times New Roman" w:hAnsi="Times New Roman" w:cs="Times New Roman"/>
          <w:sz w:val="26"/>
          <w:szCs w:val="26"/>
        </w:rPr>
        <w:softHyphen/>
        <w:t xml:space="preserve">материального обеспечения образовательной деятельности являются требования федерального государственного образовательного стандарта начального общего образования, лицензионные требования и условия Положения о лицензировании образовательной деятельности, утверждённого </w:t>
      </w:r>
      <w:r>
        <w:rPr>
          <w:rFonts w:ascii="Times New Roman" w:eastAsia="Times New Roman" w:hAnsi="Times New Roman" w:cs="Times New Roman"/>
          <w:spacing w:val="2"/>
          <w:sz w:val="26"/>
          <w:szCs w:val="26"/>
        </w:rPr>
        <w:t xml:space="preserve">постановлением Правительства Российской Федерации </w:t>
      </w:r>
      <w:r>
        <w:rPr>
          <w:rFonts w:ascii="Times New Roman" w:eastAsia="Times New Roman" w:hAnsi="Times New Roman" w:cs="Times New Roman"/>
          <w:sz w:val="26"/>
          <w:szCs w:val="26"/>
        </w:rPr>
        <w:t>28 октября 2013г. №966, а также соответствующие приказы и методические рекомендации, в том числе: постановление Федеральной службы по надзору в сфере защиты прав потребителей и благополучия человека от 29 декабря 2010 г. № 189, СанПиН 2.4.3648</w:t>
      </w:r>
      <w:r>
        <w:rPr>
          <w:rFonts w:ascii="Times New Roman" w:eastAsia="Times New Roman" w:hAnsi="Times New Roman" w:cs="Times New Roman"/>
          <w:sz w:val="26"/>
          <w:szCs w:val="26"/>
        </w:rPr>
        <w:softHyphen/>
        <w:t xml:space="preserve">20 </w:t>
      </w:r>
      <w:r>
        <w:rPr>
          <w:rFonts w:ascii="Times New Roman" w:hAnsi="Times New Roman" w:cs="Times New Roman"/>
          <w:sz w:val="26"/>
          <w:szCs w:val="26"/>
        </w:rPr>
        <w:t>«Санитарно-эпидемиологические требования к организациям воспитания и обучения, отдыха и оздоровления детей и молодежи»</w:t>
      </w:r>
      <w:r>
        <w:rPr>
          <w:rFonts w:ascii="Times New Roman" w:eastAsia="Times New Roman" w:hAnsi="Times New Roman" w:cs="Times New Roman"/>
          <w:bCs/>
          <w:kern w:val="2"/>
          <w:sz w:val="26"/>
          <w:szCs w:val="26"/>
        </w:rPr>
        <w:t xml:space="preserve"> (Постановление Главного государственного санитарного врача Российской Федерации от 28.09.2020 № 28)</w:t>
      </w:r>
      <w:r>
        <w:rPr>
          <w:rFonts w:ascii="Times New Roman" w:eastAsia="Times New Roman" w:hAnsi="Times New Roman" w:cs="Times New Roman"/>
          <w:sz w:val="26"/>
          <w:szCs w:val="26"/>
        </w:rPr>
        <w:t>; перечни рекомендуемой учебной литературы и цифровых образовательных ресурсов;</w:t>
      </w:r>
      <w:r>
        <w:rPr>
          <w:rFonts w:ascii="Times New Roman" w:eastAsia="Times New Roman" w:hAnsi="Times New Roman" w:cs="Times New Roman"/>
          <w:spacing w:val="-2"/>
          <w:sz w:val="26"/>
          <w:szCs w:val="26"/>
        </w:rPr>
        <w:t>аналогичные перечни, утверждённые региональными нор</w:t>
      </w:r>
      <w:r>
        <w:rPr>
          <w:rFonts w:ascii="Times New Roman" w:eastAsia="Times New Roman" w:hAnsi="Times New Roman" w:cs="Times New Roman"/>
          <w:spacing w:val="2"/>
          <w:sz w:val="26"/>
          <w:szCs w:val="26"/>
        </w:rPr>
        <w:t>мативными актами и локальными нормативными актами обще</w:t>
      </w:r>
      <w:r>
        <w:rPr>
          <w:rFonts w:ascii="Times New Roman" w:eastAsia="Times New Roman" w:hAnsi="Times New Roman" w:cs="Times New Roman"/>
          <w:sz w:val="26"/>
          <w:szCs w:val="26"/>
        </w:rPr>
        <w:t xml:space="preserve">образовательной </w:t>
      </w:r>
      <w:r>
        <w:rPr>
          <w:rFonts w:ascii="Times New Roman" w:eastAsia="Times New Roman" w:hAnsi="Times New Roman" w:cs="Times New Roman"/>
          <w:spacing w:val="2"/>
          <w:sz w:val="26"/>
          <w:szCs w:val="26"/>
        </w:rPr>
        <w:t xml:space="preserve">организации, </w:t>
      </w:r>
      <w:r>
        <w:rPr>
          <w:rFonts w:ascii="Times New Roman" w:eastAsia="Times New Roman" w:hAnsi="Times New Roman" w:cs="Times New Roman"/>
          <w:sz w:val="26"/>
          <w:szCs w:val="26"/>
        </w:rPr>
        <w:t>разработанные с учётом особенностей реализа</w:t>
      </w:r>
      <w:r>
        <w:rPr>
          <w:rFonts w:ascii="Times New Roman" w:eastAsia="Times New Roman" w:hAnsi="Times New Roman" w:cs="Times New Roman"/>
          <w:spacing w:val="2"/>
          <w:sz w:val="26"/>
          <w:szCs w:val="26"/>
        </w:rPr>
        <w:t>ции основной образовательной программы начального общего образования в общеобразователь</w:t>
      </w:r>
      <w:r>
        <w:rPr>
          <w:rFonts w:ascii="Times New Roman" w:eastAsia="Times New Roman" w:hAnsi="Times New Roman" w:cs="Times New Roman"/>
          <w:sz w:val="26"/>
          <w:szCs w:val="26"/>
        </w:rPr>
        <w:t>ной организации.</w:t>
      </w:r>
    </w:p>
    <w:p w:rsidR="00112969" w:rsidRDefault="00661D81">
      <w:pPr>
        <w:spacing w:before="30" w:after="30" w:line="240" w:lineRule="auto"/>
        <w:ind w:firstLine="539"/>
        <w:jc w:val="both"/>
        <w:rPr>
          <w:rFonts w:ascii="Times New Roman" w:eastAsia="Times New Roman" w:hAnsi="Times New Roman" w:cs="Times New Roman"/>
          <w:color w:val="000000"/>
          <w:sz w:val="26"/>
          <w:szCs w:val="26"/>
        </w:rPr>
      </w:pPr>
      <w:r>
        <w:rPr>
          <w:rFonts w:ascii="Times New Roman" w:eastAsia="Times New Roman" w:hAnsi="Times New Roman" w:cs="Times New Roman"/>
          <w:spacing w:val="2"/>
          <w:sz w:val="26"/>
          <w:szCs w:val="26"/>
        </w:rPr>
        <w:t xml:space="preserve">Создание соответствующей </w:t>
      </w:r>
      <w:r>
        <w:rPr>
          <w:rFonts w:ascii="Times New Roman" w:eastAsia="Times New Roman" w:hAnsi="Times New Roman" w:cs="Times New Roman"/>
          <w:sz w:val="26"/>
          <w:szCs w:val="26"/>
        </w:rPr>
        <w:t>образовательной и социальной среды</w:t>
      </w:r>
      <w:r>
        <w:rPr>
          <w:rFonts w:ascii="Times New Roman" w:eastAsia="Times New Roman" w:hAnsi="Times New Roman" w:cs="Times New Roman"/>
          <w:color w:val="000000"/>
          <w:sz w:val="26"/>
          <w:szCs w:val="26"/>
        </w:rPr>
        <w:t xml:space="preserve"> призвано обусловить достижение планируемых (личностных, метапредметных и предметных) результатов освоения Модельной региональной основной образовательной программы начального общего образования и способствует: </w:t>
      </w:r>
    </w:p>
    <w:p w:rsidR="00112969" w:rsidRDefault="00661D81">
      <w:pPr>
        <w:pStyle w:val="ConsPlusNormal"/>
        <w:ind w:firstLine="397"/>
        <w:jc w:val="both"/>
        <w:rPr>
          <w:rFonts w:ascii="Times New Roman" w:hAnsi="Times New Roman" w:cs="Times New Roman"/>
          <w:b/>
          <w:i/>
          <w:sz w:val="26"/>
          <w:szCs w:val="26"/>
        </w:rPr>
      </w:pPr>
      <w:r>
        <w:rPr>
          <w:rFonts w:ascii="Times New Roman" w:hAnsi="Times New Roman" w:cs="Times New Roman"/>
          <w:sz w:val="26"/>
          <w:szCs w:val="26"/>
        </w:rPr>
        <w:t>– учёту национальных, региональных и этнокультурных особенностей, который обеспечивается уточнением формулировок планируемых (личностных, метапредметных и предметных) результатов и их дополнением;</w:t>
      </w:r>
    </w:p>
    <w:p w:rsidR="00112969" w:rsidRDefault="00661D81">
      <w:pPr>
        <w:pStyle w:val="ConsPlusNormal"/>
        <w:ind w:firstLine="397"/>
        <w:jc w:val="both"/>
        <w:rPr>
          <w:rFonts w:ascii="Times New Roman" w:hAnsi="Times New Roman" w:cs="Times New Roman"/>
          <w:sz w:val="26"/>
          <w:szCs w:val="26"/>
        </w:rPr>
      </w:pPr>
      <w:r>
        <w:rPr>
          <w:rFonts w:ascii="Times New Roman" w:hAnsi="Times New Roman" w:cs="Times New Roman"/>
          <w:sz w:val="26"/>
          <w:szCs w:val="26"/>
        </w:rPr>
        <w:t xml:space="preserve">– сформированностью основ российской гражданской идентичности, чувства гордости </w:t>
      </w:r>
      <w:r>
        <w:rPr>
          <w:rFonts w:ascii="Times New Roman" w:hAnsi="Times New Roman" w:cs="Times New Roman"/>
          <w:b/>
          <w:i/>
          <w:sz w:val="26"/>
          <w:szCs w:val="26"/>
        </w:rPr>
        <w:t>за свою Родину, российский народ, историю России и родного края;</w:t>
      </w:r>
    </w:p>
    <w:p w:rsidR="00112969" w:rsidRDefault="00661D81">
      <w:pPr>
        <w:spacing w:before="30" w:after="30" w:line="240" w:lineRule="auto"/>
        <w:ind w:firstLine="539"/>
        <w:jc w:val="both"/>
        <w:rPr>
          <w:rFonts w:ascii="Times New Roman" w:eastAsia="Times New Roman" w:hAnsi="Times New Roman" w:cs="Times New Roman"/>
          <w:spacing w:val="-6"/>
          <w:kern w:val="2"/>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b/>
          <w:i/>
          <w:spacing w:val="-6"/>
          <w:kern w:val="2"/>
          <w:sz w:val="26"/>
          <w:szCs w:val="26"/>
        </w:rPr>
        <w:t>освоенности первичных действий в проектной, конструктивно-модельной, поисковой деятельности в области естественно-математического и технического профиля (реализация регионального  образовательного проекта «ТЕМП»);</w:t>
      </w:r>
    </w:p>
    <w:p w:rsidR="00112969" w:rsidRDefault="00661D81">
      <w:pPr>
        <w:spacing w:before="30" w:after="30" w:line="240" w:lineRule="auto"/>
        <w:ind w:firstLine="53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kern w:val="2"/>
          <w:sz w:val="26"/>
          <w:szCs w:val="26"/>
        </w:rPr>
        <w:t>сформированностью способностей младших школьников к естественно-научному мышлению, техническому творчеству и интереса к техническим специальностям;</w:t>
      </w:r>
    </w:p>
    <w:p w:rsidR="00112969" w:rsidRDefault="00661D81">
      <w:pPr>
        <w:spacing w:before="30" w:after="30" w:line="240" w:lineRule="auto"/>
        <w:ind w:firstLine="539"/>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переходу от репродуктивных форм учебной деятельности к самостоятельным, проектным и поисково-исследовательским;</w:t>
      </w:r>
    </w:p>
    <w:p w:rsidR="00112969" w:rsidRDefault="00661D81">
      <w:pPr>
        <w:spacing w:after="0" w:line="240" w:lineRule="auto"/>
        <w:ind w:left="397"/>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формированию умений работы с различными видами</w:t>
      </w:r>
    </w:p>
    <w:p w:rsidR="00112969" w:rsidRDefault="00661D81">
      <w:pPr>
        <w:spacing w:after="0" w:line="240" w:lineRule="auto"/>
        <w:jc w:val="both"/>
        <w:rPr>
          <w:rFonts w:ascii="Times New Roman" w:eastAsia="Times New Roman" w:hAnsi="Times New Roman" w:cs="Times New Roman"/>
          <w:spacing w:val="-6"/>
          <w:kern w:val="2"/>
          <w:sz w:val="26"/>
          <w:szCs w:val="26"/>
        </w:rPr>
      </w:pPr>
      <w:r>
        <w:rPr>
          <w:rFonts w:ascii="Times New Roman" w:eastAsia="Times New Roman" w:hAnsi="Times New Roman" w:cs="Times New Roman"/>
          <w:color w:val="000000"/>
          <w:sz w:val="26"/>
          <w:szCs w:val="26"/>
        </w:rPr>
        <w:t>информации и её источниками;</w:t>
      </w:r>
    </w:p>
    <w:p w:rsidR="00112969" w:rsidRDefault="00661D81">
      <w:pPr>
        <w:spacing w:before="30" w:after="30" w:line="240" w:lineRule="auto"/>
        <w:ind w:right="-6" w:firstLine="539"/>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формированию коммуникативной культуры учащихся.</w:t>
      </w:r>
    </w:p>
    <w:p w:rsidR="00112969" w:rsidRDefault="00661D81">
      <w:pPr>
        <w:spacing w:after="0" w:line="240" w:lineRule="auto"/>
        <w:ind w:firstLine="851"/>
        <w:jc w:val="both"/>
        <w:textAlignment w:val="center"/>
        <w:rPr>
          <w:rFonts w:ascii="Times New Roman" w:eastAsia="Times New Roman" w:hAnsi="Times New Roman" w:cs="Times New Roman"/>
          <w:spacing w:val="-2"/>
          <w:sz w:val="26"/>
          <w:szCs w:val="26"/>
        </w:rPr>
      </w:pPr>
      <w:r>
        <w:rPr>
          <w:rFonts w:ascii="Times New Roman" w:eastAsia="Times New Roman" w:hAnsi="Times New Roman" w:cs="Times New Roman"/>
          <w:spacing w:val="-2"/>
          <w:sz w:val="26"/>
          <w:szCs w:val="26"/>
        </w:rPr>
        <w:t>В соответствии с требованиями федерального государственного образовательного стандарта начального общего образования для обеспечения всех предметных областей / учебных предметов и внеурочной деятельности обще</w:t>
      </w:r>
      <w:r>
        <w:rPr>
          <w:rFonts w:ascii="Times New Roman" w:eastAsia="Times New Roman" w:hAnsi="Times New Roman" w:cs="Times New Roman"/>
          <w:sz w:val="26"/>
          <w:szCs w:val="26"/>
        </w:rPr>
        <w:t xml:space="preserve">образовательная </w:t>
      </w:r>
      <w:r>
        <w:rPr>
          <w:rFonts w:ascii="Times New Roman" w:eastAsia="Times New Roman" w:hAnsi="Times New Roman" w:cs="Times New Roman"/>
          <w:spacing w:val="-2"/>
          <w:sz w:val="26"/>
          <w:szCs w:val="26"/>
        </w:rPr>
        <w:t>организация</w:t>
      </w:r>
      <w:r>
        <w:rPr>
          <w:rFonts w:ascii="Times New Roman" w:eastAsia="Times New Roman" w:hAnsi="Times New Roman" w:cs="Times New Roman"/>
          <w:sz w:val="26"/>
          <w:szCs w:val="26"/>
        </w:rPr>
        <w:t>, реализующая основную образователь</w:t>
      </w:r>
      <w:r>
        <w:rPr>
          <w:rFonts w:ascii="Times New Roman" w:eastAsia="Times New Roman" w:hAnsi="Times New Roman" w:cs="Times New Roman"/>
          <w:spacing w:val="-2"/>
          <w:sz w:val="26"/>
          <w:szCs w:val="26"/>
        </w:rPr>
        <w:t>ную программу начального общего образования, обеспечивает</w:t>
      </w:r>
      <w:r>
        <w:rPr>
          <w:rFonts w:ascii="Times New Roman" w:eastAsia="Times New Roman" w:hAnsi="Times New Roman" w:cs="Times New Roman"/>
          <w:sz w:val="26"/>
          <w:szCs w:val="26"/>
        </w:rPr>
        <w:t xml:space="preserve"> мебелью, презентационным оборудованием, освещением, хозяйственным </w:t>
      </w:r>
      <w:r>
        <w:rPr>
          <w:rFonts w:ascii="Times New Roman" w:eastAsia="Times New Roman" w:hAnsi="Times New Roman" w:cs="Times New Roman"/>
          <w:spacing w:val="-2"/>
          <w:sz w:val="26"/>
          <w:szCs w:val="26"/>
        </w:rPr>
        <w:t>инвентарём и оборудуется:</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учебными кабинетами с автоматизированными рабочими местами обучающихся и педагогических работников;</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помещениями для занятий естественно</w:t>
      </w:r>
      <w:r>
        <w:rPr>
          <w:rFonts w:ascii="Times New Roman" w:eastAsia="Times New Roman" w:hAnsi="Times New Roman" w:cs="Times New Roman"/>
          <w:sz w:val="26"/>
          <w:szCs w:val="26"/>
        </w:rPr>
        <w:softHyphen/>
        <w:t>научной деятель</w:t>
      </w:r>
      <w:r>
        <w:rPr>
          <w:rFonts w:ascii="Times New Roman" w:eastAsia="Times New Roman" w:hAnsi="Times New Roman" w:cs="Times New Roman"/>
          <w:spacing w:val="2"/>
          <w:sz w:val="26"/>
          <w:szCs w:val="26"/>
        </w:rPr>
        <w:t>ностью, моделированием, техническим творчеством, ино</w:t>
      </w:r>
      <w:r>
        <w:rPr>
          <w:rFonts w:ascii="Times New Roman" w:eastAsia="Times New Roman" w:hAnsi="Times New Roman" w:cs="Times New Roman"/>
          <w:sz w:val="26"/>
          <w:szCs w:val="26"/>
        </w:rPr>
        <w:t>странными языками;</w:t>
      </w:r>
    </w:p>
    <w:p w:rsidR="00112969" w:rsidRDefault="00661D81">
      <w:pPr>
        <w:spacing w:after="0" w:line="240" w:lineRule="auto"/>
        <w:ind w:firstLine="851"/>
        <w:contextualSpacing/>
        <w:jc w:val="both"/>
        <w:outlineLvl w:val="1"/>
        <w:rPr>
          <w:rFonts w:ascii="Times New Roman" w:eastAsia="Times New Roman" w:hAnsi="Times New Roman" w:cs="Times New Roman"/>
          <w:spacing w:val="-5"/>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pacing w:val="-2"/>
          <w:sz w:val="26"/>
          <w:szCs w:val="26"/>
        </w:rPr>
        <w:t xml:space="preserve">помещениями (кабинетами, мастерскими, студиями) для </w:t>
      </w:r>
      <w:r>
        <w:rPr>
          <w:rFonts w:ascii="Times New Roman" w:eastAsia="Times New Roman" w:hAnsi="Times New Roman" w:cs="Times New Roman"/>
          <w:spacing w:val="-5"/>
          <w:sz w:val="26"/>
          <w:szCs w:val="26"/>
        </w:rPr>
        <w:t>занятий музыкой, хореографией и изобразительным искусством;</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pacing w:val="2"/>
          <w:sz w:val="26"/>
          <w:szCs w:val="26"/>
        </w:rPr>
        <w:t>помещениями библиотек с рабочими зонами, оборудо</w:t>
      </w:r>
      <w:r>
        <w:rPr>
          <w:rFonts w:ascii="Times New Roman" w:eastAsia="Times New Roman" w:hAnsi="Times New Roman" w:cs="Times New Roman"/>
          <w:sz w:val="26"/>
          <w:szCs w:val="26"/>
        </w:rPr>
        <w:t>ванными читальными залами и книгохранилищами, обеспечивающими сохранность книжного фонда, медиатекой;</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актовым залом;</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спортивными сооружениями (комплексами, залами, бас</w:t>
      </w:r>
      <w:r>
        <w:rPr>
          <w:rFonts w:ascii="Times New Roman" w:eastAsia="Times New Roman" w:hAnsi="Times New Roman" w:cs="Times New Roman"/>
          <w:spacing w:val="2"/>
          <w:sz w:val="26"/>
          <w:szCs w:val="26"/>
        </w:rPr>
        <w:t>сейнами, стадионами, спортивными площадками, тирами), оснащёнными игровым, спортивным оборудованием и ин</w:t>
      </w:r>
      <w:r>
        <w:rPr>
          <w:rFonts w:ascii="Times New Roman" w:eastAsia="Times New Roman" w:hAnsi="Times New Roman" w:cs="Times New Roman"/>
          <w:sz w:val="26"/>
          <w:szCs w:val="26"/>
        </w:rPr>
        <w:t>вентарём;</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pacing w:val="2"/>
          <w:sz w:val="26"/>
          <w:szCs w:val="26"/>
        </w:rPr>
        <w:t xml:space="preserve">помещениями для питания обучающихся, а также для </w:t>
      </w:r>
      <w:r>
        <w:rPr>
          <w:rFonts w:ascii="Times New Roman" w:eastAsia="Times New Roman" w:hAnsi="Times New Roman" w:cs="Times New Roman"/>
          <w:sz w:val="26"/>
          <w:szCs w:val="26"/>
        </w:rPr>
        <w:t xml:space="preserve">хранения и приготовления пищи, обеспечивающими возможность </w:t>
      </w:r>
      <w:r>
        <w:rPr>
          <w:rFonts w:ascii="Times New Roman" w:eastAsia="Times New Roman" w:hAnsi="Times New Roman" w:cs="Times New Roman"/>
          <w:spacing w:val="2"/>
          <w:sz w:val="26"/>
          <w:szCs w:val="26"/>
        </w:rPr>
        <w:t xml:space="preserve">организации качественного горячего питания, в том числе </w:t>
      </w:r>
      <w:r>
        <w:rPr>
          <w:rFonts w:ascii="Times New Roman" w:eastAsia="Times New Roman" w:hAnsi="Times New Roman" w:cs="Times New Roman"/>
          <w:sz w:val="26"/>
          <w:szCs w:val="26"/>
        </w:rPr>
        <w:t>горячих завтраков;</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pacing w:val="2"/>
          <w:sz w:val="26"/>
          <w:szCs w:val="26"/>
        </w:rPr>
        <w:t>административными и иными помещениями, оснащёнными необходимым оборудованием, в том числе для орга</w:t>
      </w:r>
      <w:r>
        <w:rPr>
          <w:rFonts w:ascii="Times New Roman" w:eastAsia="Times New Roman" w:hAnsi="Times New Roman" w:cs="Times New Roman"/>
          <w:sz w:val="26"/>
          <w:szCs w:val="26"/>
        </w:rPr>
        <w:t>низации учебной деятельности процесса с детьми</w:t>
      </w:r>
      <w:r>
        <w:rPr>
          <w:rFonts w:ascii="Times New Roman" w:eastAsia="Times New Roman" w:hAnsi="Times New Roman" w:cs="Times New Roman"/>
          <w:sz w:val="26"/>
          <w:szCs w:val="26"/>
        </w:rPr>
        <w:softHyphen/>
        <w:t>инвалидами и детьми с ограниченными возможностями здоровья;</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гардеробами, санузлами, местами личной гигиены;</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pacing w:val="2"/>
          <w:sz w:val="26"/>
          <w:szCs w:val="26"/>
        </w:rPr>
        <w:t>участком (территорией) с необходимым набором осна</w:t>
      </w:r>
      <w:r>
        <w:rPr>
          <w:rFonts w:ascii="Times New Roman" w:eastAsia="Times New Roman" w:hAnsi="Times New Roman" w:cs="Times New Roman"/>
          <w:sz w:val="26"/>
          <w:szCs w:val="26"/>
        </w:rPr>
        <w:t>щённых зон.</w:t>
      </w:r>
    </w:p>
    <w:p w:rsidR="00112969" w:rsidRDefault="00661D81">
      <w:pPr>
        <w:spacing w:after="0" w:line="240" w:lineRule="auto"/>
        <w:ind w:firstLine="851"/>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pacing w:val="2"/>
          <w:sz w:val="26"/>
          <w:szCs w:val="26"/>
        </w:rPr>
        <w:t>Общеобразовательная организация обеспечивает комплектом средств обучения, поддерживаемых инструктивно</w:t>
      </w:r>
      <w:r>
        <w:rPr>
          <w:rFonts w:ascii="Times New Roman" w:eastAsia="Times New Roman" w:hAnsi="Times New Roman" w:cs="Times New Roman"/>
          <w:spacing w:val="2"/>
          <w:sz w:val="26"/>
          <w:szCs w:val="26"/>
        </w:rPr>
        <w:softHyphen/>
      </w:r>
      <w:r>
        <w:rPr>
          <w:rFonts w:ascii="Times New Roman" w:eastAsia="Times New Roman" w:hAnsi="Times New Roman" w:cs="Times New Roman"/>
          <w:sz w:val="26"/>
          <w:szCs w:val="26"/>
        </w:rPr>
        <w:t>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основной</w:t>
      </w:r>
      <w:r>
        <w:rPr>
          <w:rFonts w:ascii="Times New Roman" w:eastAsia="Times New Roman" w:hAnsi="Times New Roman" w:cs="Times New Roman"/>
          <w:spacing w:val="2"/>
          <w:sz w:val="26"/>
          <w:szCs w:val="26"/>
        </w:rPr>
        <w:t xml:space="preserve">образовательной программы начального общего образования в соответствии с требованиями </w:t>
      </w:r>
      <w:r>
        <w:rPr>
          <w:rFonts w:ascii="Times New Roman" w:eastAsia="Times New Roman" w:hAnsi="Times New Roman" w:cs="Times New Roman"/>
          <w:sz w:val="26"/>
          <w:szCs w:val="26"/>
        </w:rPr>
        <w:t>федерального государственного образовательного стандарта начального общего образования.</w:t>
      </w:r>
    </w:p>
    <w:p w:rsidR="00112969" w:rsidRDefault="00661D81">
      <w:pPr>
        <w:spacing w:after="0" w:line="240" w:lineRule="auto"/>
        <w:ind w:firstLine="851"/>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pacing w:val="2"/>
          <w:sz w:val="26"/>
          <w:szCs w:val="26"/>
        </w:rPr>
        <w:t>Состав комплекта средств обучения должен объединять как современные (инновационные) средства обучения на базе цифровых технологий, так и традиционные  сред</w:t>
      </w:r>
      <w:r>
        <w:rPr>
          <w:rFonts w:ascii="Times New Roman" w:eastAsia="Times New Roman" w:hAnsi="Times New Roman" w:cs="Times New Roman"/>
          <w:sz w:val="26"/>
          <w:szCs w:val="26"/>
        </w:rPr>
        <w:t>ства наглядности (печатные материалы, натуральные объек</w:t>
      </w:r>
      <w:r>
        <w:rPr>
          <w:rFonts w:ascii="Times New Roman" w:eastAsia="Times New Roman" w:hAnsi="Times New Roman" w:cs="Times New Roman"/>
          <w:spacing w:val="2"/>
          <w:sz w:val="26"/>
          <w:szCs w:val="26"/>
        </w:rPr>
        <w:t xml:space="preserve">ты, модели), а также лабораторное оборудование, приборы и инструменты для проведения натурных экспериментов и </w:t>
      </w:r>
      <w:r>
        <w:rPr>
          <w:rFonts w:ascii="Times New Roman" w:eastAsia="Times New Roman" w:hAnsi="Times New Roman" w:cs="Times New Roman"/>
          <w:sz w:val="26"/>
          <w:szCs w:val="26"/>
        </w:rPr>
        <w:t>исследований, расходные материалы и канцелярские принадлежности.</w:t>
      </w:r>
    </w:p>
    <w:p w:rsidR="00112969" w:rsidRDefault="00661D81">
      <w:pPr>
        <w:spacing w:after="0" w:line="240" w:lineRule="auto"/>
        <w:ind w:firstLine="851"/>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pacing w:val="2"/>
          <w:sz w:val="26"/>
          <w:szCs w:val="26"/>
        </w:rPr>
        <w:t>Состав комплекта должен формироваться с учётом</w:t>
      </w:r>
      <w:r>
        <w:rPr>
          <w:rFonts w:ascii="Times New Roman" w:eastAsia="Times New Roman" w:hAnsi="Times New Roman" w:cs="Times New Roman"/>
          <w:sz w:val="26"/>
          <w:szCs w:val="26"/>
        </w:rPr>
        <w:t>:</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возрастных, психолого</w:t>
      </w:r>
      <w:r>
        <w:rPr>
          <w:rFonts w:ascii="Times New Roman" w:eastAsia="Times New Roman" w:hAnsi="Times New Roman" w:cs="Times New Roman"/>
          <w:sz w:val="26"/>
          <w:szCs w:val="26"/>
        </w:rPr>
        <w:softHyphen/>
        <w:t xml:space="preserve">педагогических особенностей обучающихся; </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его необходимости и достаточности;</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 учебных предметах, а также при использовании разнообразных методик обучения);</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необходимости единого интерфейса подключения и </w:t>
      </w:r>
      <w:r>
        <w:rPr>
          <w:rFonts w:ascii="Times New Roman" w:eastAsia="Times New Roman" w:hAnsi="Times New Roman" w:cs="Times New Roman"/>
          <w:spacing w:val="2"/>
          <w:sz w:val="26"/>
          <w:szCs w:val="26"/>
        </w:rPr>
        <w:t xml:space="preserve">обеспечения эргономичного режима работы участников </w:t>
      </w:r>
      <w:r>
        <w:rPr>
          <w:rFonts w:ascii="Times New Roman" w:eastAsia="Times New Roman" w:hAnsi="Times New Roman" w:cs="Times New Roman"/>
          <w:sz w:val="26"/>
          <w:szCs w:val="26"/>
        </w:rPr>
        <w:t>образовательных отношений;</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pacing w:val="-2"/>
          <w:sz w:val="26"/>
          <w:szCs w:val="26"/>
        </w:rPr>
        <w:t>согласованности совместного использования (содержатель</w:t>
      </w:r>
      <w:r>
        <w:rPr>
          <w:rFonts w:ascii="Times New Roman" w:eastAsia="Times New Roman" w:hAnsi="Times New Roman" w:cs="Times New Roman"/>
          <w:sz w:val="26"/>
          <w:szCs w:val="26"/>
        </w:rPr>
        <w:t>ной, функциональной, программной и пр.).</w:t>
      </w:r>
    </w:p>
    <w:p w:rsidR="00112969" w:rsidRDefault="00661D81">
      <w:pPr>
        <w:spacing w:after="0" w:line="240" w:lineRule="auto"/>
        <w:ind w:firstLine="851"/>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Инновационные средства обучения должны содержать:</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образовательных отношений; документ</w:t>
      </w:r>
      <w:r>
        <w:rPr>
          <w:rFonts w:ascii="Times New Roman" w:eastAsia="Times New Roman" w:hAnsi="Times New Roman" w:cs="Times New Roman"/>
          <w:sz w:val="26"/>
          <w:szCs w:val="26"/>
        </w:rPr>
        <w:softHyphen/>
        <w:t>камеру, модульную систему экспериментов и цифровой микроскоп, систему контроля и мониторинга качества знаний;</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pacing w:val="-2"/>
          <w:sz w:val="26"/>
          <w:szCs w:val="26"/>
        </w:rPr>
        <w:t xml:space="preserve">программную часть, включающую многопользовательскую </w:t>
      </w:r>
      <w:r>
        <w:rPr>
          <w:rFonts w:ascii="Times New Roman" w:eastAsia="Times New Roman" w:hAnsi="Times New Roman" w:cs="Times New Roman"/>
          <w:spacing w:val="2"/>
          <w:sz w:val="26"/>
          <w:szCs w:val="26"/>
        </w:rPr>
        <w:t>операционную систему и прикладное программное обеспе</w:t>
      </w:r>
      <w:r>
        <w:rPr>
          <w:rFonts w:ascii="Times New Roman" w:eastAsia="Times New Roman" w:hAnsi="Times New Roman" w:cs="Times New Roman"/>
          <w:sz w:val="26"/>
          <w:szCs w:val="26"/>
        </w:rPr>
        <w:t>чение;</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pacing w:val="2"/>
          <w:sz w:val="26"/>
          <w:szCs w:val="26"/>
        </w:rPr>
        <w:t xml:space="preserve">электронные образовательные ресурсы по предметным </w:t>
      </w:r>
      <w:r>
        <w:rPr>
          <w:rFonts w:ascii="Times New Roman" w:eastAsia="Times New Roman" w:hAnsi="Times New Roman" w:cs="Times New Roman"/>
          <w:sz w:val="26"/>
          <w:szCs w:val="26"/>
        </w:rPr>
        <w:t>областям / учебным предметам.</w:t>
      </w:r>
    </w:p>
    <w:p w:rsidR="00112969" w:rsidRDefault="00661D81">
      <w:pPr>
        <w:spacing w:after="0" w:line="240" w:lineRule="auto"/>
        <w:ind w:firstLine="851"/>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Оценка материально</w:t>
      </w:r>
      <w:r>
        <w:rPr>
          <w:rFonts w:ascii="Times New Roman" w:eastAsia="Times New Roman" w:hAnsi="Times New Roman" w:cs="Times New Roman"/>
          <w:sz w:val="26"/>
          <w:szCs w:val="26"/>
        </w:rPr>
        <w:softHyphen/>
        <w:t>технических условий реализации ос</w:t>
      </w:r>
      <w:r>
        <w:rPr>
          <w:rFonts w:ascii="Times New Roman" w:eastAsia="Times New Roman" w:hAnsi="Times New Roman" w:cs="Times New Roman"/>
          <w:spacing w:val="2"/>
          <w:sz w:val="26"/>
          <w:szCs w:val="26"/>
        </w:rPr>
        <w:t>новной образовательной программы начального общего образования в общеобразовательной организации</w:t>
      </w:r>
      <w:r>
        <w:rPr>
          <w:rFonts w:ascii="Times New Roman" w:eastAsia="Times New Roman" w:hAnsi="Times New Roman" w:cs="Times New Roman"/>
          <w:sz w:val="26"/>
          <w:szCs w:val="26"/>
        </w:rPr>
        <w:t xml:space="preserve"> может быть осуществляется по следующей форме</w:t>
      </w:r>
      <w:r>
        <w:rPr>
          <w:rStyle w:val="a4"/>
          <w:rFonts w:ascii="Times New Roman" w:hAnsi="Times New Roman" w:cs="Times New Roman"/>
          <w:sz w:val="26"/>
          <w:szCs w:val="26"/>
        </w:rPr>
        <w:footnoteReference w:id="22"/>
      </w:r>
      <w:r>
        <w:rPr>
          <w:rFonts w:ascii="Times New Roman" w:eastAsia="Times New Roman" w:hAnsi="Times New Roman" w:cs="Times New Roman"/>
          <w:sz w:val="26"/>
          <w:szCs w:val="26"/>
        </w:rPr>
        <w:t xml:space="preserve"> (табл. 41; табл. 42).</w:t>
      </w:r>
    </w:p>
    <w:p w:rsidR="00112969" w:rsidRDefault="00112969">
      <w:pPr>
        <w:spacing w:after="0" w:line="240" w:lineRule="auto"/>
        <w:ind w:firstLine="851"/>
        <w:jc w:val="center"/>
        <w:textAlignment w:val="center"/>
        <w:rPr>
          <w:rFonts w:ascii="Times New Roman" w:eastAsia="Times New Roman" w:hAnsi="Times New Roman" w:cs="Times New Roman"/>
          <w:i/>
          <w:sz w:val="26"/>
          <w:szCs w:val="26"/>
        </w:rPr>
      </w:pPr>
    </w:p>
    <w:p w:rsidR="00112969" w:rsidRDefault="00661D81">
      <w:pPr>
        <w:spacing w:after="0" w:line="240" w:lineRule="auto"/>
        <w:ind w:firstLine="851"/>
        <w:jc w:val="center"/>
        <w:textAlignment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Таблица 41 – </w:t>
      </w:r>
      <w:r>
        <w:rPr>
          <w:rFonts w:ascii="Times New Roman" w:eastAsia="Calibri" w:hAnsi="Times New Roman" w:cs="Times New Roman"/>
          <w:i/>
          <w:sz w:val="26"/>
          <w:szCs w:val="26"/>
        </w:rPr>
        <w:t xml:space="preserve">Соответствие материально-технических условий  реализации  основной образовательной программы начального общего образования </w:t>
      </w:r>
    </w:p>
    <w:tbl>
      <w:tblPr>
        <w:tblW w:w="5000" w:type="pct"/>
        <w:tblLook w:val="04A0"/>
      </w:tblPr>
      <w:tblGrid>
        <w:gridCol w:w="2936"/>
        <w:gridCol w:w="3444"/>
        <w:gridCol w:w="3191"/>
      </w:tblGrid>
      <w:tr w:rsidR="00112969">
        <w:tc>
          <w:tcPr>
            <w:tcW w:w="287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Требование</w:t>
            </w:r>
          </w:p>
        </w:tc>
        <w:tc>
          <w:tcPr>
            <w:tcW w:w="336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Показатели</w:t>
            </w:r>
          </w:p>
        </w:tc>
        <w:tc>
          <w:tcPr>
            <w:tcW w:w="311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Документационное обеспечение</w:t>
            </w:r>
          </w:p>
        </w:tc>
      </w:tr>
      <w:tr w:rsidR="00112969">
        <w:tc>
          <w:tcPr>
            <w:tcW w:w="2870" w:type="dxa"/>
            <w:vMerge w:val="restart"/>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Calibri" w:hAnsi="Times New Roman" w:cs="Times New Roman"/>
                <w:sz w:val="26"/>
                <w:szCs w:val="26"/>
              </w:rPr>
              <w:t>возможность достижения обучающимися установленных ФГОС НОО  требований к результатам освоения основной образовательной программы начального общего образования</w:t>
            </w:r>
          </w:p>
        </w:tc>
        <w:tc>
          <w:tcPr>
            <w:tcW w:w="336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Calibri" w:hAnsi="Times New Roman" w:cs="Times New Roman"/>
                <w:sz w:val="26"/>
                <w:szCs w:val="26"/>
              </w:rPr>
              <w:t>Соответствие материально-технических условий общеобразовательной организации требованиям ФГОС НОО к материально-техническим условиям реализации  основной образовательной программы начального общего образования</w:t>
            </w:r>
          </w:p>
        </w:tc>
        <w:tc>
          <w:tcPr>
            <w:tcW w:w="311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Times New Roman" w:hAnsi="Times New Roman" w:cs="Times New Roman"/>
                <w:sz w:val="26"/>
                <w:szCs w:val="26"/>
              </w:rPr>
            </w:pPr>
            <w:r>
              <w:rPr>
                <w:rFonts w:ascii="Times New Roman" w:eastAsia="Calibri" w:hAnsi="Times New Roman" w:cs="Times New Roman"/>
                <w:sz w:val="26"/>
                <w:szCs w:val="26"/>
              </w:rPr>
              <w:t>Акт приемки готовности общеобразовательной организации к _____ учебному году, акты очередных и внеочередных проверок надзорных органов о соответствии требованиям действующих санитарных и противопожарных норм, план мероприятий по устранению нарушений, выявленных в ходе проверок надзорных органов о соответствии общеобразовательной организации требованиям действующих санитарных и противопожарных норм (при наличии нарушений)</w:t>
            </w:r>
          </w:p>
        </w:tc>
      </w:tr>
      <w:tr w:rsidR="00112969">
        <w:tc>
          <w:tcPr>
            <w:tcW w:w="2870"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36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Обеспеченность общеобразовательной организации учебниками и учебными пособиями в соответствии с требованиями ФГОС НОО</w:t>
            </w:r>
          </w:p>
        </w:tc>
        <w:tc>
          <w:tcPr>
            <w:tcW w:w="311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pacing w:val="-10"/>
                <w:sz w:val="26"/>
                <w:szCs w:val="26"/>
              </w:rPr>
              <w:t>Информация об обеспеченности учебниками и учебными пособиями с указанием % обеспеченности по каждому учебному предмету, курсу учебного плана</w:t>
            </w:r>
          </w:p>
        </w:tc>
      </w:tr>
      <w:tr w:rsidR="00112969">
        <w:tc>
          <w:tcPr>
            <w:tcW w:w="2870" w:type="dxa"/>
            <w:vMerge/>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rPr>
                <w:rFonts w:ascii="Times New Roman" w:eastAsia="Times New Roman" w:hAnsi="Times New Roman" w:cs="Times New Roman"/>
                <w:sz w:val="26"/>
                <w:szCs w:val="26"/>
              </w:rPr>
            </w:pPr>
          </w:p>
        </w:tc>
        <w:tc>
          <w:tcPr>
            <w:tcW w:w="336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Обеспечение контролируемого доступа участников образовательных отношений к информационным образовательным ресурсам в сети Интернет</w:t>
            </w:r>
          </w:p>
        </w:tc>
        <w:tc>
          <w:tcPr>
            <w:tcW w:w="311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Calibri" w:hAnsi="Times New Roman" w:cs="Times New Roman"/>
                <w:spacing w:val="-10"/>
                <w:sz w:val="26"/>
                <w:szCs w:val="26"/>
              </w:rPr>
            </w:pPr>
            <w:r>
              <w:rPr>
                <w:rFonts w:ascii="Times New Roman" w:eastAsia="Calibri" w:hAnsi="Times New Roman" w:cs="Times New Roman"/>
                <w:sz w:val="26"/>
                <w:szCs w:val="26"/>
              </w:rPr>
              <w:t>Информация о системе ограничения доступа к информации, несовместимой с задачами духовно-нравственного развития и воспитания обучающихся</w:t>
            </w:r>
          </w:p>
        </w:tc>
      </w:tr>
      <w:tr w:rsidR="00112969">
        <w:tc>
          <w:tcPr>
            <w:tcW w:w="287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соблюдение: санитарно-гигиенических нормобразовательной деятельности; санитарно-бытовых условий; социально-бытовых условий; пожарной и электробезопасности; требованийохраны труда; своевременных сроков и необходимых объемов текущего и капитального ремонта</w:t>
            </w:r>
          </w:p>
        </w:tc>
        <w:tc>
          <w:tcPr>
            <w:tcW w:w="336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Соответствие общеобразовательной организации требованиям к материально-техническим условиям реализации ООП НОО (санитарно-бытовых условий; социально-бытовых условий; пожарной и электробезопасности; требованийохраны труда)</w:t>
            </w:r>
          </w:p>
        </w:tc>
        <w:tc>
          <w:tcPr>
            <w:tcW w:w="311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Акт приемки готовности общеобразовательной организации к _____ учебному году, акты очередных и внеочередных проверок надзорных органов о соответствии  требованиям действующих санитарных и противопожарных норм, план мероприятий по устранению нарушений, выявленных в ходе проверок надзорных органов о соответствии требованиям действующих санитарных и противопожарных норм (при наличии нарушений)</w:t>
            </w:r>
          </w:p>
        </w:tc>
      </w:tr>
      <w:tr w:rsidR="00112969">
        <w:tc>
          <w:tcPr>
            <w:tcW w:w="287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возможность для беспрепятственного доступа обучающихся с ограниченными возможностями здоровья к объектам инфраструктуры образовательно организации</w:t>
            </w:r>
          </w:p>
        </w:tc>
        <w:tc>
          <w:tcPr>
            <w:tcW w:w="3366"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предоставление возможности беспрепятственного доступа</w:t>
            </w:r>
          </w:p>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обучающихся с ограниченными возможностями здоровья к объектам инфраструктуры образовательной организации</w:t>
            </w:r>
          </w:p>
        </w:tc>
        <w:tc>
          <w:tcPr>
            <w:tcW w:w="3119"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Акты проверки</w:t>
            </w:r>
          </w:p>
        </w:tc>
      </w:tr>
    </w:tbl>
    <w:p w:rsidR="00112969" w:rsidRDefault="00112969">
      <w:pPr>
        <w:spacing w:after="0" w:line="240" w:lineRule="auto"/>
        <w:textAlignment w:val="center"/>
        <w:rPr>
          <w:rFonts w:ascii="Times New Roman" w:eastAsia="Times New Roman" w:hAnsi="Times New Roman" w:cs="Times New Roman"/>
          <w:sz w:val="26"/>
          <w:szCs w:val="26"/>
        </w:rPr>
      </w:pPr>
    </w:p>
    <w:p w:rsidR="00112969" w:rsidRDefault="00661D81">
      <w:pPr>
        <w:spacing w:after="0" w:line="240" w:lineRule="auto"/>
        <w:jc w:val="center"/>
        <w:textAlignment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Таблица 42 – Оценка материально</w:t>
      </w:r>
      <w:r>
        <w:rPr>
          <w:rFonts w:ascii="Times New Roman" w:eastAsia="Times New Roman" w:hAnsi="Times New Roman" w:cs="Times New Roman"/>
          <w:i/>
          <w:sz w:val="26"/>
          <w:szCs w:val="26"/>
        </w:rPr>
        <w:softHyphen/>
        <w:t>технических условий реализации ос</w:t>
      </w:r>
      <w:r>
        <w:rPr>
          <w:rFonts w:ascii="Times New Roman" w:eastAsia="Times New Roman" w:hAnsi="Times New Roman" w:cs="Times New Roman"/>
          <w:i/>
          <w:spacing w:val="2"/>
          <w:sz w:val="26"/>
          <w:szCs w:val="26"/>
        </w:rPr>
        <w:t>новной образовательной программы начального общего образования в общеобразовательной организации</w:t>
      </w:r>
    </w:p>
    <w:p w:rsidR="00112969" w:rsidRDefault="00112969">
      <w:pPr>
        <w:spacing w:after="0" w:line="240" w:lineRule="auto"/>
        <w:jc w:val="center"/>
        <w:textAlignment w:val="center"/>
        <w:rPr>
          <w:rFonts w:ascii="Times New Roman" w:eastAsia="Times New Roman" w:hAnsi="Times New Roman" w:cs="Times New Roman"/>
          <w:b/>
          <w:bCs/>
          <w:sz w:val="26"/>
          <w:szCs w:val="26"/>
        </w:rPr>
      </w:pPr>
    </w:p>
    <w:tbl>
      <w:tblPr>
        <w:tblW w:w="5000" w:type="pct"/>
        <w:tblInd w:w="80" w:type="dxa"/>
        <w:tblCellMar>
          <w:top w:w="68" w:type="dxa"/>
          <w:left w:w="85" w:type="dxa"/>
          <w:bottom w:w="85" w:type="dxa"/>
          <w:right w:w="85" w:type="dxa"/>
        </w:tblCellMar>
        <w:tblLook w:val="0000"/>
      </w:tblPr>
      <w:tblGrid>
        <w:gridCol w:w="2172"/>
        <w:gridCol w:w="5621"/>
        <w:gridCol w:w="1732"/>
      </w:tblGrid>
      <w:tr w:rsidR="00112969">
        <w:trPr>
          <w:trHeight w:val="60"/>
          <w:tblHeader/>
        </w:trPr>
        <w:tc>
          <w:tcPr>
            <w:tcW w:w="2133" w:type="dxa"/>
            <w:tcBorders>
              <w:top w:val="single" w:sz="4" w:space="0" w:color="000000"/>
              <w:left w:val="single" w:sz="4" w:space="0" w:color="000000"/>
              <w:bottom w:val="single" w:sz="4" w:space="0" w:color="000000"/>
              <w:right w:val="single" w:sz="4" w:space="0" w:color="000000"/>
            </w:tcBorders>
            <w:vAlign w:val="center"/>
          </w:tcPr>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Компоненты</w:t>
            </w:r>
            <w:r>
              <w:rPr>
                <w:rFonts w:ascii="Times New Roman" w:eastAsia="Times New Roman" w:hAnsi="Times New Roman" w:cs="Times New Roman"/>
                <w:bCs/>
                <w:sz w:val="26"/>
                <w:szCs w:val="26"/>
              </w:rPr>
              <w:br/>
              <w:t>оснащения</w:t>
            </w:r>
          </w:p>
        </w:tc>
        <w:tc>
          <w:tcPr>
            <w:tcW w:w="5521" w:type="dxa"/>
            <w:tcBorders>
              <w:top w:val="single" w:sz="4" w:space="0" w:color="000000"/>
              <w:left w:val="single" w:sz="4" w:space="0" w:color="000000"/>
              <w:bottom w:val="single" w:sz="4" w:space="0" w:color="000000"/>
              <w:right w:val="single" w:sz="4" w:space="0" w:color="000000"/>
            </w:tcBorders>
            <w:vAlign w:val="center"/>
          </w:tcPr>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Необходимое оборудование</w:t>
            </w:r>
            <w:r>
              <w:rPr>
                <w:rFonts w:ascii="Times New Roman" w:eastAsia="Times New Roman" w:hAnsi="Times New Roman" w:cs="Times New Roman"/>
                <w:bCs/>
                <w:sz w:val="26"/>
                <w:szCs w:val="26"/>
              </w:rPr>
              <w:br/>
              <w:t>и оснащение</w:t>
            </w:r>
          </w:p>
        </w:tc>
        <w:tc>
          <w:tcPr>
            <w:tcW w:w="1701" w:type="dxa"/>
            <w:tcBorders>
              <w:top w:val="single" w:sz="4" w:space="0" w:color="000000"/>
              <w:left w:val="single" w:sz="4" w:space="0" w:color="000000"/>
              <w:bottom w:val="single" w:sz="4" w:space="0" w:color="000000"/>
              <w:right w:val="single" w:sz="4" w:space="0" w:color="000000"/>
            </w:tcBorders>
            <w:vAlign w:val="center"/>
          </w:tcPr>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Необходимо/</w:t>
            </w:r>
          </w:p>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имеется</w:t>
            </w:r>
            <w:r>
              <w:rPr>
                <w:rFonts w:ascii="Times New Roman" w:eastAsia="Times New Roman" w:hAnsi="Times New Roman" w:cs="Times New Roman"/>
                <w:bCs/>
                <w:sz w:val="26"/>
                <w:szCs w:val="26"/>
              </w:rPr>
              <w:br/>
              <w:t>в наличии</w:t>
            </w:r>
          </w:p>
        </w:tc>
      </w:tr>
      <w:tr w:rsidR="00112969">
        <w:trPr>
          <w:trHeight w:val="60"/>
        </w:trPr>
        <w:tc>
          <w:tcPr>
            <w:tcW w:w="2133"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1. Компоненты оснащения учебного кабинета начального общего образования</w:t>
            </w:r>
          </w:p>
        </w:tc>
        <w:tc>
          <w:tcPr>
            <w:tcW w:w="5521"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1.1. Нормативные документы, программно</w:t>
            </w:r>
            <w:r>
              <w:rPr>
                <w:rFonts w:ascii="Times New Roman" w:eastAsia="Times New Roman" w:hAnsi="Times New Roman" w:cs="Times New Roman"/>
                <w:sz w:val="26"/>
                <w:szCs w:val="26"/>
              </w:rPr>
              <w:softHyphen/>
              <w:t>методическое обеспечение, локальные нормативные акты.</w:t>
            </w:r>
          </w:p>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1.2. Учебно</w:t>
            </w:r>
            <w:r>
              <w:rPr>
                <w:rFonts w:ascii="Times New Roman" w:eastAsia="Times New Roman" w:hAnsi="Times New Roman" w:cs="Times New Roman"/>
                <w:sz w:val="26"/>
                <w:szCs w:val="26"/>
              </w:rPr>
              <w:softHyphen/>
              <w:t>методические материалы, в том числе направленные на реализацию национальных, региональных и этнокультурных особенностей.</w:t>
            </w:r>
          </w:p>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1.2.1. учебники, учебные пособия, учебно-методические материалы</w:t>
            </w:r>
          </w:p>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1.2.2. дидактические и раздаточные материалы</w:t>
            </w:r>
          </w:p>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1.2.3. </w:t>
            </w:r>
            <w:r>
              <w:rPr>
                <w:rFonts w:ascii="Times New Roman" w:eastAsia="Times New Roman" w:hAnsi="Times New Roman" w:cs="Times New Roman"/>
                <w:color w:val="000000"/>
                <w:sz w:val="26"/>
                <w:szCs w:val="26"/>
              </w:rPr>
              <w:t xml:space="preserve"> аннотированные перечни цифровых образовательных ресурсов по учебным предметам, курсам; перечни развивающих, обучающих, контролирующих игр</w:t>
            </w:r>
          </w:p>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1.2.4.аудиозаписи, слайды по содержанию учебного предмета, электронные образовательные ресурсы</w:t>
            </w:r>
          </w:p>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1.2.5. традиционные и инновационные средства обучения,</w:t>
            </w:r>
            <w:r>
              <w:rPr>
                <w:rFonts w:ascii="Times New Roman" w:eastAsia="Times New Roman" w:hAnsi="Times New Roman" w:cs="Times New Roman"/>
                <w:sz w:val="26"/>
                <w:szCs w:val="26"/>
              </w:rPr>
              <w:br/>
              <w:t>компьютерные, информационно</w:t>
            </w:r>
            <w:r>
              <w:rPr>
                <w:rFonts w:ascii="Times New Roman" w:eastAsia="Times New Roman" w:hAnsi="Times New Roman" w:cs="Times New Roman"/>
                <w:sz w:val="26"/>
                <w:szCs w:val="26"/>
              </w:rPr>
              <w:softHyphen/>
              <w:t>коммуникационные средства</w:t>
            </w:r>
          </w:p>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1.2.6. учебно</w:t>
            </w:r>
            <w:r>
              <w:rPr>
                <w:rFonts w:ascii="Times New Roman" w:eastAsia="Times New Roman" w:hAnsi="Times New Roman" w:cs="Times New Roman"/>
                <w:sz w:val="26"/>
                <w:szCs w:val="26"/>
              </w:rPr>
              <w:softHyphen/>
              <w:t>практическое оборудование</w:t>
            </w:r>
          </w:p>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1.2.7. игры и игрушки</w:t>
            </w:r>
          </w:p>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1.2.8. оборудование (мебель)</w:t>
            </w:r>
          </w:p>
        </w:tc>
        <w:tc>
          <w:tcPr>
            <w:tcW w:w="170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имеется</w:t>
            </w:r>
            <w:r>
              <w:rPr>
                <w:rFonts w:ascii="Times New Roman" w:eastAsia="Times New Roman" w:hAnsi="Times New Roman" w:cs="Times New Roman"/>
                <w:bCs/>
                <w:sz w:val="26"/>
                <w:szCs w:val="26"/>
              </w:rPr>
              <w:br/>
              <w:t>в наличии</w:t>
            </w:r>
          </w:p>
          <w:p w:rsidR="00112969" w:rsidRDefault="00112969">
            <w:pPr>
              <w:spacing w:after="0" w:line="240" w:lineRule="auto"/>
              <w:jc w:val="both"/>
              <w:rPr>
                <w:rFonts w:ascii="Times New Roman" w:eastAsia="Times New Roman" w:hAnsi="Times New Roman" w:cs="Times New Roman"/>
                <w:bCs/>
                <w:sz w:val="26"/>
                <w:szCs w:val="26"/>
              </w:rPr>
            </w:pPr>
          </w:p>
          <w:p w:rsidR="00112969" w:rsidRDefault="00661D81">
            <w:pPr>
              <w:spacing w:after="0" w:line="24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имеется</w:t>
            </w:r>
            <w:r>
              <w:rPr>
                <w:rFonts w:ascii="Times New Roman" w:eastAsia="Times New Roman" w:hAnsi="Times New Roman" w:cs="Times New Roman"/>
                <w:bCs/>
                <w:sz w:val="26"/>
                <w:szCs w:val="26"/>
              </w:rPr>
              <w:br/>
              <w:t>в наличии</w:t>
            </w:r>
          </w:p>
          <w:p w:rsidR="00112969" w:rsidRDefault="00112969">
            <w:pPr>
              <w:spacing w:after="0" w:line="240" w:lineRule="auto"/>
              <w:jc w:val="both"/>
              <w:rPr>
                <w:rFonts w:ascii="Times New Roman" w:eastAsia="Times New Roman" w:hAnsi="Times New Roman" w:cs="Times New Roman"/>
                <w:bCs/>
                <w:sz w:val="26"/>
                <w:szCs w:val="26"/>
              </w:rPr>
            </w:pPr>
          </w:p>
          <w:p w:rsidR="00112969" w:rsidRDefault="00661D81">
            <w:pPr>
              <w:spacing w:after="0" w:line="24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имеется</w:t>
            </w:r>
            <w:r>
              <w:rPr>
                <w:rFonts w:ascii="Times New Roman" w:eastAsia="Times New Roman" w:hAnsi="Times New Roman" w:cs="Times New Roman"/>
                <w:bCs/>
                <w:sz w:val="26"/>
                <w:szCs w:val="26"/>
              </w:rPr>
              <w:br/>
              <w:t>в наличии</w:t>
            </w:r>
          </w:p>
          <w:p w:rsidR="00112969" w:rsidRDefault="00661D81">
            <w:pPr>
              <w:spacing w:after="0" w:line="24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имеется</w:t>
            </w:r>
            <w:r>
              <w:rPr>
                <w:rFonts w:ascii="Times New Roman" w:eastAsia="Times New Roman" w:hAnsi="Times New Roman" w:cs="Times New Roman"/>
                <w:bCs/>
                <w:sz w:val="26"/>
                <w:szCs w:val="26"/>
              </w:rPr>
              <w:br/>
              <w:t>в наличии</w:t>
            </w:r>
          </w:p>
          <w:p w:rsidR="00112969" w:rsidRDefault="00661D81">
            <w:pPr>
              <w:spacing w:after="0" w:line="24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необходимо</w:t>
            </w:r>
          </w:p>
          <w:p w:rsidR="00112969" w:rsidRDefault="00112969">
            <w:pPr>
              <w:spacing w:after="0" w:line="240" w:lineRule="auto"/>
              <w:jc w:val="both"/>
              <w:rPr>
                <w:rFonts w:ascii="Times New Roman" w:eastAsia="Times New Roman" w:hAnsi="Times New Roman" w:cs="Times New Roman"/>
                <w:bCs/>
                <w:sz w:val="26"/>
                <w:szCs w:val="26"/>
              </w:rPr>
            </w:pPr>
          </w:p>
          <w:p w:rsidR="00112969" w:rsidRDefault="00112969">
            <w:pPr>
              <w:spacing w:after="0" w:line="240" w:lineRule="auto"/>
              <w:jc w:val="both"/>
              <w:rPr>
                <w:rFonts w:ascii="Times New Roman" w:eastAsia="Times New Roman" w:hAnsi="Times New Roman" w:cs="Times New Roman"/>
                <w:bCs/>
                <w:sz w:val="26"/>
                <w:szCs w:val="26"/>
              </w:rPr>
            </w:pPr>
          </w:p>
          <w:p w:rsidR="00112969" w:rsidRDefault="00661D81">
            <w:pPr>
              <w:spacing w:after="0" w:line="24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имеется</w:t>
            </w:r>
            <w:r>
              <w:rPr>
                <w:rFonts w:ascii="Times New Roman" w:eastAsia="Times New Roman" w:hAnsi="Times New Roman" w:cs="Times New Roman"/>
                <w:bCs/>
                <w:sz w:val="26"/>
                <w:szCs w:val="26"/>
              </w:rPr>
              <w:br/>
              <w:t>в наличии</w:t>
            </w:r>
          </w:p>
          <w:p w:rsidR="00112969" w:rsidRDefault="00661D81">
            <w:pPr>
              <w:spacing w:after="0" w:line="24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имеется</w:t>
            </w:r>
            <w:r>
              <w:rPr>
                <w:rFonts w:ascii="Times New Roman" w:eastAsia="Times New Roman" w:hAnsi="Times New Roman" w:cs="Times New Roman"/>
                <w:bCs/>
                <w:sz w:val="26"/>
                <w:szCs w:val="26"/>
              </w:rPr>
              <w:br/>
              <w:t>в наличии</w:t>
            </w:r>
          </w:p>
          <w:p w:rsidR="00112969" w:rsidRDefault="00112969">
            <w:pPr>
              <w:spacing w:after="0" w:line="240" w:lineRule="auto"/>
              <w:jc w:val="both"/>
              <w:rPr>
                <w:rFonts w:ascii="Times New Roman" w:eastAsia="Times New Roman" w:hAnsi="Times New Roman" w:cs="Times New Roman"/>
                <w:bCs/>
                <w:sz w:val="26"/>
                <w:szCs w:val="26"/>
              </w:rPr>
            </w:pPr>
          </w:p>
          <w:p w:rsidR="00112969" w:rsidRDefault="00112969">
            <w:pPr>
              <w:spacing w:after="0" w:line="240" w:lineRule="auto"/>
              <w:jc w:val="both"/>
              <w:rPr>
                <w:rFonts w:ascii="Times New Roman" w:eastAsia="Times New Roman" w:hAnsi="Times New Roman" w:cs="Times New Roman"/>
                <w:bCs/>
                <w:sz w:val="26"/>
                <w:szCs w:val="26"/>
              </w:rPr>
            </w:pPr>
          </w:p>
          <w:p w:rsidR="00112969" w:rsidRDefault="00661D81">
            <w:pPr>
              <w:spacing w:after="0" w:line="24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имеется</w:t>
            </w:r>
            <w:r>
              <w:rPr>
                <w:rFonts w:ascii="Times New Roman" w:eastAsia="Times New Roman" w:hAnsi="Times New Roman" w:cs="Times New Roman"/>
                <w:bCs/>
                <w:sz w:val="26"/>
                <w:szCs w:val="26"/>
              </w:rPr>
              <w:br/>
              <w:t>в наличии</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Cs/>
                <w:sz w:val="26"/>
                <w:szCs w:val="26"/>
              </w:rPr>
              <w:t>имеется</w:t>
            </w:r>
            <w:r>
              <w:rPr>
                <w:rFonts w:ascii="Times New Roman" w:eastAsia="Times New Roman" w:hAnsi="Times New Roman" w:cs="Times New Roman"/>
                <w:bCs/>
                <w:sz w:val="26"/>
                <w:szCs w:val="26"/>
              </w:rPr>
              <w:br/>
              <w:t>в наличии</w:t>
            </w:r>
          </w:p>
        </w:tc>
      </w:tr>
      <w:tr w:rsidR="00112969">
        <w:trPr>
          <w:trHeight w:val="782"/>
        </w:trPr>
        <w:tc>
          <w:tcPr>
            <w:tcW w:w="2133"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2. Компоненты оснащения методического кабинета  начального общего образования</w:t>
            </w:r>
          </w:p>
        </w:tc>
        <w:tc>
          <w:tcPr>
            <w:tcW w:w="5521"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2.1. Нормативные документы</w:t>
            </w:r>
            <w:r>
              <w:rPr>
                <w:rFonts w:ascii="Times New Roman" w:eastAsia="Times New Roman" w:hAnsi="Times New Roman" w:cs="Times New Roman"/>
                <w:sz w:val="26"/>
                <w:szCs w:val="26"/>
              </w:rPr>
              <w:br/>
              <w:t>федерального, регионального</w:t>
            </w:r>
            <w:r>
              <w:rPr>
                <w:rFonts w:ascii="Times New Roman" w:eastAsia="Times New Roman" w:hAnsi="Times New Roman" w:cs="Times New Roman"/>
                <w:sz w:val="26"/>
                <w:szCs w:val="26"/>
              </w:rPr>
              <w:br/>
              <w:t>и муниципального уровней,</w:t>
            </w:r>
            <w:r>
              <w:rPr>
                <w:rFonts w:ascii="Times New Roman" w:eastAsia="Times New Roman" w:hAnsi="Times New Roman" w:cs="Times New Roman"/>
                <w:sz w:val="26"/>
                <w:szCs w:val="26"/>
              </w:rPr>
              <w:br/>
              <w:t>локальные нормативные  акты</w:t>
            </w:r>
          </w:p>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2.2. Документация  общеобразовательной организации.</w:t>
            </w:r>
          </w:p>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2.3. Комплекты диагностических материалов</w:t>
            </w:r>
          </w:p>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2.4. Базы данных</w:t>
            </w:r>
          </w:p>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2.5. Материально</w:t>
            </w:r>
            <w:r>
              <w:rPr>
                <w:rFonts w:ascii="Times New Roman" w:eastAsia="Times New Roman" w:hAnsi="Times New Roman" w:cs="Times New Roman"/>
                <w:sz w:val="26"/>
                <w:szCs w:val="26"/>
              </w:rPr>
              <w:softHyphen/>
              <w:t>техническое оснащение</w:t>
            </w:r>
          </w:p>
        </w:tc>
        <w:tc>
          <w:tcPr>
            <w:tcW w:w="1701"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имеется</w:t>
            </w:r>
            <w:r>
              <w:rPr>
                <w:rFonts w:ascii="Times New Roman" w:eastAsia="Times New Roman" w:hAnsi="Times New Roman" w:cs="Times New Roman"/>
                <w:bCs/>
                <w:sz w:val="26"/>
                <w:szCs w:val="26"/>
              </w:rPr>
              <w:br/>
              <w:t>в наличии</w:t>
            </w:r>
          </w:p>
          <w:p w:rsidR="00112969" w:rsidRDefault="00112969">
            <w:pPr>
              <w:spacing w:after="0" w:line="240" w:lineRule="auto"/>
              <w:jc w:val="both"/>
              <w:rPr>
                <w:rFonts w:ascii="Times New Roman" w:eastAsia="Times New Roman" w:hAnsi="Times New Roman" w:cs="Times New Roman"/>
                <w:bCs/>
                <w:sz w:val="26"/>
                <w:szCs w:val="26"/>
              </w:rPr>
            </w:pPr>
          </w:p>
          <w:p w:rsidR="00112969" w:rsidRDefault="00112969">
            <w:pPr>
              <w:spacing w:after="0" w:line="240" w:lineRule="auto"/>
              <w:jc w:val="both"/>
              <w:rPr>
                <w:rFonts w:ascii="Times New Roman" w:eastAsia="Times New Roman" w:hAnsi="Times New Roman" w:cs="Times New Roman"/>
                <w:bCs/>
                <w:sz w:val="26"/>
                <w:szCs w:val="26"/>
              </w:rPr>
            </w:pPr>
          </w:p>
          <w:p w:rsidR="00112969" w:rsidRDefault="00661D81">
            <w:pPr>
              <w:spacing w:after="0" w:line="24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имеется</w:t>
            </w:r>
            <w:r>
              <w:rPr>
                <w:rFonts w:ascii="Times New Roman" w:eastAsia="Times New Roman" w:hAnsi="Times New Roman" w:cs="Times New Roman"/>
                <w:bCs/>
                <w:sz w:val="26"/>
                <w:szCs w:val="26"/>
              </w:rPr>
              <w:br/>
              <w:t>в наличии</w:t>
            </w:r>
          </w:p>
          <w:p w:rsidR="00112969" w:rsidRDefault="00661D81">
            <w:pPr>
              <w:spacing w:after="0" w:line="24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имеется</w:t>
            </w:r>
            <w:r>
              <w:rPr>
                <w:rFonts w:ascii="Times New Roman" w:eastAsia="Times New Roman" w:hAnsi="Times New Roman" w:cs="Times New Roman"/>
                <w:bCs/>
                <w:sz w:val="26"/>
                <w:szCs w:val="26"/>
              </w:rPr>
              <w:br/>
              <w:t>в наличии</w:t>
            </w:r>
          </w:p>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Cs/>
                <w:sz w:val="26"/>
                <w:szCs w:val="26"/>
              </w:rPr>
              <w:t>имеется</w:t>
            </w:r>
            <w:r>
              <w:rPr>
                <w:rFonts w:ascii="Times New Roman" w:eastAsia="Times New Roman" w:hAnsi="Times New Roman" w:cs="Times New Roman"/>
                <w:bCs/>
                <w:sz w:val="26"/>
                <w:szCs w:val="26"/>
              </w:rPr>
              <w:br/>
              <w:t>в наличии</w:t>
            </w:r>
          </w:p>
        </w:tc>
      </w:tr>
    </w:tbl>
    <w:p w:rsidR="00112969" w:rsidRDefault="00112969">
      <w:pPr>
        <w:spacing w:after="0" w:line="240" w:lineRule="auto"/>
        <w:ind w:firstLine="851"/>
        <w:jc w:val="both"/>
        <w:textAlignment w:val="center"/>
        <w:rPr>
          <w:rFonts w:ascii="Times New Roman" w:eastAsia="Times New Roman" w:hAnsi="Times New Roman" w:cs="Times New Roman"/>
          <w:spacing w:val="2"/>
          <w:sz w:val="26"/>
          <w:szCs w:val="26"/>
        </w:rPr>
      </w:pPr>
    </w:p>
    <w:p w:rsidR="00112969" w:rsidRDefault="00661D81">
      <w:pPr>
        <w:spacing w:after="0" w:line="240" w:lineRule="auto"/>
        <w:ind w:firstLine="851"/>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pacing w:val="2"/>
          <w:sz w:val="26"/>
          <w:szCs w:val="26"/>
        </w:rPr>
        <w:t xml:space="preserve">Важно также на основе санитарных норм и правил оценить наличие и </w:t>
      </w:r>
      <w:r>
        <w:rPr>
          <w:rFonts w:ascii="Times New Roman" w:eastAsia="Times New Roman" w:hAnsi="Times New Roman" w:cs="Times New Roman"/>
          <w:sz w:val="26"/>
          <w:szCs w:val="26"/>
        </w:rPr>
        <w:t>размещение помещений, необходимого набора зон (для осуществления образовательной деятельности и хозяйственной де</w:t>
      </w:r>
      <w:r>
        <w:rPr>
          <w:rFonts w:ascii="Times New Roman" w:eastAsia="Times New Roman" w:hAnsi="Times New Roman" w:cs="Times New Roman"/>
          <w:spacing w:val="2"/>
          <w:sz w:val="26"/>
          <w:szCs w:val="26"/>
        </w:rPr>
        <w:t>ятельности, активной деятельности, сна и отдыха, питания</w:t>
      </w:r>
      <w:r>
        <w:rPr>
          <w:rFonts w:ascii="Times New Roman" w:eastAsia="Times New Roman" w:hAnsi="Times New Roman" w:cs="Times New Roman"/>
          <w:spacing w:val="-2"/>
          <w:sz w:val="26"/>
          <w:szCs w:val="26"/>
        </w:rPr>
        <w:t xml:space="preserve"> обучающихся), площадь, инсо</w:t>
      </w:r>
      <w:r>
        <w:rPr>
          <w:rFonts w:ascii="Times New Roman" w:eastAsia="Times New Roman" w:hAnsi="Times New Roman" w:cs="Times New Roman"/>
          <w:sz w:val="26"/>
          <w:szCs w:val="26"/>
        </w:rPr>
        <w:t>ляция, освещённость и воздушно</w:t>
      </w:r>
      <w:r>
        <w:rPr>
          <w:rFonts w:ascii="Times New Roman" w:eastAsia="Times New Roman" w:hAnsi="Times New Roman" w:cs="Times New Roman"/>
          <w:sz w:val="26"/>
          <w:szCs w:val="26"/>
        </w:rPr>
        <w:softHyphen/>
        <w:t>тепловой режим, расположение и размеры рабочих, игровых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112969" w:rsidRDefault="00661D81">
      <w:pPr>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Материально-технические условия реализации основной образовательной программы начального общего образования должны обеспечивать:</w:t>
      </w:r>
    </w:p>
    <w:p w:rsidR="00112969" w:rsidRDefault="00661D81">
      <w:pPr>
        <w:tabs>
          <w:tab w:val="left" w:pos="993"/>
        </w:tabs>
        <w:spacing w:after="0" w:line="240" w:lineRule="auto"/>
        <w:jc w:val="both"/>
        <w:rPr>
          <w:rFonts w:ascii="Times New Roman" w:eastAsia="Times New Roman" w:hAnsi="Times New Roman" w:cs="Times New Roman"/>
          <w:sz w:val="26"/>
          <w:szCs w:val="26"/>
        </w:rPr>
      </w:pPr>
      <w:r>
        <w:rPr>
          <w:rFonts w:ascii="Times New Roman" w:eastAsia="Calibri" w:hAnsi="Times New Roman" w:cs="Times New Roman"/>
          <w:sz w:val="26"/>
          <w:szCs w:val="26"/>
        </w:rPr>
        <w:tab/>
      </w:r>
      <w:r>
        <w:rPr>
          <w:rFonts w:ascii="Times New Roman" w:eastAsia="Times New Roman" w:hAnsi="Times New Roman" w:cs="Times New Roman"/>
          <w:sz w:val="26"/>
          <w:szCs w:val="26"/>
        </w:rPr>
        <w:t xml:space="preserve">– </w:t>
      </w:r>
      <w:r>
        <w:rPr>
          <w:rFonts w:ascii="Times New Roman" w:eastAsia="Times New Roman" w:hAnsi="Times New Roman" w:cs="Times New Roman"/>
          <w:b/>
          <w:i/>
          <w:sz w:val="26"/>
          <w:szCs w:val="26"/>
        </w:rPr>
        <w:t>реализацию национальных, региональных и этнокультурных особенностей;</w:t>
      </w:r>
    </w:p>
    <w:p w:rsidR="00112969" w:rsidRDefault="00661D81">
      <w:pPr>
        <w:tabs>
          <w:tab w:val="left" w:pos="993"/>
        </w:tabs>
        <w:spacing w:after="0" w:line="240" w:lineRule="auto"/>
        <w:jc w:val="both"/>
        <w:rPr>
          <w:rFonts w:ascii="Times New Roman" w:eastAsia="Calibri" w:hAnsi="Times New Roman" w:cs="Times New Roman"/>
          <w:sz w:val="26"/>
          <w:szCs w:val="26"/>
        </w:rPr>
      </w:pPr>
      <w:r>
        <w:rPr>
          <w:rFonts w:ascii="Times New Roman" w:eastAsia="Times New Roman" w:hAnsi="Times New Roman" w:cs="Times New Roman"/>
          <w:sz w:val="26"/>
          <w:szCs w:val="26"/>
        </w:rPr>
        <w:tab/>
        <w:t xml:space="preserve">– </w:t>
      </w:r>
      <w:r>
        <w:rPr>
          <w:rFonts w:ascii="Times New Roman" w:eastAsia="Calibri" w:hAnsi="Times New Roman" w:cs="Times New Roman"/>
          <w:sz w:val="26"/>
          <w:szCs w:val="26"/>
        </w:rPr>
        <w:t>реализацию индивидуальных учебных планов обучающихся, осуществления самостоятельной познавательной деятельности обучающихся;</w:t>
      </w:r>
    </w:p>
    <w:p w:rsidR="00112969" w:rsidRDefault="00661D81">
      <w:pPr>
        <w:tabs>
          <w:tab w:val="left" w:pos="993"/>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112969" w:rsidRDefault="00661D81">
      <w:pPr>
        <w:tabs>
          <w:tab w:val="left" w:pos="993"/>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112969" w:rsidRDefault="00661D81">
      <w:pPr>
        <w:tabs>
          <w:tab w:val="left" w:pos="993"/>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создания материальных объектов, в том числе произведений искусства;</w:t>
      </w:r>
    </w:p>
    <w:p w:rsidR="00112969" w:rsidRDefault="00661D81">
      <w:pPr>
        <w:tabs>
          <w:tab w:val="left" w:pos="993"/>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112969" w:rsidRDefault="00661D81">
      <w:pPr>
        <w:tabs>
          <w:tab w:val="left" w:pos="993"/>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112969" w:rsidRDefault="00661D81">
      <w:pPr>
        <w:tabs>
          <w:tab w:val="left" w:pos="993"/>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получения информации различными способами (поиск информации в сети Интернет, работа в библиотеке и др.);</w:t>
      </w:r>
    </w:p>
    <w:p w:rsidR="00112969" w:rsidRDefault="00661D81">
      <w:pPr>
        <w:tabs>
          <w:tab w:val="left" w:pos="993"/>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наблюдения, наглядного представления и анализа данных; использования цифровых планов и карт, спутниковых изображений;</w:t>
      </w:r>
    </w:p>
    <w:p w:rsidR="00112969" w:rsidRDefault="00661D81">
      <w:pPr>
        <w:tabs>
          <w:tab w:val="left" w:pos="993"/>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физического развития, участия в спортивных соревнованиях и играх;</w:t>
      </w:r>
    </w:p>
    <w:p w:rsidR="00112969" w:rsidRDefault="00661D81">
      <w:pPr>
        <w:tabs>
          <w:tab w:val="left" w:pos="993"/>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исполнения, сочинения и аранжировки музыкальных произведений с применением традиционных инструментов и цифровых технологий;</w:t>
      </w:r>
    </w:p>
    <w:p w:rsidR="00112969" w:rsidRDefault="00661D81">
      <w:pPr>
        <w:tabs>
          <w:tab w:val="left" w:pos="993"/>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занятий по изучению правил дорожного движения с использованием игр, оборудования, а также компьютерных технологий;</w:t>
      </w:r>
    </w:p>
    <w:p w:rsidR="00112969" w:rsidRDefault="00661D81">
      <w:pPr>
        <w:tabs>
          <w:tab w:val="left" w:pos="993"/>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планирования учебной деятельности, фиксирования ее реализации в целом и отдельных этапов (выступлений, дискуссий, экспериментов);</w:t>
      </w:r>
    </w:p>
    <w:p w:rsidR="00112969" w:rsidRDefault="00661D81">
      <w:pPr>
        <w:tabs>
          <w:tab w:val="left" w:pos="993"/>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112969" w:rsidRDefault="00661D81">
      <w:pPr>
        <w:tabs>
          <w:tab w:val="left" w:pos="993"/>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размещения своих материалов и работ в информационной среде организации, осуществляющей образовательную деятельность;</w:t>
      </w:r>
    </w:p>
    <w:p w:rsidR="00112969" w:rsidRDefault="00661D81">
      <w:pPr>
        <w:tabs>
          <w:tab w:val="left" w:pos="993"/>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выпуска школьных печатных изданий, работы школьного сайта;</w:t>
      </w:r>
    </w:p>
    <w:p w:rsidR="00112969" w:rsidRDefault="00661D81">
      <w:pPr>
        <w:spacing w:before="30" w:after="30" w:line="240" w:lineRule="auto"/>
        <w:ind w:right="-6" w:firstLine="539"/>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ab/>
      </w:r>
      <w:r>
        <w:rPr>
          <w:rFonts w:ascii="Times New Roman" w:eastAsia="Times New Roman" w:hAnsi="Times New Roman" w:cs="Times New Roman"/>
          <w:color w:val="000000"/>
          <w:sz w:val="26"/>
          <w:szCs w:val="26"/>
        </w:rPr>
        <w:t>использование объектов, изготовленных самодеятельным способом  учителями, учащимися и их  родителями (иллюстративные материалы, видеоматериалы, фотоальбомы, макеты и т. п.);</w:t>
      </w:r>
    </w:p>
    <w:p w:rsidR="00112969" w:rsidRDefault="00661D81">
      <w:pPr>
        <w:spacing w:before="30" w:after="30" w:line="240" w:lineRule="auto"/>
        <w:ind w:right="-6" w:firstLine="539"/>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использование </w:t>
      </w:r>
      <w:r>
        <w:rPr>
          <w:rFonts w:ascii="Times New Roman" w:eastAsia="Times New Roman" w:hAnsi="Times New Roman" w:cs="Times New Roman"/>
          <w:color w:val="000000"/>
          <w:sz w:val="26"/>
          <w:szCs w:val="26"/>
        </w:rPr>
        <w:t>процессорной техники и робототехники;</w:t>
      </w:r>
    </w:p>
    <w:p w:rsidR="00112969" w:rsidRDefault="00661D81">
      <w:pPr>
        <w:tabs>
          <w:tab w:val="left" w:pos="993"/>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Pr>
          <w:rFonts w:ascii="Times New Roman" w:eastAsia="Times New Roman" w:hAnsi="Times New Roman" w:cs="Times New Roman"/>
          <w:sz w:val="26"/>
          <w:szCs w:val="26"/>
        </w:rPr>
        <w:t xml:space="preserve">– </w:t>
      </w:r>
      <w:r>
        <w:rPr>
          <w:rFonts w:ascii="Times New Roman" w:eastAsia="Calibri" w:hAnsi="Times New Roman" w:cs="Times New Roman"/>
          <w:sz w:val="26"/>
          <w:szCs w:val="26"/>
        </w:rPr>
        <w:t>организации качественного горячего питания, медицинского обслуживания и отдыха обучающихся и педагогических работников;</w:t>
      </w:r>
    </w:p>
    <w:p w:rsidR="00112969" w:rsidRDefault="00661D81">
      <w:pPr>
        <w:tabs>
          <w:tab w:val="left" w:pos="993"/>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Pr>
          <w:rFonts w:ascii="Times New Roman" w:eastAsia="Times New Roman" w:hAnsi="Times New Roman" w:cs="Times New Roman"/>
          <w:sz w:val="26"/>
          <w:szCs w:val="26"/>
        </w:rPr>
        <w:t>–</w:t>
      </w:r>
      <w:r>
        <w:rPr>
          <w:rFonts w:ascii="Times New Roman" w:eastAsia="Times New Roman" w:hAnsi="Times New Roman" w:cs="Times New Roman"/>
          <w:color w:val="000000"/>
          <w:sz w:val="26"/>
          <w:szCs w:val="26"/>
        </w:rPr>
        <w:t xml:space="preserve">создание технических условий для  использования информационно-коммуникационных средств обучения. </w:t>
      </w:r>
    </w:p>
    <w:p w:rsidR="00112969" w:rsidRDefault="00112969">
      <w:pPr>
        <w:tabs>
          <w:tab w:val="left" w:pos="993"/>
        </w:tabs>
        <w:spacing w:after="0" w:line="240" w:lineRule="auto"/>
        <w:jc w:val="both"/>
        <w:rPr>
          <w:rFonts w:ascii="Times New Roman" w:eastAsia="Calibri" w:hAnsi="Times New Roman" w:cs="Times New Roman"/>
          <w:sz w:val="26"/>
          <w:szCs w:val="26"/>
        </w:rPr>
      </w:pPr>
    </w:p>
    <w:p w:rsidR="00112969" w:rsidRDefault="00661D81">
      <w:pPr>
        <w:spacing w:after="0" w:line="240" w:lineRule="auto"/>
        <w:ind w:firstLine="851"/>
        <w:contextualSpacing/>
        <w:jc w:val="both"/>
        <w:outlineLvl w:val="1"/>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3.4.5.Учебно-методическое и информационное обеспечение </w:t>
      </w:r>
      <w:r>
        <w:rPr>
          <w:rFonts w:ascii="Times New Roman" w:eastAsia="Calibri" w:hAnsi="Times New Roman" w:cs="Times New Roman"/>
          <w:i/>
          <w:sz w:val="26"/>
          <w:szCs w:val="26"/>
        </w:rPr>
        <w:t xml:space="preserve">реализации основной образовательной программы начального общего образования </w:t>
      </w:r>
    </w:p>
    <w:p w:rsidR="00112969" w:rsidRDefault="00112969">
      <w:pPr>
        <w:spacing w:after="0" w:line="240" w:lineRule="auto"/>
        <w:ind w:firstLine="708"/>
        <w:jc w:val="both"/>
        <w:rPr>
          <w:rFonts w:ascii="Times New Roman" w:eastAsia="Times New Roman" w:hAnsi="Times New Roman" w:cs="Times New Roman"/>
          <w:sz w:val="26"/>
          <w:szCs w:val="26"/>
        </w:rPr>
      </w:pPr>
    </w:p>
    <w:p w:rsidR="00112969" w:rsidRDefault="00661D81">
      <w:pPr>
        <w:spacing w:after="0" w:line="240" w:lineRule="auto"/>
        <w:ind w:firstLine="851"/>
        <w:contextualSpacing/>
        <w:jc w:val="both"/>
        <w:outlineLvl w:val="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Учебно-методические и информационные ресурсы – существенный и неотъемлемый компонент инфраструктуры ЧОУ «СОШ № 1 г. Челябинска», инструментального сопровождения начального общего образования,которые обеспечивают:</w:t>
      </w:r>
    </w:p>
    <w:p w:rsidR="00112969" w:rsidRDefault="00661D81">
      <w:pPr>
        <w:spacing w:after="0" w:line="240" w:lineRule="auto"/>
        <w:ind w:firstLine="851"/>
        <w:contextualSpacing/>
        <w:jc w:val="both"/>
        <w:outlineLvl w:val="1"/>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достижение учащимися  планируемых результатов освоения основной образовательной программы начального общего образования</w:t>
      </w:r>
      <w:r>
        <w:rPr>
          <w:rFonts w:ascii="Times New Roman" w:eastAsia="Times New Roman" w:hAnsi="Times New Roman" w:cs="Times New Roman"/>
          <w:color w:val="000000"/>
          <w:sz w:val="26"/>
          <w:szCs w:val="26"/>
        </w:rPr>
        <w:t xml:space="preserve">, в том числе </w:t>
      </w:r>
      <w:r>
        <w:rPr>
          <w:rFonts w:ascii="Times New Roman" w:eastAsia="Times New Roman" w:hAnsi="Times New Roman" w:cs="Times New Roman"/>
          <w:b/>
          <w:i/>
          <w:color w:val="000000"/>
          <w:sz w:val="26"/>
          <w:szCs w:val="26"/>
        </w:rPr>
        <w:t>учитывающих национальные, региональные и этнокультурные особенности</w:t>
      </w:r>
      <w:r>
        <w:rPr>
          <w:rFonts w:ascii="Times New Roman" w:eastAsia="Times New Roman" w:hAnsi="Times New Roman" w:cs="Times New Roman"/>
          <w:color w:val="000000"/>
          <w:sz w:val="26"/>
          <w:szCs w:val="26"/>
        </w:rPr>
        <w:t>;</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эффективность деятельности учителя начального общего образования  и учащегосяс использованием учебно-методических ресурсов и информационно-коммуникационного сопровождения;</w:t>
      </w:r>
    </w:p>
    <w:p w:rsidR="00112969" w:rsidRDefault="00661D81">
      <w:pPr>
        <w:widowControl w:val="0"/>
        <w:spacing w:after="0" w:line="240" w:lineRule="auto"/>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–управленческую деятельность  руководителей общеобразовательной организации, отвечающих за качество начального общего образования;</w:t>
      </w:r>
    </w:p>
    <w:p w:rsidR="00112969" w:rsidRDefault="00661D81">
      <w:pPr>
        <w:widowControl w:val="0"/>
        <w:spacing w:after="0" w:line="240" w:lineRule="auto"/>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реализацию учебного плана начального общего образования ЧОУ «СОШ № 1 г. Челябинска», плана внеурочной деятельности реализуемых  ЧОУ «СОШ № 1 г. Челябинска»;</w:t>
      </w:r>
    </w:p>
    <w:p w:rsidR="00112969" w:rsidRDefault="00661D81">
      <w:pPr>
        <w:widowControl w:val="0"/>
        <w:spacing w:after="0" w:line="240" w:lineRule="auto"/>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реализацию Системы оценки планируемых результатов освоения основной образовательной программы начального общего образования  (в том числе оценочных материалов); Программы формирования универсальных учебных действий у обучающихся при получении начального общего образования; Рабочих программ учебных предметов, курсов, в том числе курсов внеурочной деятельности; Программы духовно-нравственного развития, воспитания обучающихся при получении начального общего образования; Программы формирования экологической культуры, здорового и безопасного образа жизни; Программы коррекционной работы; </w:t>
      </w:r>
    </w:p>
    <w:p w:rsidR="00112969" w:rsidRDefault="00661D81">
      <w:pPr>
        <w:spacing w:before="30" w:after="30" w:line="24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color w:val="000000"/>
          <w:sz w:val="26"/>
          <w:szCs w:val="26"/>
        </w:rPr>
        <w:t>образовательную (учебную, внеурочную и внеучебную) деятельность обучающихся (печатные и электронные носители образовательной  информации, мультимедийные, аудио- и видеоматериалы, цифровые образовательные ресурсы и т.д.);</w:t>
      </w:r>
    </w:p>
    <w:p w:rsidR="00112969" w:rsidRDefault="00661D81">
      <w:pPr>
        <w:spacing w:before="30" w:after="30" w:line="240" w:lineRule="auto"/>
        <w:ind w:firstLine="56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образовательную деятельность обучающих (учителей начального общего образования, педагогов-психологов и т.д.);</w:t>
      </w:r>
    </w:p>
    <w:p w:rsidR="00112969" w:rsidRDefault="00661D81">
      <w:pPr>
        <w:spacing w:after="0" w:line="240" w:lineRule="auto"/>
        <w:ind w:firstLine="851"/>
        <w:contextualSpacing/>
        <w:jc w:val="both"/>
        <w:outlineLvl w:val="1"/>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 ввода русского и иноязычного текста, распознавания сканированного текста; создания текста на основе расшифров</w:t>
      </w:r>
      <w:r>
        <w:rPr>
          <w:rFonts w:ascii="Times New Roman" w:eastAsia="Times New Roman" w:hAnsi="Times New Roman" w:cs="Times New Roman"/>
          <w:spacing w:val="2"/>
          <w:sz w:val="26"/>
          <w:szCs w:val="26"/>
        </w:rPr>
        <w:t xml:space="preserve">ки аудиозаписи; использования средств орфографического </w:t>
      </w:r>
      <w:r>
        <w:rPr>
          <w:rFonts w:ascii="Times New Roman" w:eastAsia="Times New Roman" w:hAnsi="Times New Roman" w:cs="Times New Roman"/>
          <w:sz w:val="26"/>
          <w:szCs w:val="26"/>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w:t>
      </w:r>
    </w:p>
    <w:p w:rsidR="00112969" w:rsidRDefault="00661D81">
      <w:pPr>
        <w:spacing w:after="0" w:line="240" w:lineRule="auto"/>
        <w:ind w:firstLine="851"/>
        <w:contextualSpacing/>
        <w:jc w:val="both"/>
        <w:outlineLvl w:val="1"/>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 xml:space="preserve">– создания и использования диаграмм различных видов, </w:t>
      </w:r>
      <w:r>
        <w:rPr>
          <w:rFonts w:ascii="Times New Roman" w:eastAsia="Times New Roman" w:hAnsi="Times New Roman" w:cs="Times New Roman"/>
          <w:spacing w:val="-2"/>
          <w:sz w:val="26"/>
          <w:szCs w:val="26"/>
        </w:rPr>
        <w:t>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организации сообщения в виде линейного или включающего ссылки сопровождения выступления, сообщения для </w:t>
      </w:r>
      <w:r>
        <w:rPr>
          <w:rFonts w:ascii="Times New Roman" w:eastAsia="Times New Roman" w:hAnsi="Times New Roman" w:cs="Times New Roman"/>
          <w:spacing w:val="2"/>
          <w:sz w:val="26"/>
          <w:szCs w:val="26"/>
        </w:rPr>
        <w:t xml:space="preserve">самостоятельного просмотра, в том числе видеомонтажа и </w:t>
      </w:r>
      <w:r>
        <w:rPr>
          <w:rFonts w:ascii="Times New Roman" w:eastAsia="Times New Roman" w:hAnsi="Times New Roman" w:cs="Times New Roman"/>
          <w:sz w:val="26"/>
          <w:szCs w:val="26"/>
        </w:rPr>
        <w:t>озвучивания видеосообщений;</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выступления с аудио</w:t>
      </w:r>
      <w:r>
        <w:rPr>
          <w:rFonts w:ascii="Times New Roman" w:eastAsia="Times New Roman" w:hAnsi="Times New Roman" w:cs="Times New Roman"/>
          <w:sz w:val="26"/>
          <w:szCs w:val="26"/>
        </w:rPr>
        <w:softHyphen/>
        <w:t>, видео</w:t>
      </w:r>
      <w:r>
        <w:rPr>
          <w:rFonts w:ascii="Times New Roman" w:eastAsia="Times New Roman" w:hAnsi="Times New Roman" w:cs="Times New Roman"/>
          <w:sz w:val="26"/>
          <w:szCs w:val="26"/>
        </w:rPr>
        <w:softHyphen/>
        <w:t xml:space="preserve"> и графическим экранным сопровождением;</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вывода информации на бумагу и т. п. и в трёхмерную материальную среду (печать);</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информационного подключения к локальной сети и глобальной сети Интернет, входа в информационную среду общеобразовательной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поиска и получения информации;</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использования источников информации на бумажных и цифровых носителях (в том числе в справочниках, словарях, поисковых системах);</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pacing w:val="2"/>
          <w:sz w:val="26"/>
          <w:szCs w:val="26"/>
        </w:rPr>
        <w:t>вещания (подкастинга), использования аудиовидео</w:t>
      </w:r>
      <w:r>
        <w:rPr>
          <w:rFonts w:ascii="Times New Roman" w:eastAsia="Times New Roman" w:hAnsi="Times New Roman" w:cs="Times New Roman"/>
          <w:spacing w:val="2"/>
          <w:sz w:val="26"/>
          <w:szCs w:val="26"/>
        </w:rPr>
        <w:softHyphen/>
      </w:r>
      <w:r>
        <w:rPr>
          <w:rFonts w:ascii="Times New Roman" w:eastAsia="Times New Roman" w:hAnsi="Times New Roman" w:cs="Times New Roman"/>
          <w:spacing w:val="2"/>
          <w:sz w:val="26"/>
          <w:szCs w:val="26"/>
        </w:rPr>
        <w:br/>
        <w:t>ус</w:t>
      </w:r>
      <w:r>
        <w:rPr>
          <w:rFonts w:ascii="Times New Roman" w:eastAsia="Times New Roman" w:hAnsi="Times New Roman" w:cs="Times New Roman"/>
          <w:sz w:val="26"/>
          <w:szCs w:val="26"/>
        </w:rPr>
        <w:t>тройств для учебной деятельности на уроке и вне урока;</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pacing w:val="2"/>
          <w:sz w:val="26"/>
          <w:szCs w:val="26"/>
        </w:rPr>
        <w:t xml:space="preserve">общения в Интернете, взаимодействия в социальных </w:t>
      </w:r>
      <w:r>
        <w:rPr>
          <w:rFonts w:ascii="Times New Roman" w:eastAsia="Times New Roman" w:hAnsi="Times New Roman" w:cs="Times New Roman"/>
          <w:sz w:val="26"/>
          <w:szCs w:val="26"/>
        </w:rPr>
        <w:t>группах и сетях, участия в форумах, групповой работы над сообщениями (вики);</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создания, заполнения и анализа баз данных, в том числе определителей; их наглядного представления;</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pacing w:val="2"/>
          <w:sz w:val="26"/>
          <w:szCs w:val="26"/>
        </w:rPr>
        <w:t>включения обучающихся в естественно</w:t>
      </w:r>
      <w:r>
        <w:rPr>
          <w:rFonts w:ascii="Times New Roman" w:eastAsia="Times New Roman" w:hAnsi="Times New Roman" w:cs="Times New Roman"/>
          <w:spacing w:val="2"/>
          <w:sz w:val="26"/>
          <w:szCs w:val="26"/>
        </w:rPr>
        <w:softHyphen/>
        <w:t>научную дея</w:t>
      </w:r>
      <w:r>
        <w:rPr>
          <w:rFonts w:ascii="Times New Roman" w:eastAsia="Times New Roman" w:hAnsi="Times New Roman" w:cs="Times New Roman"/>
          <w:sz w:val="26"/>
          <w:szCs w:val="26"/>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Pr>
          <w:rFonts w:ascii="Times New Roman" w:eastAsia="Times New Roman" w:hAnsi="Times New Roman" w:cs="Times New Roman"/>
          <w:spacing w:val="2"/>
          <w:sz w:val="26"/>
          <w:szCs w:val="26"/>
        </w:rPr>
        <w:t>включая определение местонахождения; виртуальных лабораторий, вещественных и виртуально</w:t>
      </w:r>
      <w:r>
        <w:rPr>
          <w:rFonts w:ascii="Times New Roman" w:eastAsia="Times New Roman" w:hAnsi="Times New Roman" w:cs="Times New Roman"/>
          <w:spacing w:val="2"/>
          <w:sz w:val="26"/>
          <w:szCs w:val="26"/>
        </w:rPr>
        <w:softHyphen/>
        <w:t xml:space="preserve">наглядных моделей и </w:t>
      </w:r>
      <w:r>
        <w:rPr>
          <w:rFonts w:ascii="Times New Roman" w:eastAsia="Times New Roman" w:hAnsi="Times New Roman" w:cs="Times New Roman"/>
          <w:sz w:val="26"/>
          <w:szCs w:val="26"/>
        </w:rPr>
        <w:t>коллекций основных математических и естественно</w:t>
      </w:r>
      <w:r>
        <w:rPr>
          <w:rFonts w:ascii="Times New Roman" w:eastAsia="Times New Roman" w:hAnsi="Times New Roman" w:cs="Times New Roman"/>
          <w:sz w:val="26"/>
          <w:szCs w:val="26"/>
        </w:rPr>
        <w:softHyphen/>
        <w:t>научных объектов и явлений;</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pacing w:val="2"/>
          <w:sz w:val="26"/>
          <w:szCs w:val="26"/>
        </w:rPr>
        <w:t xml:space="preserve">исполнения, сочинения и аранжировки музыкальных </w:t>
      </w:r>
      <w:r>
        <w:rPr>
          <w:rFonts w:ascii="Times New Roman" w:eastAsia="Times New Roman" w:hAnsi="Times New Roman" w:cs="Times New Roman"/>
          <w:sz w:val="26"/>
          <w:szCs w:val="26"/>
        </w:rPr>
        <w:t>произведений с применением традиционных народных и со</w:t>
      </w:r>
      <w:r>
        <w:rPr>
          <w:rFonts w:ascii="Times New Roman" w:eastAsia="Times New Roman" w:hAnsi="Times New Roman" w:cs="Times New Roman"/>
          <w:spacing w:val="2"/>
          <w:sz w:val="26"/>
          <w:szCs w:val="26"/>
        </w:rPr>
        <w:t>временных инструментов и цифровых технологий, исполь</w:t>
      </w:r>
      <w:r>
        <w:rPr>
          <w:rFonts w:ascii="Times New Roman" w:eastAsia="Times New Roman" w:hAnsi="Times New Roman" w:cs="Times New Roman"/>
          <w:sz w:val="26"/>
          <w:szCs w:val="26"/>
        </w:rPr>
        <w:t>зования звуковых и музыкальных редакторов, клавишных и кинестетических синтезаторов;</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pacing w:val="2"/>
          <w:sz w:val="26"/>
          <w:szCs w:val="26"/>
        </w:rPr>
        <w:t>художественного творчества с использованием ручных, электрических и ИКТ</w:t>
      </w:r>
      <w:r>
        <w:rPr>
          <w:rFonts w:ascii="Times New Roman" w:eastAsia="Times New Roman" w:hAnsi="Times New Roman" w:cs="Times New Roman"/>
          <w:spacing w:val="2"/>
          <w:sz w:val="26"/>
          <w:szCs w:val="26"/>
        </w:rPr>
        <w:softHyphen/>
        <w:t>инструментов, реализации художественно</w:t>
      </w:r>
      <w:r>
        <w:rPr>
          <w:rFonts w:ascii="Times New Roman" w:eastAsia="Times New Roman" w:hAnsi="Times New Roman" w:cs="Times New Roman"/>
          <w:spacing w:val="2"/>
          <w:sz w:val="26"/>
          <w:szCs w:val="26"/>
        </w:rPr>
        <w:softHyphen/>
        <w:t>оформительских и издательских проектов, натурной</w:t>
      </w:r>
      <w:r>
        <w:rPr>
          <w:rFonts w:ascii="Times New Roman" w:eastAsia="Times New Roman" w:hAnsi="Times New Roman" w:cs="Times New Roman"/>
          <w:sz w:val="26"/>
          <w:szCs w:val="26"/>
        </w:rPr>
        <w:t xml:space="preserve"> и рисованной мультипликации;</w:t>
      </w:r>
    </w:p>
    <w:p w:rsidR="00112969" w:rsidRDefault="00661D81">
      <w:pPr>
        <w:spacing w:after="0" w:line="240" w:lineRule="auto"/>
        <w:ind w:firstLine="851"/>
        <w:contextualSpacing/>
        <w:jc w:val="both"/>
        <w:outlineLvl w:val="1"/>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pacing w:val="2"/>
          <w:sz w:val="26"/>
          <w:szCs w:val="26"/>
        </w:rPr>
        <w:t>создания материальных и информационных объектов с использованием ручных и электроинструментов, применяе</w:t>
      </w:r>
      <w:r>
        <w:rPr>
          <w:rFonts w:ascii="Times New Roman" w:eastAsia="Times New Roman" w:hAnsi="Times New Roman" w:cs="Times New Roman"/>
          <w:spacing w:val="-2"/>
          <w:sz w:val="26"/>
          <w:szCs w:val="26"/>
        </w:rPr>
        <w:t>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112969" w:rsidRDefault="00661D81">
      <w:pPr>
        <w:spacing w:after="0" w:line="240" w:lineRule="auto"/>
        <w:ind w:firstLine="851"/>
        <w:contextualSpacing/>
        <w:jc w:val="both"/>
        <w:outlineLvl w:val="1"/>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pacing w:val="-2"/>
          <w:sz w:val="26"/>
          <w:szCs w:val="26"/>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занятий по изучению правил дорожного движения с использованием игр, оборудования, а также компьютерных тренажёров;</w:t>
      </w:r>
    </w:p>
    <w:p w:rsidR="00112969" w:rsidRDefault="00661D81">
      <w:pPr>
        <w:spacing w:after="0" w:line="240" w:lineRule="auto"/>
        <w:ind w:firstLine="851"/>
        <w:contextualSpacing/>
        <w:jc w:val="both"/>
        <w:outlineLvl w:val="1"/>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pacing w:val="-2"/>
          <w:sz w:val="26"/>
          <w:szCs w:val="26"/>
        </w:rPr>
        <w:t>размещения продуктов познавательной, учебно</w:t>
      </w:r>
      <w:r>
        <w:rPr>
          <w:rFonts w:ascii="Times New Roman" w:eastAsia="Times New Roman" w:hAnsi="Times New Roman" w:cs="Times New Roman"/>
          <w:spacing w:val="-2"/>
          <w:sz w:val="26"/>
          <w:szCs w:val="26"/>
        </w:rPr>
        <w:softHyphen/>
        <w:t>исследовательской деятельности обучающихся в информационно</w:t>
      </w:r>
      <w:r>
        <w:rPr>
          <w:rFonts w:ascii="Times New Roman" w:eastAsia="Times New Roman" w:hAnsi="Times New Roman" w:cs="Times New Roman"/>
          <w:spacing w:val="-2"/>
          <w:sz w:val="26"/>
          <w:szCs w:val="26"/>
        </w:rPr>
        <w:softHyphen/>
        <w:t>образовательной среде образовательной организации;</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–проектирования и организации индивидуальной и групповой деятельности, организации своего времени с использованием ИКТ; планирования образовательной деятельности, фиксирования ее реализации в целом и отдельных этапов (выступлений, дискуссий, экспериментов);</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w:t>
      </w:r>
      <w:r>
        <w:rPr>
          <w:rFonts w:ascii="Times New Roman" w:eastAsia="Times New Roman" w:hAnsi="Times New Roman" w:cs="Times New Roman"/>
          <w:sz w:val="26"/>
          <w:szCs w:val="26"/>
        </w:rPr>
        <w:softHyphen/>
        <w:t>графических и аудиовидеоматериалов, результатов творческой, научно</w:t>
      </w:r>
      <w:r>
        <w:rPr>
          <w:rFonts w:ascii="Times New Roman" w:eastAsia="Times New Roman" w:hAnsi="Times New Roman" w:cs="Times New Roman"/>
          <w:sz w:val="26"/>
          <w:szCs w:val="26"/>
        </w:rPr>
        <w:softHyphen/>
        <w:t>исследовательской и проектной деятельности обучающихся;</w:t>
      </w:r>
    </w:p>
    <w:p w:rsidR="00112969" w:rsidRDefault="00661D81">
      <w:pPr>
        <w:spacing w:after="0" w:line="240" w:lineRule="auto"/>
        <w:ind w:firstLine="851"/>
        <w:contextualSpacing/>
        <w:jc w:val="both"/>
        <w:outlineLvl w:val="1"/>
        <w:rPr>
          <w:rFonts w:ascii="Times New Roman" w:eastAsia="Times New Roman" w:hAnsi="Times New Roman" w:cs="Times New Roman"/>
          <w:spacing w:val="-2"/>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spacing w:val="-2"/>
          <w:sz w:val="26"/>
          <w:szCs w:val="26"/>
        </w:rPr>
        <w:t>проведения массовых мероприятий, собраний, представле</w:t>
      </w:r>
      <w:r>
        <w:rPr>
          <w:rFonts w:ascii="Times New Roman" w:eastAsia="Times New Roman" w:hAnsi="Times New Roman" w:cs="Times New Roman"/>
          <w:spacing w:val="-4"/>
          <w:sz w:val="26"/>
          <w:szCs w:val="26"/>
        </w:rPr>
        <w:t>ний; досуга и общения обучающихся с возможностью массово</w:t>
      </w:r>
      <w:r>
        <w:rPr>
          <w:rFonts w:ascii="Times New Roman" w:eastAsia="Times New Roman" w:hAnsi="Times New Roman" w:cs="Times New Roman"/>
          <w:spacing w:val="-2"/>
          <w:sz w:val="26"/>
          <w:szCs w:val="26"/>
        </w:rPr>
        <w:t>го просмотра кино</w:t>
      </w:r>
      <w:r>
        <w:rPr>
          <w:rFonts w:ascii="Times New Roman" w:eastAsia="Times New Roman" w:hAnsi="Times New Roman" w:cs="Times New Roman"/>
          <w:spacing w:val="-2"/>
          <w:sz w:val="26"/>
          <w:szCs w:val="26"/>
        </w:rPr>
        <w:softHyphen/>
        <w:t xml:space="preserve">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sz w:val="26"/>
          <w:szCs w:val="26"/>
        </w:rPr>
        <w:t>– выпуска школьных печатных изданий, работы школьного телевидения.</w:t>
      </w:r>
    </w:p>
    <w:p w:rsidR="00112969" w:rsidRDefault="00661D81">
      <w:pPr>
        <w:spacing w:after="0" w:line="240" w:lineRule="auto"/>
        <w:ind w:firstLine="851"/>
        <w:jc w:val="both"/>
        <w:textAlignment w:val="center"/>
        <w:rPr>
          <w:rFonts w:ascii="Times New Roman" w:eastAsia="Times New Roman" w:hAnsi="Times New Roman" w:cs="Times New Roman"/>
          <w:b/>
          <w:bCs/>
          <w:iCs/>
          <w:sz w:val="26"/>
          <w:szCs w:val="26"/>
        </w:rPr>
      </w:pPr>
      <w:r>
        <w:rPr>
          <w:rFonts w:ascii="Times New Roman" w:eastAsia="Times New Roman" w:hAnsi="Times New Roman" w:cs="Times New Roman"/>
          <w:sz w:val="26"/>
          <w:szCs w:val="26"/>
        </w:rPr>
        <w:t>В соответствии с требованиями федерального государственного образовательного стандарта начального общего образования информационно</w:t>
      </w:r>
      <w:r>
        <w:rPr>
          <w:rFonts w:ascii="Times New Roman" w:eastAsia="Times New Roman" w:hAnsi="Times New Roman" w:cs="Times New Roman"/>
          <w:sz w:val="26"/>
          <w:szCs w:val="26"/>
        </w:rPr>
        <w:softHyphen/>
        <w:t>методические условия реализации основной образовательной программы начального общего образования обеспечиваются современной информационно</w:t>
      </w:r>
      <w:r>
        <w:rPr>
          <w:rFonts w:ascii="Times New Roman" w:eastAsia="Times New Roman" w:hAnsi="Times New Roman" w:cs="Times New Roman"/>
          <w:sz w:val="26"/>
          <w:szCs w:val="26"/>
        </w:rPr>
        <w:softHyphen/>
        <w:t>образовательной средой.</w:t>
      </w:r>
    </w:p>
    <w:p w:rsidR="00112969" w:rsidRDefault="00661D81">
      <w:pPr>
        <w:spacing w:after="0" w:line="240" w:lineRule="auto"/>
        <w:ind w:firstLine="851"/>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pacing w:val="-4"/>
          <w:sz w:val="26"/>
          <w:szCs w:val="26"/>
        </w:rPr>
        <w:t xml:space="preserve">Под </w:t>
      </w:r>
      <w:r>
        <w:rPr>
          <w:rFonts w:ascii="Times New Roman" w:eastAsia="Times New Roman" w:hAnsi="Times New Roman" w:cs="Times New Roman"/>
          <w:bCs/>
          <w:spacing w:val="-4"/>
          <w:sz w:val="26"/>
          <w:szCs w:val="26"/>
        </w:rPr>
        <w:t>информационно</w:t>
      </w:r>
      <w:r>
        <w:rPr>
          <w:rFonts w:ascii="Times New Roman" w:eastAsia="Times New Roman" w:hAnsi="Times New Roman" w:cs="Times New Roman"/>
          <w:bCs/>
          <w:spacing w:val="-4"/>
          <w:sz w:val="26"/>
          <w:szCs w:val="26"/>
        </w:rPr>
        <w:softHyphen/>
        <w:t xml:space="preserve">образовательной средой </w:t>
      </w:r>
      <w:r>
        <w:rPr>
          <w:rFonts w:ascii="Times New Roman" w:eastAsia="Times New Roman" w:hAnsi="Times New Roman" w:cs="Times New Roman"/>
          <w:sz w:val="26"/>
          <w:szCs w:val="26"/>
        </w:rPr>
        <w:t>понимается открытая педагогическая система, сформирован</w:t>
      </w:r>
      <w:r>
        <w:rPr>
          <w:rFonts w:ascii="Times New Roman" w:eastAsia="Times New Roman" w:hAnsi="Times New Roman" w:cs="Times New Roman"/>
          <w:spacing w:val="-2"/>
          <w:sz w:val="26"/>
          <w:szCs w:val="26"/>
        </w:rPr>
        <w:t>ная на основе разнообразных информационных образователь</w:t>
      </w:r>
      <w:r>
        <w:rPr>
          <w:rFonts w:ascii="Times New Roman" w:eastAsia="Times New Roman" w:hAnsi="Times New Roman" w:cs="Times New Roman"/>
          <w:sz w:val="26"/>
          <w:szCs w:val="26"/>
        </w:rPr>
        <w:t>ных ресурсов, современных информационно</w:t>
      </w:r>
      <w:r>
        <w:rPr>
          <w:rFonts w:ascii="Times New Roman" w:eastAsia="Times New Roman" w:hAnsi="Times New Roman" w:cs="Times New Roman"/>
          <w:sz w:val="26"/>
          <w:szCs w:val="26"/>
        </w:rPr>
        <w:softHyphen/>
        <w:t xml:space="preserve">телекоммуникационных средств и педагогических технологий, направленных на формирование творческой, социально активной личности, </w:t>
      </w:r>
      <w:r>
        <w:rPr>
          <w:rFonts w:ascii="Times New Roman" w:eastAsia="Times New Roman" w:hAnsi="Times New Roman" w:cs="Times New Roman"/>
          <w:spacing w:val="-2"/>
          <w:sz w:val="26"/>
          <w:szCs w:val="26"/>
        </w:rPr>
        <w:t xml:space="preserve">а также компетентность участников </w:t>
      </w:r>
      <w:r>
        <w:rPr>
          <w:rFonts w:ascii="Times New Roman" w:eastAsia="Times New Roman" w:hAnsi="Times New Roman" w:cs="Times New Roman"/>
          <w:sz w:val="26"/>
          <w:szCs w:val="26"/>
        </w:rPr>
        <w:t>образовательных отношений</w:t>
      </w:r>
      <w:r>
        <w:rPr>
          <w:rFonts w:ascii="Times New Roman" w:eastAsia="Times New Roman" w:hAnsi="Times New Roman" w:cs="Times New Roman"/>
          <w:spacing w:val="2"/>
          <w:sz w:val="26"/>
          <w:szCs w:val="26"/>
        </w:rPr>
        <w:t xml:space="preserve"> в решении учебно</w:t>
      </w:r>
      <w:r>
        <w:rPr>
          <w:rFonts w:ascii="Times New Roman" w:eastAsia="Times New Roman" w:hAnsi="Times New Roman" w:cs="Times New Roman"/>
          <w:spacing w:val="2"/>
          <w:sz w:val="26"/>
          <w:szCs w:val="26"/>
        </w:rPr>
        <w:softHyphen/>
        <w:t>познавательных и профессиональных задач с применением информационно</w:t>
      </w:r>
      <w:r>
        <w:rPr>
          <w:rFonts w:ascii="Times New Roman" w:eastAsia="Times New Roman" w:hAnsi="Times New Roman" w:cs="Times New Roman"/>
          <w:spacing w:val="2"/>
          <w:sz w:val="26"/>
          <w:szCs w:val="26"/>
        </w:rPr>
        <w:softHyphen/>
        <w:t xml:space="preserve">коммуникационных </w:t>
      </w:r>
      <w:r>
        <w:rPr>
          <w:rFonts w:ascii="Times New Roman" w:eastAsia="Times New Roman" w:hAnsi="Times New Roman" w:cs="Times New Roman"/>
          <w:sz w:val="26"/>
          <w:szCs w:val="26"/>
        </w:rPr>
        <w:t>технологий, наличие служб поддержки применения</w:t>
      </w:r>
      <w:r>
        <w:rPr>
          <w:rFonts w:ascii="Times New Roman" w:eastAsia="Times New Roman" w:hAnsi="Times New Roman" w:cs="Times New Roman"/>
          <w:spacing w:val="2"/>
          <w:sz w:val="26"/>
          <w:szCs w:val="26"/>
        </w:rPr>
        <w:t xml:space="preserve"> информационно</w:t>
      </w:r>
      <w:r>
        <w:rPr>
          <w:rFonts w:ascii="Times New Roman" w:eastAsia="Times New Roman" w:hAnsi="Times New Roman" w:cs="Times New Roman"/>
          <w:spacing w:val="2"/>
          <w:sz w:val="26"/>
          <w:szCs w:val="26"/>
        </w:rPr>
        <w:softHyphen/>
        <w:t xml:space="preserve">коммуникационных </w:t>
      </w:r>
      <w:r>
        <w:rPr>
          <w:rFonts w:ascii="Times New Roman" w:eastAsia="Times New Roman" w:hAnsi="Times New Roman" w:cs="Times New Roman"/>
          <w:sz w:val="26"/>
          <w:szCs w:val="26"/>
        </w:rPr>
        <w:t>технологий.</w:t>
      </w:r>
    </w:p>
    <w:p w:rsidR="00112969" w:rsidRDefault="00661D81">
      <w:pPr>
        <w:spacing w:after="0" w:line="240" w:lineRule="auto"/>
        <w:ind w:firstLine="851"/>
        <w:jc w:val="both"/>
        <w:textAlignment w:val="center"/>
        <w:rPr>
          <w:rFonts w:ascii="Times New Roman" w:eastAsia="Times New Roman" w:hAnsi="Times New Roman" w:cs="Times New Roman"/>
          <w:b/>
          <w:bCs/>
          <w:iCs/>
          <w:sz w:val="26"/>
          <w:szCs w:val="26"/>
        </w:rPr>
      </w:pPr>
      <w:r>
        <w:rPr>
          <w:rFonts w:ascii="Times New Roman" w:eastAsia="Times New Roman" w:hAnsi="Times New Roman" w:cs="Times New Roman"/>
          <w:bCs/>
          <w:iCs/>
          <w:sz w:val="26"/>
          <w:szCs w:val="26"/>
        </w:rPr>
        <w:t xml:space="preserve">Основными элементами </w:t>
      </w:r>
      <w:r>
        <w:rPr>
          <w:rFonts w:ascii="Times New Roman" w:eastAsia="Times New Roman" w:hAnsi="Times New Roman" w:cs="Times New Roman"/>
          <w:bCs/>
          <w:spacing w:val="-4"/>
          <w:sz w:val="26"/>
          <w:szCs w:val="26"/>
        </w:rPr>
        <w:t>информационно</w:t>
      </w:r>
      <w:r>
        <w:rPr>
          <w:rFonts w:ascii="Times New Roman" w:eastAsia="Times New Roman" w:hAnsi="Times New Roman" w:cs="Times New Roman"/>
          <w:bCs/>
          <w:spacing w:val="-4"/>
          <w:sz w:val="26"/>
          <w:szCs w:val="26"/>
        </w:rPr>
        <w:softHyphen/>
        <w:t xml:space="preserve">образовательной среды </w:t>
      </w:r>
      <w:r>
        <w:rPr>
          <w:rFonts w:ascii="Times New Roman" w:eastAsia="Times New Roman" w:hAnsi="Times New Roman" w:cs="Times New Roman"/>
          <w:bCs/>
          <w:iCs/>
          <w:sz w:val="26"/>
          <w:szCs w:val="26"/>
        </w:rPr>
        <w:t>являются:</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sz w:val="26"/>
          <w:szCs w:val="26"/>
        </w:rPr>
        <w:t>информационно</w:t>
      </w:r>
      <w:r>
        <w:rPr>
          <w:rFonts w:ascii="Times New Roman" w:eastAsia="Times New Roman" w:hAnsi="Times New Roman" w:cs="Times New Roman"/>
          <w:sz w:val="26"/>
          <w:szCs w:val="26"/>
        </w:rPr>
        <w:softHyphen/>
        <w:t>образовательные ресурсы в виде печатной продукции, в том числе, направленные на учёт региональных и этнокультурных особенностей Челябинской области;</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spacing w:val="2"/>
          <w:sz w:val="26"/>
          <w:szCs w:val="26"/>
        </w:rPr>
        <w:t>информационно</w:t>
      </w:r>
      <w:r>
        <w:rPr>
          <w:rFonts w:ascii="Times New Roman" w:eastAsia="Times New Roman" w:hAnsi="Times New Roman" w:cs="Times New Roman"/>
          <w:spacing w:val="2"/>
          <w:sz w:val="26"/>
          <w:szCs w:val="26"/>
        </w:rPr>
        <w:softHyphen/>
        <w:t xml:space="preserve">образовательные ресурсы на сменных </w:t>
      </w:r>
      <w:r>
        <w:rPr>
          <w:rFonts w:ascii="Times New Roman" w:eastAsia="Times New Roman" w:hAnsi="Times New Roman" w:cs="Times New Roman"/>
          <w:sz w:val="26"/>
          <w:szCs w:val="26"/>
        </w:rPr>
        <w:t>оптических носителях, в том числе, направленные на учёт региональных и этнокультурных особенностей Челябинской области;</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sz w:val="26"/>
          <w:szCs w:val="26"/>
        </w:rPr>
        <w:t>информационно</w:t>
      </w:r>
      <w:r>
        <w:rPr>
          <w:rFonts w:ascii="Times New Roman" w:eastAsia="Times New Roman" w:hAnsi="Times New Roman" w:cs="Times New Roman"/>
          <w:sz w:val="26"/>
          <w:szCs w:val="26"/>
        </w:rPr>
        <w:softHyphen/>
        <w:t>образовательные ресурсы сети Интернет;</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spacing w:val="2"/>
          <w:sz w:val="26"/>
          <w:szCs w:val="26"/>
        </w:rPr>
        <w:t>вычислительная и информационно</w:t>
      </w:r>
      <w:r>
        <w:rPr>
          <w:rFonts w:ascii="Times New Roman" w:eastAsia="Times New Roman" w:hAnsi="Times New Roman" w:cs="Times New Roman"/>
          <w:spacing w:val="2"/>
          <w:sz w:val="26"/>
          <w:szCs w:val="26"/>
        </w:rPr>
        <w:softHyphen/>
        <w:t>телекоммуникацион</w:t>
      </w:r>
      <w:r>
        <w:rPr>
          <w:rFonts w:ascii="Times New Roman" w:eastAsia="Times New Roman" w:hAnsi="Times New Roman" w:cs="Times New Roman"/>
          <w:sz w:val="26"/>
          <w:szCs w:val="26"/>
        </w:rPr>
        <w:t>ная инфраструктура;</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spacing w:val="2"/>
          <w:sz w:val="26"/>
          <w:szCs w:val="26"/>
        </w:rPr>
        <w:t xml:space="preserve">прикладные программы, в том числе поддерживающие </w:t>
      </w:r>
      <w:r>
        <w:rPr>
          <w:rFonts w:ascii="Times New Roman" w:eastAsia="Times New Roman" w:hAnsi="Times New Roman" w:cs="Times New Roman"/>
          <w:spacing w:val="-2"/>
          <w:sz w:val="26"/>
          <w:szCs w:val="26"/>
        </w:rPr>
        <w:t>администрирование и финансово</w:t>
      </w:r>
      <w:r>
        <w:rPr>
          <w:rFonts w:ascii="Times New Roman" w:eastAsia="Times New Roman" w:hAnsi="Times New Roman" w:cs="Times New Roman"/>
          <w:spacing w:val="-2"/>
          <w:sz w:val="26"/>
          <w:szCs w:val="26"/>
        </w:rPr>
        <w:softHyphen/>
        <w:t>хозяйственную деятельность</w:t>
      </w:r>
      <w:r>
        <w:rPr>
          <w:rFonts w:ascii="Times New Roman" w:eastAsia="Times New Roman" w:hAnsi="Times New Roman" w:cs="Times New Roman"/>
          <w:sz w:val="26"/>
          <w:szCs w:val="26"/>
        </w:rPr>
        <w:t xml:space="preserve">  общеобразовательной организации (бухгалтерский учёт, делопроизводство, кадры и т. д.).</w:t>
      </w:r>
    </w:p>
    <w:p w:rsidR="00112969" w:rsidRDefault="00661D81">
      <w:pPr>
        <w:spacing w:after="0" w:line="240" w:lineRule="auto"/>
        <w:ind w:firstLine="851"/>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Cs/>
          <w:iCs/>
          <w:spacing w:val="-4"/>
          <w:sz w:val="26"/>
          <w:szCs w:val="26"/>
        </w:rPr>
        <w:t>Необходимое для использования информационно-коммуникационных технологий оборудование</w:t>
      </w:r>
      <w:r>
        <w:rPr>
          <w:rFonts w:ascii="Times New Roman" w:eastAsia="Times New Roman" w:hAnsi="Times New Roman" w:cs="Times New Roman"/>
          <w:spacing w:val="2"/>
          <w:sz w:val="26"/>
          <w:szCs w:val="26"/>
        </w:rPr>
        <w:t>отвечает современным требованиям и обеспечивает их ис</w:t>
      </w:r>
      <w:r>
        <w:rPr>
          <w:rFonts w:ascii="Times New Roman" w:eastAsia="Times New Roman" w:hAnsi="Times New Roman" w:cs="Times New Roman"/>
          <w:sz w:val="26"/>
          <w:szCs w:val="26"/>
        </w:rPr>
        <w:t>пользование:</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sz w:val="26"/>
          <w:szCs w:val="26"/>
        </w:rPr>
        <w:t>в учебной деятельности;</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sz w:val="26"/>
          <w:szCs w:val="26"/>
        </w:rPr>
        <w:t>во внеурочной деятельности;</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во внеучебной деятельности;</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sz w:val="26"/>
          <w:szCs w:val="26"/>
        </w:rPr>
        <w:t>в естественно</w:t>
      </w:r>
      <w:r>
        <w:rPr>
          <w:rFonts w:ascii="Times New Roman" w:eastAsia="Times New Roman" w:hAnsi="Times New Roman" w:cs="Times New Roman"/>
          <w:sz w:val="26"/>
          <w:szCs w:val="26"/>
        </w:rPr>
        <w:softHyphen/>
        <w:t>научной деятельности;</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sz w:val="26"/>
          <w:szCs w:val="26"/>
        </w:rPr>
        <w:t>при измерении, контроле и оценке планируемых результатов образования;</w:t>
      </w:r>
    </w:p>
    <w:p w:rsidR="00112969" w:rsidRDefault="00661D81">
      <w:pPr>
        <w:spacing w:after="0" w:line="240" w:lineRule="auto"/>
        <w:ind w:firstLine="851"/>
        <w:contextualSpacing/>
        <w:jc w:val="both"/>
        <w:outlineLvl w:val="1"/>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sz w:val="26"/>
          <w:szCs w:val="26"/>
        </w:rPr>
        <w:t>в административной деятельности, включая использование дистанционных образовательных технологий всех участников образовательных отношений</w:t>
      </w:r>
      <w:r>
        <w:rPr>
          <w:rFonts w:ascii="Times New Roman" w:eastAsia="Times New Roman" w:hAnsi="Times New Roman" w:cs="Times New Roman"/>
          <w:spacing w:val="2"/>
          <w:sz w:val="26"/>
          <w:szCs w:val="26"/>
        </w:rPr>
        <w:t xml:space="preserve">,   в том числе взаимодействие </w:t>
      </w:r>
      <w:r>
        <w:rPr>
          <w:rFonts w:ascii="Times New Roman" w:eastAsia="Times New Roman" w:hAnsi="Times New Roman" w:cs="Times New Roman"/>
          <w:sz w:val="26"/>
          <w:szCs w:val="26"/>
        </w:rPr>
        <w:t xml:space="preserve"> общеобразовательной </w:t>
      </w:r>
      <w:r>
        <w:rPr>
          <w:rFonts w:ascii="Times New Roman" w:eastAsia="Times New Roman" w:hAnsi="Times New Roman" w:cs="Times New Roman"/>
          <w:spacing w:val="2"/>
          <w:sz w:val="26"/>
          <w:szCs w:val="26"/>
        </w:rPr>
        <w:t>организации с использованием дистанционных образовательных технологий</w:t>
      </w:r>
      <w:r>
        <w:rPr>
          <w:rFonts w:ascii="Times New Roman" w:eastAsia="Times New Roman" w:hAnsi="Times New Roman" w:cs="Times New Roman"/>
          <w:sz w:val="26"/>
          <w:szCs w:val="26"/>
        </w:rPr>
        <w:t xml:space="preserve"> с другими организациями социальной сферы и органами управления (табл. 43).</w:t>
      </w:r>
    </w:p>
    <w:p w:rsidR="00112969" w:rsidRDefault="00112969">
      <w:pPr>
        <w:spacing w:after="0" w:line="240" w:lineRule="auto"/>
        <w:ind w:firstLine="851"/>
        <w:jc w:val="center"/>
        <w:textAlignment w:val="center"/>
        <w:rPr>
          <w:rFonts w:ascii="Times New Roman" w:eastAsia="Times New Roman" w:hAnsi="Times New Roman" w:cs="Times New Roman"/>
          <w:i/>
          <w:sz w:val="26"/>
          <w:szCs w:val="26"/>
        </w:rPr>
      </w:pPr>
    </w:p>
    <w:p w:rsidR="00112969" w:rsidRDefault="00661D81">
      <w:pPr>
        <w:spacing w:after="0" w:line="240" w:lineRule="auto"/>
        <w:ind w:firstLine="851"/>
        <w:jc w:val="center"/>
        <w:textAlignment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Таблица 43 – </w:t>
      </w:r>
      <w:r>
        <w:rPr>
          <w:rFonts w:ascii="Times New Roman" w:eastAsia="Times New Roman" w:hAnsi="Times New Roman" w:cs="Times New Roman"/>
          <w:bCs/>
          <w:i/>
          <w:sz w:val="26"/>
          <w:szCs w:val="26"/>
        </w:rPr>
        <w:t>Создание в ЧОУ «СОШ № 1 г. Челябинска» информационно</w:t>
      </w:r>
      <w:r>
        <w:rPr>
          <w:rFonts w:ascii="Times New Roman" w:eastAsia="Times New Roman" w:hAnsi="Times New Roman" w:cs="Times New Roman"/>
          <w:bCs/>
          <w:i/>
          <w:sz w:val="26"/>
          <w:szCs w:val="26"/>
        </w:rPr>
        <w:softHyphen/>
        <w:t>образовательной среды, соответствующей требованиям  ФГОС НОО</w:t>
      </w:r>
    </w:p>
    <w:p w:rsidR="00112969" w:rsidRDefault="00112969">
      <w:pPr>
        <w:spacing w:after="0" w:line="240" w:lineRule="auto"/>
        <w:jc w:val="center"/>
        <w:textAlignment w:val="center"/>
        <w:rPr>
          <w:rFonts w:ascii="Times New Roman" w:eastAsia="Times New Roman" w:hAnsi="Times New Roman" w:cs="Times New Roman"/>
          <w:bCs/>
          <w:sz w:val="26"/>
          <w:szCs w:val="26"/>
        </w:rPr>
      </w:pPr>
    </w:p>
    <w:tbl>
      <w:tblPr>
        <w:tblW w:w="5000" w:type="pct"/>
        <w:tblInd w:w="80" w:type="dxa"/>
        <w:tblCellMar>
          <w:top w:w="62" w:type="dxa"/>
          <w:left w:w="85" w:type="dxa"/>
          <w:bottom w:w="79" w:type="dxa"/>
          <w:right w:w="85" w:type="dxa"/>
        </w:tblCellMar>
        <w:tblLook w:val="0000"/>
      </w:tblPr>
      <w:tblGrid>
        <w:gridCol w:w="559"/>
        <w:gridCol w:w="5169"/>
        <w:gridCol w:w="2340"/>
        <w:gridCol w:w="1457"/>
      </w:tblGrid>
      <w:tr w:rsidR="00112969">
        <w:trPr>
          <w:trHeight w:val="356"/>
        </w:trPr>
        <w:tc>
          <w:tcPr>
            <w:tcW w:w="549" w:type="dxa"/>
            <w:tcBorders>
              <w:top w:val="single" w:sz="4" w:space="0" w:color="000000"/>
              <w:left w:val="single" w:sz="4" w:space="0" w:color="000000"/>
              <w:bottom w:val="single" w:sz="4" w:space="0" w:color="000000"/>
              <w:right w:val="single" w:sz="4" w:space="0" w:color="000000"/>
            </w:tcBorders>
            <w:vAlign w:val="center"/>
          </w:tcPr>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п/п</w:t>
            </w:r>
          </w:p>
        </w:tc>
        <w:tc>
          <w:tcPr>
            <w:tcW w:w="5076" w:type="dxa"/>
            <w:tcBorders>
              <w:top w:val="single" w:sz="4" w:space="0" w:color="000000"/>
              <w:left w:val="single" w:sz="4" w:space="0" w:color="000000"/>
              <w:bottom w:val="single" w:sz="4" w:space="0" w:color="000000"/>
              <w:right w:val="single" w:sz="4" w:space="0" w:color="000000"/>
            </w:tcBorders>
            <w:vAlign w:val="center"/>
          </w:tcPr>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Необходимые средства</w:t>
            </w:r>
          </w:p>
        </w:tc>
        <w:tc>
          <w:tcPr>
            <w:tcW w:w="2298" w:type="dxa"/>
            <w:tcBorders>
              <w:top w:val="single" w:sz="4" w:space="0" w:color="000000"/>
              <w:left w:val="single" w:sz="4" w:space="0" w:color="000000"/>
              <w:bottom w:val="single" w:sz="4" w:space="0" w:color="000000"/>
              <w:right w:val="single" w:sz="4" w:space="0" w:color="000000"/>
            </w:tcBorders>
            <w:vAlign w:val="center"/>
          </w:tcPr>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bCs/>
                <w:sz w:val="26"/>
                <w:szCs w:val="26"/>
              </w:rPr>
            </w:pPr>
            <w:r>
              <w:rPr>
                <w:rFonts w:ascii="Times New Roman" w:eastAsia="Times New Roman" w:hAnsi="Times New Roman" w:cs="Times New Roman"/>
                <w:bCs/>
                <w:spacing w:val="-2"/>
                <w:sz w:val="26"/>
                <w:szCs w:val="26"/>
              </w:rPr>
              <w:t xml:space="preserve">Необходимое </w:t>
            </w:r>
            <w:r>
              <w:rPr>
                <w:rFonts w:ascii="Times New Roman" w:eastAsia="Times New Roman" w:hAnsi="Times New Roman" w:cs="Times New Roman"/>
                <w:bCs/>
                <w:sz w:val="26"/>
                <w:szCs w:val="26"/>
              </w:rPr>
              <w:t>количество средств/ имеющееся в наличии</w:t>
            </w:r>
          </w:p>
        </w:tc>
        <w:tc>
          <w:tcPr>
            <w:tcW w:w="1431" w:type="dxa"/>
            <w:tcBorders>
              <w:top w:val="single" w:sz="4" w:space="0" w:color="000000"/>
              <w:left w:val="single" w:sz="4" w:space="0" w:color="000000"/>
              <w:bottom w:val="single" w:sz="4" w:space="0" w:color="000000"/>
              <w:right w:val="single" w:sz="4" w:space="0" w:color="000000"/>
            </w:tcBorders>
            <w:vAlign w:val="center"/>
          </w:tcPr>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Сроки создания условий</w:t>
            </w:r>
            <w:r>
              <w:rPr>
                <w:rFonts w:ascii="Times New Roman" w:eastAsia="Times New Roman" w:hAnsi="Times New Roman" w:cs="Times New Roman"/>
                <w:bCs/>
                <w:sz w:val="26"/>
                <w:szCs w:val="26"/>
              </w:rPr>
              <w:br/>
            </w:r>
          </w:p>
        </w:tc>
      </w:tr>
      <w:tr w:rsidR="00112969">
        <w:trPr>
          <w:trHeight w:val="294"/>
        </w:trPr>
        <w:tc>
          <w:tcPr>
            <w:tcW w:w="549" w:type="dxa"/>
            <w:tcBorders>
              <w:top w:val="single" w:sz="4" w:space="0" w:color="000000"/>
              <w:left w:val="single" w:sz="4" w:space="0" w:color="000000"/>
              <w:bottom w:val="single" w:sz="4" w:space="0" w:color="000000"/>
              <w:right w:val="single" w:sz="4" w:space="0" w:color="000000"/>
            </w:tcBorders>
            <w:vAlign w:val="center"/>
          </w:tcPr>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5076"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Технические средства</w:t>
            </w:r>
          </w:p>
        </w:tc>
        <w:tc>
          <w:tcPr>
            <w:tcW w:w="229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Cs/>
                <w:sz w:val="26"/>
                <w:szCs w:val="26"/>
              </w:rPr>
              <w:t>имеется</w:t>
            </w:r>
            <w:r>
              <w:rPr>
                <w:rFonts w:ascii="Times New Roman" w:eastAsia="Times New Roman" w:hAnsi="Times New Roman" w:cs="Times New Roman"/>
                <w:bCs/>
                <w:sz w:val="26"/>
                <w:szCs w:val="26"/>
              </w:rPr>
              <w:br/>
              <w:t>в наличии</w:t>
            </w:r>
          </w:p>
        </w:tc>
        <w:tc>
          <w:tcPr>
            <w:tcW w:w="1431"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both"/>
              <w:rPr>
                <w:rFonts w:ascii="Times New Roman" w:eastAsia="Times New Roman" w:hAnsi="Times New Roman" w:cs="Times New Roman"/>
                <w:sz w:val="26"/>
                <w:szCs w:val="26"/>
              </w:rPr>
            </w:pPr>
          </w:p>
        </w:tc>
      </w:tr>
      <w:tr w:rsidR="00112969">
        <w:trPr>
          <w:trHeight w:val="482"/>
        </w:trPr>
        <w:tc>
          <w:tcPr>
            <w:tcW w:w="549" w:type="dxa"/>
            <w:tcBorders>
              <w:top w:val="single" w:sz="4" w:space="0" w:color="000000"/>
              <w:left w:val="single" w:sz="4" w:space="0" w:color="000000"/>
              <w:bottom w:val="single" w:sz="4" w:space="0" w:color="000000"/>
              <w:right w:val="single" w:sz="4" w:space="0" w:color="000000"/>
            </w:tcBorders>
            <w:vAlign w:val="center"/>
          </w:tcPr>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5076"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pacing w:val="-2"/>
                <w:sz w:val="26"/>
                <w:szCs w:val="26"/>
              </w:rPr>
              <w:t>Программные</w:t>
            </w:r>
            <w:r>
              <w:rPr>
                <w:rFonts w:ascii="Times New Roman" w:eastAsia="Times New Roman" w:hAnsi="Times New Roman" w:cs="Times New Roman"/>
                <w:spacing w:val="-2"/>
                <w:sz w:val="26"/>
                <w:szCs w:val="26"/>
              </w:rPr>
              <w:br/>
              <w:t>инструменты</w:t>
            </w:r>
          </w:p>
        </w:tc>
        <w:tc>
          <w:tcPr>
            <w:tcW w:w="229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Cs/>
                <w:sz w:val="26"/>
                <w:szCs w:val="26"/>
              </w:rPr>
              <w:t>имеется</w:t>
            </w:r>
            <w:r>
              <w:rPr>
                <w:rFonts w:ascii="Times New Roman" w:eastAsia="Times New Roman" w:hAnsi="Times New Roman" w:cs="Times New Roman"/>
                <w:bCs/>
                <w:sz w:val="26"/>
                <w:szCs w:val="26"/>
              </w:rPr>
              <w:br/>
              <w:t>в наличии</w:t>
            </w:r>
          </w:p>
        </w:tc>
        <w:tc>
          <w:tcPr>
            <w:tcW w:w="1431"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both"/>
              <w:rPr>
                <w:rFonts w:ascii="Times New Roman" w:eastAsia="Times New Roman" w:hAnsi="Times New Roman" w:cs="Times New Roman"/>
                <w:sz w:val="26"/>
                <w:szCs w:val="26"/>
              </w:rPr>
            </w:pPr>
          </w:p>
        </w:tc>
      </w:tr>
      <w:tr w:rsidR="00112969">
        <w:trPr>
          <w:trHeight w:val="858"/>
        </w:trPr>
        <w:tc>
          <w:tcPr>
            <w:tcW w:w="549" w:type="dxa"/>
            <w:tcBorders>
              <w:top w:val="single" w:sz="4" w:space="0" w:color="000000"/>
              <w:left w:val="single" w:sz="4" w:space="0" w:color="000000"/>
              <w:bottom w:val="single" w:sz="4" w:space="0" w:color="000000"/>
              <w:right w:val="single" w:sz="4" w:space="0" w:color="000000"/>
            </w:tcBorders>
            <w:vAlign w:val="center"/>
          </w:tcPr>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5076"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pacing w:val="-3"/>
                <w:sz w:val="26"/>
                <w:szCs w:val="26"/>
              </w:rPr>
              <w:t>Обеспечение технической,</w:t>
            </w:r>
            <w:r>
              <w:rPr>
                <w:rFonts w:ascii="Times New Roman" w:eastAsia="Times New Roman" w:hAnsi="Times New Roman" w:cs="Times New Roman"/>
                <w:spacing w:val="-3"/>
                <w:sz w:val="26"/>
                <w:szCs w:val="26"/>
              </w:rPr>
              <w:br/>
            </w:r>
            <w:r>
              <w:rPr>
                <w:rFonts w:ascii="Times New Roman" w:eastAsia="Times New Roman" w:hAnsi="Times New Roman" w:cs="Times New Roman"/>
                <w:sz w:val="26"/>
                <w:szCs w:val="26"/>
              </w:rPr>
              <w:t>методической</w:t>
            </w:r>
            <w:r>
              <w:rPr>
                <w:rFonts w:ascii="Times New Roman" w:eastAsia="Times New Roman" w:hAnsi="Times New Roman" w:cs="Times New Roman"/>
                <w:sz w:val="26"/>
                <w:szCs w:val="26"/>
              </w:rPr>
              <w:br/>
              <w:t>и организационной</w:t>
            </w:r>
            <w:r>
              <w:rPr>
                <w:rFonts w:ascii="Times New Roman" w:eastAsia="Times New Roman" w:hAnsi="Times New Roman" w:cs="Times New Roman"/>
                <w:sz w:val="26"/>
                <w:szCs w:val="26"/>
              </w:rPr>
              <w:br/>
              <w:t>поддержки</w:t>
            </w:r>
          </w:p>
        </w:tc>
        <w:tc>
          <w:tcPr>
            <w:tcW w:w="229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Cs/>
                <w:sz w:val="26"/>
                <w:szCs w:val="26"/>
              </w:rPr>
              <w:t>имеется</w:t>
            </w:r>
            <w:r>
              <w:rPr>
                <w:rFonts w:ascii="Times New Roman" w:eastAsia="Times New Roman" w:hAnsi="Times New Roman" w:cs="Times New Roman"/>
                <w:bCs/>
                <w:sz w:val="26"/>
                <w:szCs w:val="26"/>
              </w:rPr>
              <w:br/>
              <w:t>в наличии</w:t>
            </w:r>
          </w:p>
        </w:tc>
        <w:tc>
          <w:tcPr>
            <w:tcW w:w="1431"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both"/>
              <w:rPr>
                <w:rFonts w:ascii="Times New Roman" w:eastAsia="Times New Roman" w:hAnsi="Times New Roman" w:cs="Times New Roman"/>
                <w:sz w:val="26"/>
                <w:szCs w:val="26"/>
              </w:rPr>
            </w:pPr>
          </w:p>
        </w:tc>
      </w:tr>
      <w:tr w:rsidR="00112969">
        <w:trPr>
          <w:trHeight w:val="670"/>
        </w:trPr>
        <w:tc>
          <w:tcPr>
            <w:tcW w:w="549" w:type="dxa"/>
            <w:tcBorders>
              <w:top w:val="single" w:sz="4" w:space="0" w:color="000000"/>
              <w:left w:val="single" w:sz="4" w:space="0" w:color="000000"/>
              <w:bottom w:val="single" w:sz="4" w:space="0" w:color="000000"/>
              <w:right w:val="single" w:sz="4" w:space="0" w:color="000000"/>
            </w:tcBorders>
            <w:vAlign w:val="center"/>
          </w:tcPr>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5076"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Отображение образовательной деятельности в информационной среде</w:t>
            </w:r>
          </w:p>
        </w:tc>
        <w:tc>
          <w:tcPr>
            <w:tcW w:w="229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Cs/>
                <w:sz w:val="26"/>
                <w:szCs w:val="26"/>
              </w:rPr>
              <w:t>имеется</w:t>
            </w:r>
            <w:r>
              <w:rPr>
                <w:rFonts w:ascii="Times New Roman" w:eastAsia="Times New Roman" w:hAnsi="Times New Roman" w:cs="Times New Roman"/>
                <w:bCs/>
                <w:sz w:val="26"/>
                <w:szCs w:val="26"/>
              </w:rPr>
              <w:br/>
              <w:t>в наличии</w:t>
            </w:r>
          </w:p>
        </w:tc>
        <w:tc>
          <w:tcPr>
            <w:tcW w:w="1431"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both"/>
              <w:rPr>
                <w:rFonts w:ascii="Times New Roman" w:eastAsia="Times New Roman" w:hAnsi="Times New Roman" w:cs="Times New Roman"/>
                <w:sz w:val="26"/>
                <w:szCs w:val="26"/>
              </w:rPr>
            </w:pPr>
          </w:p>
        </w:tc>
      </w:tr>
      <w:tr w:rsidR="00112969">
        <w:trPr>
          <w:trHeight w:val="482"/>
        </w:trPr>
        <w:tc>
          <w:tcPr>
            <w:tcW w:w="549" w:type="dxa"/>
            <w:tcBorders>
              <w:top w:val="single" w:sz="4" w:space="0" w:color="000000"/>
              <w:left w:val="single" w:sz="4" w:space="0" w:color="000000"/>
              <w:bottom w:val="single" w:sz="4" w:space="0" w:color="000000"/>
              <w:right w:val="single" w:sz="4" w:space="0" w:color="000000"/>
            </w:tcBorders>
            <w:vAlign w:val="center"/>
          </w:tcPr>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5076"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Компоненты</w:t>
            </w:r>
            <w:r>
              <w:rPr>
                <w:rFonts w:ascii="Times New Roman" w:eastAsia="Times New Roman" w:hAnsi="Times New Roman" w:cs="Times New Roman"/>
                <w:sz w:val="26"/>
                <w:szCs w:val="26"/>
              </w:rPr>
              <w:br/>
              <w:t>на бумажных носителях</w:t>
            </w:r>
          </w:p>
        </w:tc>
        <w:tc>
          <w:tcPr>
            <w:tcW w:w="229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Cs/>
                <w:sz w:val="26"/>
                <w:szCs w:val="26"/>
              </w:rPr>
              <w:t>имеется</w:t>
            </w:r>
            <w:r>
              <w:rPr>
                <w:rFonts w:ascii="Times New Roman" w:eastAsia="Times New Roman" w:hAnsi="Times New Roman" w:cs="Times New Roman"/>
                <w:bCs/>
                <w:sz w:val="26"/>
                <w:szCs w:val="26"/>
              </w:rPr>
              <w:br/>
              <w:t>в наличии</w:t>
            </w:r>
          </w:p>
        </w:tc>
        <w:tc>
          <w:tcPr>
            <w:tcW w:w="1431"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both"/>
              <w:rPr>
                <w:rFonts w:ascii="Times New Roman" w:eastAsia="Times New Roman" w:hAnsi="Times New Roman" w:cs="Times New Roman"/>
                <w:sz w:val="26"/>
                <w:szCs w:val="26"/>
              </w:rPr>
            </w:pPr>
          </w:p>
        </w:tc>
      </w:tr>
      <w:tr w:rsidR="00112969">
        <w:trPr>
          <w:trHeight w:val="482"/>
        </w:trPr>
        <w:tc>
          <w:tcPr>
            <w:tcW w:w="549" w:type="dxa"/>
            <w:tcBorders>
              <w:top w:val="single" w:sz="4" w:space="0" w:color="000000"/>
              <w:left w:val="single" w:sz="4" w:space="0" w:color="000000"/>
              <w:bottom w:val="single" w:sz="4" w:space="0" w:color="000000"/>
              <w:right w:val="single" w:sz="4" w:space="0" w:color="000000"/>
            </w:tcBorders>
            <w:vAlign w:val="center"/>
          </w:tcPr>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w:t>
            </w:r>
          </w:p>
        </w:tc>
        <w:tc>
          <w:tcPr>
            <w:tcW w:w="5076"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Компоненты на CD</w:t>
            </w:r>
            <w:r>
              <w:rPr>
                <w:rFonts w:ascii="Times New Roman" w:eastAsia="Times New Roman" w:hAnsi="Times New Roman" w:cs="Times New Roman"/>
                <w:sz w:val="26"/>
                <w:szCs w:val="26"/>
              </w:rPr>
              <w:br/>
              <w:t>и DVD</w:t>
            </w:r>
          </w:p>
        </w:tc>
        <w:tc>
          <w:tcPr>
            <w:tcW w:w="2298"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Cs/>
                <w:sz w:val="26"/>
                <w:szCs w:val="26"/>
              </w:rPr>
              <w:t>имеется</w:t>
            </w:r>
            <w:r>
              <w:rPr>
                <w:rFonts w:ascii="Times New Roman" w:eastAsia="Times New Roman" w:hAnsi="Times New Roman" w:cs="Times New Roman"/>
                <w:bCs/>
                <w:sz w:val="26"/>
                <w:szCs w:val="26"/>
              </w:rPr>
              <w:br/>
              <w:t>в наличии</w:t>
            </w:r>
          </w:p>
        </w:tc>
        <w:tc>
          <w:tcPr>
            <w:tcW w:w="1431"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both"/>
              <w:rPr>
                <w:rFonts w:ascii="Times New Roman" w:eastAsia="Times New Roman" w:hAnsi="Times New Roman" w:cs="Times New Roman"/>
                <w:sz w:val="26"/>
                <w:szCs w:val="26"/>
              </w:rPr>
            </w:pPr>
          </w:p>
        </w:tc>
      </w:tr>
    </w:tbl>
    <w:p w:rsidR="00112969" w:rsidRDefault="00112969">
      <w:pPr>
        <w:spacing w:after="0" w:line="240" w:lineRule="auto"/>
        <w:jc w:val="both"/>
        <w:textAlignment w:val="center"/>
        <w:rPr>
          <w:rFonts w:ascii="Times New Roman" w:eastAsia="Times New Roman" w:hAnsi="Times New Roman" w:cs="Times New Roman"/>
          <w:b/>
          <w:bCs/>
          <w:spacing w:val="2"/>
          <w:sz w:val="26"/>
          <w:szCs w:val="26"/>
        </w:rPr>
      </w:pPr>
    </w:p>
    <w:p w:rsidR="00112969" w:rsidRDefault="00661D81">
      <w:pPr>
        <w:spacing w:after="0" w:line="240" w:lineRule="auto"/>
        <w:ind w:firstLine="709"/>
        <w:jc w:val="both"/>
        <w:textAlignment w:val="center"/>
        <w:rPr>
          <w:rFonts w:ascii="Times New Roman" w:eastAsia="Times New Roman" w:hAnsi="Times New Roman" w:cs="Times New Roman"/>
          <w:spacing w:val="2"/>
          <w:sz w:val="26"/>
          <w:szCs w:val="26"/>
        </w:rPr>
      </w:pPr>
      <w:r>
        <w:rPr>
          <w:rFonts w:ascii="Times New Roman" w:eastAsia="Times New Roman" w:hAnsi="Times New Roman" w:cs="Times New Roman"/>
          <w:bCs/>
          <w:spacing w:val="2"/>
          <w:sz w:val="26"/>
          <w:szCs w:val="26"/>
        </w:rPr>
        <w:t>Технические средства:</w:t>
      </w:r>
      <w:r>
        <w:rPr>
          <w:rFonts w:ascii="Times New Roman" w:eastAsia="Times New Roman" w:hAnsi="Times New Roman" w:cs="Times New Roman"/>
          <w:spacing w:val="2"/>
          <w:sz w:val="26"/>
          <w:szCs w:val="26"/>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112969" w:rsidRDefault="00661D81">
      <w:pPr>
        <w:spacing w:after="0" w:line="240" w:lineRule="auto"/>
        <w:ind w:firstLine="709"/>
        <w:jc w:val="both"/>
        <w:textAlignment w:val="center"/>
        <w:rPr>
          <w:rFonts w:ascii="Times New Roman" w:eastAsia="Times New Roman" w:hAnsi="Times New Roman" w:cs="Times New Roman"/>
          <w:spacing w:val="-2"/>
          <w:sz w:val="26"/>
          <w:szCs w:val="26"/>
        </w:rPr>
      </w:pPr>
      <w:r>
        <w:rPr>
          <w:rFonts w:ascii="Times New Roman" w:eastAsia="Times New Roman" w:hAnsi="Times New Roman" w:cs="Times New Roman"/>
          <w:bCs/>
          <w:spacing w:val="-4"/>
          <w:sz w:val="26"/>
          <w:szCs w:val="26"/>
        </w:rPr>
        <w:t>Программные инструменты:</w:t>
      </w:r>
      <w:r>
        <w:rPr>
          <w:rFonts w:ascii="Times New Roman" w:eastAsia="Times New Roman" w:hAnsi="Times New Roman" w:cs="Times New Roman"/>
          <w:spacing w:val="-4"/>
          <w:sz w:val="26"/>
          <w:szCs w:val="26"/>
        </w:rPr>
        <w:t xml:space="preserve"> операционные системы и слу</w:t>
      </w:r>
      <w:r>
        <w:rPr>
          <w:rFonts w:ascii="Times New Roman" w:eastAsia="Times New Roman" w:hAnsi="Times New Roman" w:cs="Times New Roman"/>
          <w:sz w:val="26"/>
          <w:szCs w:val="26"/>
        </w:rPr>
        <w:t>жебные инструменты; орфографический корректор для тек</w:t>
      </w:r>
      <w:r>
        <w:rPr>
          <w:rFonts w:ascii="Times New Roman" w:eastAsia="Times New Roman" w:hAnsi="Times New Roman" w:cs="Times New Roman"/>
          <w:spacing w:val="-2"/>
          <w:sz w:val="26"/>
          <w:szCs w:val="26"/>
        </w:rPr>
        <w:t xml:space="preserve">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w:t>
      </w:r>
      <w:r>
        <w:rPr>
          <w:rFonts w:ascii="Times New Roman" w:eastAsia="Times New Roman" w:hAnsi="Times New Roman" w:cs="Times New Roman"/>
          <w:sz w:val="26"/>
          <w:szCs w:val="26"/>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w:t>
      </w:r>
      <w:r>
        <w:rPr>
          <w:rFonts w:ascii="Times New Roman" w:eastAsia="Times New Roman" w:hAnsi="Times New Roman" w:cs="Times New Roman"/>
          <w:spacing w:val="-2"/>
          <w:sz w:val="26"/>
          <w:szCs w:val="26"/>
        </w:rPr>
        <w:t xml:space="preserve"> звука; ГИС; редактор представления временнóй информации (линия времени); редактор генеалогических деревьев; цифро</w:t>
      </w:r>
      <w:r>
        <w:rPr>
          <w:rFonts w:ascii="Times New Roman" w:eastAsia="Times New Roman" w:hAnsi="Times New Roman" w:cs="Times New Roman"/>
          <w:sz w:val="26"/>
          <w:szCs w:val="26"/>
        </w:rPr>
        <w:t xml:space="preserve">вой биологический определитель; виртуальные лаборатории </w:t>
      </w:r>
      <w:r>
        <w:rPr>
          <w:rFonts w:ascii="Times New Roman" w:eastAsia="Times New Roman" w:hAnsi="Times New Roman" w:cs="Times New Roman"/>
          <w:spacing w:val="2"/>
          <w:sz w:val="26"/>
          <w:szCs w:val="26"/>
        </w:rPr>
        <w:t>по учебным предметам; среды для дистанционного онлайн</w:t>
      </w:r>
      <w:r>
        <w:rPr>
          <w:rFonts w:ascii="Times New Roman" w:eastAsia="Times New Roman" w:hAnsi="Times New Roman" w:cs="Times New Roman"/>
          <w:spacing w:val="2"/>
          <w:sz w:val="26"/>
          <w:szCs w:val="26"/>
        </w:rPr>
        <w:br/>
        <w:t>и офлайн сетевого взаимодействия; среда для интернет</w:t>
      </w:r>
      <w:r>
        <w:rPr>
          <w:rFonts w:ascii="Times New Roman" w:eastAsia="Times New Roman" w:hAnsi="Times New Roman" w:cs="Times New Roman"/>
          <w:spacing w:val="2"/>
          <w:sz w:val="26"/>
          <w:szCs w:val="26"/>
        </w:rPr>
        <w:softHyphen/>
        <w:t>пу</w:t>
      </w:r>
      <w:r>
        <w:rPr>
          <w:rFonts w:ascii="Times New Roman" w:eastAsia="Times New Roman" w:hAnsi="Times New Roman" w:cs="Times New Roman"/>
          <w:spacing w:val="-2"/>
          <w:sz w:val="26"/>
          <w:szCs w:val="26"/>
        </w:rPr>
        <w:t>бликаций; редактор интернет</w:t>
      </w:r>
      <w:r>
        <w:rPr>
          <w:rFonts w:ascii="Times New Roman" w:eastAsia="Times New Roman" w:hAnsi="Times New Roman" w:cs="Times New Roman"/>
          <w:spacing w:val="-2"/>
          <w:sz w:val="26"/>
          <w:szCs w:val="26"/>
        </w:rPr>
        <w:softHyphen/>
        <w:t>сайтов; редактор для совместного удалённого редактирования сообщений.</w:t>
      </w:r>
    </w:p>
    <w:p w:rsidR="00112969" w:rsidRDefault="00661D81">
      <w:pPr>
        <w:spacing w:after="0" w:line="240" w:lineRule="auto"/>
        <w:ind w:firstLine="709"/>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Cs/>
          <w:spacing w:val="2"/>
          <w:sz w:val="26"/>
          <w:szCs w:val="26"/>
        </w:rPr>
        <w:t xml:space="preserve">Обеспечение технической, методической и организационной поддержки: </w:t>
      </w:r>
      <w:r>
        <w:rPr>
          <w:rFonts w:ascii="Times New Roman" w:eastAsia="Times New Roman" w:hAnsi="Times New Roman" w:cs="Times New Roman"/>
          <w:spacing w:val="2"/>
          <w:sz w:val="26"/>
          <w:szCs w:val="26"/>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r>
        <w:rPr>
          <w:rFonts w:ascii="Times New Roman" w:eastAsia="Times New Roman" w:hAnsi="Times New Roman" w:cs="Times New Roman"/>
          <w:sz w:val="26"/>
          <w:szCs w:val="26"/>
        </w:rPr>
        <w:t>ИКТ</w:t>
      </w:r>
      <w:r>
        <w:rPr>
          <w:rFonts w:ascii="Times New Roman" w:eastAsia="Times New Roman" w:hAnsi="Times New Roman" w:cs="Times New Roman"/>
          <w:sz w:val="26"/>
          <w:szCs w:val="26"/>
        </w:rPr>
        <w:softHyphen/>
        <w:t>компетентности работников ОО (индивидуальных программ для каждого работника).</w:t>
      </w:r>
    </w:p>
    <w:p w:rsidR="00112969" w:rsidRDefault="00661D81">
      <w:pPr>
        <w:spacing w:after="0" w:line="240" w:lineRule="auto"/>
        <w:ind w:firstLine="709"/>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Cs/>
          <w:spacing w:val="2"/>
          <w:sz w:val="26"/>
          <w:szCs w:val="26"/>
        </w:rPr>
        <w:t xml:space="preserve">Отображение образовательной деятельности в информационной среде: </w:t>
      </w:r>
      <w:r>
        <w:rPr>
          <w:rFonts w:ascii="Times New Roman" w:eastAsia="Times New Roman" w:hAnsi="Times New Roman" w:cs="Times New Roman"/>
          <w:spacing w:val="2"/>
          <w:sz w:val="26"/>
          <w:szCs w:val="26"/>
        </w:rPr>
        <w:t>размещаются домашние задания (тексто</w:t>
      </w:r>
      <w:r>
        <w:rPr>
          <w:rFonts w:ascii="Times New Roman" w:eastAsia="Times New Roman" w:hAnsi="Times New Roman" w:cs="Times New Roman"/>
          <w:sz w:val="26"/>
          <w:szCs w:val="26"/>
        </w:rPr>
        <w:t>вая формулировка, видеофильм для анализа, географическая карта); результаты выполнения аттестационных работ обуча</w:t>
      </w:r>
      <w:r>
        <w:rPr>
          <w:rFonts w:ascii="Times New Roman" w:eastAsia="Times New Roman" w:hAnsi="Times New Roman" w:cs="Times New Roman"/>
          <w:spacing w:val="2"/>
          <w:sz w:val="26"/>
          <w:szCs w:val="26"/>
        </w:rPr>
        <w:t>ющихся; творческие работы учителей и обучающихся; осу</w:t>
      </w:r>
      <w:r>
        <w:rPr>
          <w:rFonts w:ascii="Times New Roman" w:eastAsia="Times New Roman" w:hAnsi="Times New Roman" w:cs="Times New Roman"/>
          <w:sz w:val="26"/>
          <w:szCs w:val="26"/>
        </w:rPr>
        <w:t>ществляется связь учителей, администрации, родителей, ор</w:t>
      </w:r>
      <w:r>
        <w:rPr>
          <w:rFonts w:ascii="Times New Roman" w:eastAsia="Times New Roman" w:hAnsi="Times New Roman" w:cs="Times New Roman"/>
          <w:spacing w:val="2"/>
          <w:sz w:val="26"/>
          <w:szCs w:val="26"/>
        </w:rPr>
        <w:t xml:space="preserve">ганов управления; осуществляется методическая поддержка </w:t>
      </w:r>
      <w:r>
        <w:rPr>
          <w:rFonts w:ascii="Times New Roman" w:eastAsia="Times New Roman" w:hAnsi="Times New Roman" w:cs="Times New Roman"/>
          <w:sz w:val="26"/>
          <w:szCs w:val="26"/>
        </w:rPr>
        <w:t>учителей (интернет</w:t>
      </w:r>
      <w:r>
        <w:rPr>
          <w:rFonts w:ascii="Times New Roman" w:eastAsia="Times New Roman" w:hAnsi="Times New Roman" w:cs="Times New Roman"/>
          <w:sz w:val="26"/>
          <w:szCs w:val="26"/>
        </w:rPr>
        <w:softHyphen/>
        <w:t>школа, интернет</w:t>
      </w:r>
      <w:r>
        <w:rPr>
          <w:rFonts w:ascii="Times New Roman" w:eastAsia="Times New Roman" w:hAnsi="Times New Roman" w:cs="Times New Roman"/>
          <w:sz w:val="26"/>
          <w:szCs w:val="26"/>
        </w:rPr>
        <w:softHyphen/>
        <w:t>ИПК, мультимедиаколлекция).</w:t>
      </w:r>
    </w:p>
    <w:p w:rsidR="00112969" w:rsidRDefault="00661D81">
      <w:pPr>
        <w:spacing w:after="0" w:line="240" w:lineRule="auto"/>
        <w:ind w:firstLine="709"/>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Cs/>
          <w:sz w:val="26"/>
          <w:szCs w:val="26"/>
        </w:rPr>
        <w:t xml:space="preserve">Компоненты на бумажных носителях: </w:t>
      </w:r>
      <w:r>
        <w:rPr>
          <w:rFonts w:ascii="Times New Roman" w:eastAsia="Times New Roman" w:hAnsi="Times New Roman" w:cs="Times New Roman"/>
          <w:sz w:val="26"/>
          <w:szCs w:val="26"/>
        </w:rPr>
        <w:t>учебники (органайзеры); рабочие тетради (тетради</w:t>
      </w:r>
      <w:r>
        <w:rPr>
          <w:rFonts w:ascii="Times New Roman" w:eastAsia="Times New Roman" w:hAnsi="Times New Roman" w:cs="Times New Roman"/>
          <w:sz w:val="26"/>
          <w:szCs w:val="26"/>
        </w:rPr>
        <w:softHyphen/>
        <w:t>тренажёры).</w:t>
      </w:r>
    </w:p>
    <w:p w:rsidR="00112969" w:rsidRDefault="00661D81">
      <w:pPr>
        <w:spacing w:after="0" w:line="240" w:lineRule="auto"/>
        <w:ind w:firstLine="709"/>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bCs/>
          <w:sz w:val="26"/>
          <w:szCs w:val="26"/>
        </w:rPr>
        <w:t>Компоненты на CD и DVD:</w:t>
      </w:r>
      <w:r>
        <w:rPr>
          <w:rFonts w:ascii="Times New Roman" w:eastAsia="Times New Roman" w:hAnsi="Times New Roman" w:cs="Times New Roman"/>
          <w:sz w:val="26"/>
          <w:szCs w:val="26"/>
        </w:rPr>
        <w:t>электронные приложения к учебникам; электронные наглядные пособия; электронные тренажёры; электронные практикумы.</w:t>
      </w:r>
    </w:p>
    <w:p w:rsidR="00112969" w:rsidRDefault="00661D81">
      <w:pPr>
        <w:spacing w:after="0" w:line="240" w:lineRule="auto"/>
        <w:ind w:firstLine="709"/>
        <w:jc w:val="both"/>
        <w:textAlignment w:val="center"/>
        <w:rPr>
          <w:rFonts w:ascii="Times New Roman" w:eastAsia="Times New Roman" w:hAnsi="Times New Roman" w:cs="Times New Roman"/>
          <w:sz w:val="26"/>
          <w:szCs w:val="26"/>
          <w:highlight w:val="yellow"/>
        </w:rPr>
      </w:pPr>
      <w:r>
        <w:rPr>
          <w:rFonts w:ascii="Times New Roman" w:eastAsia="Times New Roman" w:hAnsi="Times New Roman" w:cs="Times New Roman"/>
          <w:spacing w:val="-2"/>
          <w:sz w:val="26"/>
          <w:szCs w:val="26"/>
        </w:rPr>
        <w:t xml:space="preserve">Общеобразовательной организацией определяются необходимые </w:t>
      </w:r>
      <w:r>
        <w:rPr>
          <w:rFonts w:ascii="Times New Roman" w:eastAsia="Times New Roman" w:hAnsi="Times New Roman" w:cs="Times New Roman"/>
          <w:sz w:val="26"/>
          <w:szCs w:val="26"/>
        </w:rPr>
        <w:t>меры и сроки по приведению информационно</w:t>
      </w:r>
      <w:r>
        <w:rPr>
          <w:rFonts w:ascii="Times New Roman" w:eastAsia="Times New Roman" w:hAnsi="Times New Roman" w:cs="Times New Roman"/>
          <w:sz w:val="26"/>
          <w:szCs w:val="26"/>
        </w:rPr>
        <w:softHyphen/>
        <w:t xml:space="preserve">методических </w:t>
      </w:r>
      <w:r>
        <w:rPr>
          <w:rFonts w:ascii="Times New Roman" w:eastAsia="Times New Roman" w:hAnsi="Times New Roman" w:cs="Times New Roman"/>
          <w:spacing w:val="2"/>
          <w:sz w:val="26"/>
          <w:szCs w:val="26"/>
        </w:rPr>
        <w:t xml:space="preserve">условий реализации основной образовательной программы </w:t>
      </w:r>
      <w:r>
        <w:rPr>
          <w:rFonts w:ascii="Times New Roman" w:eastAsia="Times New Roman" w:hAnsi="Times New Roman" w:cs="Times New Roman"/>
          <w:sz w:val="26"/>
          <w:szCs w:val="26"/>
        </w:rPr>
        <w:t>начального общего образования в соответствие с требованиями федерального государственного образовательного стандарта начального общего образования.</w:t>
      </w:r>
    </w:p>
    <w:p w:rsidR="00112969" w:rsidRDefault="00661D81">
      <w:pPr>
        <w:widowControl w:val="0"/>
        <w:spacing w:after="0" w:line="240" w:lineRule="auto"/>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Общеобразовательная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w:t>
      </w:r>
    </w:p>
    <w:p w:rsidR="00112969" w:rsidRDefault="00661D81">
      <w:pPr>
        <w:spacing w:after="0" w:line="240" w:lineRule="auto"/>
        <w:ind w:firstLine="540"/>
        <w:jc w:val="both"/>
        <w:rPr>
          <w:rFonts w:ascii="Times New Roman" w:hAnsi="Times New Roman" w:cs="Times New Roman"/>
          <w:sz w:val="26"/>
          <w:szCs w:val="26"/>
        </w:rPr>
      </w:pPr>
      <w:r>
        <w:rPr>
          <w:rFonts w:ascii="Times New Roman" w:hAnsi="Times New Roman" w:cs="Times New Roman"/>
          <w:sz w:val="26"/>
          <w:szCs w:val="26"/>
        </w:rPr>
        <w:t>Норма обеспеченности образовательной деятельности учебными изданиями определяется исходя из расчёта:</w:t>
      </w:r>
    </w:p>
    <w:p w:rsidR="00112969" w:rsidRDefault="00661D81">
      <w:pPr>
        <w:spacing w:after="0" w:line="240" w:lineRule="auto"/>
        <w:ind w:firstLine="540"/>
        <w:jc w:val="both"/>
        <w:rPr>
          <w:rFonts w:ascii="Times New Roman" w:hAnsi="Times New Roman" w:cs="Times New Roman"/>
          <w:sz w:val="26"/>
          <w:szCs w:val="26"/>
        </w:rPr>
      </w:pPr>
      <w:r>
        <w:rPr>
          <w:rFonts w:ascii="Times New Roman" w:eastAsia="Times New Roman" w:hAnsi="Times New Roman" w:cs="Times New Roman"/>
          <w:color w:val="000000"/>
          <w:sz w:val="26"/>
          <w:szCs w:val="26"/>
        </w:rPr>
        <w:t xml:space="preserve">– </w:t>
      </w:r>
      <w:r>
        <w:rPr>
          <w:rFonts w:ascii="Times New Roman" w:hAnsi="Times New Roman" w:cs="Times New Roman"/>
          <w:sz w:val="26"/>
          <w:szCs w:val="26"/>
        </w:rPr>
        <w:t>не менее одного учебника в печатной и (или) электронной форме, достаточного для освоения рабочей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начального общего образования;</w:t>
      </w:r>
    </w:p>
    <w:p w:rsidR="00112969" w:rsidRDefault="00661D81">
      <w:pPr>
        <w:spacing w:after="0" w:line="240" w:lineRule="auto"/>
        <w:ind w:firstLine="540"/>
        <w:jc w:val="both"/>
        <w:rPr>
          <w:rFonts w:ascii="Times New Roman" w:hAnsi="Times New Roman" w:cs="Times New Roman"/>
          <w:sz w:val="26"/>
          <w:szCs w:val="26"/>
        </w:rPr>
      </w:pPr>
      <w:r>
        <w:rPr>
          <w:rFonts w:ascii="Times New Roman" w:eastAsia="Times New Roman" w:hAnsi="Times New Roman" w:cs="Times New Roman"/>
          <w:color w:val="000000"/>
          <w:sz w:val="26"/>
          <w:szCs w:val="26"/>
        </w:rPr>
        <w:t xml:space="preserve">– </w:t>
      </w:r>
      <w:r>
        <w:rPr>
          <w:rFonts w:ascii="Times New Roman" w:hAnsi="Times New Roman" w:cs="Times New Roman"/>
          <w:sz w:val="26"/>
          <w:szCs w:val="26"/>
        </w:rPr>
        <w:t>не менее одного учебника в печатной и (или) электронной форме или учебного пособия, достаточного для освоения рабочей  программы учебного предмета, курса на каждого обучающегося по каждому учебному предмету, курсу, входящими в часть, формируемую участниками образовательных отношений, учебного плана основной образовательной программы начального общего образования (табл. 8).</w:t>
      </w:r>
    </w:p>
    <w:p w:rsidR="00112969" w:rsidRDefault="00112969">
      <w:pPr>
        <w:widowControl w:val="0"/>
        <w:spacing w:after="0" w:line="240" w:lineRule="auto"/>
        <w:ind w:firstLine="540"/>
        <w:jc w:val="center"/>
        <w:rPr>
          <w:rFonts w:ascii="Times New Roman" w:eastAsia="Times New Roman" w:hAnsi="Times New Roman" w:cs="Times New Roman"/>
          <w:i/>
          <w:sz w:val="26"/>
          <w:szCs w:val="26"/>
        </w:rPr>
      </w:pPr>
    </w:p>
    <w:p w:rsidR="00112969" w:rsidRDefault="00661D81">
      <w:pPr>
        <w:widowControl w:val="0"/>
        <w:spacing w:after="0" w:line="240" w:lineRule="auto"/>
        <w:ind w:firstLine="540"/>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Таблица 44 - </w:t>
      </w:r>
      <w:r>
        <w:rPr>
          <w:rFonts w:ascii="Times New Roman" w:eastAsia="Times New Roman" w:hAnsi="Times New Roman" w:cs="Times New Roman"/>
          <w:bCs/>
          <w:i/>
          <w:sz w:val="26"/>
          <w:szCs w:val="26"/>
        </w:rPr>
        <w:t xml:space="preserve">Создание учебно-методического обеспечения, соответствующего требованиям  ФГОС НОО </w:t>
      </w:r>
      <w:r>
        <w:rPr>
          <w:rFonts w:ascii="Times New Roman" w:eastAsia="Times New Roman" w:hAnsi="Times New Roman" w:cs="Times New Roman"/>
          <w:i/>
          <w:sz w:val="26"/>
          <w:szCs w:val="26"/>
        </w:rPr>
        <w:t>(учебниками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НОО )</w:t>
      </w:r>
    </w:p>
    <w:tbl>
      <w:tblPr>
        <w:tblW w:w="5000" w:type="pct"/>
        <w:tblInd w:w="80" w:type="dxa"/>
        <w:tblCellMar>
          <w:top w:w="62" w:type="dxa"/>
          <w:left w:w="85" w:type="dxa"/>
          <w:bottom w:w="79" w:type="dxa"/>
          <w:right w:w="85" w:type="dxa"/>
        </w:tblCellMar>
        <w:tblLook w:val="0000"/>
      </w:tblPr>
      <w:tblGrid>
        <w:gridCol w:w="530"/>
        <w:gridCol w:w="4892"/>
        <w:gridCol w:w="2199"/>
        <w:gridCol w:w="1904"/>
      </w:tblGrid>
      <w:tr w:rsidR="00112969">
        <w:trPr>
          <w:trHeight w:val="356"/>
        </w:trPr>
        <w:tc>
          <w:tcPr>
            <w:tcW w:w="518" w:type="dxa"/>
            <w:tcBorders>
              <w:top w:val="single" w:sz="4" w:space="0" w:color="000000"/>
              <w:left w:val="single" w:sz="4" w:space="0" w:color="000000"/>
              <w:bottom w:val="single" w:sz="4" w:space="0" w:color="000000"/>
              <w:right w:val="single" w:sz="4" w:space="0" w:color="000000"/>
            </w:tcBorders>
            <w:vAlign w:val="center"/>
          </w:tcPr>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п/п</w:t>
            </w:r>
          </w:p>
        </w:tc>
        <w:tc>
          <w:tcPr>
            <w:tcW w:w="4806" w:type="dxa"/>
            <w:tcBorders>
              <w:top w:val="single" w:sz="4" w:space="0" w:color="000000"/>
              <w:left w:val="single" w:sz="4" w:space="0" w:color="000000"/>
              <w:bottom w:val="single" w:sz="4" w:space="0" w:color="000000"/>
              <w:right w:val="single" w:sz="4" w:space="0" w:color="000000"/>
            </w:tcBorders>
            <w:vAlign w:val="center"/>
          </w:tcPr>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Необходимое учебно-методическое обеспечение</w:t>
            </w:r>
          </w:p>
        </w:tc>
        <w:tc>
          <w:tcPr>
            <w:tcW w:w="2160" w:type="dxa"/>
            <w:tcBorders>
              <w:top w:val="single" w:sz="4" w:space="0" w:color="000000"/>
              <w:left w:val="single" w:sz="4" w:space="0" w:color="000000"/>
              <w:bottom w:val="single" w:sz="4" w:space="0" w:color="000000"/>
              <w:right w:val="single" w:sz="4" w:space="0" w:color="000000"/>
            </w:tcBorders>
            <w:vAlign w:val="center"/>
          </w:tcPr>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bCs/>
                <w:sz w:val="26"/>
                <w:szCs w:val="26"/>
              </w:rPr>
            </w:pPr>
            <w:r>
              <w:rPr>
                <w:rFonts w:ascii="Times New Roman" w:eastAsia="Times New Roman" w:hAnsi="Times New Roman" w:cs="Times New Roman"/>
                <w:bCs/>
                <w:spacing w:val="-2"/>
                <w:sz w:val="26"/>
                <w:szCs w:val="26"/>
              </w:rPr>
              <w:t xml:space="preserve">Необходимое </w:t>
            </w:r>
            <w:r>
              <w:rPr>
                <w:rFonts w:ascii="Times New Roman" w:eastAsia="Times New Roman" w:hAnsi="Times New Roman" w:cs="Times New Roman"/>
                <w:bCs/>
                <w:sz w:val="26"/>
                <w:szCs w:val="26"/>
              </w:rPr>
              <w:t>количество средств/ имеющееся в наличии</w:t>
            </w:r>
          </w:p>
        </w:tc>
        <w:tc>
          <w:tcPr>
            <w:tcW w:w="1870" w:type="dxa"/>
            <w:tcBorders>
              <w:top w:val="single" w:sz="4" w:space="0" w:color="000000"/>
              <w:left w:val="single" w:sz="4" w:space="0" w:color="000000"/>
              <w:bottom w:val="single" w:sz="4" w:space="0" w:color="000000"/>
              <w:right w:val="single" w:sz="4" w:space="0" w:color="000000"/>
            </w:tcBorders>
            <w:vAlign w:val="center"/>
          </w:tcPr>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Сроки создания условий</w:t>
            </w:r>
            <w:r>
              <w:rPr>
                <w:rFonts w:ascii="Times New Roman" w:eastAsia="Times New Roman" w:hAnsi="Times New Roman" w:cs="Times New Roman"/>
                <w:bCs/>
                <w:sz w:val="26"/>
                <w:szCs w:val="26"/>
              </w:rPr>
              <w:br/>
            </w:r>
          </w:p>
        </w:tc>
      </w:tr>
      <w:tr w:rsidR="00112969">
        <w:trPr>
          <w:trHeight w:val="294"/>
        </w:trPr>
        <w:tc>
          <w:tcPr>
            <w:tcW w:w="518" w:type="dxa"/>
            <w:tcBorders>
              <w:top w:val="single" w:sz="4" w:space="0" w:color="000000"/>
              <w:left w:val="single" w:sz="4" w:space="0" w:color="000000"/>
              <w:bottom w:val="single" w:sz="4" w:space="0" w:color="000000"/>
              <w:right w:val="single" w:sz="4" w:space="0" w:color="000000"/>
            </w:tcBorders>
            <w:vAlign w:val="center"/>
          </w:tcPr>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4806"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sz w:val="26"/>
                <w:szCs w:val="26"/>
              </w:rPr>
            </w:pPr>
            <w:r>
              <w:rPr>
                <w:rFonts w:ascii="Times New Roman" w:hAnsi="Times New Roman" w:cs="Times New Roman"/>
                <w:sz w:val="26"/>
                <w:szCs w:val="26"/>
              </w:rPr>
              <w:t>Учебник в печатной и (или) электронной форме, достаточного для освоения рабочей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начального общего образования</w:t>
            </w:r>
          </w:p>
        </w:tc>
        <w:tc>
          <w:tcPr>
            <w:tcW w:w="216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Cs/>
                <w:sz w:val="26"/>
                <w:szCs w:val="26"/>
              </w:rPr>
              <w:t>имеется</w:t>
            </w:r>
            <w:r>
              <w:rPr>
                <w:rFonts w:ascii="Times New Roman" w:eastAsia="Times New Roman" w:hAnsi="Times New Roman" w:cs="Times New Roman"/>
                <w:bCs/>
                <w:sz w:val="26"/>
                <w:szCs w:val="26"/>
              </w:rPr>
              <w:br/>
              <w:t>в наличии</w:t>
            </w:r>
          </w:p>
        </w:tc>
        <w:tc>
          <w:tcPr>
            <w:tcW w:w="187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both"/>
              <w:rPr>
                <w:rFonts w:ascii="Times New Roman" w:eastAsia="Times New Roman" w:hAnsi="Times New Roman" w:cs="Times New Roman"/>
                <w:sz w:val="26"/>
                <w:szCs w:val="26"/>
              </w:rPr>
            </w:pPr>
          </w:p>
        </w:tc>
      </w:tr>
      <w:tr w:rsidR="00112969">
        <w:trPr>
          <w:trHeight w:val="294"/>
        </w:trPr>
        <w:tc>
          <w:tcPr>
            <w:tcW w:w="518" w:type="dxa"/>
            <w:tcBorders>
              <w:top w:val="single" w:sz="4" w:space="0" w:color="000000"/>
              <w:left w:val="single" w:sz="4" w:space="0" w:color="000000"/>
              <w:bottom w:val="single" w:sz="4" w:space="0" w:color="000000"/>
              <w:right w:val="single" w:sz="4" w:space="0" w:color="000000"/>
            </w:tcBorders>
            <w:vAlign w:val="center"/>
          </w:tcPr>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4806" w:type="dxa"/>
            <w:tcBorders>
              <w:top w:val="single" w:sz="4" w:space="0" w:color="000000"/>
              <w:left w:val="single" w:sz="4" w:space="0" w:color="000000"/>
              <w:bottom w:val="single" w:sz="4" w:space="0" w:color="000000"/>
              <w:right w:val="single" w:sz="4" w:space="0" w:color="000000"/>
            </w:tcBorders>
          </w:tcPr>
          <w:p w:rsidR="00112969" w:rsidRDefault="00661D81">
            <w:pPr>
              <w:tabs>
                <w:tab w:val="left" w:pos="4500"/>
                <w:tab w:val="left" w:pos="9180"/>
                <w:tab w:val="left" w:pos="9360"/>
              </w:tabs>
              <w:spacing w:after="0" w:line="240" w:lineRule="auto"/>
              <w:jc w:val="both"/>
              <w:textAlignment w:val="center"/>
              <w:rPr>
                <w:rFonts w:ascii="Times New Roman" w:eastAsia="Times New Roman" w:hAnsi="Times New Roman" w:cs="Times New Roman"/>
                <w:sz w:val="26"/>
                <w:szCs w:val="26"/>
              </w:rPr>
            </w:pPr>
            <w:r>
              <w:rPr>
                <w:rFonts w:ascii="Times New Roman" w:hAnsi="Times New Roman" w:cs="Times New Roman"/>
                <w:sz w:val="26"/>
                <w:szCs w:val="26"/>
              </w:rPr>
              <w:t>Учебник в печатной и (или) электронной форме или учебное пособие, достаточного для освоения рабочей  программы учебного предмета, курса на каждого обучающегося по каждому учебному предмету, курсу, входящими в часть, формируемую участниками образовательных отношений, учебного плана основной образовательной программы начального общего образования</w:t>
            </w:r>
          </w:p>
        </w:tc>
        <w:tc>
          <w:tcPr>
            <w:tcW w:w="2160" w:type="dxa"/>
            <w:tcBorders>
              <w:top w:val="single" w:sz="4" w:space="0" w:color="000000"/>
              <w:left w:val="single" w:sz="4" w:space="0" w:color="000000"/>
              <w:bottom w:val="single" w:sz="4" w:space="0" w:color="000000"/>
              <w:right w:val="single" w:sz="4" w:space="0" w:color="000000"/>
            </w:tcBorders>
          </w:tcPr>
          <w:p w:rsidR="00112969" w:rsidRDefault="00661D8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Cs/>
                <w:sz w:val="26"/>
                <w:szCs w:val="26"/>
              </w:rPr>
              <w:t>имеется</w:t>
            </w:r>
            <w:r>
              <w:rPr>
                <w:rFonts w:ascii="Times New Roman" w:eastAsia="Times New Roman" w:hAnsi="Times New Roman" w:cs="Times New Roman"/>
                <w:bCs/>
                <w:sz w:val="26"/>
                <w:szCs w:val="26"/>
              </w:rPr>
              <w:br/>
              <w:t>в наличии</w:t>
            </w:r>
          </w:p>
        </w:tc>
        <w:tc>
          <w:tcPr>
            <w:tcW w:w="1870" w:type="dxa"/>
            <w:tcBorders>
              <w:top w:val="single" w:sz="4" w:space="0" w:color="000000"/>
              <w:left w:val="single" w:sz="4" w:space="0" w:color="000000"/>
              <w:bottom w:val="single" w:sz="4" w:space="0" w:color="000000"/>
              <w:right w:val="single" w:sz="4" w:space="0" w:color="000000"/>
            </w:tcBorders>
          </w:tcPr>
          <w:p w:rsidR="00112969" w:rsidRDefault="00112969">
            <w:pPr>
              <w:spacing w:after="0" w:line="240" w:lineRule="auto"/>
              <w:jc w:val="both"/>
              <w:rPr>
                <w:rFonts w:ascii="Times New Roman" w:eastAsia="Times New Roman" w:hAnsi="Times New Roman" w:cs="Times New Roman"/>
                <w:sz w:val="26"/>
                <w:szCs w:val="26"/>
              </w:rPr>
            </w:pPr>
          </w:p>
        </w:tc>
      </w:tr>
    </w:tbl>
    <w:p w:rsidR="00112969" w:rsidRDefault="00112969">
      <w:pPr>
        <w:widowControl w:val="0"/>
        <w:spacing w:after="0" w:line="240" w:lineRule="auto"/>
        <w:jc w:val="both"/>
        <w:rPr>
          <w:rFonts w:ascii="Times New Roman" w:eastAsia="Times New Roman" w:hAnsi="Times New Roman" w:cs="Times New Roman"/>
          <w:sz w:val="26"/>
          <w:szCs w:val="26"/>
        </w:rPr>
      </w:pPr>
    </w:p>
    <w:p w:rsidR="00112969" w:rsidRDefault="00661D81">
      <w:pPr>
        <w:widowControl w:val="0"/>
        <w:spacing w:after="0" w:line="240" w:lineRule="auto"/>
        <w:ind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Общеобразовательная организация должно также иметь доступ к печатным и электронным образовательным ресурсам, в том числе к электронным образовательным ресурсам, размещенным в федеральных и региональных базах данных электронных образовательных ресурсов.</w:t>
      </w:r>
    </w:p>
    <w:p w:rsidR="00112969" w:rsidRDefault="00661D81">
      <w:pPr>
        <w:shd w:val="clear" w:color="auto" w:fill="FFFFFF"/>
        <w:spacing w:before="30" w:after="30" w:line="240" w:lineRule="auto"/>
        <w:ind w:right="-6" w:firstLine="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Библиотека общеобразовательной организации должна быть укомплектована печатными образовательными ресурсами и электронными образовательными ресурсами по всем учебным предметам учебного плана, а также иметь фонд дополнительной литературы. Фонд дополнительной литературы должен включать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112969" w:rsidRDefault="00112969">
      <w:pPr>
        <w:spacing w:before="30" w:after="30" w:line="240" w:lineRule="auto"/>
        <w:jc w:val="both"/>
        <w:rPr>
          <w:rFonts w:ascii="Times New Roman" w:eastAsia="Times New Roman" w:hAnsi="Times New Roman" w:cs="Times New Roman"/>
          <w:color w:val="000000"/>
          <w:sz w:val="26"/>
          <w:szCs w:val="26"/>
        </w:rPr>
      </w:pPr>
      <w:bookmarkStart w:id="7" w:name="_Toc288394114"/>
      <w:bookmarkStart w:id="8" w:name="_Toc288410581"/>
      <w:bookmarkStart w:id="9" w:name="_Toc288410710"/>
      <w:bookmarkStart w:id="10" w:name="_Toc418108344"/>
    </w:p>
    <w:p w:rsidR="00112969" w:rsidRDefault="00661D81">
      <w:pPr>
        <w:spacing w:before="30" w:after="30" w:line="240" w:lineRule="auto"/>
        <w:ind w:firstLine="567"/>
        <w:jc w:val="center"/>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3.4.6.</w:t>
      </w:r>
      <w:r>
        <w:rPr>
          <w:rFonts w:ascii="Times New Roman" w:eastAsia="Times New Roman" w:hAnsi="Times New Roman" w:cs="Times New Roman"/>
          <w:bCs/>
          <w:i/>
          <w:sz w:val="26"/>
          <w:szCs w:val="26"/>
        </w:rPr>
        <w:t xml:space="preserve"> Механизмы достижения целевых ориентиров в системе условий</w:t>
      </w:r>
      <w:bookmarkEnd w:id="7"/>
      <w:bookmarkEnd w:id="8"/>
      <w:bookmarkEnd w:id="9"/>
      <w:bookmarkEnd w:id="10"/>
    </w:p>
    <w:p w:rsidR="00112969" w:rsidRDefault="00112969">
      <w:pPr>
        <w:spacing w:after="0" w:line="240" w:lineRule="auto"/>
        <w:ind w:firstLine="709"/>
        <w:jc w:val="both"/>
        <w:rPr>
          <w:rFonts w:ascii="Times New Roman" w:eastAsia="Times New Roman" w:hAnsi="Times New Roman" w:cs="Times New Roman"/>
          <w:sz w:val="26"/>
          <w:szCs w:val="26"/>
        </w:rPr>
      </w:pPr>
    </w:p>
    <w:p w:rsidR="00112969" w:rsidRDefault="00661D81">
      <w:pPr>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Интегративным результатом выполнения требований к условиям реализации основной образовательной программы начального общего образования общеобразовательной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112969" w:rsidRDefault="00661D81">
      <w:pPr>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Созданные в общеобразовательной организации, реализующей основную образовательную программу начального общего образования, условия должны:</w:t>
      </w:r>
    </w:p>
    <w:p w:rsidR="00112969" w:rsidRDefault="00661D81">
      <w:pPr>
        <w:tabs>
          <w:tab w:val="left" w:pos="993"/>
        </w:tabs>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ab/>
      </w:r>
      <w:r>
        <w:rPr>
          <w:rFonts w:ascii="Times New Roman" w:eastAsia="Times New Roman" w:hAnsi="Times New Roman" w:cs="Times New Roman"/>
          <w:color w:val="000000"/>
          <w:sz w:val="26"/>
          <w:szCs w:val="26"/>
        </w:rPr>
        <w:t xml:space="preserve">– </w:t>
      </w:r>
      <w:r>
        <w:rPr>
          <w:rFonts w:ascii="Times New Roman" w:eastAsia="Calibri" w:hAnsi="Times New Roman" w:cs="Times New Roman"/>
          <w:sz w:val="26"/>
          <w:szCs w:val="26"/>
        </w:rPr>
        <w:t>соответствовать требованиям федерального государственного образовательного стандарта начального общего образования;</w:t>
      </w:r>
    </w:p>
    <w:p w:rsidR="00112969" w:rsidRDefault="00661D81">
      <w:pPr>
        <w:tabs>
          <w:tab w:val="left" w:pos="993"/>
        </w:tabs>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ab/>
      </w:r>
      <w:r>
        <w:rPr>
          <w:rFonts w:ascii="Times New Roman" w:eastAsia="Times New Roman" w:hAnsi="Times New Roman" w:cs="Times New Roman"/>
          <w:color w:val="000000"/>
          <w:sz w:val="26"/>
          <w:szCs w:val="26"/>
        </w:rPr>
        <w:t xml:space="preserve">– </w:t>
      </w:r>
      <w:r>
        <w:rPr>
          <w:rFonts w:ascii="Times New Roman" w:eastAsia="Calibri" w:hAnsi="Times New Roman" w:cs="Times New Roman"/>
          <w:sz w:val="26"/>
          <w:szCs w:val="26"/>
        </w:rPr>
        <w:t xml:space="preserve">гарантировать сохранность и укрепление физического, психологического и социального здоровья обучающихся; </w:t>
      </w:r>
    </w:p>
    <w:p w:rsidR="00112969" w:rsidRDefault="00661D81">
      <w:pPr>
        <w:tabs>
          <w:tab w:val="left" w:pos="993"/>
        </w:tabs>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ab/>
      </w:r>
      <w:r>
        <w:rPr>
          <w:rFonts w:ascii="Times New Roman" w:eastAsia="Times New Roman" w:hAnsi="Times New Roman" w:cs="Times New Roman"/>
          <w:color w:val="000000"/>
          <w:sz w:val="26"/>
          <w:szCs w:val="26"/>
        </w:rPr>
        <w:t xml:space="preserve">– </w:t>
      </w:r>
      <w:r>
        <w:rPr>
          <w:rFonts w:ascii="Times New Roman" w:eastAsia="Calibri" w:hAnsi="Times New Roman" w:cs="Times New Roman"/>
          <w:sz w:val="26"/>
          <w:szCs w:val="26"/>
        </w:rPr>
        <w:t>обеспечивать реализацию основной образовательной программы начального общего образования общеобразовательной организации и достижение планируемых результатов ее освоения;</w:t>
      </w:r>
    </w:p>
    <w:p w:rsidR="00112969" w:rsidRDefault="00661D81">
      <w:pPr>
        <w:tabs>
          <w:tab w:val="left" w:pos="993"/>
        </w:tabs>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ab/>
      </w:r>
      <w:r>
        <w:rPr>
          <w:rFonts w:ascii="Times New Roman" w:eastAsia="Times New Roman" w:hAnsi="Times New Roman" w:cs="Times New Roman"/>
          <w:color w:val="000000"/>
          <w:sz w:val="26"/>
          <w:szCs w:val="26"/>
        </w:rPr>
        <w:t xml:space="preserve">– </w:t>
      </w:r>
      <w:r>
        <w:rPr>
          <w:rFonts w:ascii="Times New Roman" w:eastAsia="Calibri" w:hAnsi="Times New Roman" w:cs="Times New Roman"/>
          <w:sz w:val="26"/>
          <w:szCs w:val="26"/>
        </w:rPr>
        <w:t>учитывать особенности общеобразовательной организации, его организационную структуру, запросы участников образовательных отношений;</w:t>
      </w:r>
    </w:p>
    <w:p w:rsidR="00112969" w:rsidRDefault="00661D81">
      <w:pPr>
        <w:tabs>
          <w:tab w:val="left" w:pos="993"/>
        </w:tabs>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ab/>
      </w:r>
      <w:r>
        <w:rPr>
          <w:rFonts w:ascii="Times New Roman" w:eastAsia="Times New Roman" w:hAnsi="Times New Roman" w:cs="Times New Roman"/>
          <w:color w:val="000000"/>
          <w:sz w:val="26"/>
          <w:szCs w:val="26"/>
        </w:rPr>
        <w:t xml:space="preserve">– </w:t>
      </w:r>
      <w:r>
        <w:rPr>
          <w:rFonts w:ascii="Times New Roman" w:eastAsia="Calibri" w:hAnsi="Times New Roman" w:cs="Times New Roman"/>
          <w:sz w:val="26"/>
          <w:szCs w:val="26"/>
        </w:rPr>
        <w:t>предоставлять возможность взаимодействия с социальными партнерами, использования ресурсов социума.</w:t>
      </w:r>
    </w:p>
    <w:p w:rsidR="00112969" w:rsidRDefault="00661D81">
      <w:pPr>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Раздел основной образовательной программы образовательной организации, характеризующий систему условий, должен содержать:</w:t>
      </w:r>
    </w:p>
    <w:p w:rsidR="00112969" w:rsidRDefault="00661D81">
      <w:pPr>
        <w:tabs>
          <w:tab w:val="left" w:pos="993"/>
        </w:tabs>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ab/>
      </w:r>
      <w:r>
        <w:rPr>
          <w:rFonts w:ascii="Times New Roman" w:eastAsia="Times New Roman" w:hAnsi="Times New Roman" w:cs="Times New Roman"/>
          <w:color w:val="000000"/>
          <w:sz w:val="26"/>
          <w:szCs w:val="26"/>
        </w:rPr>
        <w:t xml:space="preserve">– </w:t>
      </w:r>
      <w:r>
        <w:rPr>
          <w:rFonts w:ascii="Times New Roman" w:eastAsia="Calibri" w:hAnsi="Times New Roman" w:cs="Times New Roman"/>
          <w:sz w:val="26"/>
          <w:szCs w:val="26"/>
        </w:rPr>
        <w:t>описание кадровых, психолого</w:t>
      </w:r>
      <w:r>
        <w:rPr>
          <w:rFonts w:ascii="Times New Roman" w:eastAsia="Calibri" w:hAnsi="Times New Roman" w:cs="Times New Roman"/>
          <w:sz w:val="26"/>
          <w:szCs w:val="26"/>
        </w:rPr>
        <w:softHyphen/>
        <w:t>педагогических, финансовых, материально</w:t>
      </w:r>
      <w:r>
        <w:rPr>
          <w:rFonts w:ascii="Times New Roman" w:eastAsia="Calibri" w:hAnsi="Times New Roman" w:cs="Times New Roman"/>
          <w:sz w:val="26"/>
          <w:szCs w:val="26"/>
        </w:rPr>
        <w:softHyphen/>
        <w:t>технических, информационно</w:t>
      </w:r>
      <w:r>
        <w:rPr>
          <w:rFonts w:ascii="Times New Roman" w:eastAsia="Calibri" w:hAnsi="Times New Roman" w:cs="Times New Roman"/>
          <w:sz w:val="26"/>
          <w:szCs w:val="26"/>
        </w:rPr>
        <w:softHyphen/>
        <w:t>методических условий и ресурсов;</w:t>
      </w:r>
    </w:p>
    <w:p w:rsidR="00112969" w:rsidRDefault="00661D81">
      <w:pPr>
        <w:tabs>
          <w:tab w:val="left" w:pos="993"/>
        </w:tabs>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ab/>
      </w:r>
      <w:r>
        <w:rPr>
          <w:rFonts w:ascii="Times New Roman" w:eastAsia="Times New Roman" w:hAnsi="Times New Roman" w:cs="Times New Roman"/>
          <w:color w:val="000000"/>
          <w:sz w:val="26"/>
          <w:szCs w:val="26"/>
        </w:rPr>
        <w:t xml:space="preserve">– </w:t>
      </w:r>
      <w:r>
        <w:rPr>
          <w:rFonts w:ascii="Times New Roman" w:eastAsia="Calibri" w:hAnsi="Times New Roman" w:cs="Times New Roman"/>
          <w:sz w:val="26"/>
          <w:szCs w:val="26"/>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общеобразовательной организации;</w:t>
      </w:r>
    </w:p>
    <w:p w:rsidR="00112969" w:rsidRDefault="00661D81">
      <w:pPr>
        <w:tabs>
          <w:tab w:val="left" w:pos="993"/>
        </w:tabs>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ab/>
      </w:r>
      <w:r>
        <w:rPr>
          <w:rFonts w:ascii="Times New Roman" w:eastAsia="Times New Roman" w:hAnsi="Times New Roman" w:cs="Times New Roman"/>
          <w:color w:val="000000"/>
          <w:sz w:val="26"/>
          <w:szCs w:val="26"/>
        </w:rPr>
        <w:t xml:space="preserve">– </w:t>
      </w:r>
      <w:r>
        <w:rPr>
          <w:rFonts w:ascii="Times New Roman" w:eastAsia="Calibri" w:hAnsi="Times New Roman" w:cs="Times New Roman"/>
          <w:sz w:val="26"/>
          <w:szCs w:val="26"/>
        </w:rPr>
        <w:t>механизмы достижения целевых ориентиров в системе условий;</w:t>
      </w:r>
    </w:p>
    <w:p w:rsidR="00112969" w:rsidRDefault="00661D81">
      <w:pPr>
        <w:tabs>
          <w:tab w:val="left" w:pos="993"/>
        </w:tabs>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ab/>
      </w:r>
      <w:r>
        <w:rPr>
          <w:rFonts w:ascii="Times New Roman" w:eastAsia="Times New Roman" w:hAnsi="Times New Roman" w:cs="Times New Roman"/>
          <w:color w:val="000000"/>
          <w:sz w:val="26"/>
          <w:szCs w:val="26"/>
        </w:rPr>
        <w:t xml:space="preserve">– </w:t>
      </w:r>
      <w:r>
        <w:rPr>
          <w:rFonts w:ascii="Times New Roman" w:eastAsia="Calibri" w:hAnsi="Times New Roman" w:cs="Times New Roman"/>
          <w:sz w:val="26"/>
          <w:szCs w:val="26"/>
        </w:rPr>
        <w:t>сетевой график (дорожную карту) по формированию необходимой системы условий;</w:t>
      </w:r>
    </w:p>
    <w:p w:rsidR="00112969" w:rsidRDefault="00661D81">
      <w:pPr>
        <w:tabs>
          <w:tab w:val="left" w:pos="993"/>
        </w:tabs>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ab/>
      </w:r>
      <w:r>
        <w:rPr>
          <w:rFonts w:ascii="Times New Roman" w:eastAsia="Times New Roman" w:hAnsi="Times New Roman" w:cs="Times New Roman"/>
          <w:color w:val="000000"/>
          <w:sz w:val="26"/>
          <w:szCs w:val="26"/>
        </w:rPr>
        <w:t xml:space="preserve">– </w:t>
      </w:r>
      <w:r>
        <w:rPr>
          <w:rFonts w:ascii="Times New Roman" w:eastAsia="Calibri" w:hAnsi="Times New Roman" w:cs="Times New Roman"/>
          <w:sz w:val="26"/>
          <w:szCs w:val="26"/>
        </w:rPr>
        <w:t>систему мониторинга и оценки условий.</w:t>
      </w:r>
    </w:p>
    <w:p w:rsidR="00112969" w:rsidRDefault="00661D81">
      <w:pPr>
        <w:spacing w:after="0" w:line="24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Описание системы условий реализации основной образовательной программы начального общего образования общеобразовательной организации должно базироваться на результатах проведенной в ходе разработки программы комплексной аналитико</w:t>
      </w:r>
      <w:r>
        <w:rPr>
          <w:rFonts w:ascii="Times New Roman" w:eastAsia="Times New Roman" w:hAnsi="Times New Roman" w:cs="Times New Roman"/>
          <w:sz w:val="26"/>
          <w:szCs w:val="26"/>
        </w:rPr>
        <w:softHyphen/>
        <w:t>обобщающей и прогностической работы, включающей:</w:t>
      </w:r>
    </w:p>
    <w:p w:rsidR="00112969" w:rsidRDefault="00661D81">
      <w:pPr>
        <w:tabs>
          <w:tab w:val="left" w:pos="993"/>
        </w:tabs>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ab/>
      </w:r>
      <w:r>
        <w:rPr>
          <w:rFonts w:ascii="Times New Roman" w:eastAsia="Times New Roman" w:hAnsi="Times New Roman" w:cs="Times New Roman"/>
          <w:color w:val="000000"/>
          <w:sz w:val="26"/>
          <w:szCs w:val="26"/>
        </w:rPr>
        <w:t xml:space="preserve">– </w:t>
      </w:r>
      <w:r>
        <w:rPr>
          <w:rFonts w:ascii="Times New Roman" w:eastAsia="Calibri" w:hAnsi="Times New Roman" w:cs="Times New Roman"/>
          <w:sz w:val="26"/>
          <w:szCs w:val="26"/>
        </w:rPr>
        <w:t>анализ имеющихся в общеобразовательной организации условий и ресурсов реализации основной образовательной программы начального общего образования;</w:t>
      </w:r>
    </w:p>
    <w:p w:rsidR="00112969" w:rsidRDefault="00661D81">
      <w:pPr>
        <w:tabs>
          <w:tab w:val="left" w:pos="993"/>
        </w:tabs>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ab/>
      </w:r>
      <w:r>
        <w:rPr>
          <w:rFonts w:ascii="Times New Roman" w:eastAsia="Times New Roman" w:hAnsi="Times New Roman" w:cs="Times New Roman"/>
          <w:color w:val="000000"/>
          <w:sz w:val="26"/>
          <w:szCs w:val="26"/>
        </w:rPr>
        <w:t xml:space="preserve">– </w:t>
      </w:r>
      <w:r>
        <w:rPr>
          <w:rFonts w:ascii="Times New Roman" w:eastAsia="Calibri" w:hAnsi="Times New Roman" w:cs="Times New Roman"/>
          <w:sz w:val="26"/>
          <w:szCs w:val="26"/>
        </w:rPr>
        <w:t>установление степени их соответствия требованиям федерального государственного образовательного стандарта начального общего образования, а также целям и задачам основной образовательной программы начального общего образования общеобразовательной организации, сформированным с учетом потребностей всех участников образовательных отношений;</w:t>
      </w:r>
    </w:p>
    <w:p w:rsidR="00112969" w:rsidRDefault="00661D81">
      <w:pPr>
        <w:tabs>
          <w:tab w:val="left" w:pos="993"/>
        </w:tabs>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ab/>
      </w:r>
      <w:r>
        <w:rPr>
          <w:rFonts w:ascii="Times New Roman" w:eastAsia="Times New Roman" w:hAnsi="Times New Roman" w:cs="Times New Roman"/>
          <w:color w:val="000000"/>
          <w:sz w:val="26"/>
          <w:szCs w:val="26"/>
        </w:rPr>
        <w:t xml:space="preserve">– </w:t>
      </w:r>
      <w:r>
        <w:rPr>
          <w:rFonts w:ascii="Times New Roman" w:eastAsia="Calibri" w:hAnsi="Times New Roman" w:cs="Times New Roman"/>
          <w:sz w:val="26"/>
          <w:szCs w:val="26"/>
        </w:rPr>
        <w:t>выявление проблемных зон и установление необходимых изменений в имеющихся условиях для приведения их в соответствие с требованиями федерального государственного образовательного стандарта начального общего образования;</w:t>
      </w:r>
    </w:p>
    <w:p w:rsidR="00112969" w:rsidRDefault="00661D81">
      <w:pPr>
        <w:tabs>
          <w:tab w:val="left" w:pos="993"/>
        </w:tabs>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ab/>
      </w:r>
      <w:r>
        <w:rPr>
          <w:rFonts w:ascii="Times New Roman" w:eastAsia="Times New Roman" w:hAnsi="Times New Roman" w:cs="Times New Roman"/>
          <w:color w:val="000000"/>
          <w:sz w:val="26"/>
          <w:szCs w:val="26"/>
        </w:rPr>
        <w:t xml:space="preserve">– </w:t>
      </w:r>
      <w:r>
        <w:rPr>
          <w:rFonts w:ascii="Times New Roman" w:eastAsia="Calibri" w:hAnsi="Times New Roman" w:cs="Times New Roman"/>
          <w:sz w:val="26"/>
          <w:szCs w:val="26"/>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112969" w:rsidRDefault="00661D81">
      <w:pPr>
        <w:tabs>
          <w:tab w:val="left" w:pos="993"/>
        </w:tabs>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ab/>
      </w:r>
      <w:r>
        <w:rPr>
          <w:rFonts w:ascii="Times New Roman" w:eastAsia="Times New Roman" w:hAnsi="Times New Roman" w:cs="Times New Roman"/>
          <w:color w:val="000000"/>
          <w:sz w:val="26"/>
          <w:szCs w:val="26"/>
        </w:rPr>
        <w:t xml:space="preserve">– </w:t>
      </w:r>
      <w:r>
        <w:rPr>
          <w:rFonts w:ascii="Times New Roman" w:eastAsia="Calibri" w:hAnsi="Times New Roman" w:cs="Times New Roman"/>
          <w:sz w:val="26"/>
          <w:szCs w:val="26"/>
        </w:rPr>
        <w:t>разработку сетевого графика (дорожной карты) создания необходимой системы условий;</w:t>
      </w:r>
    </w:p>
    <w:p w:rsidR="00112969" w:rsidRDefault="00661D81">
      <w:pPr>
        <w:tabs>
          <w:tab w:val="left" w:pos="993"/>
        </w:tabs>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ab/>
      </w:r>
      <w:r>
        <w:rPr>
          <w:rFonts w:ascii="Times New Roman" w:eastAsia="Times New Roman" w:hAnsi="Times New Roman" w:cs="Times New Roman"/>
          <w:color w:val="000000"/>
          <w:sz w:val="26"/>
          <w:szCs w:val="26"/>
        </w:rPr>
        <w:t xml:space="preserve">– </w:t>
      </w:r>
      <w:r>
        <w:rPr>
          <w:rFonts w:ascii="Times New Roman" w:eastAsia="Calibri" w:hAnsi="Times New Roman" w:cs="Times New Roman"/>
          <w:sz w:val="26"/>
          <w:szCs w:val="26"/>
        </w:rPr>
        <w:t>разработку механизмов мониторинга, оценки и коррекции реализации промежуточных этапов разработанного графика (дорожной карты).</w:t>
      </w:r>
    </w:p>
    <w:p w:rsidR="00112969" w:rsidRDefault="00112969">
      <w:pPr>
        <w:tabs>
          <w:tab w:val="left" w:pos="993"/>
        </w:tabs>
        <w:spacing w:after="0" w:line="240" w:lineRule="auto"/>
        <w:contextualSpacing/>
        <w:jc w:val="both"/>
        <w:rPr>
          <w:rFonts w:ascii="Times New Roman" w:eastAsia="Calibri" w:hAnsi="Times New Roman" w:cs="Times New Roman"/>
          <w:i/>
          <w:sz w:val="26"/>
          <w:szCs w:val="26"/>
        </w:rPr>
      </w:pPr>
    </w:p>
    <w:p w:rsidR="00112969" w:rsidRDefault="00661D81">
      <w:pPr>
        <w:pStyle w:val="afff1"/>
        <w:numPr>
          <w:ilvl w:val="2"/>
          <w:numId w:val="111"/>
        </w:numPr>
        <w:tabs>
          <w:tab w:val="left" w:pos="993"/>
        </w:tabs>
        <w:spacing w:after="0" w:line="240" w:lineRule="auto"/>
        <w:jc w:val="both"/>
        <w:rPr>
          <w:rFonts w:ascii="Times New Roman" w:hAnsi="Times New Roman" w:cs="Times New Roman"/>
          <w:i/>
          <w:sz w:val="26"/>
          <w:szCs w:val="26"/>
        </w:rPr>
      </w:pPr>
      <w:r>
        <w:rPr>
          <w:rFonts w:ascii="Times New Roman" w:hAnsi="Times New Roman" w:cs="Times New Roman"/>
          <w:i/>
          <w:color w:val="000000"/>
          <w:sz w:val="26"/>
          <w:szCs w:val="26"/>
        </w:rPr>
        <w:t>Сетевой график (дорожная карта) по формированию необходимой системы условий реализации ООП НОО</w:t>
      </w:r>
    </w:p>
    <w:p w:rsidR="00112969" w:rsidRDefault="00661D81">
      <w:pPr>
        <w:pStyle w:val="afff1"/>
        <w:tabs>
          <w:tab w:val="left" w:pos="993"/>
        </w:tabs>
        <w:spacing w:after="0" w:line="240" w:lineRule="auto"/>
        <w:jc w:val="both"/>
        <w:rPr>
          <w:rFonts w:ascii="Times New Roman" w:hAnsi="Times New Roman" w:cs="Times New Roman"/>
          <w:i/>
          <w:sz w:val="26"/>
          <w:szCs w:val="26"/>
        </w:rPr>
      </w:pPr>
      <w:r>
        <w:rPr>
          <w:rFonts w:ascii="Times New Roman" w:hAnsi="Times New Roman" w:cs="Times New Roman"/>
          <w:b/>
          <w:bCs/>
          <w:sz w:val="26"/>
          <w:szCs w:val="26"/>
        </w:rPr>
        <w:t>Цель</w:t>
      </w:r>
      <w:r>
        <w:rPr>
          <w:rFonts w:ascii="Times New Roman" w:hAnsi="Times New Roman" w:cs="Times New Roman"/>
          <w:sz w:val="26"/>
          <w:szCs w:val="26"/>
        </w:rPr>
        <w:t>: создание условий для организационно-управленческого, кадрового, материально-технического, финансового, научно-методического и информационного обеспечения введения и реализации ФГОС начального общего образования.</w:t>
      </w:r>
    </w:p>
    <w:tbl>
      <w:tblPr>
        <w:tblW w:w="9525" w:type="dxa"/>
        <w:tblLook w:val="0000"/>
      </w:tblPr>
      <w:tblGrid>
        <w:gridCol w:w="717"/>
        <w:gridCol w:w="2333"/>
        <w:gridCol w:w="1868"/>
        <w:gridCol w:w="2501"/>
        <w:gridCol w:w="1930"/>
        <w:gridCol w:w="222"/>
      </w:tblGrid>
      <w:tr w:rsidR="00112969">
        <w:trPr>
          <w:trHeight w:val="204"/>
        </w:trPr>
        <w:tc>
          <w:tcPr>
            <w:tcW w:w="1902"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b/>
                <w:bCs/>
                <w:sz w:val="26"/>
                <w:szCs w:val="26"/>
              </w:rPr>
              <w:t xml:space="preserve">№ п/п </w:t>
            </w:r>
          </w:p>
        </w:tc>
        <w:tc>
          <w:tcPr>
            <w:tcW w:w="1904"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b/>
                <w:bCs/>
                <w:sz w:val="26"/>
                <w:szCs w:val="26"/>
              </w:rPr>
              <w:t xml:space="preserve">Мероприятия </w:t>
            </w:r>
          </w:p>
        </w:tc>
        <w:tc>
          <w:tcPr>
            <w:tcW w:w="1902"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b/>
                <w:bCs/>
                <w:sz w:val="26"/>
                <w:szCs w:val="26"/>
              </w:rPr>
              <w:t xml:space="preserve">Сроки реализации </w:t>
            </w:r>
          </w:p>
        </w:tc>
        <w:tc>
          <w:tcPr>
            <w:tcW w:w="1901"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b/>
                <w:bCs/>
                <w:sz w:val="26"/>
                <w:szCs w:val="26"/>
              </w:rPr>
              <w:t xml:space="preserve">Ожидаемые результаты </w:t>
            </w:r>
          </w:p>
        </w:tc>
        <w:tc>
          <w:tcPr>
            <w:tcW w:w="1915" w:type="dxa"/>
            <w:gridSpan w:val="2"/>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b/>
                <w:bCs/>
                <w:sz w:val="26"/>
                <w:szCs w:val="26"/>
              </w:rPr>
              <w:t xml:space="preserve">Ответственные </w:t>
            </w:r>
          </w:p>
        </w:tc>
      </w:tr>
      <w:tr w:rsidR="00112969">
        <w:trPr>
          <w:trHeight w:val="88"/>
        </w:trPr>
        <w:tc>
          <w:tcPr>
            <w:tcW w:w="9524" w:type="dxa"/>
            <w:gridSpan w:val="6"/>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b/>
                <w:bCs/>
                <w:sz w:val="26"/>
                <w:szCs w:val="26"/>
              </w:rPr>
              <w:t xml:space="preserve">1. Организационное и нормативное обеспечение перехода на новый ФГОС </w:t>
            </w:r>
          </w:p>
        </w:tc>
      </w:tr>
      <w:tr w:rsidR="00112969">
        <w:trPr>
          <w:trHeight w:val="434"/>
        </w:trPr>
        <w:tc>
          <w:tcPr>
            <w:tcW w:w="1902"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1.1. </w:t>
            </w:r>
          </w:p>
        </w:tc>
        <w:tc>
          <w:tcPr>
            <w:tcW w:w="1904"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Создание рабочей группы, ответственной за реализацию ФГОС НОО нового поколения в образовательной организации </w:t>
            </w:r>
          </w:p>
        </w:tc>
        <w:tc>
          <w:tcPr>
            <w:tcW w:w="1902"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Январь-февраль 2022 г </w:t>
            </w:r>
          </w:p>
        </w:tc>
        <w:tc>
          <w:tcPr>
            <w:tcW w:w="1901"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Приказ по созданию рабочей группы, Положение о рабочей группе </w:t>
            </w:r>
          </w:p>
        </w:tc>
        <w:tc>
          <w:tcPr>
            <w:tcW w:w="1915" w:type="dxa"/>
            <w:gridSpan w:val="2"/>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Директор </w:t>
            </w:r>
          </w:p>
        </w:tc>
      </w:tr>
      <w:tr w:rsidR="00112969">
        <w:trPr>
          <w:trHeight w:val="434"/>
        </w:trPr>
        <w:tc>
          <w:tcPr>
            <w:tcW w:w="1902"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1.2 </w:t>
            </w:r>
          </w:p>
        </w:tc>
        <w:tc>
          <w:tcPr>
            <w:tcW w:w="1904"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Разработка и утверждение (дорожной карты) перехода на новый ФГОС НОО </w:t>
            </w:r>
          </w:p>
        </w:tc>
        <w:tc>
          <w:tcPr>
            <w:tcW w:w="1902"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Январь- февраль 2021 г </w:t>
            </w:r>
          </w:p>
        </w:tc>
        <w:tc>
          <w:tcPr>
            <w:tcW w:w="1901"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Приказы об утверждении плана-мероприятий (дорожной карты) перехода на новый ФГОС НОО </w:t>
            </w:r>
          </w:p>
        </w:tc>
        <w:tc>
          <w:tcPr>
            <w:tcW w:w="1915" w:type="dxa"/>
            <w:gridSpan w:val="2"/>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Директор </w:t>
            </w:r>
          </w:p>
        </w:tc>
      </w:tr>
      <w:tr w:rsidR="00112969">
        <w:trPr>
          <w:trHeight w:val="436"/>
        </w:trPr>
        <w:tc>
          <w:tcPr>
            <w:tcW w:w="1902"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1.3. </w:t>
            </w:r>
          </w:p>
        </w:tc>
        <w:tc>
          <w:tcPr>
            <w:tcW w:w="1904"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Изучение документов </w:t>
            </w:r>
          </w:p>
          <w:p w:rsidR="00112969" w:rsidRDefault="00661D81">
            <w:pPr>
              <w:pStyle w:val="Default"/>
              <w:rPr>
                <w:sz w:val="26"/>
                <w:szCs w:val="26"/>
              </w:rPr>
            </w:pPr>
            <w:r>
              <w:rPr>
                <w:sz w:val="26"/>
                <w:szCs w:val="26"/>
              </w:rPr>
              <w:t xml:space="preserve">регионального уровня, регламентирующих введение ФГОС НОО </w:t>
            </w:r>
          </w:p>
        </w:tc>
        <w:tc>
          <w:tcPr>
            <w:tcW w:w="1902"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В течение всего периода </w:t>
            </w:r>
          </w:p>
        </w:tc>
        <w:tc>
          <w:tcPr>
            <w:tcW w:w="1901"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Ознакомление с документами федерального, регионального уровня, регламентирующими введение ФГОС НОО </w:t>
            </w:r>
          </w:p>
        </w:tc>
        <w:tc>
          <w:tcPr>
            <w:tcW w:w="1915" w:type="dxa"/>
            <w:gridSpan w:val="2"/>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Рабочая группа </w:t>
            </w:r>
          </w:p>
        </w:tc>
      </w:tr>
      <w:tr w:rsidR="00112969">
        <w:trPr>
          <w:trHeight w:val="665"/>
        </w:trPr>
        <w:tc>
          <w:tcPr>
            <w:tcW w:w="1902"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1.4. </w:t>
            </w:r>
          </w:p>
        </w:tc>
        <w:tc>
          <w:tcPr>
            <w:tcW w:w="1904"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Формирование банка данных нормативно правовых документов федерального, регионального, муниципального уровней, обеспечивающих переход на новые ФГОС НОО </w:t>
            </w:r>
          </w:p>
        </w:tc>
        <w:tc>
          <w:tcPr>
            <w:tcW w:w="1902"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В течение всего периода </w:t>
            </w:r>
          </w:p>
        </w:tc>
        <w:tc>
          <w:tcPr>
            <w:tcW w:w="1901"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Банк данных нормативно-правовых документов федерального, регионального, муниципального уровней, обеспечивающих реализацию ФГОС НОО </w:t>
            </w:r>
          </w:p>
        </w:tc>
        <w:tc>
          <w:tcPr>
            <w:tcW w:w="1899"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Рабочая группа </w:t>
            </w:r>
          </w:p>
        </w:tc>
        <w:tc>
          <w:tcPr>
            <w:tcW w:w="16" w:type="dxa"/>
          </w:tcPr>
          <w:p w:rsidR="00112969" w:rsidRDefault="00112969">
            <w:pPr>
              <w:rPr>
                <w:rFonts w:ascii="Times New Roman" w:hAnsi="Times New Roman" w:cs="Times New Roman"/>
                <w:sz w:val="26"/>
                <w:szCs w:val="26"/>
              </w:rPr>
            </w:pPr>
          </w:p>
        </w:tc>
      </w:tr>
      <w:tr w:rsidR="00112969">
        <w:trPr>
          <w:trHeight w:val="550"/>
        </w:trPr>
        <w:tc>
          <w:tcPr>
            <w:tcW w:w="1902"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1.5. </w:t>
            </w:r>
          </w:p>
        </w:tc>
        <w:tc>
          <w:tcPr>
            <w:tcW w:w="1904"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Проведение общешкольных родительских собраний, посвященных постепенному переходу на новые ФГОС НОО 2022-2027 </w:t>
            </w:r>
          </w:p>
        </w:tc>
        <w:tc>
          <w:tcPr>
            <w:tcW w:w="1902"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До конца 2021-2022 уч.года и ежегодно до 2027 </w:t>
            </w:r>
          </w:p>
        </w:tc>
        <w:tc>
          <w:tcPr>
            <w:tcW w:w="1901"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Протоколы общешкольных родительских собраний, посвященных </w:t>
            </w:r>
          </w:p>
        </w:tc>
        <w:tc>
          <w:tcPr>
            <w:tcW w:w="1899"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Администрация ОО </w:t>
            </w:r>
          </w:p>
        </w:tc>
        <w:tc>
          <w:tcPr>
            <w:tcW w:w="16" w:type="dxa"/>
          </w:tcPr>
          <w:p w:rsidR="00112969" w:rsidRDefault="00112969">
            <w:pPr>
              <w:rPr>
                <w:rFonts w:ascii="Times New Roman" w:hAnsi="Times New Roman" w:cs="Times New Roman"/>
                <w:sz w:val="26"/>
                <w:szCs w:val="26"/>
              </w:rPr>
            </w:pPr>
          </w:p>
        </w:tc>
      </w:tr>
      <w:tr w:rsidR="00112969">
        <w:trPr>
          <w:trHeight w:val="550"/>
        </w:trPr>
        <w:tc>
          <w:tcPr>
            <w:tcW w:w="1902"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1.6. </w:t>
            </w:r>
          </w:p>
        </w:tc>
        <w:tc>
          <w:tcPr>
            <w:tcW w:w="1904"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Проведение классных родительских собраний в 1-х и 5-х классах, посвященных обучению по новым ФГОС НОО с 1 сентября 2022 года </w:t>
            </w:r>
          </w:p>
        </w:tc>
        <w:tc>
          <w:tcPr>
            <w:tcW w:w="1902"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Май- июль </w:t>
            </w:r>
          </w:p>
          <w:p w:rsidR="00112969" w:rsidRDefault="00661D81">
            <w:pPr>
              <w:pStyle w:val="Default"/>
              <w:rPr>
                <w:sz w:val="26"/>
                <w:szCs w:val="26"/>
              </w:rPr>
            </w:pPr>
            <w:r>
              <w:rPr>
                <w:sz w:val="26"/>
                <w:szCs w:val="26"/>
              </w:rPr>
              <w:t xml:space="preserve">2022 г </w:t>
            </w:r>
          </w:p>
        </w:tc>
        <w:tc>
          <w:tcPr>
            <w:tcW w:w="1901"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Протоколы классных родительских </w:t>
            </w:r>
          </w:p>
          <w:p w:rsidR="00112969" w:rsidRDefault="00661D81">
            <w:pPr>
              <w:pStyle w:val="Default"/>
              <w:rPr>
                <w:sz w:val="26"/>
                <w:szCs w:val="26"/>
              </w:rPr>
            </w:pPr>
            <w:r>
              <w:rPr>
                <w:sz w:val="26"/>
                <w:szCs w:val="26"/>
              </w:rPr>
              <w:t xml:space="preserve">собраний в 1-х и 5-х классах, посвященных обучению по новым ФГОС НОО </w:t>
            </w:r>
          </w:p>
        </w:tc>
        <w:tc>
          <w:tcPr>
            <w:tcW w:w="1899"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Администрация ОО </w:t>
            </w:r>
          </w:p>
        </w:tc>
        <w:tc>
          <w:tcPr>
            <w:tcW w:w="16" w:type="dxa"/>
          </w:tcPr>
          <w:p w:rsidR="00112969" w:rsidRDefault="00112969">
            <w:pPr>
              <w:rPr>
                <w:rFonts w:ascii="Times New Roman" w:hAnsi="Times New Roman" w:cs="Times New Roman"/>
                <w:sz w:val="26"/>
                <w:szCs w:val="26"/>
              </w:rPr>
            </w:pPr>
          </w:p>
        </w:tc>
      </w:tr>
      <w:tr w:rsidR="00112969">
        <w:trPr>
          <w:trHeight w:val="551"/>
        </w:trPr>
        <w:tc>
          <w:tcPr>
            <w:tcW w:w="1902"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1.7. </w:t>
            </w:r>
          </w:p>
        </w:tc>
        <w:tc>
          <w:tcPr>
            <w:tcW w:w="1904"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Внесение изменений и дополнений в документы, регламентирующие деятельность ОО в связи с подготовкой к введению ФГОС НОО. </w:t>
            </w:r>
          </w:p>
        </w:tc>
        <w:tc>
          <w:tcPr>
            <w:tcW w:w="1902"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До 1 сентября 2022 г и далее по мере необходимости </w:t>
            </w:r>
          </w:p>
        </w:tc>
        <w:tc>
          <w:tcPr>
            <w:tcW w:w="1901"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Разработка новых Положений, принятие приказов, иных документов. </w:t>
            </w:r>
          </w:p>
        </w:tc>
        <w:tc>
          <w:tcPr>
            <w:tcW w:w="1899"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Директор </w:t>
            </w:r>
          </w:p>
        </w:tc>
        <w:tc>
          <w:tcPr>
            <w:tcW w:w="16" w:type="dxa"/>
          </w:tcPr>
          <w:p w:rsidR="00112969" w:rsidRDefault="00112969">
            <w:pPr>
              <w:rPr>
                <w:rFonts w:ascii="Times New Roman" w:hAnsi="Times New Roman" w:cs="Times New Roman"/>
                <w:sz w:val="26"/>
                <w:szCs w:val="26"/>
              </w:rPr>
            </w:pPr>
          </w:p>
        </w:tc>
      </w:tr>
      <w:tr w:rsidR="00112969">
        <w:trPr>
          <w:trHeight w:val="434"/>
        </w:trPr>
        <w:tc>
          <w:tcPr>
            <w:tcW w:w="1902"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1.8. </w:t>
            </w:r>
          </w:p>
        </w:tc>
        <w:tc>
          <w:tcPr>
            <w:tcW w:w="1904"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Рассмотрение вопросов подготовки и введения ФГОС НОО на августовском педагогическом совете </w:t>
            </w:r>
          </w:p>
        </w:tc>
        <w:tc>
          <w:tcPr>
            <w:tcW w:w="1902"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Август 2022 г и далее регулярно </w:t>
            </w:r>
          </w:p>
        </w:tc>
        <w:tc>
          <w:tcPr>
            <w:tcW w:w="1901"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Информирование </w:t>
            </w:r>
          </w:p>
          <w:p w:rsidR="00112969" w:rsidRDefault="00661D81">
            <w:pPr>
              <w:pStyle w:val="Default"/>
              <w:rPr>
                <w:sz w:val="26"/>
                <w:szCs w:val="26"/>
              </w:rPr>
            </w:pPr>
            <w:r>
              <w:rPr>
                <w:sz w:val="26"/>
                <w:szCs w:val="26"/>
              </w:rPr>
              <w:t xml:space="preserve">работников по вопросам введения ФГОС НОО </w:t>
            </w:r>
          </w:p>
        </w:tc>
        <w:tc>
          <w:tcPr>
            <w:tcW w:w="1899"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Директор </w:t>
            </w:r>
          </w:p>
          <w:p w:rsidR="00112969" w:rsidRDefault="00661D81">
            <w:pPr>
              <w:pStyle w:val="Default"/>
              <w:rPr>
                <w:sz w:val="26"/>
                <w:szCs w:val="26"/>
              </w:rPr>
            </w:pPr>
            <w:r>
              <w:rPr>
                <w:sz w:val="26"/>
                <w:szCs w:val="26"/>
              </w:rPr>
              <w:t xml:space="preserve">Заместитель директора </w:t>
            </w:r>
          </w:p>
        </w:tc>
        <w:tc>
          <w:tcPr>
            <w:tcW w:w="16" w:type="dxa"/>
          </w:tcPr>
          <w:p w:rsidR="00112969" w:rsidRDefault="00112969">
            <w:pPr>
              <w:rPr>
                <w:rFonts w:ascii="Times New Roman" w:hAnsi="Times New Roman" w:cs="Times New Roman"/>
                <w:sz w:val="26"/>
                <w:szCs w:val="26"/>
              </w:rPr>
            </w:pPr>
          </w:p>
        </w:tc>
      </w:tr>
      <w:tr w:rsidR="00112969">
        <w:trPr>
          <w:trHeight w:val="550"/>
        </w:trPr>
        <w:tc>
          <w:tcPr>
            <w:tcW w:w="1902"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1.9. </w:t>
            </w:r>
          </w:p>
        </w:tc>
        <w:tc>
          <w:tcPr>
            <w:tcW w:w="1904"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Анализ имеющихся </w:t>
            </w:r>
          </w:p>
        </w:tc>
        <w:tc>
          <w:tcPr>
            <w:tcW w:w="1902"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До 1 сентября 2022 г </w:t>
            </w:r>
          </w:p>
        </w:tc>
        <w:tc>
          <w:tcPr>
            <w:tcW w:w="1901"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Аналитическая справка об оценке условий образовательной организации с учетом требований новых ФГОС НОО </w:t>
            </w:r>
          </w:p>
        </w:tc>
        <w:tc>
          <w:tcPr>
            <w:tcW w:w="1899"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Рабочая группа </w:t>
            </w:r>
          </w:p>
        </w:tc>
        <w:tc>
          <w:tcPr>
            <w:tcW w:w="16" w:type="dxa"/>
          </w:tcPr>
          <w:p w:rsidR="00112969" w:rsidRDefault="00112969">
            <w:pPr>
              <w:rPr>
                <w:rFonts w:ascii="Times New Roman" w:hAnsi="Times New Roman" w:cs="Times New Roman"/>
                <w:sz w:val="26"/>
                <w:szCs w:val="26"/>
              </w:rPr>
            </w:pPr>
          </w:p>
        </w:tc>
      </w:tr>
      <w:tr w:rsidR="00112969">
        <w:trPr>
          <w:trHeight w:val="1585"/>
        </w:trPr>
        <w:tc>
          <w:tcPr>
            <w:tcW w:w="1902"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1.10. </w:t>
            </w:r>
          </w:p>
        </w:tc>
        <w:tc>
          <w:tcPr>
            <w:tcW w:w="1904"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Разработка на основе примерной основной образовательной программы НОО образовательной организации, в том числе рабочей программы воспитания, календарного плана воспитательной работы, программы формирования У УД, программы коррекционной работы, в соответствии с требованиями новых ФГОС, учебных планов </w:t>
            </w:r>
          </w:p>
        </w:tc>
        <w:tc>
          <w:tcPr>
            <w:tcW w:w="1902"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До июля 2022 г </w:t>
            </w:r>
          </w:p>
        </w:tc>
        <w:tc>
          <w:tcPr>
            <w:tcW w:w="1901"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Протоколы заседаний рабочей группы по разработке основной образовательной программы. </w:t>
            </w:r>
          </w:p>
          <w:p w:rsidR="00112969" w:rsidRDefault="00661D81">
            <w:pPr>
              <w:pStyle w:val="Default"/>
              <w:rPr>
                <w:sz w:val="26"/>
                <w:szCs w:val="26"/>
              </w:rPr>
            </w:pPr>
            <w:r>
              <w:rPr>
                <w:sz w:val="26"/>
                <w:szCs w:val="26"/>
              </w:rPr>
              <w:t xml:space="preserve">Разработанная и утвержденная ООП НОО, в том числе рабочая программа воспитания, календарный план </w:t>
            </w:r>
          </w:p>
          <w:p w:rsidR="00112969" w:rsidRDefault="00661D81">
            <w:pPr>
              <w:pStyle w:val="Default"/>
              <w:rPr>
                <w:sz w:val="26"/>
                <w:szCs w:val="26"/>
              </w:rPr>
            </w:pPr>
            <w:r>
              <w:rPr>
                <w:sz w:val="26"/>
                <w:szCs w:val="26"/>
              </w:rPr>
              <w:t xml:space="preserve">Воспитательной работы, программа формирования </w:t>
            </w:r>
          </w:p>
          <w:p w:rsidR="00112969" w:rsidRDefault="00661D81">
            <w:pPr>
              <w:pStyle w:val="Default"/>
              <w:rPr>
                <w:sz w:val="26"/>
                <w:szCs w:val="26"/>
              </w:rPr>
            </w:pPr>
            <w:r>
              <w:rPr>
                <w:sz w:val="26"/>
                <w:szCs w:val="26"/>
              </w:rPr>
              <w:t xml:space="preserve">УУД, программа </w:t>
            </w:r>
          </w:p>
          <w:p w:rsidR="00112969" w:rsidRDefault="00661D81">
            <w:pPr>
              <w:pStyle w:val="Default"/>
              <w:rPr>
                <w:sz w:val="26"/>
                <w:szCs w:val="26"/>
              </w:rPr>
            </w:pPr>
            <w:r>
              <w:rPr>
                <w:sz w:val="26"/>
                <w:szCs w:val="26"/>
              </w:rPr>
              <w:t xml:space="preserve">коррекционной работы, учебных планов . </w:t>
            </w:r>
          </w:p>
        </w:tc>
        <w:tc>
          <w:tcPr>
            <w:tcW w:w="1899" w:type="dxa"/>
            <w:tcBorders>
              <w:top w:val="single" w:sz="4" w:space="0" w:color="000000"/>
              <w:left w:val="single" w:sz="4" w:space="0" w:color="000000"/>
              <w:bottom w:val="single" w:sz="4" w:space="0" w:color="000000"/>
              <w:right w:val="single" w:sz="4" w:space="0" w:color="000000"/>
            </w:tcBorders>
          </w:tcPr>
          <w:p w:rsidR="00112969" w:rsidRDefault="00661D81">
            <w:pPr>
              <w:pStyle w:val="Default"/>
              <w:rPr>
                <w:sz w:val="26"/>
                <w:szCs w:val="26"/>
              </w:rPr>
            </w:pPr>
            <w:r>
              <w:rPr>
                <w:sz w:val="26"/>
                <w:szCs w:val="26"/>
              </w:rPr>
              <w:t xml:space="preserve">Рабочая группа </w:t>
            </w:r>
          </w:p>
        </w:tc>
        <w:tc>
          <w:tcPr>
            <w:tcW w:w="16" w:type="dxa"/>
          </w:tcPr>
          <w:p w:rsidR="00112969" w:rsidRDefault="00112969">
            <w:pPr>
              <w:rPr>
                <w:rFonts w:ascii="Times New Roman" w:hAnsi="Times New Roman" w:cs="Times New Roman"/>
                <w:sz w:val="26"/>
                <w:szCs w:val="26"/>
              </w:rPr>
            </w:pPr>
            <w:bookmarkStart w:id="11" w:name="_Toc288394115"/>
            <w:bookmarkStart w:id="12" w:name="_Toc288410582"/>
            <w:bookmarkStart w:id="13" w:name="_Toc288410711"/>
            <w:bookmarkStart w:id="14" w:name="_Toc418108345"/>
            <w:bookmarkEnd w:id="11"/>
            <w:bookmarkEnd w:id="12"/>
            <w:bookmarkEnd w:id="13"/>
            <w:bookmarkEnd w:id="14"/>
          </w:p>
        </w:tc>
      </w:tr>
    </w:tbl>
    <w:p w:rsidR="00112969" w:rsidRDefault="00112969">
      <w:pPr>
        <w:pStyle w:val="afff1"/>
        <w:tabs>
          <w:tab w:val="left" w:pos="993"/>
        </w:tabs>
        <w:spacing w:after="0" w:line="240" w:lineRule="auto"/>
        <w:jc w:val="both"/>
        <w:rPr>
          <w:rFonts w:ascii="Times New Roman" w:hAnsi="Times New Roman" w:cs="Times New Roman"/>
          <w:i/>
          <w:sz w:val="26"/>
          <w:szCs w:val="26"/>
        </w:rPr>
      </w:pPr>
    </w:p>
    <w:sectPr w:rsidR="00112969" w:rsidSect="00112969">
      <w:headerReference w:type="default" r:id="rId16"/>
      <w:pgSz w:w="11906" w:h="16838"/>
      <w:pgMar w:top="1134" w:right="850" w:bottom="1134" w:left="1701" w:header="708" w:footer="0" w:gutter="0"/>
      <w:cols w:space="720"/>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57B6" w:rsidRDefault="005B57B6" w:rsidP="00112969">
      <w:pPr>
        <w:spacing w:after="0" w:line="240" w:lineRule="auto"/>
      </w:pPr>
      <w:r>
        <w:separator/>
      </w:r>
    </w:p>
  </w:endnote>
  <w:endnote w:type="continuationSeparator" w:id="1">
    <w:p w:rsidR="005B57B6" w:rsidRDefault="005B57B6" w:rsidP="001129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NewtonCSanPin">
    <w:altName w:val="Times New Roman"/>
    <w:charset w:val="01"/>
    <w:family w:val="roman"/>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Times">
    <w:altName w:val="Times New Roman"/>
    <w:panose1 w:val="02020603050405020304"/>
    <w:charset w:val="01"/>
    <w:family w:val="roman"/>
    <w:pitch w:val="variable"/>
    <w:sig w:usb0="00000000" w:usb1="00000000" w:usb2="00000000" w:usb3="00000000" w:csb0="00000000" w:csb1="00000000"/>
  </w:font>
  <w:font w:name="Andale Sans UI">
    <w:panose1 w:val="00000000000000000000"/>
    <w:charset w:val="00"/>
    <w:family w:val="roman"/>
    <w:notTrueType/>
    <w:pitch w:val="default"/>
    <w:sig w:usb0="00000000" w:usb1="00000000" w:usb2="00000000" w:usb3="00000000" w:csb0="00000000" w:csb1="00000000"/>
  </w:font>
  <w:font w:name="PragmaticaC">
    <w:charset w:val="01"/>
    <w:family w:val="roman"/>
    <w:pitch w:val="variable"/>
    <w:sig w:usb0="00000000" w:usb1="00000000" w:usb2="00000000" w:usb3="00000000" w:csb0="00000000" w:csb1="00000000"/>
  </w:font>
  <w:font w:name="Minion Pro">
    <w:altName w:val="Times New Roman"/>
    <w:charset w:val="01"/>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Gelvetsky 12pt">
    <w:charset w:val="01"/>
    <w:family w:val="roman"/>
    <w:pitch w:val="variable"/>
    <w:sig w:usb0="00000000" w:usb1="00000000" w:usb2="00000000" w:usb3="00000000" w:csb0="00000000" w:csb1="00000000"/>
  </w:font>
  <w:font w:name="SchoolBookC">
    <w:altName w:val="Times New Roman"/>
    <w:charset w:val="01"/>
    <w:family w:val="roman"/>
    <w:pitch w:val="variable"/>
    <w:sig w:usb0="00000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NewtonCSanPin-Regular">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NewtonCSanPin-BoldItalic">
    <w:panose1 w:val="00000000000000000000"/>
    <w:charset w:val="00"/>
    <w:family w:val="roman"/>
    <w:notTrueType/>
    <w:pitch w:val="default"/>
    <w:sig w:usb0="00000000" w:usb1="00000000" w:usb2="00000000" w:usb3="00000000" w:csb0="00000000" w:csb1="00000000"/>
  </w:font>
  <w:font w:name="NewtonCSanPin-Italic">
    <w:panose1 w:val="00000000000000000000"/>
    <w:charset w:val="00"/>
    <w:family w:val="roman"/>
    <w:notTrueType/>
    <w:pitch w:val="default"/>
    <w:sig w:usb0="00000000" w:usb1="00000000" w:usb2="00000000" w:usb3="00000000" w:csb0="00000000" w:csb1="00000000"/>
  </w:font>
  <w:font w:name="HiddenHorzOCR">
    <w:panose1 w:val="00000000000000000000"/>
    <w:charset w:val="00"/>
    <w:family w:val="roman"/>
    <w:notTrueType/>
    <w:pitch w:val="default"/>
    <w:sig w:usb0="00000000" w:usb1="00000000" w:usb2="00000000" w:usb3="00000000" w:csb0="00000000" w:csb1="00000000"/>
  </w:font>
  <w:font w:name="TimesNewRomanPSMT">
    <w:panose1 w:val="00000000000000000000"/>
    <w:charset w:val="00"/>
    <w:family w:val="roman"/>
    <w:notTrueType/>
    <w:pitch w:val="default"/>
    <w:sig w:usb0="00000000" w:usb1="00000000" w:usb2="00000000" w:usb3="00000000" w:csb0="00000000" w:csb1="00000000"/>
  </w:font>
  <w:font w:name="TimesNewRomanPS-ItalicMT">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57B6" w:rsidRDefault="005B57B6">
      <w:pPr>
        <w:rPr>
          <w:sz w:val="12"/>
        </w:rPr>
      </w:pPr>
      <w:r>
        <w:separator/>
      </w:r>
    </w:p>
  </w:footnote>
  <w:footnote w:type="continuationSeparator" w:id="1">
    <w:p w:rsidR="005B57B6" w:rsidRDefault="005B57B6">
      <w:pPr>
        <w:rPr>
          <w:sz w:val="12"/>
        </w:rPr>
      </w:pPr>
      <w:r>
        <w:continuationSeparator/>
      </w:r>
    </w:p>
  </w:footnote>
  <w:footnote w:id="2">
    <w:p w:rsidR="00112969" w:rsidRDefault="00661D81">
      <w:pPr>
        <w:spacing w:after="0" w:line="240" w:lineRule="auto"/>
        <w:ind w:firstLine="708"/>
        <w:jc w:val="both"/>
        <w:outlineLvl w:val="1"/>
        <w:rPr>
          <w:rFonts w:ascii="Times New Roman" w:eastAsia="Times New Roman" w:hAnsi="Times New Roman" w:cs="Times New Roman"/>
          <w:bCs/>
          <w:kern w:val="2"/>
        </w:rPr>
      </w:pPr>
      <w:r>
        <w:rPr>
          <w:rStyle w:val="aff7"/>
        </w:rPr>
        <w:footnoteRef/>
      </w:r>
      <w:r>
        <w:rPr>
          <w:rFonts w:ascii="Times New Roman" w:eastAsia="Times New Roman" w:hAnsi="Times New Roman" w:cs="Times New Roman"/>
          <w:bCs/>
          <w:kern w:val="2"/>
        </w:rPr>
        <w:t>Федеральный закон от 29 декабря 2012 г. № 273-ФЗ «Об образовании  в Российской Федерации»</w:t>
      </w:r>
      <w:r>
        <w:rPr>
          <w:rFonts w:ascii="Times New Roman" w:eastAsia="Calibri" w:hAnsi="Times New Roman" w:cs="Times New Roman"/>
        </w:rPr>
        <w:t xml:space="preserve">; </w:t>
      </w:r>
      <w:r>
        <w:rPr>
          <w:rFonts w:ascii="Times New Roman" w:eastAsia="Times New Roman" w:hAnsi="Times New Roman" w:cs="Times New Roman"/>
          <w:bCs/>
          <w:kern w:val="2"/>
        </w:rPr>
        <w:t xml:space="preserve">федеральный государственный образовательный стандарт начального общего образования (приказ Министерства просвещения Российской Федерации </w:t>
      </w:r>
      <w:r>
        <w:rPr>
          <w:rFonts w:ascii="Times New Roman" w:hAnsi="Times New Roman" w:cs="Times New Roman"/>
        </w:rPr>
        <w:t>от 31.05.2021 № 286</w:t>
      </w:r>
      <w:r>
        <w:rPr>
          <w:rFonts w:ascii="Times New Roman" w:eastAsia="Times New Roman" w:hAnsi="Times New Roman" w:cs="Times New Roman"/>
          <w:bCs/>
          <w:kern w:val="2"/>
        </w:rPr>
        <w:t xml:space="preserve">); Порядок организации и осуществления </w:t>
      </w:r>
      <w:r>
        <w:rPr>
          <w:rFonts w:ascii="Times New Roman" w:eastAsia="Times New Roman" w:hAnsi="Times New Roman" w:cs="Times New Roman"/>
          <w:iCs/>
          <w:kern w:val="2"/>
        </w:rPr>
        <w:t>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Pr>
          <w:rFonts w:ascii="Times New Roman" w:eastAsia="Times New Roman" w:hAnsi="Times New Roman" w:cs="Times New Roman"/>
          <w:bCs/>
          <w:kern w:val="2"/>
        </w:rPr>
        <w:t xml:space="preserve"> (</w:t>
      </w:r>
      <w:r>
        <w:rPr>
          <w:rFonts w:ascii="Times New Roman" w:eastAsia="Times New Roman" w:hAnsi="Times New Roman" w:cs="Times New Roman"/>
          <w:kern w:val="2"/>
        </w:rPr>
        <w:t xml:space="preserve">Приказ Минпроса России от 22.03.2021 № 115 </w:t>
      </w:r>
      <w:r>
        <w:rPr>
          <w:rFonts w:ascii="Times New Roman" w:eastAsia="Times New Roman" w:hAnsi="Times New Roman" w:cs="Times New Roman"/>
          <w:iCs/>
          <w:kern w:val="2"/>
        </w:rPr>
        <w:t xml:space="preserve">«Об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r>
        <w:rPr>
          <w:rFonts w:ascii="Times New Roman" w:hAnsi="Times New Roman"/>
        </w:rPr>
        <w:t>Об утверждении санитарных правил СП 2.4.3648-20</w:t>
      </w:r>
      <w:r>
        <w:rPr>
          <w:rFonts w:ascii="Times New Roman" w:hAnsi="Times New Roman" w:cs="Times New Roman"/>
        </w:rPr>
        <w:t>«Санитарно-эпидемиологические требования к организациям воспитания и обучения, отдыха и оздоровления детей и молодежи»</w:t>
      </w:r>
      <w:r>
        <w:rPr>
          <w:rFonts w:ascii="Times New Roman" w:eastAsia="Times New Roman" w:hAnsi="Times New Roman" w:cs="Times New Roman"/>
          <w:bCs/>
          <w:kern w:val="2"/>
        </w:rPr>
        <w:t xml:space="preserve"> (Постановление Главного государственного санитарного врача Российской Федерации от 28.09.2020 № 28); </w:t>
      </w:r>
      <w:r>
        <w:rPr>
          <w:rFonts w:ascii="Times New Roman" w:hAnsi="Times New Roman" w:cs="Times New Roman"/>
        </w:rPr>
        <w:t>Приказ Министерства просвещения Российской Федерации от 21.09.2022 г. № 858 «Об утверждении</w:t>
      </w:r>
      <w:r>
        <w:rPr>
          <w:rFonts w:ascii="Times New Roman" w:hAnsi="Times New Roman" w:cs="Times New Roman"/>
          <w:color w:val="000000"/>
        </w:rPr>
        <w:t xml:space="preserve">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footnote>
  <w:footnote w:id="3">
    <w:p w:rsidR="00112969" w:rsidRDefault="00661D81">
      <w:pPr>
        <w:pStyle w:val="FootnoteText"/>
      </w:pPr>
      <w:r>
        <w:rPr>
          <w:rStyle w:val="aff7"/>
        </w:rPr>
        <w:footnoteRef/>
      </w:r>
      <w:r>
        <w:rPr>
          <w:bCs/>
          <w:kern w:val="2"/>
        </w:rPr>
        <w:t>Федеральный закон от 29 декабря 2012 г. № 273-ФЗ «Об образовании  в Российской Федерации»;</w:t>
      </w:r>
    </w:p>
  </w:footnote>
  <w:footnote w:id="4">
    <w:p w:rsidR="00112969" w:rsidRDefault="00661D81">
      <w:pPr>
        <w:pStyle w:val="FootnoteText"/>
      </w:pPr>
      <w:r>
        <w:rPr>
          <w:rStyle w:val="aff7"/>
        </w:rPr>
        <w:footnoteRef/>
      </w:r>
      <w:r>
        <w:t>Письмо Министерства образования и науки Челябинской области от 27.06.2016 г. № 03/5697 «О направлении рекомендаций о ВСОКО в общеобразовательных организациях Челябинской области»</w:t>
      </w:r>
    </w:p>
  </w:footnote>
  <w:footnote w:id="5">
    <w:p w:rsidR="00112969" w:rsidRDefault="00661D81">
      <w:pPr>
        <w:pStyle w:val="FootnoteText"/>
      </w:pPr>
      <w:r>
        <w:rPr>
          <w:rStyle w:val="aff7"/>
        </w:rPr>
        <w:footnoteRef/>
      </w:r>
      <w:r>
        <w:t>Федеральный закон от 29.12.2012 г. № 273-ФЗ «Об образовании в Российской Федерации», статья 11, часть 2</w:t>
      </w:r>
    </w:p>
  </w:footnote>
  <w:footnote w:id="6">
    <w:p w:rsidR="00112969" w:rsidRDefault="00661D81">
      <w:pPr>
        <w:pStyle w:val="FootnoteText"/>
      </w:pPr>
      <w:r>
        <w:rPr>
          <w:rStyle w:val="aff7"/>
        </w:rPr>
        <w:footnoteRef/>
      </w:r>
      <w:r>
        <w:t>Федеральный закон от 29.12.2012 г. № 273-ФЗ «Об образовании в Российской Федерации», статья 64, часть 2</w:t>
      </w:r>
    </w:p>
  </w:footnote>
  <w:footnote w:id="7">
    <w:p w:rsidR="00112969" w:rsidRDefault="00661D81">
      <w:pPr>
        <w:pStyle w:val="FootnoteText"/>
      </w:pPr>
      <w:r>
        <w:rPr>
          <w:rStyle w:val="aff7"/>
        </w:rPr>
        <w:footnoteRef/>
      </w:r>
      <w:r>
        <w:t>Федеральный закон от 29.12.2012 г. № 273-ФЗ «Об образовании в Российской Федерации», статья 11, часть 2</w:t>
      </w:r>
    </w:p>
  </w:footnote>
  <w:footnote w:id="8">
    <w:p w:rsidR="00112969" w:rsidRDefault="00661D81">
      <w:pPr>
        <w:pStyle w:val="FootnoteText"/>
      </w:pPr>
      <w:r>
        <w:rPr>
          <w:rStyle w:val="aff7"/>
        </w:rPr>
        <w:footnoteRef/>
      </w:r>
      <w:r>
        <w:t>Федеральный закон от 29.12.2012 г. № 273-ФЗ «Об образовании в Российской Федерации», статья 64, часть 2</w:t>
      </w:r>
    </w:p>
  </w:footnote>
  <w:footnote w:id="9">
    <w:p w:rsidR="00112969" w:rsidRDefault="00661D81">
      <w:pPr>
        <w:pStyle w:val="FootnoteText"/>
      </w:pPr>
      <w:r>
        <w:rPr>
          <w:rStyle w:val="aff7"/>
        </w:rPr>
        <w:footnoteRef/>
      </w:r>
      <w:r>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0">
    <w:p w:rsidR="00112969" w:rsidRDefault="00661D81">
      <w:pPr>
        <w:tabs>
          <w:tab w:val="left" w:pos="1260"/>
        </w:tabs>
        <w:spacing w:after="0" w:line="240" w:lineRule="auto"/>
        <w:jc w:val="both"/>
        <w:rPr>
          <w:rFonts w:ascii="Times New Roman" w:hAnsi="Times New Roman" w:cs="Times New Roman"/>
          <w:color w:val="000000"/>
          <w:sz w:val="24"/>
          <w:szCs w:val="24"/>
        </w:rPr>
      </w:pPr>
      <w:r>
        <w:rPr>
          <w:rStyle w:val="aff7"/>
        </w:rPr>
        <w:footnoteRef/>
      </w:r>
      <w:r>
        <w:rPr>
          <w:rFonts w:ascii="Times New Roman" w:hAnsi="Times New Roman" w:cs="Times New Roman"/>
          <w:color w:val="000000"/>
        </w:rPr>
        <w:t xml:space="preserve">Федеральный закон № 273-ФЗ «Об образовании в Российской Федерации» (ст. 2; ст. 3; ст. 17; ст. 28); Федеральная образовательная программа начального общего образования, утвержденная приказом Министерства просвещения Российской Федерации от 18.05.2023 № 372 , Изменения, которые вносятся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(приказ Министерства просвещения Российской Федерации от 19.03.2024 № 171);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  Приказом Минобрнауки Российской Федерации  от 22 марта 2021 г. № 115; </w:t>
      </w:r>
      <w:r>
        <w:rPr>
          <w:rFonts w:ascii="Times New Roman" w:hAnsi="Times New Roman"/>
        </w:rPr>
        <w:t>Об утверждении санитарных правил СП</w:t>
      </w:r>
      <w:r>
        <w:t xml:space="preserve"> 2.4.3648-20 </w:t>
      </w:r>
      <w:r>
        <w:rPr>
          <w:rFonts w:ascii="Times New Roman" w:hAnsi="Times New Roman" w:cs="Times New Roman"/>
        </w:rPr>
        <w:t>«Санитарно-эпидемиологические требования к организациям воспитания и обучения, отдыха и оздоровления детей и молодежи»</w:t>
      </w:r>
      <w:r>
        <w:rPr>
          <w:rFonts w:ascii="Times New Roman" w:eastAsia="Times New Roman" w:hAnsi="Times New Roman" w:cs="Times New Roman"/>
          <w:bCs/>
          <w:kern w:val="2"/>
        </w:rPr>
        <w:t xml:space="preserve"> (Постановление Главного государственного санитарного врача Российской Федерации от 28.09.2020 № 28</w:t>
      </w:r>
      <w:r>
        <w:rPr>
          <w:rFonts w:ascii="Times New Roman" w:hAnsi="Times New Roman" w:cs="Times New Roman"/>
          <w:color w:val="000000"/>
          <w:sz w:val="24"/>
          <w:szCs w:val="24"/>
        </w:rPr>
        <w:t>.</w:t>
      </w:r>
    </w:p>
    <w:p w:rsidR="00112969" w:rsidRDefault="00112969">
      <w:pPr>
        <w:pStyle w:val="FootnoteText"/>
      </w:pPr>
    </w:p>
  </w:footnote>
  <w:footnote w:id="11">
    <w:p w:rsidR="00112969" w:rsidRDefault="00661D81">
      <w:pPr>
        <w:tabs>
          <w:tab w:val="left" w:pos="1260"/>
        </w:tabs>
        <w:spacing w:after="0" w:line="240" w:lineRule="auto"/>
        <w:jc w:val="both"/>
        <w:rPr>
          <w:rFonts w:ascii="Times New Roman" w:hAnsi="Times New Roman" w:cs="Times New Roman"/>
          <w:color w:val="000000"/>
          <w:sz w:val="24"/>
          <w:szCs w:val="24"/>
        </w:rPr>
      </w:pPr>
      <w:r>
        <w:rPr>
          <w:rStyle w:val="aff7"/>
        </w:rPr>
        <w:footnoteRef/>
      </w:r>
      <w:r>
        <w:rPr>
          <w:rFonts w:ascii="Times New Roman" w:hAnsi="Times New Roman" w:cs="Times New Roman"/>
        </w:rPr>
        <w:t>Письмо Министерства образования и науки Челябинской области от 20 июня 2016 г. № 03/5409 «О направлении методических рекомендаций по вопросам организации текущего контроля успеваемости и промежуточной аттестации обучающихся</w:t>
      </w:r>
      <w:r>
        <w:t>»</w:t>
      </w:r>
    </w:p>
    <w:p w:rsidR="00112969" w:rsidRDefault="00112969">
      <w:pPr>
        <w:pStyle w:val="FootnoteText"/>
      </w:pPr>
    </w:p>
  </w:footnote>
  <w:footnote w:id="12">
    <w:p w:rsidR="00112969" w:rsidRDefault="00661D81">
      <w:pPr>
        <w:tabs>
          <w:tab w:val="left" w:pos="1260"/>
        </w:tabs>
        <w:spacing w:after="0" w:line="240" w:lineRule="auto"/>
        <w:ind w:left="708" w:firstLine="12"/>
        <w:jc w:val="both"/>
        <w:rPr>
          <w:rFonts w:ascii="Times New Roman" w:hAnsi="Times New Roman" w:cs="Times New Roman"/>
          <w:color w:val="000000"/>
          <w:sz w:val="24"/>
          <w:szCs w:val="24"/>
        </w:rPr>
      </w:pPr>
      <w:r>
        <w:rPr>
          <w:rStyle w:val="aff7"/>
        </w:rPr>
        <w:footnoteRef/>
      </w:r>
      <w:r>
        <w:rPr>
          <w:rFonts w:ascii="Times New Roman" w:hAnsi="Times New Roman" w:cs="Times New Roman"/>
        </w:rPr>
        <w:t>Общеобразовательная организация самостоятельно определяет  предложенный условный норматив, который определяется существующим опытом.</w:t>
      </w:r>
    </w:p>
    <w:p w:rsidR="00112969" w:rsidRDefault="00112969">
      <w:pPr>
        <w:pStyle w:val="FootnoteText"/>
      </w:pPr>
    </w:p>
  </w:footnote>
  <w:footnote w:id="13">
    <w:p w:rsidR="00112969" w:rsidRDefault="00661D81">
      <w:pPr>
        <w:tabs>
          <w:tab w:val="left" w:pos="1260"/>
        </w:tabs>
        <w:spacing w:after="0" w:line="240" w:lineRule="auto"/>
        <w:jc w:val="both"/>
        <w:rPr>
          <w:rFonts w:ascii="Times New Roman" w:hAnsi="Times New Roman" w:cs="Times New Roman"/>
          <w:color w:val="000000"/>
        </w:rPr>
      </w:pPr>
      <w:r>
        <w:rPr>
          <w:rStyle w:val="aff7"/>
        </w:rPr>
        <w:footnoteRef/>
      </w:r>
      <w:r>
        <w:rPr>
          <w:rFonts w:ascii="Times New Roman" w:hAnsi="Times New Roman" w:cs="Times New Roman"/>
        </w:rPr>
        <w:t xml:space="preserve">Федеральный закон от 29 декабря 2012 г. № 273-ФЗ «Об образовании в Российской Федерации» (п. 10 ст. 2); </w:t>
      </w:r>
      <w:r>
        <w:rPr>
          <w:rFonts w:ascii="Times New Roman" w:hAnsi="Times New Roman" w:cs="Times New Roman"/>
          <w:color w:val="000000"/>
        </w:rPr>
        <w:t>Федеральная образовательная программа начального общего образования, утвержденная приказом Министерства просвещения Российской Федерации от 18.05.2023 № 372 , Изменения, которые вносятся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(приказ Министерства просвещения Российской Федерации от 19.03.2024 № 171);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  Приказом Минобрнауки Российской Федерации  от 22 марта 2021 г. № 115); СанПиН 2.4.3648-20 «</w:t>
      </w:r>
      <w:r>
        <w:rPr>
          <w:rFonts w:ascii="Times New Roman" w:hAnsi="Times New Roman" w:cs="Times New Roman"/>
        </w:rPr>
        <w:t>Санитарно-эпидемиологические требования к организациям воспитания и обучения, отдыха и оздоровления детей и молодежи»</w:t>
      </w:r>
      <w:r>
        <w:rPr>
          <w:rFonts w:ascii="Times New Roman" w:eastAsia="Times New Roman" w:hAnsi="Times New Roman" w:cs="Times New Roman"/>
          <w:bCs/>
          <w:kern w:val="2"/>
        </w:rPr>
        <w:t xml:space="preserve"> (Постановление Главного государственного санитарного врача Российской Федерации от 28.09.2020 № 28)</w:t>
      </w:r>
      <w:r>
        <w:rPr>
          <w:rFonts w:ascii="Times New Roman" w:hAnsi="Times New Roman" w:cs="Times New Roman"/>
          <w:color w:val="000000"/>
        </w:rPr>
        <w:t>.</w:t>
      </w:r>
    </w:p>
    <w:p w:rsidR="00112969" w:rsidRDefault="00112969">
      <w:pPr>
        <w:pStyle w:val="FootnoteText"/>
      </w:pPr>
    </w:p>
  </w:footnote>
  <w:footnote w:id="14">
    <w:p w:rsidR="00112969" w:rsidRDefault="00661D81">
      <w:pPr>
        <w:tabs>
          <w:tab w:val="left" w:pos="1260"/>
        </w:tabs>
        <w:spacing w:after="0" w:line="240" w:lineRule="auto"/>
        <w:jc w:val="both"/>
        <w:rPr>
          <w:rFonts w:ascii="Times New Roman" w:hAnsi="Times New Roman" w:cs="Times New Roman"/>
          <w:color w:val="000000"/>
        </w:rPr>
      </w:pPr>
      <w:r>
        <w:rPr>
          <w:rStyle w:val="aff7"/>
        </w:rPr>
        <w:footnoteRef/>
      </w:r>
      <w:r>
        <w:rPr>
          <w:rFonts w:ascii="Times New Roman" w:hAnsi="Times New Roman" w:cs="Times New Roman"/>
          <w:color w:val="000000"/>
        </w:rPr>
        <w:t>федеральный государственный образовательный стандарт начального общего образования (</w:t>
      </w:r>
      <w:r>
        <w:rPr>
          <w:rFonts w:ascii="Times New Roman" w:eastAsia="Times New Roman" w:hAnsi="Times New Roman" w:cs="Times New Roman"/>
          <w:bCs/>
          <w:kern w:val="2"/>
        </w:rPr>
        <w:t xml:space="preserve">приказ Министерства просвещения Российской Федерации </w:t>
      </w:r>
      <w:r>
        <w:rPr>
          <w:rFonts w:ascii="Times New Roman" w:hAnsi="Times New Roman" w:cs="Times New Roman"/>
        </w:rPr>
        <w:t>от 31.05.2021 № 286</w:t>
      </w:r>
      <w:r>
        <w:rPr>
          <w:rFonts w:ascii="Times New Roman" w:hAnsi="Times New Roman" w:cs="Times New Roman"/>
          <w:color w:val="000000"/>
        </w:rPr>
        <w:t>)</w:t>
      </w:r>
    </w:p>
    <w:p w:rsidR="00112969" w:rsidRDefault="00112969">
      <w:pPr>
        <w:pStyle w:val="FootnoteText"/>
      </w:pPr>
    </w:p>
  </w:footnote>
  <w:footnote w:id="15">
    <w:p w:rsidR="00112969" w:rsidRDefault="00661D81">
      <w:pPr>
        <w:pStyle w:val="FootnoteText"/>
        <w:ind w:firstLine="0"/>
        <w:rPr>
          <w:rFonts w:ascii="Times New Roman" w:hAnsi="Times New Roman"/>
          <w:sz w:val="22"/>
          <w:szCs w:val="22"/>
        </w:rPr>
      </w:pPr>
      <w:r>
        <w:rPr>
          <w:rStyle w:val="aff7"/>
        </w:rPr>
        <w:footnoteRef/>
      </w:r>
      <w:r>
        <w:rPr>
          <w:rFonts w:ascii="Times New Roman" w:eastAsia="MS Mincho" w:hAnsi="Times New Roman"/>
          <w:sz w:val="22"/>
          <w:szCs w:val="22"/>
        </w:rPr>
        <w:t> </w:t>
      </w:r>
      <w:r>
        <w:rPr>
          <w:rFonts w:ascii="Times New Roman" w:hAnsi="Times New Roman"/>
          <w:sz w:val="22"/>
          <w:szCs w:val="22"/>
        </w:rPr>
        <w:t>Приказ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w:t>
      </w:r>
      <w:r>
        <w:rPr>
          <w:rFonts w:ascii="Times New Roman" w:hAnsi="Times New Roman"/>
          <w:spacing w:val="2"/>
          <w:sz w:val="22"/>
          <w:szCs w:val="22"/>
        </w:rPr>
        <w:t>лификационные характеристики должностей работников образования»;</w:t>
      </w:r>
      <w:r>
        <w:rPr>
          <w:rFonts w:ascii="Times New Roman" w:hAnsi="Times New Roman"/>
          <w:sz w:val="22"/>
          <w:szCs w:val="22"/>
        </w:rPr>
        <w:t>Приказ Министерства труда и социальной защиты от 18 октября 2013 г. № 544н «Об утверждении профессиональный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112969" w:rsidRDefault="00112969">
      <w:pPr>
        <w:pStyle w:val="FootnoteText"/>
        <w:rPr>
          <w:rFonts w:ascii="Times New Roman" w:hAnsi="Times New Roman"/>
          <w:sz w:val="22"/>
          <w:szCs w:val="22"/>
        </w:rPr>
      </w:pPr>
    </w:p>
  </w:footnote>
  <w:footnote w:id="16">
    <w:p w:rsidR="00112969" w:rsidRDefault="00661D81">
      <w:pPr>
        <w:pStyle w:val="FootnoteText"/>
        <w:ind w:firstLine="0"/>
        <w:rPr>
          <w:rFonts w:ascii="Times New Roman" w:hAnsi="Times New Roman"/>
          <w:sz w:val="22"/>
          <w:szCs w:val="22"/>
        </w:rPr>
      </w:pPr>
      <w:r>
        <w:rPr>
          <w:rStyle w:val="aff7"/>
        </w:rPr>
        <w:footnoteRef/>
      </w:r>
      <w:r>
        <w:rPr>
          <w:rFonts w:ascii="Times New Roman" w:eastAsia="MS Mincho" w:hAnsi="Times New Roman"/>
          <w:sz w:val="22"/>
          <w:szCs w:val="22"/>
        </w:rPr>
        <w:t> </w:t>
      </w:r>
      <w:r>
        <w:rPr>
          <w:rFonts w:ascii="Times New Roman" w:hAnsi="Times New Roman"/>
          <w:sz w:val="22"/>
          <w:szCs w:val="22"/>
        </w:rPr>
        <w:t>Там же</w:t>
      </w:r>
    </w:p>
    <w:p w:rsidR="00112969" w:rsidRDefault="00112969">
      <w:pPr>
        <w:pStyle w:val="FootnoteText"/>
        <w:rPr>
          <w:rFonts w:ascii="Times New Roman" w:hAnsi="Times New Roman"/>
          <w:sz w:val="22"/>
          <w:szCs w:val="22"/>
        </w:rPr>
      </w:pPr>
    </w:p>
  </w:footnote>
  <w:footnote w:id="17">
    <w:p w:rsidR="00112969" w:rsidRDefault="00661D81">
      <w:pPr>
        <w:pStyle w:val="FootnoteText"/>
        <w:ind w:firstLine="0"/>
        <w:rPr>
          <w:rFonts w:ascii="Times New Roman" w:hAnsi="Times New Roman"/>
          <w:sz w:val="22"/>
          <w:szCs w:val="22"/>
        </w:rPr>
      </w:pPr>
      <w:r>
        <w:rPr>
          <w:rStyle w:val="aff7"/>
        </w:rPr>
        <w:footnoteRef/>
      </w:r>
      <w:r>
        <w:rPr>
          <w:rFonts w:ascii="Times New Roman" w:eastAsia="MS Mincho" w:hAnsi="Times New Roman"/>
          <w:sz w:val="22"/>
          <w:szCs w:val="22"/>
        </w:rPr>
        <w:t> </w:t>
      </w:r>
      <w:r>
        <w:rPr>
          <w:rFonts w:ascii="Times New Roman" w:hAnsi="Times New Roman"/>
          <w:sz w:val="22"/>
          <w:szCs w:val="22"/>
        </w:rPr>
        <w:t>Приказ Минобрнауки России от 07 апреля 2014 г. №276 «Об утверждении Порядка проведения аттестации педагогических работников организаций, осуществляющих образовательную деятельность»</w:t>
      </w:r>
    </w:p>
  </w:footnote>
  <w:footnote w:id="18">
    <w:p w:rsidR="00112969" w:rsidRDefault="00661D81">
      <w:pPr>
        <w:pStyle w:val="FootnoteText"/>
        <w:ind w:firstLine="0"/>
        <w:rPr>
          <w:rFonts w:ascii="Times New Roman" w:hAnsi="Times New Roman"/>
          <w:sz w:val="22"/>
          <w:szCs w:val="22"/>
        </w:rPr>
      </w:pPr>
      <w:r>
        <w:rPr>
          <w:rStyle w:val="aff7"/>
        </w:rPr>
        <w:footnoteRef/>
      </w:r>
      <w:r>
        <w:rPr>
          <w:rFonts w:ascii="Times New Roman" w:eastAsia="MS Mincho" w:hAnsi="Times New Roman"/>
          <w:sz w:val="22"/>
          <w:szCs w:val="22"/>
        </w:rPr>
        <w:t> </w:t>
      </w:r>
      <w:r>
        <w:rPr>
          <w:rFonts w:ascii="Times New Roman" w:hAnsi="Times New Roman"/>
          <w:sz w:val="22"/>
          <w:szCs w:val="22"/>
        </w:rPr>
        <w:t>Общеобразовательная организация самостоятельно определяет ожидаемые результаты профессионального развития и повышения квалификации педагогических работников</w:t>
      </w:r>
    </w:p>
    <w:p w:rsidR="00112969" w:rsidRDefault="00112969">
      <w:pPr>
        <w:pStyle w:val="FootnoteText"/>
        <w:rPr>
          <w:rFonts w:ascii="Times New Roman" w:hAnsi="Times New Roman"/>
          <w:sz w:val="22"/>
          <w:szCs w:val="22"/>
        </w:rPr>
      </w:pPr>
    </w:p>
  </w:footnote>
  <w:footnote w:id="19">
    <w:p w:rsidR="00112969" w:rsidRDefault="00661D81">
      <w:pPr>
        <w:pStyle w:val="FootnoteText"/>
        <w:ind w:firstLine="0"/>
        <w:rPr>
          <w:rFonts w:ascii="Times New Roman" w:hAnsi="Times New Roman"/>
          <w:sz w:val="22"/>
          <w:szCs w:val="22"/>
        </w:rPr>
      </w:pPr>
      <w:r>
        <w:rPr>
          <w:rStyle w:val="aff7"/>
        </w:rPr>
        <w:footnoteRef/>
      </w:r>
      <w:r>
        <w:rPr>
          <w:rFonts w:ascii="Times New Roman" w:eastAsia="MS Mincho" w:hAnsi="Times New Roman"/>
          <w:sz w:val="22"/>
          <w:szCs w:val="22"/>
        </w:rPr>
        <w:t> </w:t>
      </w:r>
      <w:r>
        <w:rPr>
          <w:rFonts w:ascii="Times New Roman" w:hAnsi="Times New Roman"/>
          <w:sz w:val="22"/>
          <w:szCs w:val="22"/>
        </w:rPr>
        <w:t>Общеобразовательная организация самостоятельно разрабатывает план научной (научно-методической) работы на основе выявления проблемных зон и установления необходимых изменений</w:t>
      </w:r>
    </w:p>
  </w:footnote>
  <w:footnote w:id="20">
    <w:p w:rsidR="00112969" w:rsidRDefault="00661D81">
      <w:pPr>
        <w:spacing w:after="0" w:line="240" w:lineRule="auto"/>
        <w:ind w:firstLine="454"/>
        <w:jc w:val="both"/>
        <w:rPr>
          <w:rFonts w:ascii="Times New Roman" w:eastAsia="Times New Roman" w:hAnsi="Times New Roman" w:cs="Times New Roman"/>
          <w:sz w:val="32"/>
          <w:szCs w:val="32"/>
        </w:rPr>
      </w:pPr>
      <w:r>
        <w:rPr>
          <w:rStyle w:val="aff7"/>
        </w:rPr>
        <w:footnoteRef/>
      </w:r>
      <w:r>
        <w:rPr>
          <w:rFonts w:ascii="Times New Roman" w:eastAsia="MS Mincho" w:hAnsi="Times New Roman"/>
        </w:rPr>
        <w:t> </w:t>
      </w:r>
      <w:r>
        <w:rPr>
          <w:rFonts w:ascii="Times New Roman" w:eastAsia="Times New Roman" w:hAnsi="Times New Roman" w:cs="Times New Roman"/>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общеобразовательной организацией.</w:t>
      </w:r>
    </w:p>
    <w:p w:rsidR="00112969" w:rsidRDefault="00112969">
      <w:pPr>
        <w:pStyle w:val="FootnoteText"/>
        <w:ind w:firstLine="0"/>
        <w:rPr>
          <w:rFonts w:ascii="Times New Roman" w:hAnsi="Times New Roman"/>
          <w:sz w:val="22"/>
          <w:szCs w:val="22"/>
        </w:rPr>
      </w:pPr>
    </w:p>
    <w:p w:rsidR="00112969" w:rsidRDefault="00112969">
      <w:pPr>
        <w:pStyle w:val="FootnoteText"/>
        <w:ind w:firstLine="0"/>
        <w:rPr>
          <w:rFonts w:ascii="Times New Roman" w:hAnsi="Times New Roman"/>
          <w:sz w:val="22"/>
          <w:szCs w:val="22"/>
        </w:rPr>
      </w:pPr>
    </w:p>
  </w:footnote>
  <w:footnote w:id="21">
    <w:p w:rsidR="00112969" w:rsidRDefault="00661D81">
      <w:pPr>
        <w:pStyle w:val="FootnoteText"/>
        <w:ind w:firstLine="0"/>
        <w:rPr>
          <w:rFonts w:ascii="Times New Roman" w:hAnsi="Times New Roman"/>
          <w:sz w:val="22"/>
          <w:szCs w:val="22"/>
        </w:rPr>
      </w:pPr>
      <w:r>
        <w:rPr>
          <w:rStyle w:val="aff7"/>
        </w:rPr>
        <w:footnoteRef/>
      </w:r>
      <w:r>
        <w:rPr>
          <w:rFonts w:ascii="Times New Roman" w:eastAsia="MS Mincho" w:hAnsi="Times New Roman"/>
          <w:sz w:val="22"/>
          <w:szCs w:val="22"/>
        </w:rPr>
        <w:t> </w:t>
      </w:r>
      <w:r>
        <w:rPr>
          <w:rFonts w:ascii="Times New Roman" w:hAnsi="Times New Roman"/>
          <w:sz w:val="22"/>
          <w:szCs w:val="22"/>
        </w:rPr>
        <w:t>Общеобразовательная организация самостоятельно разрабатывает критерии и  индикативные показатели</w:t>
      </w:r>
    </w:p>
    <w:p w:rsidR="00112969" w:rsidRDefault="00112969">
      <w:pPr>
        <w:pStyle w:val="FootnoteText"/>
        <w:ind w:firstLine="0"/>
        <w:rPr>
          <w:rFonts w:ascii="Times New Roman" w:hAnsi="Times New Roman"/>
          <w:sz w:val="22"/>
          <w:szCs w:val="22"/>
        </w:rPr>
      </w:pPr>
    </w:p>
  </w:footnote>
  <w:footnote w:id="22">
    <w:p w:rsidR="00112969" w:rsidRDefault="00661D81">
      <w:pPr>
        <w:pStyle w:val="FootnoteText"/>
      </w:pPr>
      <w:r>
        <w:rPr>
          <w:rStyle w:val="aff7"/>
        </w:rPr>
        <w:footnoteRef/>
      </w:r>
      <w:r>
        <w:t>Образовательная организация самостоятельно может уточнить и/или дополнить компоненты оснащения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969" w:rsidRDefault="005C5A60">
    <w:pPr>
      <w:pStyle w:val="Header"/>
      <w:jc w:val="center"/>
    </w:pPr>
    <w:sdt>
      <w:sdtPr>
        <w:id w:val="132074463"/>
      </w:sdtPr>
      <w:sdtContent>
        <w:r>
          <w:fldChar w:fldCharType="begin"/>
        </w:r>
        <w:r w:rsidR="00661D81">
          <w:instrText>PAGE</w:instrText>
        </w:r>
        <w:r>
          <w:fldChar w:fldCharType="separate"/>
        </w:r>
        <w:r w:rsidR="005B57B6">
          <w:rPr>
            <w:noProof/>
          </w:rPr>
          <w:t>1</w:t>
        </w:r>
        <w:r>
          <w:fldChar w:fldCharType="end"/>
        </w:r>
      </w:sdtContent>
    </w:sdt>
  </w:p>
  <w:p w:rsidR="00112969" w:rsidRDefault="0011296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969" w:rsidRDefault="005C5A60">
    <w:pPr>
      <w:pStyle w:val="Header"/>
      <w:jc w:val="center"/>
    </w:pPr>
    <w:sdt>
      <w:sdtPr>
        <w:id w:val="79158912"/>
      </w:sdtPr>
      <w:sdtContent>
        <w:r>
          <w:fldChar w:fldCharType="begin"/>
        </w:r>
        <w:r w:rsidR="00661D81">
          <w:instrText>PAGE</w:instrText>
        </w:r>
        <w:r>
          <w:fldChar w:fldCharType="separate"/>
        </w:r>
        <w:r w:rsidR="00C52432">
          <w:rPr>
            <w:noProof/>
          </w:rPr>
          <w:t>42</w:t>
        </w:r>
        <w:r>
          <w:fldChar w:fldCharType="end"/>
        </w:r>
      </w:sdtContent>
    </w:sdt>
  </w:p>
  <w:p w:rsidR="00112969" w:rsidRDefault="0011296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969" w:rsidRDefault="005C5A60">
    <w:pPr>
      <w:pStyle w:val="Header"/>
      <w:jc w:val="center"/>
    </w:pPr>
    <w:r>
      <w:fldChar w:fldCharType="begin"/>
    </w:r>
    <w:r w:rsidR="00661D81">
      <w:instrText>PAGE</w:instrText>
    </w:r>
    <w:r>
      <w:fldChar w:fldCharType="separate"/>
    </w:r>
    <w:r w:rsidR="007A0651">
      <w:rPr>
        <w:noProof/>
      </w:rPr>
      <w:t>359</w:t>
    </w:r>
    <w:r>
      <w:fldChar w:fldCharType="end"/>
    </w:r>
  </w:p>
  <w:p w:rsidR="00112969" w:rsidRDefault="0011296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E3322"/>
    <w:multiLevelType w:val="multilevel"/>
    <w:tmpl w:val="D2A248E0"/>
    <w:lvl w:ilvl="0">
      <w:start w:val="1"/>
      <w:numFmt w:val="bullet"/>
      <w:lvlText w:val=""/>
      <w:lvlJc w:val="left"/>
      <w:pPr>
        <w:tabs>
          <w:tab w:val="num" w:pos="737"/>
        </w:tabs>
        <w:ind w:left="0" w:firstLine="397"/>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nsid w:val="05AE035A"/>
    <w:multiLevelType w:val="multilevel"/>
    <w:tmpl w:val="8B52527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nsid w:val="06E8296D"/>
    <w:multiLevelType w:val="multilevel"/>
    <w:tmpl w:val="FF18E4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nsid w:val="090D58C9"/>
    <w:multiLevelType w:val="multilevel"/>
    <w:tmpl w:val="D5C2FFE4"/>
    <w:lvl w:ilvl="0">
      <w:start w:val="1"/>
      <w:numFmt w:val="bullet"/>
      <w:lvlText w:val=""/>
      <w:lvlJc w:val="left"/>
      <w:pPr>
        <w:tabs>
          <w:tab w:val="num" w:pos="397"/>
        </w:tabs>
        <w:ind w:left="0" w:firstLine="17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nsid w:val="0CBE18C9"/>
    <w:multiLevelType w:val="multilevel"/>
    <w:tmpl w:val="243A15D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nsid w:val="0D6458D3"/>
    <w:multiLevelType w:val="multilevel"/>
    <w:tmpl w:val="9FDE9608"/>
    <w:lvl w:ilvl="0">
      <w:start w:val="1"/>
      <w:numFmt w:val="bullet"/>
      <w:lvlText w:val=""/>
      <w:lvlJc w:val="left"/>
      <w:pPr>
        <w:tabs>
          <w:tab w:val="num" w:pos="937"/>
        </w:tabs>
        <w:ind w:left="540" w:firstLine="397"/>
      </w:pPr>
      <w:rPr>
        <w:rFonts w:ascii="Symbol" w:hAnsi="Symbol" w:cs="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cs="Wingdings" w:hint="default"/>
      </w:rPr>
    </w:lvl>
    <w:lvl w:ilvl="3">
      <w:start w:val="1"/>
      <w:numFmt w:val="bullet"/>
      <w:lvlText w:val=""/>
      <w:lvlJc w:val="left"/>
      <w:pPr>
        <w:tabs>
          <w:tab w:val="num" w:pos="3420"/>
        </w:tabs>
        <w:ind w:left="3420" w:hanging="360"/>
      </w:pPr>
      <w:rPr>
        <w:rFonts w:ascii="Symbol" w:hAnsi="Symbol" w:cs="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cs="Wingdings" w:hint="default"/>
      </w:rPr>
    </w:lvl>
    <w:lvl w:ilvl="6">
      <w:start w:val="1"/>
      <w:numFmt w:val="bullet"/>
      <w:lvlText w:val=""/>
      <w:lvlJc w:val="left"/>
      <w:pPr>
        <w:tabs>
          <w:tab w:val="num" w:pos="5580"/>
        </w:tabs>
        <w:ind w:left="5580" w:hanging="360"/>
      </w:pPr>
      <w:rPr>
        <w:rFonts w:ascii="Symbol" w:hAnsi="Symbol" w:cs="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cs="Wingdings" w:hint="default"/>
      </w:rPr>
    </w:lvl>
  </w:abstractNum>
  <w:abstractNum w:abstractNumId="6">
    <w:nsid w:val="0D9A7208"/>
    <w:multiLevelType w:val="multilevel"/>
    <w:tmpl w:val="D720797A"/>
    <w:lvl w:ilvl="0">
      <w:start w:val="1"/>
      <w:numFmt w:val="bullet"/>
      <w:lvlText w:val=""/>
      <w:lvlJc w:val="left"/>
      <w:pPr>
        <w:tabs>
          <w:tab w:val="num" w:pos="0"/>
        </w:tabs>
        <w:ind w:left="777" w:hanging="360"/>
      </w:pPr>
      <w:rPr>
        <w:rFonts w:ascii="Symbol" w:hAnsi="Symbol" w:cs="Symbol" w:hint="default"/>
      </w:rPr>
    </w:lvl>
    <w:lvl w:ilvl="1">
      <w:start w:val="1"/>
      <w:numFmt w:val="bullet"/>
      <w:lvlText w:val="o"/>
      <w:lvlJc w:val="left"/>
      <w:pPr>
        <w:tabs>
          <w:tab w:val="num" w:pos="0"/>
        </w:tabs>
        <w:ind w:left="1497" w:hanging="360"/>
      </w:pPr>
      <w:rPr>
        <w:rFonts w:ascii="Courier New" w:hAnsi="Courier New" w:cs="Courier New" w:hint="default"/>
      </w:rPr>
    </w:lvl>
    <w:lvl w:ilvl="2">
      <w:start w:val="1"/>
      <w:numFmt w:val="bullet"/>
      <w:lvlText w:val=""/>
      <w:lvlJc w:val="left"/>
      <w:pPr>
        <w:tabs>
          <w:tab w:val="num" w:pos="0"/>
        </w:tabs>
        <w:ind w:left="2217" w:hanging="360"/>
      </w:pPr>
      <w:rPr>
        <w:rFonts w:ascii="Wingdings" w:hAnsi="Wingdings" w:cs="Wingdings" w:hint="default"/>
      </w:rPr>
    </w:lvl>
    <w:lvl w:ilvl="3">
      <w:start w:val="1"/>
      <w:numFmt w:val="bullet"/>
      <w:lvlText w:val=""/>
      <w:lvlJc w:val="left"/>
      <w:pPr>
        <w:tabs>
          <w:tab w:val="num" w:pos="0"/>
        </w:tabs>
        <w:ind w:left="2937" w:hanging="360"/>
      </w:pPr>
      <w:rPr>
        <w:rFonts w:ascii="Symbol" w:hAnsi="Symbol" w:cs="Symbol" w:hint="default"/>
      </w:rPr>
    </w:lvl>
    <w:lvl w:ilvl="4">
      <w:start w:val="1"/>
      <w:numFmt w:val="bullet"/>
      <w:lvlText w:val="o"/>
      <w:lvlJc w:val="left"/>
      <w:pPr>
        <w:tabs>
          <w:tab w:val="num" w:pos="0"/>
        </w:tabs>
        <w:ind w:left="3657" w:hanging="360"/>
      </w:pPr>
      <w:rPr>
        <w:rFonts w:ascii="Courier New" w:hAnsi="Courier New" w:cs="Courier New" w:hint="default"/>
      </w:rPr>
    </w:lvl>
    <w:lvl w:ilvl="5">
      <w:start w:val="1"/>
      <w:numFmt w:val="bullet"/>
      <w:lvlText w:val=""/>
      <w:lvlJc w:val="left"/>
      <w:pPr>
        <w:tabs>
          <w:tab w:val="num" w:pos="0"/>
        </w:tabs>
        <w:ind w:left="4377" w:hanging="360"/>
      </w:pPr>
      <w:rPr>
        <w:rFonts w:ascii="Wingdings" w:hAnsi="Wingdings" w:cs="Wingdings" w:hint="default"/>
      </w:rPr>
    </w:lvl>
    <w:lvl w:ilvl="6">
      <w:start w:val="1"/>
      <w:numFmt w:val="bullet"/>
      <w:lvlText w:val=""/>
      <w:lvlJc w:val="left"/>
      <w:pPr>
        <w:tabs>
          <w:tab w:val="num" w:pos="0"/>
        </w:tabs>
        <w:ind w:left="5097" w:hanging="360"/>
      </w:pPr>
      <w:rPr>
        <w:rFonts w:ascii="Symbol" w:hAnsi="Symbol" w:cs="Symbol" w:hint="default"/>
      </w:rPr>
    </w:lvl>
    <w:lvl w:ilvl="7">
      <w:start w:val="1"/>
      <w:numFmt w:val="bullet"/>
      <w:lvlText w:val="o"/>
      <w:lvlJc w:val="left"/>
      <w:pPr>
        <w:tabs>
          <w:tab w:val="num" w:pos="0"/>
        </w:tabs>
        <w:ind w:left="5817" w:hanging="360"/>
      </w:pPr>
      <w:rPr>
        <w:rFonts w:ascii="Courier New" w:hAnsi="Courier New" w:cs="Courier New" w:hint="default"/>
      </w:rPr>
    </w:lvl>
    <w:lvl w:ilvl="8">
      <w:start w:val="1"/>
      <w:numFmt w:val="bullet"/>
      <w:lvlText w:val=""/>
      <w:lvlJc w:val="left"/>
      <w:pPr>
        <w:tabs>
          <w:tab w:val="num" w:pos="0"/>
        </w:tabs>
        <w:ind w:left="6537" w:hanging="360"/>
      </w:pPr>
      <w:rPr>
        <w:rFonts w:ascii="Wingdings" w:hAnsi="Wingdings" w:cs="Wingdings" w:hint="default"/>
      </w:rPr>
    </w:lvl>
  </w:abstractNum>
  <w:abstractNum w:abstractNumId="7">
    <w:nsid w:val="0EDA7FB2"/>
    <w:multiLevelType w:val="multilevel"/>
    <w:tmpl w:val="34F86ED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nsid w:val="0F6133C3"/>
    <w:multiLevelType w:val="multilevel"/>
    <w:tmpl w:val="0E067CE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nsid w:val="10361A1A"/>
    <w:multiLevelType w:val="multilevel"/>
    <w:tmpl w:val="2F482BDE"/>
    <w:lvl w:ilvl="0">
      <w:start w:val="1"/>
      <w:numFmt w:val="bullet"/>
      <w:lvlText w:val=""/>
      <w:lvlJc w:val="left"/>
      <w:pPr>
        <w:tabs>
          <w:tab w:val="num" w:pos="0"/>
        </w:tabs>
        <w:ind w:left="825" w:hanging="360"/>
      </w:pPr>
      <w:rPr>
        <w:rFonts w:ascii="Symbol" w:hAnsi="Symbol" w:cs="Symbol" w:hint="default"/>
      </w:rPr>
    </w:lvl>
    <w:lvl w:ilvl="1">
      <w:start w:val="1"/>
      <w:numFmt w:val="bullet"/>
      <w:lvlText w:val="o"/>
      <w:lvlJc w:val="left"/>
      <w:pPr>
        <w:tabs>
          <w:tab w:val="num" w:pos="0"/>
        </w:tabs>
        <w:ind w:left="1545" w:hanging="360"/>
      </w:pPr>
      <w:rPr>
        <w:rFonts w:ascii="Courier New" w:hAnsi="Courier New" w:cs="Courier New" w:hint="default"/>
      </w:rPr>
    </w:lvl>
    <w:lvl w:ilvl="2">
      <w:start w:val="1"/>
      <w:numFmt w:val="bullet"/>
      <w:lvlText w:val=""/>
      <w:lvlJc w:val="left"/>
      <w:pPr>
        <w:tabs>
          <w:tab w:val="num" w:pos="0"/>
        </w:tabs>
        <w:ind w:left="2265" w:hanging="360"/>
      </w:pPr>
      <w:rPr>
        <w:rFonts w:ascii="Wingdings" w:hAnsi="Wingdings" w:cs="Wingdings" w:hint="default"/>
      </w:rPr>
    </w:lvl>
    <w:lvl w:ilvl="3">
      <w:start w:val="1"/>
      <w:numFmt w:val="bullet"/>
      <w:lvlText w:val=""/>
      <w:lvlJc w:val="left"/>
      <w:pPr>
        <w:tabs>
          <w:tab w:val="num" w:pos="0"/>
        </w:tabs>
        <w:ind w:left="2985" w:hanging="360"/>
      </w:pPr>
      <w:rPr>
        <w:rFonts w:ascii="Symbol" w:hAnsi="Symbol" w:cs="Symbol" w:hint="default"/>
      </w:rPr>
    </w:lvl>
    <w:lvl w:ilvl="4">
      <w:start w:val="1"/>
      <w:numFmt w:val="bullet"/>
      <w:lvlText w:val="o"/>
      <w:lvlJc w:val="left"/>
      <w:pPr>
        <w:tabs>
          <w:tab w:val="num" w:pos="0"/>
        </w:tabs>
        <w:ind w:left="3705" w:hanging="360"/>
      </w:pPr>
      <w:rPr>
        <w:rFonts w:ascii="Courier New" w:hAnsi="Courier New" w:cs="Courier New" w:hint="default"/>
      </w:rPr>
    </w:lvl>
    <w:lvl w:ilvl="5">
      <w:start w:val="1"/>
      <w:numFmt w:val="bullet"/>
      <w:lvlText w:val=""/>
      <w:lvlJc w:val="left"/>
      <w:pPr>
        <w:tabs>
          <w:tab w:val="num" w:pos="0"/>
        </w:tabs>
        <w:ind w:left="4425" w:hanging="360"/>
      </w:pPr>
      <w:rPr>
        <w:rFonts w:ascii="Wingdings" w:hAnsi="Wingdings" w:cs="Wingdings" w:hint="default"/>
      </w:rPr>
    </w:lvl>
    <w:lvl w:ilvl="6">
      <w:start w:val="1"/>
      <w:numFmt w:val="bullet"/>
      <w:lvlText w:val=""/>
      <w:lvlJc w:val="left"/>
      <w:pPr>
        <w:tabs>
          <w:tab w:val="num" w:pos="0"/>
        </w:tabs>
        <w:ind w:left="5145" w:hanging="360"/>
      </w:pPr>
      <w:rPr>
        <w:rFonts w:ascii="Symbol" w:hAnsi="Symbol" w:cs="Symbol" w:hint="default"/>
      </w:rPr>
    </w:lvl>
    <w:lvl w:ilvl="7">
      <w:start w:val="1"/>
      <w:numFmt w:val="bullet"/>
      <w:lvlText w:val="o"/>
      <w:lvlJc w:val="left"/>
      <w:pPr>
        <w:tabs>
          <w:tab w:val="num" w:pos="0"/>
        </w:tabs>
        <w:ind w:left="5865" w:hanging="360"/>
      </w:pPr>
      <w:rPr>
        <w:rFonts w:ascii="Courier New" w:hAnsi="Courier New" w:cs="Courier New" w:hint="default"/>
      </w:rPr>
    </w:lvl>
    <w:lvl w:ilvl="8">
      <w:start w:val="1"/>
      <w:numFmt w:val="bullet"/>
      <w:lvlText w:val=""/>
      <w:lvlJc w:val="left"/>
      <w:pPr>
        <w:tabs>
          <w:tab w:val="num" w:pos="0"/>
        </w:tabs>
        <w:ind w:left="6585" w:hanging="360"/>
      </w:pPr>
      <w:rPr>
        <w:rFonts w:ascii="Wingdings" w:hAnsi="Wingdings" w:cs="Wingdings" w:hint="default"/>
      </w:rPr>
    </w:lvl>
  </w:abstractNum>
  <w:abstractNum w:abstractNumId="10">
    <w:nsid w:val="123E15D7"/>
    <w:multiLevelType w:val="multilevel"/>
    <w:tmpl w:val="F60A7016"/>
    <w:lvl w:ilvl="0">
      <w:start w:val="3"/>
      <w:numFmt w:val="bullet"/>
      <w:lvlText w:val="–"/>
      <w:lvlJc w:val="left"/>
      <w:pPr>
        <w:tabs>
          <w:tab w:val="num" w:pos="0"/>
        </w:tabs>
        <w:ind w:left="786" w:hanging="360"/>
      </w:pPr>
      <w:rPr>
        <w:rFonts w:ascii="Times New Roman" w:hAnsi="Times New Roman" w:cs="Times New Roman" w:hint="default"/>
      </w:rPr>
    </w:lvl>
    <w:lvl w:ilvl="1">
      <w:start w:val="1"/>
      <w:numFmt w:val="bullet"/>
      <w:lvlText w:val="o"/>
      <w:lvlJc w:val="left"/>
      <w:pPr>
        <w:tabs>
          <w:tab w:val="num" w:pos="0"/>
        </w:tabs>
        <w:ind w:left="1606" w:hanging="360"/>
      </w:pPr>
      <w:rPr>
        <w:rFonts w:ascii="Courier New" w:hAnsi="Courier New" w:cs="Courier New" w:hint="default"/>
      </w:rPr>
    </w:lvl>
    <w:lvl w:ilvl="2">
      <w:start w:val="1"/>
      <w:numFmt w:val="bullet"/>
      <w:lvlText w:val=""/>
      <w:lvlJc w:val="left"/>
      <w:pPr>
        <w:tabs>
          <w:tab w:val="num" w:pos="0"/>
        </w:tabs>
        <w:ind w:left="2326" w:hanging="360"/>
      </w:pPr>
      <w:rPr>
        <w:rFonts w:ascii="Wingdings" w:hAnsi="Wingdings" w:cs="Wingdings" w:hint="default"/>
      </w:rPr>
    </w:lvl>
    <w:lvl w:ilvl="3">
      <w:start w:val="1"/>
      <w:numFmt w:val="bullet"/>
      <w:lvlText w:val=""/>
      <w:lvlJc w:val="left"/>
      <w:pPr>
        <w:tabs>
          <w:tab w:val="num" w:pos="0"/>
        </w:tabs>
        <w:ind w:left="3046" w:hanging="360"/>
      </w:pPr>
      <w:rPr>
        <w:rFonts w:ascii="Symbol" w:hAnsi="Symbol" w:cs="Symbol" w:hint="default"/>
      </w:rPr>
    </w:lvl>
    <w:lvl w:ilvl="4">
      <w:start w:val="1"/>
      <w:numFmt w:val="bullet"/>
      <w:lvlText w:val="o"/>
      <w:lvlJc w:val="left"/>
      <w:pPr>
        <w:tabs>
          <w:tab w:val="num" w:pos="0"/>
        </w:tabs>
        <w:ind w:left="3766" w:hanging="360"/>
      </w:pPr>
      <w:rPr>
        <w:rFonts w:ascii="Courier New" w:hAnsi="Courier New" w:cs="Courier New" w:hint="default"/>
      </w:rPr>
    </w:lvl>
    <w:lvl w:ilvl="5">
      <w:start w:val="1"/>
      <w:numFmt w:val="bullet"/>
      <w:lvlText w:val=""/>
      <w:lvlJc w:val="left"/>
      <w:pPr>
        <w:tabs>
          <w:tab w:val="num" w:pos="0"/>
        </w:tabs>
        <w:ind w:left="4486" w:hanging="360"/>
      </w:pPr>
      <w:rPr>
        <w:rFonts w:ascii="Wingdings" w:hAnsi="Wingdings" w:cs="Wingdings" w:hint="default"/>
      </w:rPr>
    </w:lvl>
    <w:lvl w:ilvl="6">
      <w:start w:val="1"/>
      <w:numFmt w:val="bullet"/>
      <w:lvlText w:val=""/>
      <w:lvlJc w:val="left"/>
      <w:pPr>
        <w:tabs>
          <w:tab w:val="num" w:pos="0"/>
        </w:tabs>
        <w:ind w:left="5206" w:hanging="360"/>
      </w:pPr>
      <w:rPr>
        <w:rFonts w:ascii="Symbol" w:hAnsi="Symbol" w:cs="Symbol" w:hint="default"/>
      </w:rPr>
    </w:lvl>
    <w:lvl w:ilvl="7">
      <w:start w:val="1"/>
      <w:numFmt w:val="bullet"/>
      <w:lvlText w:val="o"/>
      <w:lvlJc w:val="left"/>
      <w:pPr>
        <w:tabs>
          <w:tab w:val="num" w:pos="0"/>
        </w:tabs>
        <w:ind w:left="5926" w:hanging="360"/>
      </w:pPr>
      <w:rPr>
        <w:rFonts w:ascii="Courier New" w:hAnsi="Courier New" w:cs="Courier New" w:hint="default"/>
      </w:rPr>
    </w:lvl>
    <w:lvl w:ilvl="8">
      <w:start w:val="1"/>
      <w:numFmt w:val="bullet"/>
      <w:lvlText w:val=""/>
      <w:lvlJc w:val="left"/>
      <w:pPr>
        <w:tabs>
          <w:tab w:val="num" w:pos="0"/>
        </w:tabs>
        <w:ind w:left="6646" w:hanging="360"/>
      </w:pPr>
      <w:rPr>
        <w:rFonts w:ascii="Wingdings" w:hAnsi="Wingdings" w:cs="Wingdings" w:hint="default"/>
      </w:rPr>
    </w:lvl>
  </w:abstractNum>
  <w:abstractNum w:abstractNumId="11">
    <w:nsid w:val="13415F96"/>
    <w:multiLevelType w:val="multilevel"/>
    <w:tmpl w:val="7AE8ABC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nsid w:val="151B5599"/>
    <w:multiLevelType w:val="multilevel"/>
    <w:tmpl w:val="33CA14F8"/>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3">
    <w:nsid w:val="161F64D0"/>
    <w:multiLevelType w:val="multilevel"/>
    <w:tmpl w:val="888618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nsid w:val="16E572C7"/>
    <w:multiLevelType w:val="multilevel"/>
    <w:tmpl w:val="222E854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
    <w:nsid w:val="16FF5C94"/>
    <w:multiLevelType w:val="multilevel"/>
    <w:tmpl w:val="9D38D3FE"/>
    <w:lvl w:ilvl="0">
      <w:start w:val="1"/>
      <w:numFmt w:val="decimal"/>
      <w:lvlText w:val="%1."/>
      <w:lvlJc w:val="left"/>
      <w:pPr>
        <w:tabs>
          <w:tab w:val="num" w:pos="0"/>
        </w:tabs>
        <w:ind w:left="1080" w:hanging="360"/>
      </w:pPr>
    </w:lvl>
    <w:lvl w:ilvl="1">
      <w:start w:val="1"/>
      <w:numFmt w:val="decimal"/>
      <w:lvlText w:val="%1.%2."/>
      <w:lvlJc w:val="left"/>
      <w:pPr>
        <w:tabs>
          <w:tab w:val="num" w:pos="0"/>
        </w:tabs>
        <w:ind w:left="1440" w:hanging="720"/>
      </w:pPr>
    </w:lvl>
    <w:lvl w:ilvl="2">
      <w:start w:val="1"/>
      <w:numFmt w:val="decimal"/>
      <w:lvlText w:val="%1.%2.%3."/>
      <w:lvlJc w:val="left"/>
      <w:pPr>
        <w:tabs>
          <w:tab w:val="num" w:pos="0"/>
        </w:tabs>
        <w:ind w:left="1800" w:hanging="1080"/>
      </w:pPr>
    </w:lvl>
    <w:lvl w:ilvl="3">
      <w:start w:val="1"/>
      <w:numFmt w:val="decimal"/>
      <w:lvlText w:val="%1.%2.%3.%4."/>
      <w:lvlJc w:val="left"/>
      <w:pPr>
        <w:tabs>
          <w:tab w:val="num" w:pos="0"/>
        </w:tabs>
        <w:ind w:left="1800" w:hanging="1080"/>
      </w:pPr>
    </w:lvl>
    <w:lvl w:ilvl="4">
      <w:start w:val="1"/>
      <w:numFmt w:val="decimal"/>
      <w:lvlText w:val="%1.%2.%3.%4.%5."/>
      <w:lvlJc w:val="left"/>
      <w:pPr>
        <w:tabs>
          <w:tab w:val="num" w:pos="0"/>
        </w:tabs>
        <w:ind w:left="2160" w:hanging="1440"/>
      </w:pPr>
    </w:lvl>
    <w:lvl w:ilvl="5">
      <w:start w:val="1"/>
      <w:numFmt w:val="decimal"/>
      <w:lvlText w:val="%1.%2.%3.%4.%5.%6."/>
      <w:lvlJc w:val="left"/>
      <w:pPr>
        <w:tabs>
          <w:tab w:val="num" w:pos="0"/>
        </w:tabs>
        <w:ind w:left="2520" w:hanging="1800"/>
      </w:pPr>
    </w:lvl>
    <w:lvl w:ilvl="6">
      <w:start w:val="1"/>
      <w:numFmt w:val="decimal"/>
      <w:lvlText w:val="%1.%2.%3.%4.%5.%6.%7."/>
      <w:lvlJc w:val="left"/>
      <w:pPr>
        <w:tabs>
          <w:tab w:val="num" w:pos="0"/>
        </w:tabs>
        <w:ind w:left="2880" w:hanging="2160"/>
      </w:pPr>
    </w:lvl>
    <w:lvl w:ilvl="7">
      <w:start w:val="1"/>
      <w:numFmt w:val="decimal"/>
      <w:lvlText w:val="%1.%2.%3.%4.%5.%6.%7.%8."/>
      <w:lvlJc w:val="left"/>
      <w:pPr>
        <w:tabs>
          <w:tab w:val="num" w:pos="0"/>
        </w:tabs>
        <w:ind w:left="2880" w:hanging="2160"/>
      </w:pPr>
    </w:lvl>
    <w:lvl w:ilvl="8">
      <w:start w:val="1"/>
      <w:numFmt w:val="decimal"/>
      <w:lvlText w:val="%1.%2.%3.%4.%5.%6.%7.%8.%9."/>
      <w:lvlJc w:val="left"/>
      <w:pPr>
        <w:tabs>
          <w:tab w:val="num" w:pos="0"/>
        </w:tabs>
        <w:ind w:left="3240" w:hanging="2520"/>
      </w:pPr>
    </w:lvl>
  </w:abstractNum>
  <w:abstractNum w:abstractNumId="16">
    <w:nsid w:val="18453E2D"/>
    <w:multiLevelType w:val="multilevel"/>
    <w:tmpl w:val="26D045A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7">
    <w:nsid w:val="19242A41"/>
    <w:multiLevelType w:val="multilevel"/>
    <w:tmpl w:val="5E88EDB2"/>
    <w:lvl w:ilvl="0">
      <w:start w:val="1"/>
      <w:numFmt w:val="bullet"/>
      <w:lvlText w:val=""/>
      <w:lvlJc w:val="left"/>
      <w:pPr>
        <w:tabs>
          <w:tab w:val="num" w:pos="0"/>
        </w:tabs>
        <w:ind w:left="825" w:hanging="360"/>
      </w:pPr>
      <w:rPr>
        <w:rFonts w:ascii="Symbol" w:hAnsi="Symbol" w:cs="Symbol" w:hint="default"/>
      </w:rPr>
    </w:lvl>
    <w:lvl w:ilvl="1">
      <w:start w:val="1"/>
      <w:numFmt w:val="bullet"/>
      <w:lvlText w:val="o"/>
      <w:lvlJc w:val="left"/>
      <w:pPr>
        <w:tabs>
          <w:tab w:val="num" w:pos="0"/>
        </w:tabs>
        <w:ind w:left="1545" w:hanging="360"/>
      </w:pPr>
      <w:rPr>
        <w:rFonts w:ascii="Courier New" w:hAnsi="Courier New" w:cs="Courier New" w:hint="default"/>
      </w:rPr>
    </w:lvl>
    <w:lvl w:ilvl="2">
      <w:start w:val="1"/>
      <w:numFmt w:val="bullet"/>
      <w:lvlText w:val=""/>
      <w:lvlJc w:val="left"/>
      <w:pPr>
        <w:tabs>
          <w:tab w:val="num" w:pos="0"/>
        </w:tabs>
        <w:ind w:left="2265" w:hanging="360"/>
      </w:pPr>
      <w:rPr>
        <w:rFonts w:ascii="Wingdings" w:hAnsi="Wingdings" w:cs="Wingdings" w:hint="default"/>
      </w:rPr>
    </w:lvl>
    <w:lvl w:ilvl="3">
      <w:start w:val="1"/>
      <w:numFmt w:val="bullet"/>
      <w:lvlText w:val=""/>
      <w:lvlJc w:val="left"/>
      <w:pPr>
        <w:tabs>
          <w:tab w:val="num" w:pos="0"/>
        </w:tabs>
        <w:ind w:left="2985" w:hanging="360"/>
      </w:pPr>
      <w:rPr>
        <w:rFonts w:ascii="Symbol" w:hAnsi="Symbol" w:cs="Symbol" w:hint="default"/>
      </w:rPr>
    </w:lvl>
    <w:lvl w:ilvl="4">
      <w:start w:val="1"/>
      <w:numFmt w:val="bullet"/>
      <w:lvlText w:val="o"/>
      <w:lvlJc w:val="left"/>
      <w:pPr>
        <w:tabs>
          <w:tab w:val="num" w:pos="0"/>
        </w:tabs>
        <w:ind w:left="3705" w:hanging="360"/>
      </w:pPr>
      <w:rPr>
        <w:rFonts w:ascii="Courier New" w:hAnsi="Courier New" w:cs="Courier New" w:hint="default"/>
      </w:rPr>
    </w:lvl>
    <w:lvl w:ilvl="5">
      <w:start w:val="1"/>
      <w:numFmt w:val="bullet"/>
      <w:lvlText w:val=""/>
      <w:lvlJc w:val="left"/>
      <w:pPr>
        <w:tabs>
          <w:tab w:val="num" w:pos="0"/>
        </w:tabs>
        <w:ind w:left="4425" w:hanging="360"/>
      </w:pPr>
      <w:rPr>
        <w:rFonts w:ascii="Wingdings" w:hAnsi="Wingdings" w:cs="Wingdings" w:hint="default"/>
      </w:rPr>
    </w:lvl>
    <w:lvl w:ilvl="6">
      <w:start w:val="1"/>
      <w:numFmt w:val="bullet"/>
      <w:lvlText w:val=""/>
      <w:lvlJc w:val="left"/>
      <w:pPr>
        <w:tabs>
          <w:tab w:val="num" w:pos="0"/>
        </w:tabs>
        <w:ind w:left="5145" w:hanging="360"/>
      </w:pPr>
      <w:rPr>
        <w:rFonts w:ascii="Symbol" w:hAnsi="Symbol" w:cs="Symbol" w:hint="default"/>
      </w:rPr>
    </w:lvl>
    <w:lvl w:ilvl="7">
      <w:start w:val="1"/>
      <w:numFmt w:val="bullet"/>
      <w:lvlText w:val="o"/>
      <w:lvlJc w:val="left"/>
      <w:pPr>
        <w:tabs>
          <w:tab w:val="num" w:pos="0"/>
        </w:tabs>
        <w:ind w:left="5865" w:hanging="360"/>
      </w:pPr>
      <w:rPr>
        <w:rFonts w:ascii="Courier New" w:hAnsi="Courier New" w:cs="Courier New" w:hint="default"/>
      </w:rPr>
    </w:lvl>
    <w:lvl w:ilvl="8">
      <w:start w:val="1"/>
      <w:numFmt w:val="bullet"/>
      <w:lvlText w:val=""/>
      <w:lvlJc w:val="left"/>
      <w:pPr>
        <w:tabs>
          <w:tab w:val="num" w:pos="0"/>
        </w:tabs>
        <w:ind w:left="6585" w:hanging="360"/>
      </w:pPr>
      <w:rPr>
        <w:rFonts w:ascii="Wingdings" w:hAnsi="Wingdings" w:cs="Wingdings" w:hint="default"/>
      </w:rPr>
    </w:lvl>
  </w:abstractNum>
  <w:abstractNum w:abstractNumId="18">
    <w:nsid w:val="19C266F5"/>
    <w:multiLevelType w:val="multilevel"/>
    <w:tmpl w:val="08D29DAA"/>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1A526813"/>
    <w:multiLevelType w:val="multilevel"/>
    <w:tmpl w:val="B87028D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nsid w:val="1D7B2650"/>
    <w:multiLevelType w:val="multilevel"/>
    <w:tmpl w:val="1E80636C"/>
    <w:lvl w:ilvl="0">
      <w:start w:val="1"/>
      <w:numFmt w:val="bullet"/>
      <w:lvlText w:val=""/>
      <w:lvlJc w:val="left"/>
      <w:pPr>
        <w:tabs>
          <w:tab w:val="num" w:pos="737"/>
        </w:tabs>
        <w:ind w:left="0" w:firstLine="397"/>
      </w:pPr>
      <w:rPr>
        <w:rFonts w:ascii="Symbol" w:hAnsi="Symbol" w:cs="Symbol" w:hint="default"/>
      </w:rPr>
    </w:lvl>
    <w:lvl w:ilvl="1">
      <w:start w:val="1"/>
      <w:numFmt w:val="bullet"/>
      <w:lvlText w:val="o"/>
      <w:lvlJc w:val="left"/>
      <w:pPr>
        <w:tabs>
          <w:tab w:val="num" w:pos="1740"/>
        </w:tabs>
        <w:ind w:left="1740" w:hanging="360"/>
      </w:pPr>
      <w:rPr>
        <w:rFonts w:ascii="Courier New" w:hAnsi="Courier New" w:cs="Courier New" w:hint="default"/>
      </w:rPr>
    </w:lvl>
    <w:lvl w:ilvl="2">
      <w:start w:val="1"/>
      <w:numFmt w:val="bullet"/>
      <w:lvlText w:val=""/>
      <w:lvlJc w:val="left"/>
      <w:pPr>
        <w:tabs>
          <w:tab w:val="num" w:pos="2460"/>
        </w:tabs>
        <w:ind w:left="2460" w:hanging="360"/>
      </w:pPr>
      <w:rPr>
        <w:rFonts w:ascii="Wingdings" w:hAnsi="Wingdings" w:cs="Wingdings" w:hint="default"/>
      </w:rPr>
    </w:lvl>
    <w:lvl w:ilvl="3">
      <w:start w:val="1"/>
      <w:numFmt w:val="bullet"/>
      <w:lvlText w:val=""/>
      <w:lvlJc w:val="left"/>
      <w:pPr>
        <w:tabs>
          <w:tab w:val="num" w:pos="3180"/>
        </w:tabs>
        <w:ind w:left="3180" w:hanging="360"/>
      </w:pPr>
      <w:rPr>
        <w:rFonts w:ascii="Symbol" w:hAnsi="Symbol" w:cs="Symbol" w:hint="default"/>
      </w:rPr>
    </w:lvl>
    <w:lvl w:ilvl="4">
      <w:start w:val="1"/>
      <w:numFmt w:val="bullet"/>
      <w:lvlText w:val="o"/>
      <w:lvlJc w:val="left"/>
      <w:pPr>
        <w:tabs>
          <w:tab w:val="num" w:pos="3900"/>
        </w:tabs>
        <w:ind w:left="3900" w:hanging="360"/>
      </w:pPr>
      <w:rPr>
        <w:rFonts w:ascii="Courier New" w:hAnsi="Courier New" w:cs="Courier New" w:hint="default"/>
      </w:rPr>
    </w:lvl>
    <w:lvl w:ilvl="5">
      <w:start w:val="1"/>
      <w:numFmt w:val="bullet"/>
      <w:lvlText w:val=""/>
      <w:lvlJc w:val="left"/>
      <w:pPr>
        <w:tabs>
          <w:tab w:val="num" w:pos="4620"/>
        </w:tabs>
        <w:ind w:left="4620" w:hanging="360"/>
      </w:pPr>
      <w:rPr>
        <w:rFonts w:ascii="Wingdings" w:hAnsi="Wingdings" w:cs="Wingdings" w:hint="default"/>
      </w:rPr>
    </w:lvl>
    <w:lvl w:ilvl="6">
      <w:start w:val="1"/>
      <w:numFmt w:val="bullet"/>
      <w:lvlText w:val=""/>
      <w:lvlJc w:val="left"/>
      <w:pPr>
        <w:tabs>
          <w:tab w:val="num" w:pos="5340"/>
        </w:tabs>
        <w:ind w:left="5340" w:hanging="360"/>
      </w:pPr>
      <w:rPr>
        <w:rFonts w:ascii="Symbol" w:hAnsi="Symbol" w:cs="Symbol" w:hint="default"/>
      </w:rPr>
    </w:lvl>
    <w:lvl w:ilvl="7">
      <w:start w:val="1"/>
      <w:numFmt w:val="bullet"/>
      <w:lvlText w:val="o"/>
      <w:lvlJc w:val="left"/>
      <w:pPr>
        <w:tabs>
          <w:tab w:val="num" w:pos="6060"/>
        </w:tabs>
        <w:ind w:left="6060" w:hanging="360"/>
      </w:pPr>
      <w:rPr>
        <w:rFonts w:ascii="Courier New" w:hAnsi="Courier New" w:cs="Courier New" w:hint="default"/>
      </w:rPr>
    </w:lvl>
    <w:lvl w:ilvl="8">
      <w:start w:val="1"/>
      <w:numFmt w:val="bullet"/>
      <w:lvlText w:val=""/>
      <w:lvlJc w:val="left"/>
      <w:pPr>
        <w:tabs>
          <w:tab w:val="num" w:pos="6780"/>
        </w:tabs>
        <w:ind w:left="6780" w:hanging="360"/>
      </w:pPr>
      <w:rPr>
        <w:rFonts w:ascii="Wingdings" w:hAnsi="Wingdings" w:cs="Wingdings" w:hint="default"/>
      </w:rPr>
    </w:lvl>
  </w:abstractNum>
  <w:abstractNum w:abstractNumId="21">
    <w:nsid w:val="1DCD6ACE"/>
    <w:multiLevelType w:val="multilevel"/>
    <w:tmpl w:val="6C1CFB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nsid w:val="1EB66308"/>
    <w:multiLevelType w:val="multilevel"/>
    <w:tmpl w:val="F67ED75A"/>
    <w:lvl w:ilvl="0">
      <w:start w:val="1"/>
      <w:numFmt w:val="bullet"/>
      <w:lvlText w:val=""/>
      <w:lvlJc w:val="left"/>
      <w:pPr>
        <w:tabs>
          <w:tab w:val="num" w:pos="0"/>
        </w:tabs>
        <w:ind w:left="777" w:hanging="360"/>
      </w:pPr>
      <w:rPr>
        <w:rFonts w:ascii="Symbol" w:hAnsi="Symbol" w:cs="Symbol" w:hint="default"/>
      </w:rPr>
    </w:lvl>
    <w:lvl w:ilvl="1">
      <w:start w:val="1"/>
      <w:numFmt w:val="bullet"/>
      <w:lvlText w:val="o"/>
      <w:lvlJc w:val="left"/>
      <w:pPr>
        <w:tabs>
          <w:tab w:val="num" w:pos="0"/>
        </w:tabs>
        <w:ind w:left="1497" w:hanging="360"/>
      </w:pPr>
      <w:rPr>
        <w:rFonts w:ascii="Courier New" w:hAnsi="Courier New" w:cs="Courier New" w:hint="default"/>
      </w:rPr>
    </w:lvl>
    <w:lvl w:ilvl="2">
      <w:start w:val="1"/>
      <w:numFmt w:val="bullet"/>
      <w:lvlText w:val=""/>
      <w:lvlJc w:val="left"/>
      <w:pPr>
        <w:tabs>
          <w:tab w:val="num" w:pos="0"/>
        </w:tabs>
        <w:ind w:left="2217" w:hanging="360"/>
      </w:pPr>
      <w:rPr>
        <w:rFonts w:ascii="Wingdings" w:hAnsi="Wingdings" w:cs="Wingdings" w:hint="default"/>
      </w:rPr>
    </w:lvl>
    <w:lvl w:ilvl="3">
      <w:start w:val="1"/>
      <w:numFmt w:val="bullet"/>
      <w:lvlText w:val=""/>
      <w:lvlJc w:val="left"/>
      <w:pPr>
        <w:tabs>
          <w:tab w:val="num" w:pos="0"/>
        </w:tabs>
        <w:ind w:left="2937" w:hanging="360"/>
      </w:pPr>
      <w:rPr>
        <w:rFonts w:ascii="Symbol" w:hAnsi="Symbol" w:cs="Symbol" w:hint="default"/>
      </w:rPr>
    </w:lvl>
    <w:lvl w:ilvl="4">
      <w:start w:val="1"/>
      <w:numFmt w:val="bullet"/>
      <w:lvlText w:val="o"/>
      <w:lvlJc w:val="left"/>
      <w:pPr>
        <w:tabs>
          <w:tab w:val="num" w:pos="0"/>
        </w:tabs>
        <w:ind w:left="3657" w:hanging="360"/>
      </w:pPr>
      <w:rPr>
        <w:rFonts w:ascii="Courier New" w:hAnsi="Courier New" w:cs="Courier New" w:hint="default"/>
      </w:rPr>
    </w:lvl>
    <w:lvl w:ilvl="5">
      <w:start w:val="1"/>
      <w:numFmt w:val="bullet"/>
      <w:lvlText w:val=""/>
      <w:lvlJc w:val="left"/>
      <w:pPr>
        <w:tabs>
          <w:tab w:val="num" w:pos="0"/>
        </w:tabs>
        <w:ind w:left="4377" w:hanging="360"/>
      </w:pPr>
      <w:rPr>
        <w:rFonts w:ascii="Wingdings" w:hAnsi="Wingdings" w:cs="Wingdings" w:hint="default"/>
      </w:rPr>
    </w:lvl>
    <w:lvl w:ilvl="6">
      <w:start w:val="1"/>
      <w:numFmt w:val="bullet"/>
      <w:lvlText w:val=""/>
      <w:lvlJc w:val="left"/>
      <w:pPr>
        <w:tabs>
          <w:tab w:val="num" w:pos="0"/>
        </w:tabs>
        <w:ind w:left="5097" w:hanging="360"/>
      </w:pPr>
      <w:rPr>
        <w:rFonts w:ascii="Symbol" w:hAnsi="Symbol" w:cs="Symbol" w:hint="default"/>
      </w:rPr>
    </w:lvl>
    <w:lvl w:ilvl="7">
      <w:start w:val="1"/>
      <w:numFmt w:val="bullet"/>
      <w:lvlText w:val="o"/>
      <w:lvlJc w:val="left"/>
      <w:pPr>
        <w:tabs>
          <w:tab w:val="num" w:pos="0"/>
        </w:tabs>
        <w:ind w:left="5817" w:hanging="360"/>
      </w:pPr>
      <w:rPr>
        <w:rFonts w:ascii="Courier New" w:hAnsi="Courier New" w:cs="Courier New" w:hint="default"/>
      </w:rPr>
    </w:lvl>
    <w:lvl w:ilvl="8">
      <w:start w:val="1"/>
      <w:numFmt w:val="bullet"/>
      <w:lvlText w:val=""/>
      <w:lvlJc w:val="left"/>
      <w:pPr>
        <w:tabs>
          <w:tab w:val="num" w:pos="0"/>
        </w:tabs>
        <w:ind w:left="6537" w:hanging="360"/>
      </w:pPr>
      <w:rPr>
        <w:rFonts w:ascii="Wingdings" w:hAnsi="Wingdings" w:cs="Wingdings" w:hint="default"/>
      </w:rPr>
    </w:lvl>
  </w:abstractNum>
  <w:abstractNum w:abstractNumId="23">
    <w:nsid w:val="1EEF6980"/>
    <w:multiLevelType w:val="multilevel"/>
    <w:tmpl w:val="48DCA248"/>
    <w:lvl w:ilvl="0">
      <w:start w:val="1"/>
      <w:numFmt w:val="bullet"/>
      <w:lvlText w:val=""/>
      <w:lvlJc w:val="left"/>
      <w:pPr>
        <w:tabs>
          <w:tab w:val="num" w:pos="0"/>
        </w:tabs>
        <w:ind w:left="777" w:hanging="360"/>
      </w:pPr>
      <w:rPr>
        <w:rFonts w:ascii="Symbol" w:hAnsi="Symbol" w:cs="Symbol" w:hint="default"/>
      </w:rPr>
    </w:lvl>
    <w:lvl w:ilvl="1">
      <w:start w:val="1"/>
      <w:numFmt w:val="bullet"/>
      <w:lvlText w:val="o"/>
      <w:lvlJc w:val="left"/>
      <w:pPr>
        <w:tabs>
          <w:tab w:val="num" w:pos="0"/>
        </w:tabs>
        <w:ind w:left="1497" w:hanging="360"/>
      </w:pPr>
      <w:rPr>
        <w:rFonts w:ascii="Courier New" w:hAnsi="Courier New" w:cs="Courier New" w:hint="default"/>
      </w:rPr>
    </w:lvl>
    <w:lvl w:ilvl="2">
      <w:start w:val="1"/>
      <w:numFmt w:val="bullet"/>
      <w:lvlText w:val=""/>
      <w:lvlJc w:val="left"/>
      <w:pPr>
        <w:tabs>
          <w:tab w:val="num" w:pos="0"/>
        </w:tabs>
        <w:ind w:left="2217" w:hanging="360"/>
      </w:pPr>
      <w:rPr>
        <w:rFonts w:ascii="Wingdings" w:hAnsi="Wingdings" w:cs="Wingdings" w:hint="default"/>
      </w:rPr>
    </w:lvl>
    <w:lvl w:ilvl="3">
      <w:start w:val="1"/>
      <w:numFmt w:val="bullet"/>
      <w:lvlText w:val=""/>
      <w:lvlJc w:val="left"/>
      <w:pPr>
        <w:tabs>
          <w:tab w:val="num" w:pos="0"/>
        </w:tabs>
        <w:ind w:left="2937" w:hanging="360"/>
      </w:pPr>
      <w:rPr>
        <w:rFonts w:ascii="Symbol" w:hAnsi="Symbol" w:cs="Symbol" w:hint="default"/>
      </w:rPr>
    </w:lvl>
    <w:lvl w:ilvl="4">
      <w:start w:val="1"/>
      <w:numFmt w:val="bullet"/>
      <w:lvlText w:val="o"/>
      <w:lvlJc w:val="left"/>
      <w:pPr>
        <w:tabs>
          <w:tab w:val="num" w:pos="0"/>
        </w:tabs>
        <w:ind w:left="3657" w:hanging="360"/>
      </w:pPr>
      <w:rPr>
        <w:rFonts w:ascii="Courier New" w:hAnsi="Courier New" w:cs="Courier New" w:hint="default"/>
      </w:rPr>
    </w:lvl>
    <w:lvl w:ilvl="5">
      <w:start w:val="1"/>
      <w:numFmt w:val="bullet"/>
      <w:lvlText w:val=""/>
      <w:lvlJc w:val="left"/>
      <w:pPr>
        <w:tabs>
          <w:tab w:val="num" w:pos="0"/>
        </w:tabs>
        <w:ind w:left="4377" w:hanging="360"/>
      </w:pPr>
      <w:rPr>
        <w:rFonts w:ascii="Wingdings" w:hAnsi="Wingdings" w:cs="Wingdings" w:hint="default"/>
      </w:rPr>
    </w:lvl>
    <w:lvl w:ilvl="6">
      <w:start w:val="1"/>
      <w:numFmt w:val="bullet"/>
      <w:lvlText w:val=""/>
      <w:lvlJc w:val="left"/>
      <w:pPr>
        <w:tabs>
          <w:tab w:val="num" w:pos="0"/>
        </w:tabs>
        <w:ind w:left="5097" w:hanging="360"/>
      </w:pPr>
      <w:rPr>
        <w:rFonts w:ascii="Symbol" w:hAnsi="Symbol" w:cs="Symbol" w:hint="default"/>
      </w:rPr>
    </w:lvl>
    <w:lvl w:ilvl="7">
      <w:start w:val="1"/>
      <w:numFmt w:val="bullet"/>
      <w:lvlText w:val="o"/>
      <w:lvlJc w:val="left"/>
      <w:pPr>
        <w:tabs>
          <w:tab w:val="num" w:pos="0"/>
        </w:tabs>
        <w:ind w:left="5817" w:hanging="360"/>
      </w:pPr>
      <w:rPr>
        <w:rFonts w:ascii="Courier New" w:hAnsi="Courier New" w:cs="Courier New" w:hint="default"/>
      </w:rPr>
    </w:lvl>
    <w:lvl w:ilvl="8">
      <w:start w:val="1"/>
      <w:numFmt w:val="bullet"/>
      <w:lvlText w:val=""/>
      <w:lvlJc w:val="left"/>
      <w:pPr>
        <w:tabs>
          <w:tab w:val="num" w:pos="0"/>
        </w:tabs>
        <w:ind w:left="6537" w:hanging="360"/>
      </w:pPr>
      <w:rPr>
        <w:rFonts w:ascii="Wingdings" w:hAnsi="Wingdings" w:cs="Wingdings" w:hint="default"/>
      </w:rPr>
    </w:lvl>
  </w:abstractNum>
  <w:abstractNum w:abstractNumId="24">
    <w:nsid w:val="1FBA6CB3"/>
    <w:multiLevelType w:val="multilevel"/>
    <w:tmpl w:val="CC36AA46"/>
    <w:lvl w:ilvl="0">
      <w:start w:val="1"/>
      <w:numFmt w:val="bullet"/>
      <w:lvlText w:val=""/>
      <w:lvlJc w:val="left"/>
      <w:pPr>
        <w:tabs>
          <w:tab w:val="num" w:pos="1295"/>
        </w:tabs>
        <w:ind w:left="1295" w:hanging="360"/>
      </w:pPr>
      <w:rPr>
        <w:rFonts w:ascii="Symbol" w:hAnsi="Symbol" w:cs="Symbol"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cs="Wingdings" w:hint="default"/>
      </w:rPr>
    </w:lvl>
    <w:lvl w:ilvl="3">
      <w:start w:val="1"/>
      <w:numFmt w:val="bullet"/>
      <w:lvlText w:val=""/>
      <w:lvlJc w:val="left"/>
      <w:pPr>
        <w:tabs>
          <w:tab w:val="num" w:pos="3588"/>
        </w:tabs>
        <w:ind w:left="3588" w:hanging="360"/>
      </w:pPr>
      <w:rPr>
        <w:rFonts w:ascii="Symbol" w:hAnsi="Symbol" w:cs="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cs="Wingdings" w:hint="default"/>
      </w:rPr>
    </w:lvl>
    <w:lvl w:ilvl="6">
      <w:start w:val="1"/>
      <w:numFmt w:val="bullet"/>
      <w:lvlText w:val=""/>
      <w:lvlJc w:val="left"/>
      <w:pPr>
        <w:tabs>
          <w:tab w:val="num" w:pos="5748"/>
        </w:tabs>
        <w:ind w:left="5748" w:hanging="360"/>
      </w:pPr>
      <w:rPr>
        <w:rFonts w:ascii="Symbol" w:hAnsi="Symbol" w:cs="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cs="Wingdings" w:hint="default"/>
      </w:rPr>
    </w:lvl>
  </w:abstractNum>
  <w:abstractNum w:abstractNumId="25">
    <w:nsid w:val="24603519"/>
    <w:multiLevelType w:val="multilevel"/>
    <w:tmpl w:val="814A7B8E"/>
    <w:lvl w:ilvl="0">
      <w:start w:val="1"/>
      <w:numFmt w:val="bullet"/>
      <w:lvlText w:val=""/>
      <w:lvlJc w:val="left"/>
      <w:pPr>
        <w:tabs>
          <w:tab w:val="num" w:pos="794"/>
        </w:tabs>
        <w:ind w:left="397" w:firstLine="397"/>
      </w:pPr>
      <w:rPr>
        <w:rFonts w:ascii="Symbol" w:hAnsi="Symbol" w:cs="Symbol" w:hint="default"/>
      </w:rPr>
    </w:lvl>
    <w:lvl w:ilvl="1">
      <w:start w:val="1"/>
      <w:numFmt w:val="bullet"/>
      <w:lvlText w:val="o"/>
      <w:lvlJc w:val="left"/>
      <w:pPr>
        <w:tabs>
          <w:tab w:val="num" w:pos="1837"/>
        </w:tabs>
        <w:ind w:left="1837" w:hanging="360"/>
      </w:pPr>
      <w:rPr>
        <w:rFonts w:ascii="Courier New" w:hAnsi="Courier New" w:cs="Courier New" w:hint="default"/>
      </w:rPr>
    </w:lvl>
    <w:lvl w:ilvl="2">
      <w:start w:val="1"/>
      <w:numFmt w:val="bullet"/>
      <w:lvlText w:val=""/>
      <w:lvlJc w:val="left"/>
      <w:pPr>
        <w:tabs>
          <w:tab w:val="num" w:pos="2557"/>
        </w:tabs>
        <w:ind w:left="2557" w:hanging="360"/>
      </w:pPr>
      <w:rPr>
        <w:rFonts w:ascii="Wingdings" w:hAnsi="Wingdings" w:cs="Wingdings" w:hint="default"/>
      </w:rPr>
    </w:lvl>
    <w:lvl w:ilvl="3">
      <w:start w:val="1"/>
      <w:numFmt w:val="bullet"/>
      <w:lvlText w:val=""/>
      <w:lvlJc w:val="left"/>
      <w:pPr>
        <w:tabs>
          <w:tab w:val="num" w:pos="3277"/>
        </w:tabs>
        <w:ind w:left="3277" w:hanging="360"/>
      </w:pPr>
      <w:rPr>
        <w:rFonts w:ascii="Symbol" w:hAnsi="Symbol" w:cs="Symbol" w:hint="default"/>
      </w:rPr>
    </w:lvl>
    <w:lvl w:ilvl="4">
      <w:start w:val="1"/>
      <w:numFmt w:val="bullet"/>
      <w:lvlText w:val="o"/>
      <w:lvlJc w:val="left"/>
      <w:pPr>
        <w:tabs>
          <w:tab w:val="num" w:pos="3997"/>
        </w:tabs>
        <w:ind w:left="3997" w:hanging="360"/>
      </w:pPr>
      <w:rPr>
        <w:rFonts w:ascii="Courier New" w:hAnsi="Courier New" w:cs="Courier New" w:hint="default"/>
      </w:rPr>
    </w:lvl>
    <w:lvl w:ilvl="5">
      <w:start w:val="1"/>
      <w:numFmt w:val="bullet"/>
      <w:lvlText w:val=""/>
      <w:lvlJc w:val="left"/>
      <w:pPr>
        <w:tabs>
          <w:tab w:val="num" w:pos="4717"/>
        </w:tabs>
        <w:ind w:left="4717" w:hanging="360"/>
      </w:pPr>
      <w:rPr>
        <w:rFonts w:ascii="Wingdings" w:hAnsi="Wingdings" w:cs="Wingdings" w:hint="default"/>
      </w:rPr>
    </w:lvl>
    <w:lvl w:ilvl="6">
      <w:start w:val="1"/>
      <w:numFmt w:val="bullet"/>
      <w:lvlText w:val=""/>
      <w:lvlJc w:val="left"/>
      <w:pPr>
        <w:tabs>
          <w:tab w:val="num" w:pos="5437"/>
        </w:tabs>
        <w:ind w:left="5437" w:hanging="360"/>
      </w:pPr>
      <w:rPr>
        <w:rFonts w:ascii="Symbol" w:hAnsi="Symbol" w:cs="Symbol" w:hint="default"/>
      </w:rPr>
    </w:lvl>
    <w:lvl w:ilvl="7">
      <w:start w:val="1"/>
      <w:numFmt w:val="bullet"/>
      <w:lvlText w:val="o"/>
      <w:lvlJc w:val="left"/>
      <w:pPr>
        <w:tabs>
          <w:tab w:val="num" w:pos="6157"/>
        </w:tabs>
        <w:ind w:left="6157" w:hanging="360"/>
      </w:pPr>
      <w:rPr>
        <w:rFonts w:ascii="Courier New" w:hAnsi="Courier New" w:cs="Courier New" w:hint="default"/>
      </w:rPr>
    </w:lvl>
    <w:lvl w:ilvl="8">
      <w:start w:val="1"/>
      <w:numFmt w:val="bullet"/>
      <w:lvlText w:val=""/>
      <w:lvlJc w:val="left"/>
      <w:pPr>
        <w:tabs>
          <w:tab w:val="num" w:pos="6877"/>
        </w:tabs>
        <w:ind w:left="6877" w:hanging="360"/>
      </w:pPr>
      <w:rPr>
        <w:rFonts w:ascii="Wingdings" w:hAnsi="Wingdings" w:cs="Wingdings" w:hint="default"/>
      </w:rPr>
    </w:lvl>
  </w:abstractNum>
  <w:abstractNum w:abstractNumId="26">
    <w:nsid w:val="279D7AB8"/>
    <w:multiLevelType w:val="multilevel"/>
    <w:tmpl w:val="8E085BE2"/>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2855044D"/>
    <w:multiLevelType w:val="multilevel"/>
    <w:tmpl w:val="4650FA7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nsid w:val="29236C04"/>
    <w:multiLevelType w:val="multilevel"/>
    <w:tmpl w:val="4472481A"/>
    <w:lvl w:ilvl="0">
      <w:start w:val="1"/>
      <w:numFmt w:val="bullet"/>
      <w:lvlText w:val=""/>
      <w:lvlJc w:val="left"/>
      <w:pPr>
        <w:tabs>
          <w:tab w:val="num" w:pos="737"/>
        </w:tabs>
        <w:ind w:left="0" w:firstLine="397"/>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9">
    <w:nsid w:val="29C821F9"/>
    <w:multiLevelType w:val="multilevel"/>
    <w:tmpl w:val="2CA64346"/>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nsid w:val="2B563B5F"/>
    <w:multiLevelType w:val="multilevel"/>
    <w:tmpl w:val="F070BBEC"/>
    <w:lvl w:ilvl="0">
      <w:start w:val="1"/>
      <w:numFmt w:val="bullet"/>
      <w:lvlText w:val="–"/>
      <w:lvlJc w:val="left"/>
      <w:pPr>
        <w:tabs>
          <w:tab w:val="num" w:pos="0"/>
        </w:tabs>
        <w:ind w:left="454" w:firstLine="680"/>
      </w:pPr>
      <w:rPr>
        <w:rFonts w:ascii="Times New Roman" w:hAnsi="Times New Roman" w:cs="Times New Roman" w:hint="default"/>
      </w:rPr>
    </w:lvl>
    <w:lvl w:ilvl="1">
      <w:start w:val="1"/>
      <w:numFmt w:val="bullet"/>
      <w:lvlText w:val="o"/>
      <w:lvlJc w:val="left"/>
      <w:pPr>
        <w:tabs>
          <w:tab w:val="num" w:pos="0"/>
        </w:tabs>
        <w:ind w:left="1894" w:hanging="360"/>
      </w:pPr>
      <w:rPr>
        <w:rFonts w:ascii="Courier New" w:hAnsi="Courier New" w:cs="Courier New" w:hint="default"/>
      </w:rPr>
    </w:lvl>
    <w:lvl w:ilvl="2">
      <w:start w:val="1"/>
      <w:numFmt w:val="bullet"/>
      <w:lvlText w:val=""/>
      <w:lvlJc w:val="left"/>
      <w:pPr>
        <w:tabs>
          <w:tab w:val="num" w:pos="0"/>
        </w:tabs>
        <w:ind w:left="2614" w:hanging="360"/>
      </w:pPr>
      <w:rPr>
        <w:rFonts w:ascii="Wingdings" w:hAnsi="Wingdings" w:cs="Wingdings" w:hint="default"/>
      </w:rPr>
    </w:lvl>
    <w:lvl w:ilvl="3">
      <w:start w:val="1"/>
      <w:numFmt w:val="bullet"/>
      <w:lvlText w:val=""/>
      <w:lvlJc w:val="left"/>
      <w:pPr>
        <w:tabs>
          <w:tab w:val="num" w:pos="0"/>
        </w:tabs>
        <w:ind w:left="3334" w:hanging="360"/>
      </w:pPr>
      <w:rPr>
        <w:rFonts w:ascii="Symbol" w:hAnsi="Symbol" w:cs="Symbol" w:hint="default"/>
      </w:rPr>
    </w:lvl>
    <w:lvl w:ilvl="4">
      <w:start w:val="1"/>
      <w:numFmt w:val="bullet"/>
      <w:lvlText w:val="o"/>
      <w:lvlJc w:val="left"/>
      <w:pPr>
        <w:tabs>
          <w:tab w:val="num" w:pos="0"/>
        </w:tabs>
        <w:ind w:left="4054" w:hanging="360"/>
      </w:pPr>
      <w:rPr>
        <w:rFonts w:ascii="Courier New" w:hAnsi="Courier New" w:cs="Courier New" w:hint="default"/>
      </w:rPr>
    </w:lvl>
    <w:lvl w:ilvl="5">
      <w:start w:val="1"/>
      <w:numFmt w:val="bullet"/>
      <w:lvlText w:val=""/>
      <w:lvlJc w:val="left"/>
      <w:pPr>
        <w:tabs>
          <w:tab w:val="num" w:pos="0"/>
        </w:tabs>
        <w:ind w:left="4774" w:hanging="360"/>
      </w:pPr>
      <w:rPr>
        <w:rFonts w:ascii="Wingdings" w:hAnsi="Wingdings" w:cs="Wingdings" w:hint="default"/>
      </w:rPr>
    </w:lvl>
    <w:lvl w:ilvl="6">
      <w:start w:val="1"/>
      <w:numFmt w:val="bullet"/>
      <w:lvlText w:val=""/>
      <w:lvlJc w:val="left"/>
      <w:pPr>
        <w:tabs>
          <w:tab w:val="num" w:pos="0"/>
        </w:tabs>
        <w:ind w:left="5494" w:hanging="360"/>
      </w:pPr>
      <w:rPr>
        <w:rFonts w:ascii="Symbol" w:hAnsi="Symbol" w:cs="Symbol" w:hint="default"/>
      </w:rPr>
    </w:lvl>
    <w:lvl w:ilvl="7">
      <w:start w:val="1"/>
      <w:numFmt w:val="bullet"/>
      <w:lvlText w:val="o"/>
      <w:lvlJc w:val="left"/>
      <w:pPr>
        <w:tabs>
          <w:tab w:val="num" w:pos="0"/>
        </w:tabs>
        <w:ind w:left="6214" w:hanging="360"/>
      </w:pPr>
      <w:rPr>
        <w:rFonts w:ascii="Courier New" w:hAnsi="Courier New" w:cs="Courier New" w:hint="default"/>
      </w:rPr>
    </w:lvl>
    <w:lvl w:ilvl="8">
      <w:start w:val="1"/>
      <w:numFmt w:val="bullet"/>
      <w:lvlText w:val=""/>
      <w:lvlJc w:val="left"/>
      <w:pPr>
        <w:tabs>
          <w:tab w:val="num" w:pos="0"/>
        </w:tabs>
        <w:ind w:left="6934" w:hanging="360"/>
      </w:pPr>
      <w:rPr>
        <w:rFonts w:ascii="Wingdings" w:hAnsi="Wingdings" w:cs="Wingdings" w:hint="default"/>
      </w:rPr>
    </w:lvl>
  </w:abstractNum>
  <w:abstractNum w:abstractNumId="31">
    <w:nsid w:val="2C573FEB"/>
    <w:multiLevelType w:val="multilevel"/>
    <w:tmpl w:val="93EEBE50"/>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2">
    <w:nsid w:val="2C79562A"/>
    <w:multiLevelType w:val="multilevel"/>
    <w:tmpl w:val="B83687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nsid w:val="2E681902"/>
    <w:multiLevelType w:val="multilevel"/>
    <w:tmpl w:val="368628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nsid w:val="30090E20"/>
    <w:multiLevelType w:val="multilevel"/>
    <w:tmpl w:val="0B72527C"/>
    <w:lvl w:ilvl="0">
      <w:start w:val="1"/>
      <w:numFmt w:val="bullet"/>
      <w:lvlText w:val=""/>
      <w:lvlJc w:val="left"/>
      <w:pPr>
        <w:tabs>
          <w:tab w:val="num" w:pos="510"/>
        </w:tabs>
        <w:ind w:left="0" w:firstLine="397"/>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5">
    <w:nsid w:val="30D33D99"/>
    <w:multiLevelType w:val="multilevel"/>
    <w:tmpl w:val="B636E896"/>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36">
    <w:nsid w:val="30ED3557"/>
    <w:multiLevelType w:val="multilevel"/>
    <w:tmpl w:val="0E124F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nsid w:val="31D74172"/>
    <w:multiLevelType w:val="multilevel"/>
    <w:tmpl w:val="F718F1F4"/>
    <w:lvl w:ilvl="0">
      <w:start w:val="1"/>
      <w:numFmt w:val="bullet"/>
      <w:lvlText w:val=""/>
      <w:lvlJc w:val="left"/>
      <w:pPr>
        <w:tabs>
          <w:tab w:val="num" w:pos="0"/>
        </w:tabs>
        <w:ind w:left="777" w:hanging="360"/>
      </w:pPr>
      <w:rPr>
        <w:rFonts w:ascii="Symbol" w:hAnsi="Symbol" w:cs="Symbol" w:hint="default"/>
      </w:rPr>
    </w:lvl>
    <w:lvl w:ilvl="1">
      <w:start w:val="1"/>
      <w:numFmt w:val="bullet"/>
      <w:lvlText w:val="o"/>
      <w:lvlJc w:val="left"/>
      <w:pPr>
        <w:tabs>
          <w:tab w:val="num" w:pos="0"/>
        </w:tabs>
        <w:ind w:left="1497" w:hanging="360"/>
      </w:pPr>
      <w:rPr>
        <w:rFonts w:ascii="Courier New" w:hAnsi="Courier New" w:cs="Courier New" w:hint="default"/>
      </w:rPr>
    </w:lvl>
    <w:lvl w:ilvl="2">
      <w:start w:val="1"/>
      <w:numFmt w:val="bullet"/>
      <w:lvlText w:val=""/>
      <w:lvlJc w:val="left"/>
      <w:pPr>
        <w:tabs>
          <w:tab w:val="num" w:pos="0"/>
        </w:tabs>
        <w:ind w:left="2217" w:hanging="360"/>
      </w:pPr>
      <w:rPr>
        <w:rFonts w:ascii="Wingdings" w:hAnsi="Wingdings" w:cs="Wingdings" w:hint="default"/>
      </w:rPr>
    </w:lvl>
    <w:lvl w:ilvl="3">
      <w:start w:val="1"/>
      <w:numFmt w:val="bullet"/>
      <w:lvlText w:val=""/>
      <w:lvlJc w:val="left"/>
      <w:pPr>
        <w:tabs>
          <w:tab w:val="num" w:pos="0"/>
        </w:tabs>
        <w:ind w:left="2937" w:hanging="360"/>
      </w:pPr>
      <w:rPr>
        <w:rFonts w:ascii="Symbol" w:hAnsi="Symbol" w:cs="Symbol" w:hint="default"/>
      </w:rPr>
    </w:lvl>
    <w:lvl w:ilvl="4">
      <w:start w:val="1"/>
      <w:numFmt w:val="bullet"/>
      <w:lvlText w:val="o"/>
      <w:lvlJc w:val="left"/>
      <w:pPr>
        <w:tabs>
          <w:tab w:val="num" w:pos="0"/>
        </w:tabs>
        <w:ind w:left="3657" w:hanging="360"/>
      </w:pPr>
      <w:rPr>
        <w:rFonts w:ascii="Courier New" w:hAnsi="Courier New" w:cs="Courier New" w:hint="default"/>
      </w:rPr>
    </w:lvl>
    <w:lvl w:ilvl="5">
      <w:start w:val="1"/>
      <w:numFmt w:val="bullet"/>
      <w:lvlText w:val=""/>
      <w:lvlJc w:val="left"/>
      <w:pPr>
        <w:tabs>
          <w:tab w:val="num" w:pos="0"/>
        </w:tabs>
        <w:ind w:left="4377" w:hanging="360"/>
      </w:pPr>
      <w:rPr>
        <w:rFonts w:ascii="Wingdings" w:hAnsi="Wingdings" w:cs="Wingdings" w:hint="default"/>
      </w:rPr>
    </w:lvl>
    <w:lvl w:ilvl="6">
      <w:start w:val="1"/>
      <w:numFmt w:val="bullet"/>
      <w:lvlText w:val=""/>
      <w:lvlJc w:val="left"/>
      <w:pPr>
        <w:tabs>
          <w:tab w:val="num" w:pos="0"/>
        </w:tabs>
        <w:ind w:left="5097" w:hanging="360"/>
      </w:pPr>
      <w:rPr>
        <w:rFonts w:ascii="Symbol" w:hAnsi="Symbol" w:cs="Symbol" w:hint="default"/>
      </w:rPr>
    </w:lvl>
    <w:lvl w:ilvl="7">
      <w:start w:val="1"/>
      <w:numFmt w:val="bullet"/>
      <w:lvlText w:val="o"/>
      <w:lvlJc w:val="left"/>
      <w:pPr>
        <w:tabs>
          <w:tab w:val="num" w:pos="0"/>
        </w:tabs>
        <w:ind w:left="5817" w:hanging="360"/>
      </w:pPr>
      <w:rPr>
        <w:rFonts w:ascii="Courier New" w:hAnsi="Courier New" w:cs="Courier New" w:hint="default"/>
      </w:rPr>
    </w:lvl>
    <w:lvl w:ilvl="8">
      <w:start w:val="1"/>
      <w:numFmt w:val="bullet"/>
      <w:lvlText w:val=""/>
      <w:lvlJc w:val="left"/>
      <w:pPr>
        <w:tabs>
          <w:tab w:val="num" w:pos="0"/>
        </w:tabs>
        <w:ind w:left="6537" w:hanging="360"/>
      </w:pPr>
      <w:rPr>
        <w:rFonts w:ascii="Wingdings" w:hAnsi="Wingdings" w:cs="Wingdings" w:hint="default"/>
      </w:rPr>
    </w:lvl>
  </w:abstractNum>
  <w:abstractNum w:abstractNumId="38">
    <w:nsid w:val="32714FAA"/>
    <w:multiLevelType w:val="multilevel"/>
    <w:tmpl w:val="0A829E26"/>
    <w:lvl w:ilvl="0">
      <w:start w:val="1"/>
      <w:numFmt w:val="bullet"/>
      <w:lvlText w:val=""/>
      <w:lvlJc w:val="left"/>
      <w:pPr>
        <w:tabs>
          <w:tab w:val="num" w:pos="0"/>
        </w:tabs>
        <w:ind w:left="777" w:hanging="360"/>
      </w:pPr>
      <w:rPr>
        <w:rFonts w:ascii="Symbol" w:hAnsi="Symbol" w:cs="Symbol" w:hint="default"/>
      </w:rPr>
    </w:lvl>
    <w:lvl w:ilvl="1">
      <w:start w:val="1"/>
      <w:numFmt w:val="bullet"/>
      <w:lvlText w:val="o"/>
      <w:lvlJc w:val="left"/>
      <w:pPr>
        <w:tabs>
          <w:tab w:val="num" w:pos="0"/>
        </w:tabs>
        <w:ind w:left="1497" w:hanging="360"/>
      </w:pPr>
      <w:rPr>
        <w:rFonts w:ascii="Courier New" w:hAnsi="Courier New" w:cs="Courier New" w:hint="default"/>
      </w:rPr>
    </w:lvl>
    <w:lvl w:ilvl="2">
      <w:start w:val="1"/>
      <w:numFmt w:val="bullet"/>
      <w:lvlText w:val=""/>
      <w:lvlJc w:val="left"/>
      <w:pPr>
        <w:tabs>
          <w:tab w:val="num" w:pos="0"/>
        </w:tabs>
        <w:ind w:left="2217" w:hanging="360"/>
      </w:pPr>
      <w:rPr>
        <w:rFonts w:ascii="Wingdings" w:hAnsi="Wingdings" w:cs="Wingdings" w:hint="default"/>
      </w:rPr>
    </w:lvl>
    <w:lvl w:ilvl="3">
      <w:start w:val="1"/>
      <w:numFmt w:val="bullet"/>
      <w:lvlText w:val=""/>
      <w:lvlJc w:val="left"/>
      <w:pPr>
        <w:tabs>
          <w:tab w:val="num" w:pos="0"/>
        </w:tabs>
        <w:ind w:left="2937" w:hanging="360"/>
      </w:pPr>
      <w:rPr>
        <w:rFonts w:ascii="Symbol" w:hAnsi="Symbol" w:cs="Symbol" w:hint="default"/>
      </w:rPr>
    </w:lvl>
    <w:lvl w:ilvl="4">
      <w:start w:val="1"/>
      <w:numFmt w:val="bullet"/>
      <w:lvlText w:val="o"/>
      <w:lvlJc w:val="left"/>
      <w:pPr>
        <w:tabs>
          <w:tab w:val="num" w:pos="0"/>
        </w:tabs>
        <w:ind w:left="3657" w:hanging="360"/>
      </w:pPr>
      <w:rPr>
        <w:rFonts w:ascii="Courier New" w:hAnsi="Courier New" w:cs="Courier New" w:hint="default"/>
      </w:rPr>
    </w:lvl>
    <w:lvl w:ilvl="5">
      <w:start w:val="1"/>
      <w:numFmt w:val="bullet"/>
      <w:lvlText w:val=""/>
      <w:lvlJc w:val="left"/>
      <w:pPr>
        <w:tabs>
          <w:tab w:val="num" w:pos="0"/>
        </w:tabs>
        <w:ind w:left="4377" w:hanging="360"/>
      </w:pPr>
      <w:rPr>
        <w:rFonts w:ascii="Wingdings" w:hAnsi="Wingdings" w:cs="Wingdings" w:hint="default"/>
      </w:rPr>
    </w:lvl>
    <w:lvl w:ilvl="6">
      <w:start w:val="1"/>
      <w:numFmt w:val="bullet"/>
      <w:lvlText w:val=""/>
      <w:lvlJc w:val="left"/>
      <w:pPr>
        <w:tabs>
          <w:tab w:val="num" w:pos="0"/>
        </w:tabs>
        <w:ind w:left="5097" w:hanging="360"/>
      </w:pPr>
      <w:rPr>
        <w:rFonts w:ascii="Symbol" w:hAnsi="Symbol" w:cs="Symbol" w:hint="default"/>
      </w:rPr>
    </w:lvl>
    <w:lvl w:ilvl="7">
      <w:start w:val="1"/>
      <w:numFmt w:val="bullet"/>
      <w:lvlText w:val="o"/>
      <w:lvlJc w:val="left"/>
      <w:pPr>
        <w:tabs>
          <w:tab w:val="num" w:pos="0"/>
        </w:tabs>
        <w:ind w:left="5817" w:hanging="360"/>
      </w:pPr>
      <w:rPr>
        <w:rFonts w:ascii="Courier New" w:hAnsi="Courier New" w:cs="Courier New" w:hint="default"/>
      </w:rPr>
    </w:lvl>
    <w:lvl w:ilvl="8">
      <w:start w:val="1"/>
      <w:numFmt w:val="bullet"/>
      <w:lvlText w:val=""/>
      <w:lvlJc w:val="left"/>
      <w:pPr>
        <w:tabs>
          <w:tab w:val="num" w:pos="0"/>
        </w:tabs>
        <w:ind w:left="6537" w:hanging="360"/>
      </w:pPr>
      <w:rPr>
        <w:rFonts w:ascii="Wingdings" w:hAnsi="Wingdings" w:cs="Wingdings" w:hint="default"/>
      </w:rPr>
    </w:lvl>
  </w:abstractNum>
  <w:abstractNum w:abstractNumId="39">
    <w:nsid w:val="344A3864"/>
    <w:multiLevelType w:val="multilevel"/>
    <w:tmpl w:val="2A30C916"/>
    <w:lvl w:ilvl="0">
      <w:start w:val="1"/>
      <w:numFmt w:val="decimal"/>
      <w:lvlText w:val="%1."/>
      <w:lvlJc w:val="left"/>
      <w:pPr>
        <w:tabs>
          <w:tab w:val="num" w:pos="0"/>
        </w:tabs>
        <w:ind w:left="720" w:hanging="360"/>
      </w:pPr>
      <w:rPr>
        <w:sz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nsid w:val="34FC77D5"/>
    <w:multiLevelType w:val="multilevel"/>
    <w:tmpl w:val="D772E0F0"/>
    <w:lvl w:ilvl="0">
      <w:start w:val="1"/>
      <w:numFmt w:val="bullet"/>
      <w:lvlText w:val=""/>
      <w:lvlJc w:val="left"/>
      <w:pPr>
        <w:tabs>
          <w:tab w:val="num" w:pos="0"/>
        </w:tabs>
        <w:ind w:left="777" w:hanging="360"/>
      </w:pPr>
      <w:rPr>
        <w:rFonts w:ascii="Symbol" w:hAnsi="Symbol" w:cs="Symbol" w:hint="default"/>
      </w:rPr>
    </w:lvl>
    <w:lvl w:ilvl="1">
      <w:start w:val="1"/>
      <w:numFmt w:val="bullet"/>
      <w:lvlText w:val="o"/>
      <w:lvlJc w:val="left"/>
      <w:pPr>
        <w:tabs>
          <w:tab w:val="num" w:pos="0"/>
        </w:tabs>
        <w:ind w:left="1497" w:hanging="360"/>
      </w:pPr>
      <w:rPr>
        <w:rFonts w:ascii="Courier New" w:hAnsi="Courier New" w:cs="Courier New" w:hint="default"/>
      </w:rPr>
    </w:lvl>
    <w:lvl w:ilvl="2">
      <w:start w:val="1"/>
      <w:numFmt w:val="bullet"/>
      <w:lvlText w:val=""/>
      <w:lvlJc w:val="left"/>
      <w:pPr>
        <w:tabs>
          <w:tab w:val="num" w:pos="0"/>
        </w:tabs>
        <w:ind w:left="2217" w:hanging="360"/>
      </w:pPr>
      <w:rPr>
        <w:rFonts w:ascii="Wingdings" w:hAnsi="Wingdings" w:cs="Wingdings" w:hint="default"/>
      </w:rPr>
    </w:lvl>
    <w:lvl w:ilvl="3">
      <w:start w:val="1"/>
      <w:numFmt w:val="bullet"/>
      <w:lvlText w:val=""/>
      <w:lvlJc w:val="left"/>
      <w:pPr>
        <w:tabs>
          <w:tab w:val="num" w:pos="0"/>
        </w:tabs>
        <w:ind w:left="2937" w:hanging="360"/>
      </w:pPr>
      <w:rPr>
        <w:rFonts w:ascii="Symbol" w:hAnsi="Symbol" w:cs="Symbol" w:hint="default"/>
      </w:rPr>
    </w:lvl>
    <w:lvl w:ilvl="4">
      <w:start w:val="1"/>
      <w:numFmt w:val="bullet"/>
      <w:lvlText w:val="o"/>
      <w:lvlJc w:val="left"/>
      <w:pPr>
        <w:tabs>
          <w:tab w:val="num" w:pos="0"/>
        </w:tabs>
        <w:ind w:left="3657" w:hanging="360"/>
      </w:pPr>
      <w:rPr>
        <w:rFonts w:ascii="Courier New" w:hAnsi="Courier New" w:cs="Courier New" w:hint="default"/>
      </w:rPr>
    </w:lvl>
    <w:lvl w:ilvl="5">
      <w:start w:val="1"/>
      <w:numFmt w:val="bullet"/>
      <w:lvlText w:val=""/>
      <w:lvlJc w:val="left"/>
      <w:pPr>
        <w:tabs>
          <w:tab w:val="num" w:pos="0"/>
        </w:tabs>
        <w:ind w:left="4377" w:hanging="360"/>
      </w:pPr>
      <w:rPr>
        <w:rFonts w:ascii="Wingdings" w:hAnsi="Wingdings" w:cs="Wingdings" w:hint="default"/>
      </w:rPr>
    </w:lvl>
    <w:lvl w:ilvl="6">
      <w:start w:val="1"/>
      <w:numFmt w:val="bullet"/>
      <w:lvlText w:val=""/>
      <w:lvlJc w:val="left"/>
      <w:pPr>
        <w:tabs>
          <w:tab w:val="num" w:pos="0"/>
        </w:tabs>
        <w:ind w:left="5097" w:hanging="360"/>
      </w:pPr>
      <w:rPr>
        <w:rFonts w:ascii="Symbol" w:hAnsi="Symbol" w:cs="Symbol" w:hint="default"/>
      </w:rPr>
    </w:lvl>
    <w:lvl w:ilvl="7">
      <w:start w:val="1"/>
      <w:numFmt w:val="bullet"/>
      <w:lvlText w:val="o"/>
      <w:lvlJc w:val="left"/>
      <w:pPr>
        <w:tabs>
          <w:tab w:val="num" w:pos="0"/>
        </w:tabs>
        <w:ind w:left="5817" w:hanging="360"/>
      </w:pPr>
      <w:rPr>
        <w:rFonts w:ascii="Courier New" w:hAnsi="Courier New" w:cs="Courier New" w:hint="default"/>
      </w:rPr>
    </w:lvl>
    <w:lvl w:ilvl="8">
      <w:start w:val="1"/>
      <w:numFmt w:val="bullet"/>
      <w:lvlText w:val=""/>
      <w:lvlJc w:val="left"/>
      <w:pPr>
        <w:tabs>
          <w:tab w:val="num" w:pos="0"/>
        </w:tabs>
        <w:ind w:left="6537" w:hanging="360"/>
      </w:pPr>
      <w:rPr>
        <w:rFonts w:ascii="Wingdings" w:hAnsi="Wingdings" w:cs="Wingdings" w:hint="default"/>
      </w:rPr>
    </w:lvl>
  </w:abstractNum>
  <w:abstractNum w:abstractNumId="41">
    <w:nsid w:val="361D27DC"/>
    <w:multiLevelType w:val="multilevel"/>
    <w:tmpl w:val="A24E0D2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2">
    <w:nsid w:val="37ED4322"/>
    <w:multiLevelType w:val="multilevel"/>
    <w:tmpl w:val="523C51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nsid w:val="3A190F9E"/>
    <w:multiLevelType w:val="multilevel"/>
    <w:tmpl w:val="91EEE8B6"/>
    <w:lvl w:ilvl="0">
      <w:start w:val="1"/>
      <w:numFmt w:val="bullet"/>
      <w:lvlText w:val="–"/>
      <w:lvlJc w:val="left"/>
      <w:pPr>
        <w:tabs>
          <w:tab w:val="num" w:pos="0"/>
        </w:tabs>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44">
    <w:nsid w:val="3A36762E"/>
    <w:multiLevelType w:val="multilevel"/>
    <w:tmpl w:val="1652972E"/>
    <w:lvl w:ilvl="0">
      <w:start w:val="1"/>
      <w:numFmt w:val="bullet"/>
      <w:lvlText w:val=""/>
      <w:lvlJc w:val="left"/>
      <w:pPr>
        <w:tabs>
          <w:tab w:val="num" w:pos="737"/>
        </w:tabs>
        <w:ind w:left="0" w:firstLine="397"/>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5">
    <w:nsid w:val="3DC20550"/>
    <w:multiLevelType w:val="multilevel"/>
    <w:tmpl w:val="1F6A8264"/>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46">
    <w:nsid w:val="404D1744"/>
    <w:multiLevelType w:val="multilevel"/>
    <w:tmpl w:val="9318860A"/>
    <w:lvl w:ilvl="0">
      <w:start w:val="2"/>
      <w:numFmt w:val="decimal"/>
      <w:lvlText w:val="%1."/>
      <w:lvlJc w:val="left"/>
      <w:pPr>
        <w:tabs>
          <w:tab w:val="num" w:pos="0"/>
        </w:tabs>
        <w:ind w:left="675" w:hanging="675"/>
      </w:pPr>
      <w:rPr>
        <w:sz w:val="28"/>
      </w:rPr>
    </w:lvl>
    <w:lvl w:ilvl="1">
      <w:start w:val="1"/>
      <w:numFmt w:val="decimal"/>
      <w:lvlText w:val="%1.%2."/>
      <w:lvlJc w:val="left"/>
      <w:pPr>
        <w:tabs>
          <w:tab w:val="num" w:pos="0"/>
        </w:tabs>
        <w:ind w:left="1035" w:hanging="675"/>
      </w:pPr>
      <w:rPr>
        <w:sz w:val="28"/>
      </w:rPr>
    </w:lvl>
    <w:lvl w:ilvl="2">
      <w:start w:val="3"/>
      <w:numFmt w:val="decimal"/>
      <w:lvlText w:val="%1.%2.%3."/>
      <w:lvlJc w:val="left"/>
      <w:pPr>
        <w:tabs>
          <w:tab w:val="num" w:pos="0"/>
        </w:tabs>
        <w:ind w:left="1440" w:hanging="720"/>
      </w:pPr>
      <w:rPr>
        <w:sz w:val="28"/>
      </w:rPr>
    </w:lvl>
    <w:lvl w:ilvl="3">
      <w:start w:val="1"/>
      <w:numFmt w:val="decimal"/>
      <w:lvlText w:val="%1.%2.%3.%4."/>
      <w:lvlJc w:val="left"/>
      <w:pPr>
        <w:tabs>
          <w:tab w:val="num" w:pos="0"/>
        </w:tabs>
        <w:ind w:left="1800" w:hanging="720"/>
      </w:pPr>
      <w:rPr>
        <w:sz w:val="28"/>
      </w:rPr>
    </w:lvl>
    <w:lvl w:ilvl="4">
      <w:start w:val="1"/>
      <w:numFmt w:val="decimal"/>
      <w:lvlText w:val="%1.%2.%3.%4.%5."/>
      <w:lvlJc w:val="left"/>
      <w:pPr>
        <w:tabs>
          <w:tab w:val="num" w:pos="0"/>
        </w:tabs>
        <w:ind w:left="2520" w:hanging="1080"/>
      </w:pPr>
      <w:rPr>
        <w:sz w:val="28"/>
      </w:rPr>
    </w:lvl>
    <w:lvl w:ilvl="5">
      <w:start w:val="1"/>
      <w:numFmt w:val="decimal"/>
      <w:lvlText w:val="%1.%2.%3.%4.%5.%6."/>
      <w:lvlJc w:val="left"/>
      <w:pPr>
        <w:tabs>
          <w:tab w:val="num" w:pos="0"/>
        </w:tabs>
        <w:ind w:left="2880" w:hanging="1080"/>
      </w:pPr>
      <w:rPr>
        <w:sz w:val="28"/>
      </w:rPr>
    </w:lvl>
    <w:lvl w:ilvl="6">
      <w:start w:val="1"/>
      <w:numFmt w:val="decimal"/>
      <w:lvlText w:val="%1.%2.%3.%4.%5.%6.%7."/>
      <w:lvlJc w:val="left"/>
      <w:pPr>
        <w:tabs>
          <w:tab w:val="num" w:pos="0"/>
        </w:tabs>
        <w:ind w:left="3600" w:hanging="1440"/>
      </w:pPr>
      <w:rPr>
        <w:sz w:val="28"/>
      </w:rPr>
    </w:lvl>
    <w:lvl w:ilvl="7">
      <w:start w:val="1"/>
      <w:numFmt w:val="decimal"/>
      <w:lvlText w:val="%1.%2.%3.%4.%5.%6.%7.%8."/>
      <w:lvlJc w:val="left"/>
      <w:pPr>
        <w:tabs>
          <w:tab w:val="num" w:pos="0"/>
        </w:tabs>
        <w:ind w:left="3960" w:hanging="1440"/>
      </w:pPr>
      <w:rPr>
        <w:sz w:val="28"/>
      </w:rPr>
    </w:lvl>
    <w:lvl w:ilvl="8">
      <w:start w:val="1"/>
      <w:numFmt w:val="decimal"/>
      <w:lvlText w:val="%1.%2.%3.%4.%5.%6.%7.%8.%9."/>
      <w:lvlJc w:val="left"/>
      <w:pPr>
        <w:tabs>
          <w:tab w:val="num" w:pos="0"/>
        </w:tabs>
        <w:ind w:left="4680" w:hanging="1800"/>
      </w:pPr>
      <w:rPr>
        <w:sz w:val="28"/>
      </w:rPr>
    </w:lvl>
  </w:abstractNum>
  <w:abstractNum w:abstractNumId="47">
    <w:nsid w:val="407166A6"/>
    <w:multiLevelType w:val="multilevel"/>
    <w:tmpl w:val="9B4A16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nsid w:val="41034DCB"/>
    <w:multiLevelType w:val="multilevel"/>
    <w:tmpl w:val="439C297C"/>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nsid w:val="4141295E"/>
    <w:multiLevelType w:val="multilevel"/>
    <w:tmpl w:val="6B82C3A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0">
    <w:nsid w:val="4186034F"/>
    <w:multiLevelType w:val="multilevel"/>
    <w:tmpl w:val="26C6F54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nsid w:val="43B12D3C"/>
    <w:multiLevelType w:val="multilevel"/>
    <w:tmpl w:val="397A82B4"/>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44815192"/>
    <w:multiLevelType w:val="multilevel"/>
    <w:tmpl w:val="3136311A"/>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44A249FA"/>
    <w:multiLevelType w:val="multilevel"/>
    <w:tmpl w:val="7886476E"/>
    <w:lvl w:ilvl="0">
      <w:start w:val="1"/>
      <w:numFmt w:val="bullet"/>
      <w:lvlText w:val=""/>
      <w:lvlJc w:val="left"/>
      <w:pPr>
        <w:tabs>
          <w:tab w:val="num" w:pos="0"/>
        </w:tabs>
        <w:ind w:left="717" w:hanging="360"/>
      </w:pPr>
      <w:rPr>
        <w:rFonts w:ascii="Symbol" w:hAnsi="Symbol" w:cs="Symbol" w:hint="default"/>
      </w:rPr>
    </w:lvl>
    <w:lvl w:ilvl="1">
      <w:start w:val="1"/>
      <w:numFmt w:val="bullet"/>
      <w:lvlText w:val="o"/>
      <w:lvlJc w:val="left"/>
      <w:pPr>
        <w:tabs>
          <w:tab w:val="num" w:pos="0"/>
        </w:tabs>
        <w:ind w:left="1437" w:hanging="360"/>
      </w:pPr>
      <w:rPr>
        <w:rFonts w:ascii="Courier New" w:hAnsi="Courier New" w:cs="Courier New" w:hint="default"/>
      </w:rPr>
    </w:lvl>
    <w:lvl w:ilvl="2">
      <w:start w:val="1"/>
      <w:numFmt w:val="bullet"/>
      <w:lvlText w:val=""/>
      <w:lvlJc w:val="left"/>
      <w:pPr>
        <w:tabs>
          <w:tab w:val="num" w:pos="0"/>
        </w:tabs>
        <w:ind w:left="2157" w:hanging="360"/>
      </w:pPr>
      <w:rPr>
        <w:rFonts w:ascii="Wingdings" w:hAnsi="Wingdings" w:cs="Wingdings" w:hint="default"/>
      </w:rPr>
    </w:lvl>
    <w:lvl w:ilvl="3">
      <w:start w:val="1"/>
      <w:numFmt w:val="bullet"/>
      <w:lvlText w:val=""/>
      <w:lvlJc w:val="left"/>
      <w:pPr>
        <w:tabs>
          <w:tab w:val="num" w:pos="0"/>
        </w:tabs>
        <w:ind w:left="2877" w:hanging="360"/>
      </w:pPr>
      <w:rPr>
        <w:rFonts w:ascii="Symbol" w:hAnsi="Symbol" w:cs="Symbol" w:hint="default"/>
      </w:rPr>
    </w:lvl>
    <w:lvl w:ilvl="4">
      <w:start w:val="1"/>
      <w:numFmt w:val="bullet"/>
      <w:lvlText w:val="o"/>
      <w:lvlJc w:val="left"/>
      <w:pPr>
        <w:tabs>
          <w:tab w:val="num" w:pos="0"/>
        </w:tabs>
        <w:ind w:left="3597" w:hanging="360"/>
      </w:pPr>
      <w:rPr>
        <w:rFonts w:ascii="Courier New" w:hAnsi="Courier New" w:cs="Courier New" w:hint="default"/>
      </w:rPr>
    </w:lvl>
    <w:lvl w:ilvl="5">
      <w:start w:val="1"/>
      <w:numFmt w:val="bullet"/>
      <w:lvlText w:val=""/>
      <w:lvlJc w:val="left"/>
      <w:pPr>
        <w:tabs>
          <w:tab w:val="num" w:pos="0"/>
        </w:tabs>
        <w:ind w:left="4317" w:hanging="360"/>
      </w:pPr>
      <w:rPr>
        <w:rFonts w:ascii="Wingdings" w:hAnsi="Wingdings" w:cs="Wingdings" w:hint="default"/>
      </w:rPr>
    </w:lvl>
    <w:lvl w:ilvl="6">
      <w:start w:val="1"/>
      <w:numFmt w:val="bullet"/>
      <w:lvlText w:val=""/>
      <w:lvlJc w:val="left"/>
      <w:pPr>
        <w:tabs>
          <w:tab w:val="num" w:pos="0"/>
        </w:tabs>
        <w:ind w:left="5037" w:hanging="360"/>
      </w:pPr>
      <w:rPr>
        <w:rFonts w:ascii="Symbol" w:hAnsi="Symbol" w:cs="Symbol" w:hint="default"/>
      </w:rPr>
    </w:lvl>
    <w:lvl w:ilvl="7">
      <w:start w:val="1"/>
      <w:numFmt w:val="bullet"/>
      <w:lvlText w:val="o"/>
      <w:lvlJc w:val="left"/>
      <w:pPr>
        <w:tabs>
          <w:tab w:val="num" w:pos="0"/>
        </w:tabs>
        <w:ind w:left="5757" w:hanging="360"/>
      </w:pPr>
      <w:rPr>
        <w:rFonts w:ascii="Courier New" w:hAnsi="Courier New" w:cs="Courier New" w:hint="default"/>
      </w:rPr>
    </w:lvl>
    <w:lvl w:ilvl="8">
      <w:start w:val="1"/>
      <w:numFmt w:val="bullet"/>
      <w:lvlText w:val=""/>
      <w:lvlJc w:val="left"/>
      <w:pPr>
        <w:tabs>
          <w:tab w:val="num" w:pos="0"/>
        </w:tabs>
        <w:ind w:left="6477" w:hanging="360"/>
      </w:pPr>
      <w:rPr>
        <w:rFonts w:ascii="Wingdings" w:hAnsi="Wingdings" w:cs="Wingdings" w:hint="default"/>
      </w:rPr>
    </w:lvl>
  </w:abstractNum>
  <w:abstractNum w:abstractNumId="54">
    <w:nsid w:val="4577299E"/>
    <w:multiLevelType w:val="multilevel"/>
    <w:tmpl w:val="8A266D6C"/>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nsid w:val="45F92E93"/>
    <w:multiLevelType w:val="multilevel"/>
    <w:tmpl w:val="069A7FF4"/>
    <w:lvl w:ilvl="0">
      <w:start w:val="1"/>
      <w:numFmt w:val="bullet"/>
      <w:lvlText w:val=""/>
      <w:lvlJc w:val="left"/>
      <w:pPr>
        <w:tabs>
          <w:tab w:val="num" w:pos="1295"/>
        </w:tabs>
        <w:ind w:left="1295" w:hanging="360"/>
      </w:pPr>
      <w:rPr>
        <w:rFonts w:ascii="Symbol" w:hAnsi="Symbol" w:cs="Symbol"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cs="Wingdings" w:hint="default"/>
      </w:rPr>
    </w:lvl>
    <w:lvl w:ilvl="3">
      <w:start w:val="1"/>
      <w:numFmt w:val="bullet"/>
      <w:lvlText w:val=""/>
      <w:lvlJc w:val="left"/>
      <w:pPr>
        <w:tabs>
          <w:tab w:val="num" w:pos="3588"/>
        </w:tabs>
        <w:ind w:left="3588" w:hanging="360"/>
      </w:pPr>
      <w:rPr>
        <w:rFonts w:ascii="Symbol" w:hAnsi="Symbol" w:cs="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cs="Wingdings" w:hint="default"/>
      </w:rPr>
    </w:lvl>
    <w:lvl w:ilvl="6">
      <w:start w:val="1"/>
      <w:numFmt w:val="bullet"/>
      <w:lvlText w:val=""/>
      <w:lvlJc w:val="left"/>
      <w:pPr>
        <w:tabs>
          <w:tab w:val="num" w:pos="5748"/>
        </w:tabs>
        <w:ind w:left="5748" w:hanging="360"/>
      </w:pPr>
      <w:rPr>
        <w:rFonts w:ascii="Symbol" w:hAnsi="Symbol" w:cs="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cs="Wingdings" w:hint="default"/>
      </w:rPr>
    </w:lvl>
  </w:abstractNum>
  <w:abstractNum w:abstractNumId="56">
    <w:nsid w:val="48396A0C"/>
    <w:multiLevelType w:val="multilevel"/>
    <w:tmpl w:val="3F5E868A"/>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4C505369"/>
    <w:multiLevelType w:val="multilevel"/>
    <w:tmpl w:val="5BB0C53A"/>
    <w:lvl w:ilvl="0">
      <w:start w:val="3"/>
      <w:numFmt w:val="decimal"/>
      <w:lvlText w:val="%1."/>
      <w:lvlJc w:val="left"/>
      <w:pPr>
        <w:tabs>
          <w:tab w:val="num" w:pos="0"/>
        </w:tabs>
        <w:ind w:left="675" w:hanging="675"/>
      </w:pPr>
      <w:rPr>
        <w:color w:val="000000"/>
      </w:rPr>
    </w:lvl>
    <w:lvl w:ilvl="1">
      <w:start w:val="4"/>
      <w:numFmt w:val="decimal"/>
      <w:lvlText w:val="%1.%2."/>
      <w:lvlJc w:val="left"/>
      <w:pPr>
        <w:tabs>
          <w:tab w:val="num" w:pos="0"/>
        </w:tabs>
        <w:ind w:left="720" w:hanging="720"/>
      </w:pPr>
      <w:rPr>
        <w:color w:val="000000"/>
      </w:rPr>
    </w:lvl>
    <w:lvl w:ilvl="2">
      <w:start w:val="7"/>
      <w:numFmt w:val="decimal"/>
      <w:lvlText w:val="%1.%2.%3."/>
      <w:lvlJc w:val="left"/>
      <w:pPr>
        <w:tabs>
          <w:tab w:val="num" w:pos="0"/>
        </w:tabs>
        <w:ind w:left="720" w:hanging="720"/>
      </w:pPr>
      <w:rPr>
        <w:color w:val="000000"/>
      </w:rPr>
    </w:lvl>
    <w:lvl w:ilvl="3">
      <w:start w:val="1"/>
      <w:numFmt w:val="decimal"/>
      <w:lvlText w:val="%1.%2.%3.%4."/>
      <w:lvlJc w:val="left"/>
      <w:pPr>
        <w:tabs>
          <w:tab w:val="num" w:pos="0"/>
        </w:tabs>
        <w:ind w:left="1080" w:hanging="1080"/>
      </w:pPr>
      <w:rPr>
        <w:color w:val="000000"/>
      </w:rPr>
    </w:lvl>
    <w:lvl w:ilvl="4">
      <w:start w:val="1"/>
      <w:numFmt w:val="decimal"/>
      <w:lvlText w:val="%1.%2.%3.%4.%5."/>
      <w:lvlJc w:val="left"/>
      <w:pPr>
        <w:tabs>
          <w:tab w:val="num" w:pos="0"/>
        </w:tabs>
        <w:ind w:left="1080" w:hanging="1080"/>
      </w:pPr>
      <w:rPr>
        <w:color w:val="000000"/>
      </w:rPr>
    </w:lvl>
    <w:lvl w:ilvl="5">
      <w:start w:val="1"/>
      <w:numFmt w:val="decimal"/>
      <w:lvlText w:val="%1.%2.%3.%4.%5.%6."/>
      <w:lvlJc w:val="left"/>
      <w:pPr>
        <w:tabs>
          <w:tab w:val="num" w:pos="0"/>
        </w:tabs>
        <w:ind w:left="1440" w:hanging="1440"/>
      </w:pPr>
      <w:rPr>
        <w:color w:val="000000"/>
      </w:rPr>
    </w:lvl>
    <w:lvl w:ilvl="6">
      <w:start w:val="1"/>
      <w:numFmt w:val="decimal"/>
      <w:lvlText w:val="%1.%2.%3.%4.%5.%6.%7."/>
      <w:lvlJc w:val="left"/>
      <w:pPr>
        <w:tabs>
          <w:tab w:val="num" w:pos="0"/>
        </w:tabs>
        <w:ind w:left="1800" w:hanging="1800"/>
      </w:pPr>
      <w:rPr>
        <w:color w:val="000000"/>
      </w:rPr>
    </w:lvl>
    <w:lvl w:ilvl="7">
      <w:start w:val="1"/>
      <w:numFmt w:val="decimal"/>
      <w:lvlText w:val="%1.%2.%3.%4.%5.%6.%7.%8."/>
      <w:lvlJc w:val="left"/>
      <w:pPr>
        <w:tabs>
          <w:tab w:val="num" w:pos="0"/>
        </w:tabs>
        <w:ind w:left="1800" w:hanging="1800"/>
      </w:pPr>
      <w:rPr>
        <w:color w:val="000000"/>
      </w:rPr>
    </w:lvl>
    <w:lvl w:ilvl="8">
      <w:start w:val="1"/>
      <w:numFmt w:val="decimal"/>
      <w:lvlText w:val="%1.%2.%3.%4.%5.%6.%7.%8.%9."/>
      <w:lvlJc w:val="left"/>
      <w:pPr>
        <w:tabs>
          <w:tab w:val="num" w:pos="0"/>
        </w:tabs>
        <w:ind w:left="2160" w:hanging="2160"/>
      </w:pPr>
      <w:rPr>
        <w:color w:val="000000"/>
      </w:rPr>
    </w:lvl>
  </w:abstractNum>
  <w:abstractNum w:abstractNumId="58">
    <w:nsid w:val="4C6E4B19"/>
    <w:multiLevelType w:val="multilevel"/>
    <w:tmpl w:val="6EE49AF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9">
    <w:nsid w:val="4CBE5D48"/>
    <w:multiLevelType w:val="multilevel"/>
    <w:tmpl w:val="A3D6E38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nsid w:val="4CBF1335"/>
    <w:multiLevelType w:val="multilevel"/>
    <w:tmpl w:val="301CF6FA"/>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61">
    <w:nsid w:val="4D0468EF"/>
    <w:multiLevelType w:val="multilevel"/>
    <w:tmpl w:val="E340C43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nsid w:val="4D6978BB"/>
    <w:multiLevelType w:val="multilevel"/>
    <w:tmpl w:val="EE4C8F40"/>
    <w:lvl w:ilvl="0">
      <w:start w:val="1"/>
      <w:numFmt w:val="bullet"/>
      <w:lvlText w:val=""/>
      <w:lvlJc w:val="left"/>
      <w:pPr>
        <w:tabs>
          <w:tab w:val="num" w:pos="0"/>
        </w:tabs>
        <w:ind w:left="777" w:hanging="360"/>
      </w:pPr>
      <w:rPr>
        <w:rFonts w:ascii="Symbol" w:hAnsi="Symbol" w:cs="Symbol" w:hint="default"/>
      </w:rPr>
    </w:lvl>
    <w:lvl w:ilvl="1">
      <w:start w:val="1"/>
      <w:numFmt w:val="bullet"/>
      <w:lvlText w:val="o"/>
      <w:lvlJc w:val="left"/>
      <w:pPr>
        <w:tabs>
          <w:tab w:val="num" w:pos="0"/>
        </w:tabs>
        <w:ind w:left="1497" w:hanging="360"/>
      </w:pPr>
      <w:rPr>
        <w:rFonts w:ascii="Courier New" w:hAnsi="Courier New" w:cs="Courier New" w:hint="default"/>
      </w:rPr>
    </w:lvl>
    <w:lvl w:ilvl="2">
      <w:start w:val="1"/>
      <w:numFmt w:val="bullet"/>
      <w:lvlText w:val=""/>
      <w:lvlJc w:val="left"/>
      <w:pPr>
        <w:tabs>
          <w:tab w:val="num" w:pos="0"/>
        </w:tabs>
        <w:ind w:left="2217" w:hanging="360"/>
      </w:pPr>
      <w:rPr>
        <w:rFonts w:ascii="Wingdings" w:hAnsi="Wingdings" w:cs="Wingdings" w:hint="default"/>
      </w:rPr>
    </w:lvl>
    <w:lvl w:ilvl="3">
      <w:start w:val="1"/>
      <w:numFmt w:val="bullet"/>
      <w:lvlText w:val=""/>
      <w:lvlJc w:val="left"/>
      <w:pPr>
        <w:tabs>
          <w:tab w:val="num" w:pos="0"/>
        </w:tabs>
        <w:ind w:left="2937" w:hanging="360"/>
      </w:pPr>
      <w:rPr>
        <w:rFonts w:ascii="Symbol" w:hAnsi="Symbol" w:cs="Symbol" w:hint="default"/>
      </w:rPr>
    </w:lvl>
    <w:lvl w:ilvl="4">
      <w:start w:val="1"/>
      <w:numFmt w:val="bullet"/>
      <w:lvlText w:val="o"/>
      <w:lvlJc w:val="left"/>
      <w:pPr>
        <w:tabs>
          <w:tab w:val="num" w:pos="0"/>
        </w:tabs>
        <w:ind w:left="3657" w:hanging="360"/>
      </w:pPr>
      <w:rPr>
        <w:rFonts w:ascii="Courier New" w:hAnsi="Courier New" w:cs="Courier New" w:hint="default"/>
      </w:rPr>
    </w:lvl>
    <w:lvl w:ilvl="5">
      <w:start w:val="1"/>
      <w:numFmt w:val="bullet"/>
      <w:lvlText w:val=""/>
      <w:lvlJc w:val="left"/>
      <w:pPr>
        <w:tabs>
          <w:tab w:val="num" w:pos="0"/>
        </w:tabs>
        <w:ind w:left="4377" w:hanging="360"/>
      </w:pPr>
      <w:rPr>
        <w:rFonts w:ascii="Wingdings" w:hAnsi="Wingdings" w:cs="Wingdings" w:hint="default"/>
      </w:rPr>
    </w:lvl>
    <w:lvl w:ilvl="6">
      <w:start w:val="1"/>
      <w:numFmt w:val="bullet"/>
      <w:lvlText w:val=""/>
      <w:lvlJc w:val="left"/>
      <w:pPr>
        <w:tabs>
          <w:tab w:val="num" w:pos="0"/>
        </w:tabs>
        <w:ind w:left="5097" w:hanging="360"/>
      </w:pPr>
      <w:rPr>
        <w:rFonts w:ascii="Symbol" w:hAnsi="Symbol" w:cs="Symbol" w:hint="default"/>
      </w:rPr>
    </w:lvl>
    <w:lvl w:ilvl="7">
      <w:start w:val="1"/>
      <w:numFmt w:val="bullet"/>
      <w:lvlText w:val="o"/>
      <w:lvlJc w:val="left"/>
      <w:pPr>
        <w:tabs>
          <w:tab w:val="num" w:pos="0"/>
        </w:tabs>
        <w:ind w:left="5817" w:hanging="360"/>
      </w:pPr>
      <w:rPr>
        <w:rFonts w:ascii="Courier New" w:hAnsi="Courier New" w:cs="Courier New" w:hint="default"/>
      </w:rPr>
    </w:lvl>
    <w:lvl w:ilvl="8">
      <w:start w:val="1"/>
      <w:numFmt w:val="bullet"/>
      <w:lvlText w:val=""/>
      <w:lvlJc w:val="left"/>
      <w:pPr>
        <w:tabs>
          <w:tab w:val="num" w:pos="0"/>
        </w:tabs>
        <w:ind w:left="6537" w:hanging="360"/>
      </w:pPr>
      <w:rPr>
        <w:rFonts w:ascii="Wingdings" w:hAnsi="Wingdings" w:cs="Wingdings" w:hint="default"/>
      </w:rPr>
    </w:lvl>
  </w:abstractNum>
  <w:abstractNum w:abstractNumId="63">
    <w:nsid w:val="4E5D131E"/>
    <w:multiLevelType w:val="multilevel"/>
    <w:tmpl w:val="1BF84380"/>
    <w:lvl w:ilvl="0">
      <w:start w:val="1"/>
      <w:numFmt w:val="bullet"/>
      <w:lvlText w:val=""/>
      <w:lvlJc w:val="left"/>
      <w:pPr>
        <w:tabs>
          <w:tab w:val="num" w:pos="0"/>
        </w:tabs>
        <w:ind w:left="1146" w:hanging="360"/>
      </w:pPr>
      <w:rPr>
        <w:rFonts w:ascii="Symbol" w:hAnsi="Symbol" w:cs="Symbol" w:hint="default"/>
      </w:rPr>
    </w:lvl>
    <w:lvl w:ilvl="1">
      <w:start w:val="1"/>
      <w:numFmt w:val="bullet"/>
      <w:lvlText w:val="o"/>
      <w:lvlJc w:val="left"/>
      <w:pPr>
        <w:tabs>
          <w:tab w:val="num" w:pos="0"/>
        </w:tabs>
        <w:ind w:left="1866" w:hanging="360"/>
      </w:pPr>
      <w:rPr>
        <w:rFonts w:ascii="Courier New" w:hAnsi="Courier New" w:cs="Courier New" w:hint="default"/>
      </w:rPr>
    </w:lvl>
    <w:lvl w:ilvl="2">
      <w:start w:val="1"/>
      <w:numFmt w:val="bullet"/>
      <w:lvlText w:val=""/>
      <w:lvlJc w:val="left"/>
      <w:pPr>
        <w:tabs>
          <w:tab w:val="num" w:pos="0"/>
        </w:tabs>
        <w:ind w:left="2586" w:hanging="360"/>
      </w:pPr>
      <w:rPr>
        <w:rFonts w:ascii="Wingdings" w:hAnsi="Wingdings" w:cs="Wingdings" w:hint="default"/>
      </w:rPr>
    </w:lvl>
    <w:lvl w:ilvl="3">
      <w:start w:val="1"/>
      <w:numFmt w:val="bullet"/>
      <w:lvlText w:val=""/>
      <w:lvlJc w:val="left"/>
      <w:pPr>
        <w:tabs>
          <w:tab w:val="num" w:pos="0"/>
        </w:tabs>
        <w:ind w:left="3306" w:hanging="360"/>
      </w:pPr>
      <w:rPr>
        <w:rFonts w:ascii="Symbol" w:hAnsi="Symbol" w:cs="Symbol" w:hint="default"/>
      </w:rPr>
    </w:lvl>
    <w:lvl w:ilvl="4">
      <w:start w:val="1"/>
      <w:numFmt w:val="bullet"/>
      <w:lvlText w:val="o"/>
      <w:lvlJc w:val="left"/>
      <w:pPr>
        <w:tabs>
          <w:tab w:val="num" w:pos="0"/>
        </w:tabs>
        <w:ind w:left="4026" w:hanging="360"/>
      </w:pPr>
      <w:rPr>
        <w:rFonts w:ascii="Courier New" w:hAnsi="Courier New" w:cs="Courier New" w:hint="default"/>
      </w:rPr>
    </w:lvl>
    <w:lvl w:ilvl="5">
      <w:start w:val="1"/>
      <w:numFmt w:val="bullet"/>
      <w:lvlText w:val=""/>
      <w:lvlJc w:val="left"/>
      <w:pPr>
        <w:tabs>
          <w:tab w:val="num" w:pos="0"/>
        </w:tabs>
        <w:ind w:left="4746" w:hanging="360"/>
      </w:pPr>
      <w:rPr>
        <w:rFonts w:ascii="Wingdings" w:hAnsi="Wingdings" w:cs="Wingdings" w:hint="default"/>
      </w:rPr>
    </w:lvl>
    <w:lvl w:ilvl="6">
      <w:start w:val="1"/>
      <w:numFmt w:val="bullet"/>
      <w:lvlText w:val=""/>
      <w:lvlJc w:val="left"/>
      <w:pPr>
        <w:tabs>
          <w:tab w:val="num" w:pos="0"/>
        </w:tabs>
        <w:ind w:left="5466" w:hanging="360"/>
      </w:pPr>
      <w:rPr>
        <w:rFonts w:ascii="Symbol" w:hAnsi="Symbol" w:cs="Symbol" w:hint="default"/>
      </w:rPr>
    </w:lvl>
    <w:lvl w:ilvl="7">
      <w:start w:val="1"/>
      <w:numFmt w:val="bullet"/>
      <w:lvlText w:val="o"/>
      <w:lvlJc w:val="left"/>
      <w:pPr>
        <w:tabs>
          <w:tab w:val="num" w:pos="0"/>
        </w:tabs>
        <w:ind w:left="6186" w:hanging="360"/>
      </w:pPr>
      <w:rPr>
        <w:rFonts w:ascii="Courier New" w:hAnsi="Courier New" w:cs="Courier New" w:hint="default"/>
      </w:rPr>
    </w:lvl>
    <w:lvl w:ilvl="8">
      <w:start w:val="1"/>
      <w:numFmt w:val="bullet"/>
      <w:lvlText w:val=""/>
      <w:lvlJc w:val="left"/>
      <w:pPr>
        <w:tabs>
          <w:tab w:val="num" w:pos="0"/>
        </w:tabs>
        <w:ind w:left="6906" w:hanging="360"/>
      </w:pPr>
      <w:rPr>
        <w:rFonts w:ascii="Wingdings" w:hAnsi="Wingdings" w:cs="Wingdings" w:hint="default"/>
      </w:rPr>
    </w:lvl>
  </w:abstractNum>
  <w:abstractNum w:abstractNumId="64">
    <w:nsid w:val="4EDE54F5"/>
    <w:multiLevelType w:val="multilevel"/>
    <w:tmpl w:val="FD3A4C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nsid w:val="4F8266AA"/>
    <w:multiLevelType w:val="multilevel"/>
    <w:tmpl w:val="B2D2C15E"/>
    <w:lvl w:ilvl="0">
      <w:start w:val="1"/>
      <w:numFmt w:val="bullet"/>
      <w:lvlText w:val=""/>
      <w:lvlJc w:val="left"/>
      <w:pPr>
        <w:tabs>
          <w:tab w:val="num" w:pos="2160"/>
        </w:tabs>
        <w:ind w:left="216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6">
    <w:nsid w:val="5279358F"/>
    <w:multiLevelType w:val="multilevel"/>
    <w:tmpl w:val="CB0AD97E"/>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7">
    <w:nsid w:val="533D1E3A"/>
    <w:multiLevelType w:val="multilevel"/>
    <w:tmpl w:val="A1CEDB34"/>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68">
    <w:nsid w:val="54823ABF"/>
    <w:multiLevelType w:val="multilevel"/>
    <w:tmpl w:val="BCBE57C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nsid w:val="54C30CBA"/>
    <w:multiLevelType w:val="multilevel"/>
    <w:tmpl w:val="E7C4CBC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nsid w:val="572E5307"/>
    <w:multiLevelType w:val="multilevel"/>
    <w:tmpl w:val="E47047AA"/>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1">
    <w:nsid w:val="573D77A9"/>
    <w:multiLevelType w:val="multilevel"/>
    <w:tmpl w:val="D3E44F72"/>
    <w:lvl w:ilvl="0">
      <w:start w:val="1"/>
      <w:numFmt w:val="decimal"/>
      <w:lvlText w:val="%1"/>
      <w:lvlJc w:val="left"/>
      <w:pPr>
        <w:tabs>
          <w:tab w:val="num" w:pos="0"/>
        </w:tabs>
        <w:ind w:left="1068" w:hanging="360"/>
      </w:pPr>
    </w:lvl>
    <w:lvl w:ilvl="1">
      <w:start w:val="1"/>
      <w:numFmt w:val="decimal"/>
      <w:lvlText w:val="%1.%2."/>
      <w:lvlJc w:val="left"/>
      <w:pPr>
        <w:tabs>
          <w:tab w:val="num" w:pos="0"/>
        </w:tabs>
        <w:ind w:left="1524" w:hanging="810"/>
      </w:pPr>
    </w:lvl>
    <w:lvl w:ilvl="2">
      <w:start w:val="3"/>
      <w:numFmt w:val="decimal"/>
      <w:lvlText w:val="%1.%2.%3."/>
      <w:lvlJc w:val="left"/>
      <w:pPr>
        <w:tabs>
          <w:tab w:val="num" w:pos="0"/>
        </w:tabs>
        <w:ind w:left="1800" w:hanging="1080"/>
      </w:pPr>
    </w:lvl>
    <w:lvl w:ilvl="3">
      <w:start w:val="1"/>
      <w:numFmt w:val="decimal"/>
      <w:lvlText w:val="%1.%2.%3.%4."/>
      <w:lvlJc w:val="left"/>
      <w:pPr>
        <w:tabs>
          <w:tab w:val="num" w:pos="0"/>
        </w:tabs>
        <w:ind w:left="1806" w:hanging="1080"/>
      </w:pPr>
    </w:lvl>
    <w:lvl w:ilvl="4">
      <w:start w:val="1"/>
      <w:numFmt w:val="decimal"/>
      <w:lvlText w:val="%1.%2.%3.%4.%5."/>
      <w:lvlJc w:val="left"/>
      <w:pPr>
        <w:tabs>
          <w:tab w:val="num" w:pos="0"/>
        </w:tabs>
        <w:ind w:left="2172" w:hanging="1440"/>
      </w:pPr>
    </w:lvl>
    <w:lvl w:ilvl="5">
      <w:start w:val="1"/>
      <w:numFmt w:val="decimal"/>
      <w:lvlText w:val="%1.%2.%3.%4.%5.%6."/>
      <w:lvlJc w:val="left"/>
      <w:pPr>
        <w:tabs>
          <w:tab w:val="num" w:pos="0"/>
        </w:tabs>
        <w:ind w:left="2538" w:hanging="1800"/>
      </w:pPr>
    </w:lvl>
    <w:lvl w:ilvl="6">
      <w:start w:val="1"/>
      <w:numFmt w:val="decimal"/>
      <w:lvlText w:val="%1.%2.%3.%4.%5.%6.%7."/>
      <w:lvlJc w:val="left"/>
      <w:pPr>
        <w:tabs>
          <w:tab w:val="num" w:pos="0"/>
        </w:tabs>
        <w:ind w:left="2904" w:hanging="2160"/>
      </w:pPr>
    </w:lvl>
    <w:lvl w:ilvl="7">
      <w:start w:val="1"/>
      <w:numFmt w:val="decimal"/>
      <w:lvlText w:val="%1.%2.%3.%4.%5.%6.%7.%8."/>
      <w:lvlJc w:val="left"/>
      <w:pPr>
        <w:tabs>
          <w:tab w:val="num" w:pos="0"/>
        </w:tabs>
        <w:ind w:left="2910" w:hanging="2160"/>
      </w:pPr>
    </w:lvl>
    <w:lvl w:ilvl="8">
      <w:start w:val="1"/>
      <w:numFmt w:val="decimal"/>
      <w:lvlText w:val="%1.%2.%3.%4.%5.%6.%7.%8.%9."/>
      <w:lvlJc w:val="left"/>
      <w:pPr>
        <w:tabs>
          <w:tab w:val="num" w:pos="0"/>
        </w:tabs>
        <w:ind w:left="3276" w:hanging="2520"/>
      </w:pPr>
    </w:lvl>
  </w:abstractNum>
  <w:abstractNum w:abstractNumId="72">
    <w:nsid w:val="584E7EB9"/>
    <w:multiLevelType w:val="multilevel"/>
    <w:tmpl w:val="AD66CD1C"/>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73">
    <w:nsid w:val="58FE4340"/>
    <w:multiLevelType w:val="multilevel"/>
    <w:tmpl w:val="7D3E3894"/>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74">
    <w:nsid w:val="599332D2"/>
    <w:multiLevelType w:val="multilevel"/>
    <w:tmpl w:val="D7F8E1C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nsid w:val="5ADD2432"/>
    <w:multiLevelType w:val="multilevel"/>
    <w:tmpl w:val="A054527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6">
    <w:nsid w:val="5C974839"/>
    <w:multiLevelType w:val="multilevel"/>
    <w:tmpl w:val="CCC6786C"/>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77">
    <w:nsid w:val="5CE91D98"/>
    <w:multiLevelType w:val="multilevel"/>
    <w:tmpl w:val="05E0B074"/>
    <w:lvl w:ilvl="0">
      <w:start w:val="1"/>
      <w:numFmt w:val="bullet"/>
      <w:lvlText w:val=""/>
      <w:lvlJc w:val="left"/>
      <w:pPr>
        <w:tabs>
          <w:tab w:val="num" w:pos="0"/>
        </w:tabs>
        <w:ind w:left="777" w:hanging="360"/>
      </w:pPr>
      <w:rPr>
        <w:rFonts w:ascii="Symbol" w:hAnsi="Symbol" w:cs="Symbol" w:hint="default"/>
      </w:rPr>
    </w:lvl>
    <w:lvl w:ilvl="1">
      <w:start w:val="1"/>
      <w:numFmt w:val="bullet"/>
      <w:lvlText w:val="o"/>
      <w:lvlJc w:val="left"/>
      <w:pPr>
        <w:tabs>
          <w:tab w:val="num" w:pos="0"/>
        </w:tabs>
        <w:ind w:left="1497" w:hanging="360"/>
      </w:pPr>
      <w:rPr>
        <w:rFonts w:ascii="Courier New" w:hAnsi="Courier New" w:cs="Courier New" w:hint="default"/>
      </w:rPr>
    </w:lvl>
    <w:lvl w:ilvl="2">
      <w:start w:val="1"/>
      <w:numFmt w:val="bullet"/>
      <w:lvlText w:val=""/>
      <w:lvlJc w:val="left"/>
      <w:pPr>
        <w:tabs>
          <w:tab w:val="num" w:pos="0"/>
        </w:tabs>
        <w:ind w:left="2217" w:hanging="360"/>
      </w:pPr>
      <w:rPr>
        <w:rFonts w:ascii="Wingdings" w:hAnsi="Wingdings" w:cs="Wingdings" w:hint="default"/>
      </w:rPr>
    </w:lvl>
    <w:lvl w:ilvl="3">
      <w:start w:val="1"/>
      <w:numFmt w:val="bullet"/>
      <w:lvlText w:val=""/>
      <w:lvlJc w:val="left"/>
      <w:pPr>
        <w:tabs>
          <w:tab w:val="num" w:pos="0"/>
        </w:tabs>
        <w:ind w:left="2937" w:hanging="360"/>
      </w:pPr>
      <w:rPr>
        <w:rFonts w:ascii="Symbol" w:hAnsi="Symbol" w:cs="Symbol" w:hint="default"/>
      </w:rPr>
    </w:lvl>
    <w:lvl w:ilvl="4">
      <w:start w:val="1"/>
      <w:numFmt w:val="bullet"/>
      <w:lvlText w:val="o"/>
      <w:lvlJc w:val="left"/>
      <w:pPr>
        <w:tabs>
          <w:tab w:val="num" w:pos="0"/>
        </w:tabs>
        <w:ind w:left="3657" w:hanging="360"/>
      </w:pPr>
      <w:rPr>
        <w:rFonts w:ascii="Courier New" w:hAnsi="Courier New" w:cs="Courier New" w:hint="default"/>
      </w:rPr>
    </w:lvl>
    <w:lvl w:ilvl="5">
      <w:start w:val="1"/>
      <w:numFmt w:val="bullet"/>
      <w:lvlText w:val=""/>
      <w:lvlJc w:val="left"/>
      <w:pPr>
        <w:tabs>
          <w:tab w:val="num" w:pos="0"/>
        </w:tabs>
        <w:ind w:left="4377" w:hanging="360"/>
      </w:pPr>
      <w:rPr>
        <w:rFonts w:ascii="Wingdings" w:hAnsi="Wingdings" w:cs="Wingdings" w:hint="default"/>
      </w:rPr>
    </w:lvl>
    <w:lvl w:ilvl="6">
      <w:start w:val="1"/>
      <w:numFmt w:val="bullet"/>
      <w:lvlText w:val=""/>
      <w:lvlJc w:val="left"/>
      <w:pPr>
        <w:tabs>
          <w:tab w:val="num" w:pos="0"/>
        </w:tabs>
        <w:ind w:left="5097" w:hanging="360"/>
      </w:pPr>
      <w:rPr>
        <w:rFonts w:ascii="Symbol" w:hAnsi="Symbol" w:cs="Symbol" w:hint="default"/>
      </w:rPr>
    </w:lvl>
    <w:lvl w:ilvl="7">
      <w:start w:val="1"/>
      <w:numFmt w:val="bullet"/>
      <w:lvlText w:val="o"/>
      <w:lvlJc w:val="left"/>
      <w:pPr>
        <w:tabs>
          <w:tab w:val="num" w:pos="0"/>
        </w:tabs>
        <w:ind w:left="5817" w:hanging="360"/>
      </w:pPr>
      <w:rPr>
        <w:rFonts w:ascii="Courier New" w:hAnsi="Courier New" w:cs="Courier New" w:hint="default"/>
      </w:rPr>
    </w:lvl>
    <w:lvl w:ilvl="8">
      <w:start w:val="1"/>
      <w:numFmt w:val="bullet"/>
      <w:lvlText w:val=""/>
      <w:lvlJc w:val="left"/>
      <w:pPr>
        <w:tabs>
          <w:tab w:val="num" w:pos="0"/>
        </w:tabs>
        <w:ind w:left="6537" w:hanging="360"/>
      </w:pPr>
      <w:rPr>
        <w:rFonts w:ascii="Wingdings" w:hAnsi="Wingdings" w:cs="Wingdings" w:hint="default"/>
      </w:rPr>
    </w:lvl>
  </w:abstractNum>
  <w:abstractNum w:abstractNumId="78">
    <w:nsid w:val="5D2F2FA7"/>
    <w:multiLevelType w:val="multilevel"/>
    <w:tmpl w:val="C7FC9C6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9">
    <w:nsid w:val="5D6D6346"/>
    <w:multiLevelType w:val="multilevel"/>
    <w:tmpl w:val="6DEC66C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nsid w:val="5F907085"/>
    <w:multiLevelType w:val="multilevel"/>
    <w:tmpl w:val="BD64501A"/>
    <w:lvl w:ilvl="0">
      <w:start w:val="1"/>
      <w:numFmt w:val="bullet"/>
      <w:lvlText w:val=""/>
      <w:lvlJc w:val="left"/>
      <w:pPr>
        <w:tabs>
          <w:tab w:val="num" w:pos="720"/>
        </w:tabs>
        <w:ind w:left="720" w:hanging="360"/>
      </w:pPr>
      <w:rPr>
        <w:rFonts w:ascii="Symbol" w:hAnsi="Symbol" w:cs="Symbol" w:hint="default"/>
      </w:rPr>
    </w:lvl>
    <w:lvl w:ilvl="1">
      <w:start w:val="1"/>
      <w:numFmt w:val="upperRoman"/>
      <w:lvlText w:val="%2."/>
      <w:lvlJc w:val="left"/>
      <w:pPr>
        <w:tabs>
          <w:tab w:val="num" w:pos="0"/>
        </w:tabs>
        <w:ind w:left="1800" w:hanging="720"/>
      </w:pPr>
      <w:rPr>
        <w:u w:val="none"/>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1">
    <w:nsid w:val="5FF50E11"/>
    <w:multiLevelType w:val="multilevel"/>
    <w:tmpl w:val="8A3E143C"/>
    <w:lvl w:ilvl="0">
      <w:start w:val="1"/>
      <w:numFmt w:val="decimal"/>
      <w:lvlText w:val="%1."/>
      <w:lvlJc w:val="left"/>
      <w:pPr>
        <w:tabs>
          <w:tab w:val="num" w:pos="0"/>
        </w:tabs>
        <w:ind w:left="566" w:hanging="360"/>
      </w:pPr>
      <w:rPr>
        <w:rFonts w:cs="Times New Roman"/>
      </w:rPr>
    </w:lvl>
    <w:lvl w:ilvl="1">
      <w:start w:val="2"/>
      <w:numFmt w:val="decimal"/>
      <w:lvlText w:val="%1.%2."/>
      <w:lvlJc w:val="left"/>
      <w:pPr>
        <w:tabs>
          <w:tab w:val="num" w:pos="0"/>
        </w:tabs>
        <w:ind w:left="926" w:hanging="720"/>
      </w:pPr>
    </w:lvl>
    <w:lvl w:ilvl="2">
      <w:start w:val="4"/>
      <w:numFmt w:val="decimal"/>
      <w:lvlText w:val="%1.%2.%3."/>
      <w:lvlJc w:val="left"/>
      <w:pPr>
        <w:tabs>
          <w:tab w:val="num" w:pos="0"/>
        </w:tabs>
        <w:ind w:left="926" w:hanging="720"/>
      </w:pPr>
    </w:lvl>
    <w:lvl w:ilvl="3">
      <w:start w:val="1"/>
      <w:numFmt w:val="decimal"/>
      <w:lvlText w:val="%1.%2.%3.%4."/>
      <w:lvlJc w:val="left"/>
      <w:pPr>
        <w:tabs>
          <w:tab w:val="num" w:pos="0"/>
        </w:tabs>
        <w:ind w:left="1286" w:hanging="1080"/>
      </w:pPr>
    </w:lvl>
    <w:lvl w:ilvl="4">
      <w:start w:val="1"/>
      <w:numFmt w:val="decimal"/>
      <w:lvlText w:val="%1.%2.%3.%4.%5."/>
      <w:lvlJc w:val="left"/>
      <w:pPr>
        <w:tabs>
          <w:tab w:val="num" w:pos="0"/>
        </w:tabs>
        <w:ind w:left="1286" w:hanging="1080"/>
      </w:pPr>
    </w:lvl>
    <w:lvl w:ilvl="5">
      <w:start w:val="1"/>
      <w:numFmt w:val="decimal"/>
      <w:lvlText w:val="%1.%2.%3.%4.%5.%6."/>
      <w:lvlJc w:val="left"/>
      <w:pPr>
        <w:tabs>
          <w:tab w:val="num" w:pos="0"/>
        </w:tabs>
        <w:ind w:left="1646" w:hanging="1440"/>
      </w:pPr>
    </w:lvl>
    <w:lvl w:ilvl="6">
      <w:start w:val="1"/>
      <w:numFmt w:val="decimal"/>
      <w:lvlText w:val="%1.%2.%3.%4.%5.%6.%7."/>
      <w:lvlJc w:val="left"/>
      <w:pPr>
        <w:tabs>
          <w:tab w:val="num" w:pos="0"/>
        </w:tabs>
        <w:ind w:left="2006" w:hanging="1800"/>
      </w:pPr>
    </w:lvl>
    <w:lvl w:ilvl="7">
      <w:start w:val="1"/>
      <w:numFmt w:val="decimal"/>
      <w:lvlText w:val="%1.%2.%3.%4.%5.%6.%7.%8."/>
      <w:lvlJc w:val="left"/>
      <w:pPr>
        <w:tabs>
          <w:tab w:val="num" w:pos="0"/>
        </w:tabs>
        <w:ind w:left="2006" w:hanging="1800"/>
      </w:pPr>
    </w:lvl>
    <w:lvl w:ilvl="8">
      <w:start w:val="1"/>
      <w:numFmt w:val="decimal"/>
      <w:lvlText w:val="%1.%2.%3.%4.%5.%6.%7.%8.%9."/>
      <w:lvlJc w:val="left"/>
      <w:pPr>
        <w:tabs>
          <w:tab w:val="num" w:pos="0"/>
        </w:tabs>
        <w:ind w:left="2366" w:hanging="2160"/>
      </w:pPr>
    </w:lvl>
  </w:abstractNum>
  <w:abstractNum w:abstractNumId="82">
    <w:nsid w:val="60711A1A"/>
    <w:multiLevelType w:val="multilevel"/>
    <w:tmpl w:val="3A844C28"/>
    <w:lvl w:ilvl="0">
      <w:start w:val="1"/>
      <w:numFmt w:val="decimal"/>
      <w:lvlText w:val="%1."/>
      <w:lvlJc w:val="left"/>
      <w:pPr>
        <w:tabs>
          <w:tab w:val="num" w:pos="0"/>
        </w:tabs>
        <w:ind w:left="540" w:hanging="540"/>
      </w:pPr>
    </w:lvl>
    <w:lvl w:ilvl="1">
      <w:start w:val="1"/>
      <w:numFmt w:val="decimal"/>
      <w:lvlText w:val="%1.%2."/>
      <w:lvlJc w:val="left"/>
      <w:pPr>
        <w:tabs>
          <w:tab w:val="num" w:pos="0"/>
        </w:tabs>
        <w:ind w:left="540" w:hanging="540"/>
      </w:pPr>
    </w:lvl>
    <w:lvl w:ilvl="2">
      <w:start w:val="2"/>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83">
    <w:nsid w:val="61222327"/>
    <w:multiLevelType w:val="multilevel"/>
    <w:tmpl w:val="814CCAE8"/>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84">
    <w:nsid w:val="65036DCC"/>
    <w:multiLevelType w:val="multilevel"/>
    <w:tmpl w:val="1A50DF20"/>
    <w:lvl w:ilvl="0">
      <w:start w:val="1"/>
      <w:numFmt w:val="decimal"/>
      <w:lvlText w:val="%1."/>
      <w:lvlJc w:val="left"/>
      <w:pPr>
        <w:tabs>
          <w:tab w:val="num" w:pos="1400"/>
        </w:tabs>
        <w:ind w:left="1400" w:hanging="360"/>
      </w:pPr>
    </w:lvl>
    <w:lvl w:ilvl="1">
      <w:start w:val="1"/>
      <w:numFmt w:val="bullet"/>
      <w:lvlText w:val=""/>
      <w:lvlJc w:val="left"/>
      <w:pPr>
        <w:tabs>
          <w:tab w:val="num" w:pos="2120"/>
        </w:tabs>
        <w:ind w:left="2120" w:hanging="360"/>
      </w:pPr>
      <w:rPr>
        <w:rFonts w:ascii="Symbol" w:hAnsi="Symbol" w:cs="Symbol" w:hint="default"/>
      </w:rPr>
    </w:lvl>
    <w:lvl w:ilvl="2">
      <w:start w:val="1"/>
      <w:numFmt w:val="lowerRoman"/>
      <w:lvlText w:val="%3."/>
      <w:lvlJc w:val="right"/>
      <w:pPr>
        <w:tabs>
          <w:tab w:val="num" w:pos="2840"/>
        </w:tabs>
        <w:ind w:left="2840" w:hanging="180"/>
      </w:pPr>
    </w:lvl>
    <w:lvl w:ilvl="3">
      <w:start w:val="1"/>
      <w:numFmt w:val="decimal"/>
      <w:lvlText w:val="%4."/>
      <w:lvlJc w:val="left"/>
      <w:pPr>
        <w:tabs>
          <w:tab w:val="num" w:pos="3560"/>
        </w:tabs>
        <w:ind w:left="3560" w:hanging="360"/>
      </w:pPr>
    </w:lvl>
    <w:lvl w:ilvl="4">
      <w:start w:val="1"/>
      <w:numFmt w:val="lowerLetter"/>
      <w:lvlText w:val="%5."/>
      <w:lvlJc w:val="left"/>
      <w:pPr>
        <w:tabs>
          <w:tab w:val="num" w:pos="4280"/>
        </w:tabs>
        <w:ind w:left="4280" w:hanging="360"/>
      </w:pPr>
    </w:lvl>
    <w:lvl w:ilvl="5">
      <w:start w:val="1"/>
      <w:numFmt w:val="lowerRoman"/>
      <w:lvlText w:val="%6."/>
      <w:lvlJc w:val="right"/>
      <w:pPr>
        <w:tabs>
          <w:tab w:val="num" w:pos="5000"/>
        </w:tabs>
        <w:ind w:left="5000" w:hanging="180"/>
      </w:pPr>
    </w:lvl>
    <w:lvl w:ilvl="6">
      <w:start w:val="1"/>
      <w:numFmt w:val="decimal"/>
      <w:lvlText w:val="%7."/>
      <w:lvlJc w:val="left"/>
      <w:pPr>
        <w:tabs>
          <w:tab w:val="num" w:pos="5720"/>
        </w:tabs>
        <w:ind w:left="5720" w:hanging="360"/>
      </w:pPr>
    </w:lvl>
    <w:lvl w:ilvl="7">
      <w:start w:val="1"/>
      <w:numFmt w:val="lowerLetter"/>
      <w:lvlText w:val="%8."/>
      <w:lvlJc w:val="left"/>
      <w:pPr>
        <w:tabs>
          <w:tab w:val="num" w:pos="6440"/>
        </w:tabs>
        <w:ind w:left="6440" w:hanging="360"/>
      </w:pPr>
    </w:lvl>
    <w:lvl w:ilvl="8">
      <w:start w:val="1"/>
      <w:numFmt w:val="lowerRoman"/>
      <w:lvlText w:val="%9."/>
      <w:lvlJc w:val="right"/>
      <w:pPr>
        <w:tabs>
          <w:tab w:val="num" w:pos="7160"/>
        </w:tabs>
        <w:ind w:left="7160" w:hanging="180"/>
      </w:pPr>
    </w:lvl>
  </w:abstractNum>
  <w:abstractNum w:abstractNumId="85">
    <w:nsid w:val="660F07C0"/>
    <w:multiLevelType w:val="multilevel"/>
    <w:tmpl w:val="FCE447F2"/>
    <w:lvl w:ilvl="0">
      <w:start w:val="1"/>
      <w:numFmt w:val="bullet"/>
      <w:lvlText w:val=""/>
      <w:lvlJc w:val="left"/>
      <w:pPr>
        <w:tabs>
          <w:tab w:val="num" w:pos="2557"/>
        </w:tabs>
        <w:ind w:left="2557" w:hanging="360"/>
      </w:pPr>
      <w:rPr>
        <w:rFonts w:ascii="Symbol" w:hAnsi="Symbol" w:cs="Symbol" w:hint="default"/>
      </w:rPr>
    </w:lvl>
    <w:lvl w:ilvl="1">
      <w:start w:val="1"/>
      <w:numFmt w:val="bullet"/>
      <w:lvlText w:val="o"/>
      <w:lvlJc w:val="left"/>
      <w:pPr>
        <w:tabs>
          <w:tab w:val="num" w:pos="1837"/>
        </w:tabs>
        <w:ind w:left="1837" w:hanging="360"/>
      </w:pPr>
      <w:rPr>
        <w:rFonts w:ascii="Courier New" w:hAnsi="Courier New" w:cs="Courier New" w:hint="default"/>
      </w:rPr>
    </w:lvl>
    <w:lvl w:ilvl="2">
      <w:start w:val="1"/>
      <w:numFmt w:val="bullet"/>
      <w:lvlText w:val=""/>
      <w:lvlJc w:val="left"/>
      <w:pPr>
        <w:tabs>
          <w:tab w:val="num" w:pos="2557"/>
        </w:tabs>
        <w:ind w:left="2557" w:hanging="360"/>
      </w:pPr>
      <w:rPr>
        <w:rFonts w:ascii="Wingdings" w:hAnsi="Wingdings" w:cs="Wingdings" w:hint="default"/>
      </w:rPr>
    </w:lvl>
    <w:lvl w:ilvl="3">
      <w:start w:val="1"/>
      <w:numFmt w:val="bullet"/>
      <w:lvlText w:val=""/>
      <w:lvlJc w:val="left"/>
      <w:pPr>
        <w:tabs>
          <w:tab w:val="num" w:pos="3277"/>
        </w:tabs>
        <w:ind w:left="3277" w:hanging="360"/>
      </w:pPr>
      <w:rPr>
        <w:rFonts w:ascii="Symbol" w:hAnsi="Symbol" w:cs="Symbol" w:hint="default"/>
      </w:rPr>
    </w:lvl>
    <w:lvl w:ilvl="4">
      <w:start w:val="1"/>
      <w:numFmt w:val="bullet"/>
      <w:lvlText w:val="o"/>
      <w:lvlJc w:val="left"/>
      <w:pPr>
        <w:tabs>
          <w:tab w:val="num" w:pos="3997"/>
        </w:tabs>
        <w:ind w:left="3997" w:hanging="360"/>
      </w:pPr>
      <w:rPr>
        <w:rFonts w:ascii="Courier New" w:hAnsi="Courier New" w:cs="Courier New" w:hint="default"/>
      </w:rPr>
    </w:lvl>
    <w:lvl w:ilvl="5">
      <w:start w:val="1"/>
      <w:numFmt w:val="bullet"/>
      <w:lvlText w:val=""/>
      <w:lvlJc w:val="left"/>
      <w:pPr>
        <w:tabs>
          <w:tab w:val="num" w:pos="4717"/>
        </w:tabs>
        <w:ind w:left="4717" w:hanging="360"/>
      </w:pPr>
      <w:rPr>
        <w:rFonts w:ascii="Wingdings" w:hAnsi="Wingdings" w:cs="Wingdings" w:hint="default"/>
      </w:rPr>
    </w:lvl>
    <w:lvl w:ilvl="6">
      <w:start w:val="1"/>
      <w:numFmt w:val="bullet"/>
      <w:lvlText w:val=""/>
      <w:lvlJc w:val="left"/>
      <w:pPr>
        <w:tabs>
          <w:tab w:val="num" w:pos="5437"/>
        </w:tabs>
        <w:ind w:left="5437" w:hanging="360"/>
      </w:pPr>
      <w:rPr>
        <w:rFonts w:ascii="Symbol" w:hAnsi="Symbol" w:cs="Symbol" w:hint="default"/>
      </w:rPr>
    </w:lvl>
    <w:lvl w:ilvl="7">
      <w:start w:val="1"/>
      <w:numFmt w:val="bullet"/>
      <w:lvlText w:val="o"/>
      <w:lvlJc w:val="left"/>
      <w:pPr>
        <w:tabs>
          <w:tab w:val="num" w:pos="6157"/>
        </w:tabs>
        <w:ind w:left="6157" w:hanging="360"/>
      </w:pPr>
      <w:rPr>
        <w:rFonts w:ascii="Courier New" w:hAnsi="Courier New" w:cs="Courier New" w:hint="default"/>
      </w:rPr>
    </w:lvl>
    <w:lvl w:ilvl="8">
      <w:start w:val="1"/>
      <w:numFmt w:val="bullet"/>
      <w:lvlText w:val=""/>
      <w:lvlJc w:val="left"/>
      <w:pPr>
        <w:tabs>
          <w:tab w:val="num" w:pos="6877"/>
        </w:tabs>
        <w:ind w:left="6877" w:hanging="360"/>
      </w:pPr>
      <w:rPr>
        <w:rFonts w:ascii="Wingdings" w:hAnsi="Wingdings" w:cs="Wingdings" w:hint="default"/>
      </w:rPr>
    </w:lvl>
  </w:abstractNum>
  <w:abstractNum w:abstractNumId="86">
    <w:nsid w:val="66A046B1"/>
    <w:multiLevelType w:val="multilevel"/>
    <w:tmpl w:val="6FD22AB6"/>
    <w:lvl w:ilvl="0">
      <w:start w:val="1"/>
      <w:numFmt w:val="upperRoman"/>
      <w:lvlText w:val="%1."/>
      <w:lvlJc w:val="left"/>
      <w:pPr>
        <w:tabs>
          <w:tab w:val="num" w:pos="0"/>
        </w:tabs>
        <w:ind w:left="1080" w:hanging="720"/>
      </w:pPr>
      <w:rPr>
        <w:rFonts w:eastAsia="Times New Roman"/>
        <w:i/>
        <w:u w:val="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7">
    <w:nsid w:val="66E93993"/>
    <w:multiLevelType w:val="multilevel"/>
    <w:tmpl w:val="F1C6E2A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nsid w:val="66FA56EC"/>
    <w:multiLevelType w:val="multilevel"/>
    <w:tmpl w:val="CA82823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9">
    <w:nsid w:val="678E03C6"/>
    <w:multiLevelType w:val="multilevel"/>
    <w:tmpl w:val="CF80EC4E"/>
    <w:lvl w:ilvl="0">
      <w:start w:val="1"/>
      <w:numFmt w:val="decimal"/>
      <w:lvlText w:val="%1."/>
      <w:lvlJc w:val="left"/>
      <w:pPr>
        <w:tabs>
          <w:tab w:val="num" w:pos="720"/>
        </w:tabs>
        <w:ind w:left="720" w:hanging="360"/>
      </w:pPr>
    </w:lvl>
    <w:lvl w:ilvl="1">
      <w:start w:val="2"/>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90">
    <w:nsid w:val="68333F8D"/>
    <w:multiLevelType w:val="multilevel"/>
    <w:tmpl w:val="9D4ABB3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nsid w:val="687F1AE2"/>
    <w:multiLevelType w:val="multilevel"/>
    <w:tmpl w:val="2264D904"/>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92">
    <w:nsid w:val="6893114E"/>
    <w:multiLevelType w:val="multilevel"/>
    <w:tmpl w:val="2AE05A84"/>
    <w:lvl w:ilvl="0">
      <w:start w:val="1"/>
      <w:numFmt w:val="decimal"/>
      <w:lvlText w:val="%1)"/>
      <w:lvlJc w:val="left"/>
      <w:pPr>
        <w:tabs>
          <w:tab w:val="num" w:pos="0"/>
        </w:tabs>
        <w:ind w:left="360" w:hanging="360"/>
      </w:pPr>
      <w:rPr>
        <w:rFonts w:eastAsia="Times New Roman" w:cs="Times New Roman"/>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3">
    <w:nsid w:val="68CA4BA3"/>
    <w:multiLevelType w:val="multilevel"/>
    <w:tmpl w:val="FB047B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nsid w:val="6A79757A"/>
    <w:multiLevelType w:val="multilevel"/>
    <w:tmpl w:val="4162CF0C"/>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5">
    <w:nsid w:val="6C8E4856"/>
    <w:multiLevelType w:val="multilevel"/>
    <w:tmpl w:val="AE94F2C0"/>
    <w:lvl w:ilvl="0">
      <w:start w:val="1"/>
      <w:numFmt w:val="bullet"/>
      <w:lvlText w:val=""/>
      <w:lvlJc w:val="left"/>
      <w:pPr>
        <w:tabs>
          <w:tab w:val="num" w:pos="0"/>
        </w:tabs>
        <w:ind w:left="1174" w:hanging="360"/>
      </w:pPr>
      <w:rPr>
        <w:rFonts w:ascii="Symbol" w:hAnsi="Symbol" w:cs="Symbol" w:hint="default"/>
      </w:rPr>
    </w:lvl>
    <w:lvl w:ilvl="1">
      <w:start w:val="1"/>
      <w:numFmt w:val="bullet"/>
      <w:lvlText w:val="o"/>
      <w:lvlJc w:val="left"/>
      <w:pPr>
        <w:tabs>
          <w:tab w:val="num" w:pos="0"/>
        </w:tabs>
        <w:ind w:left="1894" w:hanging="360"/>
      </w:pPr>
      <w:rPr>
        <w:rFonts w:ascii="Courier New" w:hAnsi="Courier New" w:cs="Courier New" w:hint="default"/>
      </w:rPr>
    </w:lvl>
    <w:lvl w:ilvl="2">
      <w:start w:val="1"/>
      <w:numFmt w:val="bullet"/>
      <w:lvlText w:val=""/>
      <w:lvlJc w:val="left"/>
      <w:pPr>
        <w:tabs>
          <w:tab w:val="num" w:pos="0"/>
        </w:tabs>
        <w:ind w:left="2614" w:hanging="360"/>
      </w:pPr>
      <w:rPr>
        <w:rFonts w:ascii="Wingdings" w:hAnsi="Wingdings" w:cs="Wingdings" w:hint="default"/>
      </w:rPr>
    </w:lvl>
    <w:lvl w:ilvl="3">
      <w:start w:val="1"/>
      <w:numFmt w:val="bullet"/>
      <w:lvlText w:val=""/>
      <w:lvlJc w:val="left"/>
      <w:pPr>
        <w:tabs>
          <w:tab w:val="num" w:pos="0"/>
        </w:tabs>
        <w:ind w:left="3334" w:hanging="360"/>
      </w:pPr>
      <w:rPr>
        <w:rFonts w:ascii="Symbol" w:hAnsi="Symbol" w:cs="Symbol" w:hint="default"/>
      </w:rPr>
    </w:lvl>
    <w:lvl w:ilvl="4">
      <w:start w:val="1"/>
      <w:numFmt w:val="bullet"/>
      <w:lvlText w:val="o"/>
      <w:lvlJc w:val="left"/>
      <w:pPr>
        <w:tabs>
          <w:tab w:val="num" w:pos="0"/>
        </w:tabs>
        <w:ind w:left="4054" w:hanging="360"/>
      </w:pPr>
      <w:rPr>
        <w:rFonts w:ascii="Courier New" w:hAnsi="Courier New" w:cs="Courier New" w:hint="default"/>
      </w:rPr>
    </w:lvl>
    <w:lvl w:ilvl="5">
      <w:start w:val="1"/>
      <w:numFmt w:val="bullet"/>
      <w:lvlText w:val=""/>
      <w:lvlJc w:val="left"/>
      <w:pPr>
        <w:tabs>
          <w:tab w:val="num" w:pos="0"/>
        </w:tabs>
        <w:ind w:left="4774" w:hanging="360"/>
      </w:pPr>
      <w:rPr>
        <w:rFonts w:ascii="Wingdings" w:hAnsi="Wingdings" w:cs="Wingdings" w:hint="default"/>
      </w:rPr>
    </w:lvl>
    <w:lvl w:ilvl="6">
      <w:start w:val="1"/>
      <w:numFmt w:val="bullet"/>
      <w:lvlText w:val=""/>
      <w:lvlJc w:val="left"/>
      <w:pPr>
        <w:tabs>
          <w:tab w:val="num" w:pos="0"/>
        </w:tabs>
        <w:ind w:left="5494" w:hanging="360"/>
      </w:pPr>
      <w:rPr>
        <w:rFonts w:ascii="Symbol" w:hAnsi="Symbol" w:cs="Symbol" w:hint="default"/>
      </w:rPr>
    </w:lvl>
    <w:lvl w:ilvl="7">
      <w:start w:val="1"/>
      <w:numFmt w:val="bullet"/>
      <w:lvlText w:val="o"/>
      <w:lvlJc w:val="left"/>
      <w:pPr>
        <w:tabs>
          <w:tab w:val="num" w:pos="0"/>
        </w:tabs>
        <w:ind w:left="6214" w:hanging="360"/>
      </w:pPr>
      <w:rPr>
        <w:rFonts w:ascii="Courier New" w:hAnsi="Courier New" w:cs="Courier New" w:hint="default"/>
      </w:rPr>
    </w:lvl>
    <w:lvl w:ilvl="8">
      <w:start w:val="1"/>
      <w:numFmt w:val="bullet"/>
      <w:lvlText w:val=""/>
      <w:lvlJc w:val="left"/>
      <w:pPr>
        <w:tabs>
          <w:tab w:val="num" w:pos="0"/>
        </w:tabs>
        <w:ind w:left="6934" w:hanging="360"/>
      </w:pPr>
      <w:rPr>
        <w:rFonts w:ascii="Wingdings" w:hAnsi="Wingdings" w:cs="Wingdings" w:hint="default"/>
      </w:rPr>
    </w:lvl>
  </w:abstractNum>
  <w:abstractNum w:abstractNumId="96">
    <w:nsid w:val="6FD1776E"/>
    <w:multiLevelType w:val="multilevel"/>
    <w:tmpl w:val="29EE1204"/>
    <w:lvl w:ilvl="0">
      <w:start w:val="1"/>
      <w:numFmt w:val="bullet"/>
      <w:lvlText w:val=""/>
      <w:lvlJc w:val="left"/>
      <w:pPr>
        <w:tabs>
          <w:tab w:val="num" w:pos="0"/>
        </w:tabs>
        <w:ind w:left="777" w:hanging="360"/>
      </w:pPr>
      <w:rPr>
        <w:rFonts w:ascii="Symbol" w:hAnsi="Symbol" w:cs="Symbol" w:hint="default"/>
      </w:rPr>
    </w:lvl>
    <w:lvl w:ilvl="1">
      <w:start w:val="1"/>
      <w:numFmt w:val="bullet"/>
      <w:lvlText w:val="o"/>
      <w:lvlJc w:val="left"/>
      <w:pPr>
        <w:tabs>
          <w:tab w:val="num" w:pos="0"/>
        </w:tabs>
        <w:ind w:left="1497" w:hanging="360"/>
      </w:pPr>
      <w:rPr>
        <w:rFonts w:ascii="Courier New" w:hAnsi="Courier New" w:cs="Courier New" w:hint="default"/>
      </w:rPr>
    </w:lvl>
    <w:lvl w:ilvl="2">
      <w:start w:val="1"/>
      <w:numFmt w:val="bullet"/>
      <w:lvlText w:val=""/>
      <w:lvlJc w:val="left"/>
      <w:pPr>
        <w:tabs>
          <w:tab w:val="num" w:pos="0"/>
        </w:tabs>
        <w:ind w:left="2217" w:hanging="360"/>
      </w:pPr>
      <w:rPr>
        <w:rFonts w:ascii="Wingdings" w:hAnsi="Wingdings" w:cs="Wingdings" w:hint="default"/>
      </w:rPr>
    </w:lvl>
    <w:lvl w:ilvl="3">
      <w:start w:val="1"/>
      <w:numFmt w:val="bullet"/>
      <w:lvlText w:val=""/>
      <w:lvlJc w:val="left"/>
      <w:pPr>
        <w:tabs>
          <w:tab w:val="num" w:pos="0"/>
        </w:tabs>
        <w:ind w:left="2937" w:hanging="360"/>
      </w:pPr>
      <w:rPr>
        <w:rFonts w:ascii="Symbol" w:hAnsi="Symbol" w:cs="Symbol" w:hint="default"/>
      </w:rPr>
    </w:lvl>
    <w:lvl w:ilvl="4">
      <w:start w:val="1"/>
      <w:numFmt w:val="bullet"/>
      <w:lvlText w:val="o"/>
      <w:lvlJc w:val="left"/>
      <w:pPr>
        <w:tabs>
          <w:tab w:val="num" w:pos="0"/>
        </w:tabs>
        <w:ind w:left="3657" w:hanging="360"/>
      </w:pPr>
      <w:rPr>
        <w:rFonts w:ascii="Courier New" w:hAnsi="Courier New" w:cs="Courier New" w:hint="default"/>
      </w:rPr>
    </w:lvl>
    <w:lvl w:ilvl="5">
      <w:start w:val="1"/>
      <w:numFmt w:val="bullet"/>
      <w:lvlText w:val=""/>
      <w:lvlJc w:val="left"/>
      <w:pPr>
        <w:tabs>
          <w:tab w:val="num" w:pos="0"/>
        </w:tabs>
        <w:ind w:left="4377" w:hanging="360"/>
      </w:pPr>
      <w:rPr>
        <w:rFonts w:ascii="Wingdings" w:hAnsi="Wingdings" w:cs="Wingdings" w:hint="default"/>
      </w:rPr>
    </w:lvl>
    <w:lvl w:ilvl="6">
      <w:start w:val="1"/>
      <w:numFmt w:val="bullet"/>
      <w:lvlText w:val=""/>
      <w:lvlJc w:val="left"/>
      <w:pPr>
        <w:tabs>
          <w:tab w:val="num" w:pos="0"/>
        </w:tabs>
        <w:ind w:left="5097" w:hanging="360"/>
      </w:pPr>
      <w:rPr>
        <w:rFonts w:ascii="Symbol" w:hAnsi="Symbol" w:cs="Symbol" w:hint="default"/>
      </w:rPr>
    </w:lvl>
    <w:lvl w:ilvl="7">
      <w:start w:val="1"/>
      <w:numFmt w:val="bullet"/>
      <w:lvlText w:val="o"/>
      <w:lvlJc w:val="left"/>
      <w:pPr>
        <w:tabs>
          <w:tab w:val="num" w:pos="0"/>
        </w:tabs>
        <w:ind w:left="5817" w:hanging="360"/>
      </w:pPr>
      <w:rPr>
        <w:rFonts w:ascii="Courier New" w:hAnsi="Courier New" w:cs="Courier New" w:hint="default"/>
      </w:rPr>
    </w:lvl>
    <w:lvl w:ilvl="8">
      <w:start w:val="1"/>
      <w:numFmt w:val="bullet"/>
      <w:lvlText w:val=""/>
      <w:lvlJc w:val="left"/>
      <w:pPr>
        <w:tabs>
          <w:tab w:val="num" w:pos="0"/>
        </w:tabs>
        <w:ind w:left="6537" w:hanging="360"/>
      </w:pPr>
      <w:rPr>
        <w:rFonts w:ascii="Wingdings" w:hAnsi="Wingdings" w:cs="Wingdings" w:hint="default"/>
      </w:rPr>
    </w:lvl>
  </w:abstractNum>
  <w:abstractNum w:abstractNumId="97">
    <w:nsid w:val="71230BCA"/>
    <w:multiLevelType w:val="multilevel"/>
    <w:tmpl w:val="CE86792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nsid w:val="72671804"/>
    <w:multiLevelType w:val="multilevel"/>
    <w:tmpl w:val="2348D4C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9">
    <w:nsid w:val="74A40F27"/>
    <w:multiLevelType w:val="multilevel"/>
    <w:tmpl w:val="EC2279FE"/>
    <w:lvl w:ilvl="0">
      <w:start w:val="1"/>
      <w:numFmt w:val="bullet"/>
      <w:lvlText w:val="–"/>
      <w:lvlJc w:val="left"/>
      <w:pPr>
        <w:tabs>
          <w:tab w:val="num" w:pos="0"/>
        </w:tabs>
        <w:ind w:left="-320" w:firstLine="680"/>
      </w:pPr>
      <w:rPr>
        <w:rFonts w:ascii="Times New Roman" w:hAnsi="Times New Roman" w:cs="Times New Roman" w:hint="default"/>
      </w:rPr>
    </w:lvl>
    <w:lvl w:ilvl="1">
      <w:start w:val="1"/>
      <w:numFmt w:val="bullet"/>
      <w:lvlText w:val="o"/>
      <w:lvlJc w:val="left"/>
      <w:pPr>
        <w:tabs>
          <w:tab w:val="num" w:pos="0"/>
        </w:tabs>
        <w:ind w:left="1120" w:hanging="360"/>
      </w:pPr>
      <w:rPr>
        <w:rFonts w:ascii="Courier New" w:hAnsi="Courier New" w:cs="Courier New" w:hint="default"/>
      </w:rPr>
    </w:lvl>
    <w:lvl w:ilvl="2">
      <w:start w:val="1"/>
      <w:numFmt w:val="bullet"/>
      <w:lvlText w:val=""/>
      <w:lvlJc w:val="left"/>
      <w:pPr>
        <w:tabs>
          <w:tab w:val="num" w:pos="0"/>
        </w:tabs>
        <w:ind w:left="1840" w:hanging="360"/>
      </w:pPr>
      <w:rPr>
        <w:rFonts w:ascii="Wingdings" w:hAnsi="Wingdings" w:cs="Wingdings" w:hint="default"/>
      </w:rPr>
    </w:lvl>
    <w:lvl w:ilvl="3">
      <w:start w:val="1"/>
      <w:numFmt w:val="bullet"/>
      <w:lvlText w:val=""/>
      <w:lvlJc w:val="left"/>
      <w:pPr>
        <w:tabs>
          <w:tab w:val="num" w:pos="0"/>
        </w:tabs>
        <w:ind w:left="2560" w:hanging="360"/>
      </w:pPr>
      <w:rPr>
        <w:rFonts w:ascii="Symbol" w:hAnsi="Symbol" w:cs="Symbol" w:hint="default"/>
      </w:rPr>
    </w:lvl>
    <w:lvl w:ilvl="4">
      <w:start w:val="1"/>
      <w:numFmt w:val="bullet"/>
      <w:lvlText w:val="o"/>
      <w:lvlJc w:val="left"/>
      <w:pPr>
        <w:tabs>
          <w:tab w:val="num" w:pos="0"/>
        </w:tabs>
        <w:ind w:left="3280" w:hanging="360"/>
      </w:pPr>
      <w:rPr>
        <w:rFonts w:ascii="Courier New" w:hAnsi="Courier New" w:cs="Courier New" w:hint="default"/>
      </w:rPr>
    </w:lvl>
    <w:lvl w:ilvl="5">
      <w:start w:val="1"/>
      <w:numFmt w:val="bullet"/>
      <w:lvlText w:val=""/>
      <w:lvlJc w:val="left"/>
      <w:pPr>
        <w:tabs>
          <w:tab w:val="num" w:pos="0"/>
        </w:tabs>
        <w:ind w:left="4000" w:hanging="360"/>
      </w:pPr>
      <w:rPr>
        <w:rFonts w:ascii="Wingdings" w:hAnsi="Wingdings" w:cs="Wingdings" w:hint="default"/>
      </w:rPr>
    </w:lvl>
    <w:lvl w:ilvl="6">
      <w:start w:val="1"/>
      <w:numFmt w:val="bullet"/>
      <w:lvlText w:val=""/>
      <w:lvlJc w:val="left"/>
      <w:pPr>
        <w:tabs>
          <w:tab w:val="num" w:pos="0"/>
        </w:tabs>
        <w:ind w:left="4720" w:hanging="360"/>
      </w:pPr>
      <w:rPr>
        <w:rFonts w:ascii="Symbol" w:hAnsi="Symbol" w:cs="Symbol" w:hint="default"/>
      </w:rPr>
    </w:lvl>
    <w:lvl w:ilvl="7">
      <w:start w:val="1"/>
      <w:numFmt w:val="bullet"/>
      <w:lvlText w:val="o"/>
      <w:lvlJc w:val="left"/>
      <w:pPr>
        <w:tabs>
          <w:tab w:val="num" w:pos="0"/>
        </w:tabs>
        <w:ind w:left="5440" w:hanging="360"/>
      </w:pPr>
      <w:rPr>
        <w:rFonts w:ascii="Courier New" w:hAnsi="Courier New" w:cs="Courier New" w:hint="default"/>
      </w:rPr>
    </w:lvl>
    <w:lvl w:ilvl="8">
      <w:start w:val="1"/>
      <w:numFmt w:val="bullet"/>
      <w:lvlText w:val=""/>
      <w:lvlJc w:val="left"/>
      <w:pPr>
        <w:tabs>
          <w:tab w:val="num" w:pos="0"/>
        </w:tabs>
        <w:ind w:left="6160" w:hanging="360"/>
      </w:pPr>
      <w:rPr>
        <w:rFonts w:ascii="Wingdings" w:hAnsi="Wingdings" w:cs="Wingdings" w:hint="default"/>
      </w:rPr>
    </w:lvl>
  </w:abstractNum>
  <w:abstractNum w:abstractNumId="100">
    <w:nsid w:val="74B8103E"/>
    <w:multiLevelType w:val="multilevel"/>
    <w:tmpl w:val="8A6A77D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nsid w:val="75DE12BC"/>
    <w:multiLevelType w:val="multilevel"/>
    <w:tmpl w:val="E9D8BEF0"/>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nsid w:val="76D058AC"/>
    <w:multiLevelType w:val="multilevel"/>
    <w:tmpl w:val="12DE0DD8"/>
    <w:lvl w:ilvl="0">
      <w:start w:val="1"/>
      <w:numFmt w:val="bullet"/>
      <w:lvlText w:val=""/>
      <w:lvlJc w:val="left"/>
      <w:pPr>
        <w:tabs>
          <w:tab w:val="num" w:pos="737"/>
        </w:tabs>
        <w:ind w:left="0" w:firstLine="397"/>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3">
    <w:nsid w:val="77C476DC"/>
    <w:multiLevelType w:val="multilevel"/>
    <w:tmpl w:val="6AF23A8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4">
    <w:nsid w:val="77CF0E2C"/>
    <w:multiLevelType w:val="multilevel"/>
    <w:tmpl w:val="DFDCBA34"/>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05">
    <w:nsid w:val="798B1978"/>
    <w:multiLevelType w:val="multilevel"/>
    <w:tmpl w:val="7C7AB9C6"/>
    <w:lvl w:ilvl="0">
      <w:start w:val="1"/>
      <w:numFmt w:val="bullet"/>
      <w:lvlText w:val=""/>
      <w:lvlJc w:val="left"/>
      <w:pPr>
        <w:tabs>
          <w:tab w:val="num" w:pos="0"/>
        </w:tabs>
        <w:ind w:left="777" w:hanging="360"/>
      </w:pPr>
      <w:rPr>
        <w:rFonts w:ascii="Symbol" w:hAnsi="Symbol" w:cs="Symbol" w:hint="default"/>
      </w:rPr>
    </w:lvl>
    <w:lvl w:ilvl="1">
      <w:start w:val="1"/>
      <w:numFmt w:val="bullet"/>
      <w:lvlText w:val="o"/>
      <w:lvlJc w:val="left"/>
      <w:pPr>
        <w:tabs>
          <w:tab w:val="num" w:pos="0"/>
        </w:tabs>
        <w:ind w:left="1497" w:hanging="360"/>
      </w:pPr>
      <w:rPr>
        <w:rFonts w:ascii="Courier New" w:hAnsi="Courier New" w:cs="Courier New" w:hint="default"/>
      </w:rPr>
    </w:lvl>
    <w:lvl w:ilvl="2">
      <w:start w:val="1"/>
      <w:numFmt w:val="bullet"/>
      <w:lvlText w:val=""/>
      <w:lvlJc w:val="left"/>
      <w:pPr>
        <w:tabs>
          <w:tab w:val="num" w:pos="0"/>
        </w:tabs>
        <w:ind w:left="2217" w:hanging="360"/>
      </w:pPr>
      <w:rPr>
        <w:rFonts w:ascii="Wingdings" w:hAnsi="Wingdings" w:cs="Wingdings" w:hint="default"/>
      </w:rPr>
    </w:lvl>
    <w:lvl w:ilvl="3">
      <w:start w:val="1"/>
      <w:numFmt w:val="bullet"/>
      <w:lvlText w:val=""/>
      <w:lvlJc w:val="left"/>
      <w:pPr>
        <w:tabs>
          <w:tab w:val="num" w:pos="0"/>
        </w:tabs>
        <w:ind w:left="2937" w:hanging="360"/>
      </w:pPr>
      <w:rPr>
        <w:rFonts w:ascii="Symbol" w:hAnsi="Symbol" w:cs="Symbol" w:hint="default"/>
      </w:rPr>
    </w:lvl>
    <w:lvl w:ilvl="4">
      <w:start w:val="1"/>
      <w:numFmt w:val="bullet"/>
      <w:lvlText w:val="o"/>
      <w:lvlJc w:val="left"/>
      <w:pPr>
        <w:tabs>
          <w:tab w:val="num" w:pos="0"/>
        </w:tabs>
        <w:ind w:left="3657" w:hanging="360"/>
      </w:pPr>
      <w:rPr>
        <w:rFonts w:ascii="Courier New" w:hAnsi="Courier New" w:cs="Courier New" w:hint="default"/>
      </w:rPr>
    </w:lvl>
    <w:lvl w:ilvl="5">
      <w:start w:val="1"/>
      <w:numFmt w:val="bullet"/>
      <w:lvlText w:val=""/>
      <w:lvlJc w:val="left"/>
      <w:pPr>
        <w:tabs>
          <w:tab w:val="num" w:pos="0"/>
        </w:tabs>
        <w:ind w:left="4377" w:hanging="360"/>
      </w:pPr>
      <w:rPr>
        <w:rFonts w:ascii="Wingdings" w:hAnsi="Wingdings" w:cs="Wingdings" w:hint="default"/>
      </w:rPr>
    </w:lvl>
    <w:lvl w:ilvl="6">
      <w:start w:val="1"/>
      <w:numFmt w:val="bullet"/>
      <w:lvlText w:val=""/>
      <w:lvlJc w:val="left"/>
      <w:pPr>
        <w:tabs>
          <w:tab w:val="num" w:pos="0"/>
        </w:tabs>
        <w:ind w:left="5097" w:hanging="360"/>
      </w:pPr>
      <w:rPr>
        <w:rFonts w:ascii="Symbol" w:hAnsi="Symbol" w:cs="Symbol" w:hint="default"/>
      </w:rPr>
    </w:lvl>
    <w:lvl w:ilvl="7">
      <w:start w:val="1"/>
      <w:numFmt w:val="bullet"/>
      <w:lvlText w:val="o"/>
      <w:lvlJc w:val="left"/>
      <w:pPr>
        <w:tabs>
          <w:tab w:val="num" w:pos="0"/>
        </w:tabs>
        <w:ind w:left="5817" w:hanging="360"/>
      </w:pPr>
      <w:rPr>
        <w:rFonts w:ascii="Courier New" w:hAnsi="Courier New" w:cs="Courier New" w:hint="default"/>
      </w:rPr>
    </w:lvl>
    <w:lvl w:ilvl="8">
      <w:start w:val="1"/>
      <w:numFmt w:val="bullet"/>
      <w:lvlText w:val=""/>
      <w:lvlJc w:val="left"/>
      <w:pPr>
        <w:tabs>
          <w:tab w:val="num" w:pos="0"/>
        </w:tabs>
        <w:ind w:left="6537" w:hanging="360"/>
      </w:pPr>
      <w:rPr>
        <w:rFonts w:ascii="Wingdings" w:hAnsi="Wingdings" w:cs="Wingdings" w:hint="default"/>
      </w:rPr>
    </w:lvl>
  </w:abstractNum>
  <w:abstractNum w:abstractNumId="106">
    <w:nsid w:val="799E7049"/>
    <w:multiLevelType w:val="multilevel"/>
    <w:tmpl w:val="E9A286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nsid w:val="7ABA7C84"/>
    <w:multiLevelType w:val="multilevel"/>
    <w:tmpl w:val="322AFB3E"/>
    <w:lvl w:ilvl="0">
      <w:start w:val="1"/>
      <w:numFmt w:val="decimal"/>
      <w:lvlText w:val="%1."/>
      <w:lvlJc w:val="left"/>
      <w:pPr>
        <w:tabs>
          <w:tab w:val="num" w:pos="0"/>
        </w:tabs>
        <w:ind w:left="1065" w:hanging="360"/>
      </w:pPr>
    </w:lvl>
    <w:lvl w:ilvl="1">
      <w:start w:val="1"/>
      <w:numFmt w:val="lowerLetter"/>
      <w:lvlText w:val="%2."/>
      <w:lvlJc w:val="left"/>
      <w:pPr>
        <w:tabs>
          <w:tab w:val="num" w:pos="0"/>
        </w:tabs>
        <w:ind w:left="1785" w:hanging="360"/>
      </w:pPr>
    </w:lvl>
    <w:lvl w:ilvl="2">
      <w:start w:val="1"/>
      <w:numFmt w:val="lowerRoman"/>
      <w:lvlText w:val="%3."/>
      <w:lvlJc w:val="left"/>
      <w:pPr>
        <w:tabs>
          <w:tab w:val="num" w:pos="0"/>
        </w:tabs>
        <w:ind w:left="2505" w:hanging="180"/>
      </w:pPr>
    </w:lvl>
    <w:lvl w:ilvl="3">
      <w:start w:val="1"/>
      <w:numFmt w:val="decimal"/>
      <w:lvlText w:val="%4."/>
      <w:lvlJc w:val="left"/>
      <w:pPr>
        <w:tabs>
          <w:tab w:val="num" w:pos="0"/>
        </w:tabs>
        <w:ind w:left="3225" w:hanging="360"/>
      </w:pPr>
    </w:lvl>
    <w:lvl w:ilvl="4">
      <w:start w:val="1"/>
      <w:numFmt w:val="lowerLetter"/>
      <w:lvlText w:val="%5."/>
      <w:lvlJc w:val="left"/>
      <w:pPr>
        <w:tabs>
          <w:tab w:val="num" w:pos="0"/>
        </w:tabs>
        <w:ind w:left="3945" w:hanging="360"/>
      </w:pPr>
    </w:lvl>
    <w:lvl w:ilvl="5">
      <w:start w:val="1"/>
      <w:numFmt w:val="lowerRoman"/>
      <w:lvlText w:val="%6."/>
      <w:lvlJc w:val="left"/>
      <w:pPr>
        <w:tabs>
          <w:tab w:val="num" w:pos="0"/>
        </w:tabs>
        <w:ind w:left="4665" w:hanging="180"/>
      </w:pPr>
    </w:lvl>
    <w:lvl w:ilvl="6">
      <w:start w:val="1"/>
      <w:numFmt w:val="decimal"/>
      <w:lvlText w:val="%7."/>
      <w:lvlJc w:val="left"/>
      <w:pPr>
        <w:tabs>
          <w:tab w:val="num" w:pos="0"/>
        </w:tabs>
        <w:ind w:left="5385" w:hanging="360"/>
      </w:pPr>
    </w:lvl>
    <w:lvl w:ilvl="7">
      <w:start w:val="1"/>
      <w:numFmt w:val="lowerLetter"/>
      <w:lvlText w:val="%8."/>
      <w:lvlJc w:val="left"/>
      <w:pPr>
        <w:tabs>
          <w:tab w:val="num" w:pos="0"/>
        </w:tabs>
        <w:ind w:left="6105" w:hanging="360"/>
      </w:pPr>
    </w:lvl>
    <w:lvl w:ilvl="8">
      <w:start w:val="1"/>
      <w:numFmt w:val="lowerRoman"/>
      <w:lvlText w:val="%9."/>
      <w:lvlJc w:val="left"/>
      <w:pPr>
        <w:tabs>
          <w:tab w:val="num" w:pos="0"/>
        </w:tabs>
        <w:ind w:left="6825" w:hanging="180"/>
      </w:pPr>
    </w:lvl>
  </w:abstractNum>
  <w:abstractNum w:abstractNumId="108">
    <w:nsid w:val="7B084063"/>
    <w:multiLevelType w:val="multilevel"/>
    <w:tmpl w:val="C0946F12"/>
    <w:lvl w:ilvl="0">
      <w:start w:val="1"/>
      <w:numFmt w:val="bullet"/>
      <w:lvlText w:val=""/>
      <w:lvlJc w:val="left"/>
      <w:pPr>
        <w:tabs>
          <w:tab w:val="num" w:pos="0"/>
        </w:tabs>
        <w:ind w:left="777" w:hanging="360"/>
      </w:pPr>
      <w:rPr>
        <w:rFonts w:ascii="Symbol" w:hAnsi="Symbol" w:cs="Symbol" w:hint="default"/>
      </w:rPr>
    </w:lvl>
    <w:lvl w:ilvl="1">
      <w:start w:val="1"/>
      <w:numFmt w:val="bullet"/>
      <w:lvlText w:val="o"/>
      <w:lvlJc w:val="left"/>
      <w:pPr>
        <w:tabs>
          <w:tab w:val="num" w:pos="0"/>
        </w:tabs>
        <w:ind w:left="1497" w:hanging="360"/>
      </w:pPr>
      <w:rPr>
        <w:rFonts w:ascii="Courier New" w:hAnsi="Courier New" w:cs="Courier New" w:hint="default"/>
      </w:rPr>
    </w:lvl>
    <w:lvl w:ilvl="2">
      <w:start w:val="1"/>
      <w:numFmt w:val="bullet"/>
      <w:lvlText w:val=""/>
      <w:lvlJc w:val="left"/>
      <w:pPr>
        <w:tabs>
          <w:tab w:val="num" w:pos="0"/>
        </w:tabs>
        <w:ind w:left="2217" w:hanging="360"/>
      </w:pPr>
      <w:rPr>
        <w:rFonts w:ascii="Wingdings" w:hAnsi="Wingdings" w:cs="Wingdings" w:hint="default"/>
      </w:rPr>
    </w:lvl>
    <w:lvl w:ilvl="3">
      <w:start w:val="1"/>
      <w:numFmt w:val="bullet"/>
      <w:lvlText w:val=""/>
      <w:lvlJc w:val="left"/>
      <w:pPr>
        <w:tabs>
          <w:tab w:val="num" w:pos="0"/>
        </w:tabs>
        <w:ind w:left="2937" w:hanging="360"/>
      </w:pPr>
      <w:rPr>
        <w:rFonts w:ascii="Symbol" w:hAnsi="Symbol" w:cs="Symbol" w:hint="default"/>
      </w:rPr>
    </w:lvl>
    <w:lvl w:ilvl="4">
      <w:start w:val="1"/>
      <w:numFmt w:val="bullet"/>
      <w:lvlText w:val="o"/>
      <w:lvlJc w:val="left"/>
      <w:pPr>
        <w:tabs>
          <w:tab w:val="num" w:pos="0"/>
        </w:tabs>
        <w:ind w:left="3657" w:hanging="360"/>
      </w:pPr>
      <w:rPr>
        <w:rFonts w:ascii="Courier New" w:hAnsi="Courier New" w:cs="Courier New" w:hint="default"/>
      </w:rPr>
    </w:lvl>
    <w:lvl w:ilvl="5">
      <w:start w:val="1"/>
      <w:numFmt w:val="bullet"/>
      <w:lvlText w:val=""/>
      <w:lvlJc w:val="left"/>
      <w:pPr>
        <w:tabs>
          <w:tab w:val="num" w:pos="0"/>
        </w:tabs>
        <w:ind w:left="4377" w:hanging="360"/>
      </w:pPr>
      <w:rPr>
        <w:rFonts w:ascii="Wingdings" w:hAnsi="Wingdings" w:cs="Wingdings" w:hint="default"/>
      </w:rPr>
    </w:lvl>
    <w:lvl w:ilvl="6">
      <w:start w:val="1"/>
      <w:numFmt w:val="bullet"/>
      <w:lvlText w:val=""/>
      <w:lvlJc w:val="left"/>
      <w:pPr>
        <w:tabs>
          <w:tab w:val="num" w:pos="0"/>
        </w:tabs>
        <w:ind w:left="5097" w:hanging="360"/>
      </w:pPr>
      <w:rPr>
        <w:rFonts w:ascii="Symbol" w:hAnsi="Symbol" w:cs="Symbol" w:hint="default"/>
      </w:rPr>
    </w:lvl>
    <w:lvl w:ilvl="7">
      <w:start w:val="1"/>
      <w:numFmt w:val="bullet"/>
      <w:lvlText w:val="o"/>
      <w:lvlJc w:val="left"/>
      <w:pPr>
        <w:tabs>
          <w:tab w:val="num" w:pos="0"/>
        </w:tabs>
        <w:ind w:left="5817" w:hanging="360"/>
      </w:pPr>
      <w:rPr>
        <w:rFonts w:ascii="Courier New" w:hAnsi="Courier New" w:cs="Courier New" w:hint="default"/>
      </w:rPr>
    </w:lvl>
    <w:lvl w:ilvl="8">
      <w:start w:val="1"/>
      <w:numFmt w:val="bullet"/>
      <w:lvlText w:val=""/>
      <w:lvlJc w:val="left"/>
      <w:pPr>
        <w:tabs>
          <w:tab w:val="num" w:pos="0"/>
        </w:tabs>
        <w:ind w:left="6537" w:hanging="360"/>
      </w:pPr>
      <w:rPr>
        <w:rFonts w:ascii="Wingdings" w:hAnsi="Wingdings" w:cs="Wingdings" w:hint="default"/>
      </w:rPr>
    </w:lvl>
  </w:abstractNum>
  <w:abstractNum w:abstractNumId="109">
    <w:nsid w:val="7B165B0E"/>
    <w:multiLevelType w:val="multilevel"/>
    <w:tmpl w:val="DB34F334"/>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440" w:hanging="360"/>
      </w:pPr>
      <w:rPr>
        <w:rFonts w:ascii="Times New Roman" w:hAnsi="Times New Roman" w:cs="Times New Roman"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0">
    <w:nsid w:val="7C1A4D67"/>
    <w:multiLevelType w:val="multilevel"/>
    <w:tmpl w:val="80FEFE5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1">
    <w:nsid w:val="7D9218BE"/>
    <w:multiLevelType w:val="multilevel"/>
    <w:tmpl w:val="C7AA578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2">
    <w:nsid w:val="7DC00AD1"/>
    <w:multiLevelType w:val="multilevel"/>
    <w:tmpl w:val="5F941A54"/>
    <w:lvl w:ilvl="0">
      <w:start w:val="1"/>
      <w:numFmt w:val="upperRoman"/>
      <w:lvlText w:val="%1."/>
      <w:lvlJc w:val="left"/>
      <w:pPr>
        <w:tabs>
          <w:tab w:val="num" w:pos="0"/>
        </w:tabs>
        <w:ind w:left="1080" w:hanging="720"/>
      </w:pPr>
      <w:rPr>
        <w:rFonts w:eastAsia="Times New Roman"/>
        <w:i/>
        <w:u w:val="none"/>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3">
    <w:nsid w:val="7DFA4114"/>
    <w:multiLevelType w:val="multilevel"/>
    <w:tmpl w:val="A8F65D9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4">
    <w:nsid w:val="7EBE189D"/>
    <w:multiLevelType w:val="multilevel"/>
    <w:tmpl w:val="FC5C15EE"/>
    <w:lvl w:ilvl="0">
      <w:start w:val="1"/>
      <w:numFmt w:val="decimal"/>
      <w:lvlText w:val="%1)"/>
      <w:lvlJc w:val="left"/>
      <w:pPr>
        <w:tabs>
          <w:tab w:val="num" w:pos="0"/>
        </w:tabs>
        <w:ind w:left="1350" w:hanging="360"/>
      </w:pPr>
    </w:lvl>
    <w:lvl w:ilvl="1">
      <w:start w:val="1"/>
      <w:numFmt w:val="lowerLetter"/>
      <w:lvlText w:val="%2."/>
      <w:lvlJc w:val="left"/>
      <w:pPr>
        <w:tabs>
          <w:tab w:val="num" w:pos="0"/>
        </w:tabs>
        <w:ind w:left="2070" w:hanging="360"/>
      </w:pPr>
    </w:lvl>
    <w:lvl w:ilvl="2">
      <w:start w:val="1"/>
      <w:numFmt w:val="lowerRoman"/>
      <w:lvlText w:val="%3."/>
      <w:lvlJc w:val="right"/>
      <w:pPr>
        <w:tabs>
          <w:tab w:val="num" w:pos="0"/>
        </w:tabs>
        <w:ind w:left="2790" w:hanging="180"/>
      </w:pPr>
    </w:lvl>
    <w:lvl w:ilvl="3">
      <w:start w:val="1"/>
      <w:numFmt w:val="decimal"/>
      <w:lvlText w:val="%4."/>
      <w:lvlJc w:val="left"/>
      <w:pPr>
        <w:tabs>
          <w:tab w:val="num" w:pos="0"/>
        </w:tabs>
        <w:ind w:left="3510" w:hanging="360"/>
      </w:pPr>
    </w:lvl>
    <w:lvl w:ilvl="4">
      <w:start w:val="1"/>
      <w:numFmt w:val="lowerLetter"/>
      <w:lvlText w:val="%5."/>
      <w:lvlJc w:val="left"/>
      <w:pPr>
        <w:tabs>
          <w:tab w:val="num" w:pos="0"/>
        </w:tabs>
        <w:ind w:left="4230" w:hanging="360"/>
      </w:pPr>
    </w:lvl>
    <w:lvl w:ilvl="5">
      <w:start w:val="1"/>
      <w:numFmt w:val="lowerRoman"/>
      <w:lvlText w:val="%6."/>
      <w:lvlJc w:val="right"/>
      <w:pPr>
        <w:tabs>
          <w:tab w:val="num" w:pos="0"/>
        </w:tabs>
        <w:ind w:left="4950" w:hanging="180"/>
      </w:pPr>
    </w:lvl>
    <w:lvl w:ilvl="6">
      <w:start w:val="1"/>
      <w:numFmt w:val="decimal"/>
      <w:lvlText w:val="%7."/>
      <w:lvlJc w:val="left"/>
      <w:pPr>
        <w:tabs>
          <w:tab w:val="num" w:pos="0"/>
        </w:tabs>
        <w:ind w:left="5670" w:hanging="360"/>
      </w:pPr>
    </w:lvl>
    <w:lvl w:ilvl="7">
      <w:start w:val="1"/>
      <w:numFmt w:val="lowerLetter"/>
      <w:lvlText w:val="%8."/>
      <w:lvlJc w:val="left"/>
      <w:pPr>
        <w:tabs>
          <w:tab w:val="num" w:pos="0"/>
        </w:tabs>
        <w:ind w:left="6390" w:hanging="360"/>
      </w:pPr>
    </w:lvl>
    <w:lvl w:ilvl="8">
      <w:start w:val="1"/>
      <w:numFmt w:val="lowerRoman"/>
      <w:lvlText w:val="%9."/>
      <w:lvlJc w:val="right"/>
      <w:pPr>
        <w:tabs>
          <w:tab w:val="num" w:pos="0"/>
        </w:tabs>
        <w:ind w:left="7110" w:hanging="180"/>
      </w:pPr>
    </w:lvl>
  </w:abstractNum>
  <w:abstractNum w:abstractNumId="115">
    <w:nsid w:val="7F430379"/>
    <w:multiLevelType w:val="multilevel"/>
    <w:tmpl w:val="EEA4B07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6">
    <w:nsid w:val="7F972B4A"/>
    <w:multiLevelType w:val="multilevel"/>
    <w:tmpl w:val="D562B740"/>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5"/>
  </w:num>
  <w:num w:numId="2">
    <w:abstractNumId w:val="30"/>
  </w:num>
  <w:num w:numId="3">
    <w:abstractNumId w:val="99"/>
  </w:num>
  <w:num w:numId="4">
    <w:abstractNumId w:val="43"/>
  </w:num>
  <w:num w:numId="5">
    <w:abstractNumId w:val="29"/>
  </w:num>
  <w:num w:numId="6">
    <w:abstractNumId w:val="13"/>
  </w:num>
  <w:num w:numId="7">
    <w:abstractNumId w:val="92"/>
  </w:num>
  <w:num w:numId="8">
    <w:abstractNumId w:val="98"/>
  </w:num>
  <w:num w:numId="9">
    <w:abstractNumId w:val="65"/>
  </w:num>
  <w:num w:numId="10">
    <w:abstractNumId w:val="85"/>
  </w:num>
  <w:num w:numId="11">
    <w:abstractNumId w:val="53"/>
  </w:num>
  <w:num w:numId="12">
    <w:abstractNumId w:val="81"/>
  </w:num>
  <w:num w:numId="13">
    <w:abstractNumId w:val="84"/>
  </w:num>
  <w:num w:numId="14">
    <w:abstractNumId w:val="31"/>
  </w:num>
  <w:num w:numId="15">
    <w:abstractNumId w:val="72"/>
  </w:num>
  <w:num w:numId="16">
    <w:abstractNumId w:val="40"/>
  </w:num>
  <w:num w:numId="17">
    <w:abstractNumId w:val="91"/>
  </w:num>
  <w:num w:numId="18">
    <w:abstractNumId w:val="6"/>
  </w:num>
  <w:num w:numId="19">
    <w:abstractNumId w:val="83"/>
  </w:num>
  <w:num w:numId="20">
    <w:abstractNumId w:val="61"/>
  </w:num>
  <w:num w:numId="21">
    <w:abstractNumId w:val="23"/>
  </w:num>
  <w:num w:numId="22">
    <w:abstractNumId w:val="11"/>
  </w:num>
  <w:num w:numId="23">
    <w:abstractNumId w:val="22"/>
  </w:num>
  <w:num w:numId="24">
    <w:abstractNumId w:val="16"/>
  </w:num>
  <w:num w:numId="25">
    <w:abstractNumId w:val="62"/>
  </w:num>
  <w:num w:numId="26">
    <w:abstractNumId w:val="12"/>
  </w:num>
  <w:num w:numId="27">
    <w:abstractNumId w:val="96"/>
  </w:num>
  <w:num w:numId="28">
    <w:abstractNumId w:val="60"/>
  </w:num>
  <w:num w:numId="29">
    <w:abstractNumId w:val="36"/>
  </w:num>
  <w:num w:numId="30">
    <w:abstractNumId w:val="77"/>
  </w:num>
  <w:num w:numId="31">
    <w:abstractNumId w:val="105"/>
  </w:num>
  <w:num w:numId="32">
    <w:abstractNumId w:val="45"/>
  </w:num>
  <w:num w:numId="33">
    <w:abstractNumId w:val="73"/>
  </w:num>
  <w:num w:numId="34">
    <w:abstractNumId w:val="97"/>
  </w:num>
  <w:num w:numId="35">
    <w:abstractNumId w:val="35"/>
  </w:num>
  <w:num w:numId="36">
    <w:abstractNumId w:val="38"/>
  </w:num>
  <w:num w:numId="37">
    <w:abstractNumId w:val="76"/>
  </w:num>
  <w:num w:numId="38">
    <w:abstractNumId w:val="37"/>
  </w:num>
  <w:num w:numId="39">
    <w:abstractNumId w:val="67"/>
  </w:num>
  <w:num w:numId="40">
    <w:abstractNumId w:val="104"/>
  </w:num>
  <w:num w:numId="41">
    <w:abstractNumId w:val="108"/>
  </w:num>
  <w:num w:numId="42">
    <w:abstractNumId w:val="68"/>
  </w:num>
  <w:num w:numId="43">
    <w:abstractNumId w:val="21"/>
  </w:num>
  <w:num w:numId="44">
    <w:abstractNumId w:val="74"/>
  </w:num>
  <w:num w:numId="45">
    <w:abstractNumId w:val="64"/>
  </w:num>
  <w:num w:numId="46">
    <w:abstractNumId w:val="58"/>
  </w:num>
  <w:num w:numId="47">
    <w:abstractNumId w:val="47"/>
  </w:num>
  <w:num w:numId="48">
    <w:abstractNumId w:val="79"/>
  </w:num>
  <w:num w:numId="49">
    <w:abstractNumId w:val="90"/>
  </w:num>
  <w:num w:numId="50">
    <w:abstractNumId w:val="93"/>
  </w:num>
  <w:num w:numId="51">
    <w:abstractNumId w:val="1"/>
  </w:num>
  <w:num w:numId="52">
    <w:abstractNumId w:val="8"/>
  </w:num>
  <w:num w:numId="53">
    <w:abstractNumId w:val="66"/>
  </w:num>
  <w:num w:numId="54">
    <w:abstractNumId w:val="33"/>
  </w:num>
  <w:num w:numId="55">
    <w:abstractNumId w:val="69"/>
  </w:num>
  <w:num w:numId="56">
    <w:abstractNumId w:val="50"/>
  </w:num>
  <w:num w:numId="57">
    <w:abstractNumId w:val="19"/>
  </w:num>
  <w:num w:numId="58">
    <w:abstractNumId w:val="100"/>
  </w:num>
  <w:num w:numId="59">
    <w:abstractNumId w:val="106"/>
  </w:num>
  <w:num w:numId="60">
    <w:abstractNumId w:val="115"/>
  </w:num>
  <w:num w:numId="61">
    <w:abstractNumId w:val="2"/>
  </w:num>
  <w:num w:numId="62">
    <w:abstractNumId w:val="4"/>
  </w:num>
  <w:num w:numId="63">
    <w:abstractNumId w:val="32"/>
  </w:num>
  <w:num w:numId="64">
    <w:abstractNumId w:val="7"/>
  </w:num>
  <w:num w:numId="65">
    <w:abstractNumId w:val="27"/>
  </w:num>
  <w:num w:numId="66">
    <w:abstractNumId w:val="42"/>
  </w:num>
  <w:num w:numId="67">
    <w:abstractNumId w:val="111"/>
  </w:num>
  <w:num w:numId="68">
    <w:abstractNumId w:val="87"/>
  </w:num>
  <w:num w:numId="69">
    <w:abstractNumId w:val="5"/>
  </w:num>
  <w:num w:numId="70">
    <w:abstractNumId w:val="25"/>
  </w:num>
  <w:num w:numId="71">
    <w:abstractNumId w:val="34"/>
  </w:num>
  <w:num w:numId="72">
    <w:abstractNumId w:val="102"/>
  </w:num>
  <w:num w:numId="73">
    <w:abstractNumId w:val="51"/>
  </w:num>
  <w:num w:numId="74">
    <w:abstractNumId w:val="94"/>
  </w:num>
  <w:num w:numId="75">
    <w:abstractNumId w:val="70"/>
  </w:num>
  <w:num w:numId="76">
    <w:abstractNumId w:val="56"/>
  </w:num>
  <w:num w:numId="77">
    <w:abstractNumId w:val="116"/>
  </w:num>
  <w:num w:numId="78">
    <w:abstractNumId w:val="54"/>
  </w:num>
  <w:num w:numId="79">
    <w:abstractNumId w:val="26"/>
  </w:num>
  <w:num w:numId="80">
    <w:abstractNumId w:val="52"/>
  </w:num>
  <w:num w:numId="81">
    <w:abstractNumId w:val="18"/>
  </w:num>
  <w:num w:numId="82">
    <w:abstractNumId w:val="0"/>
  </w:num>
  <w:num w:numId="83">
    <w:abstractNumId w:val="3"/>
  </w:num>
  <w:num w:numId="84">
    <w:abstractNumId w:val="28"/>
  </w:num>
  <w:num w:numId="85">
    <w:abstractNumId w:val="44"/>
  </w:num>
  <w:num w:numId="86">
    <w:abstractNumId w:val="20"/>
  </w:num>
  <w:num w:numId="87">
    <w:abstractNumId w:val="46"/>
  </w:num>
  <w:num w:numId="88">
    <w:abstractNumId w:val="63"/>
  </w:num>
  <w:num w:numId="89">
    <w:abstractNumId w:val="95"/>
  </w:num>
  <w:num w:numId="90">
    <w:abstractNumId w:val="39"/>
  </w:num>
  <w:num w:numId="91">
    <w:abstractNumId w:val="114"/>
  </w:num>
  <w:num w:numId="92">
    <w:abstractNumId w:val="80"/>
  </w:num>
  <w:num w:numId="93">
    <w:abstractNumId w:val="48"/>
  </w:num>
  <w:num w:numId="94">
    <w:abstractNumId w:val="86"/>
  </w:num>
  <w:num w:numId="95">
    <w:abstractNumId w:val="112"/>
  </w:num>
  <w:num w:numId="96">
    <w:abstractNumId w:val="41"/>
  </w:num>
  <w:num w:numId="97">
    <w:abstractNumId w:val="88"/>
  </w:num>
  <w:num w:numId="98">
    <w:abstractNumId w:val="113"/>
  </w:num>
  <w:num w:numId="99">
    <w:abstractNumId w:val="78"/>
  </w:num>
  <w:num w:numId="100">
    <w:abstractNumId w:val="75"/>
  </w:num>
  <w:num w:numId="101">
    <w:abstractNumId w:val="103"/>
  </w:num>
  <w:num w:numId="102">
    <w:abstractNumId w:val="107"/>
  </w:num>
  <w:num w:numId="103">
    <w:abstractNumId w:val="14"/>
  </w:num>
  <w:num w:numId="104">
    <w:abstractNumId w:val="49"/>
  </w:num>
  <w:num w:numId="105">
    <w:abstractNumId w:val="59"/>
  </w:num>
  <w:num w:numId="106">
    <w:abstractNumId w:val="89"/>
  </w:num>
  <w:num w:numId="107">
    <w:abstractNumId w:val="110"/>
  </w:num>
  <w:num w:numId="108">
    <w:abstractNumId w:val="109"/>
  </w:num>
  <w:num w:numId="109">
    <w:abstractNumId w:val="71"/>
  </w:num>
  <w:num w:numId="110">
    <w:abstractNumId w:val="10"/>
  </w:num>
  <w:num w:numId="111">
    <w:abstractNumId w:val="57"/>
  </w:num>
  <w:num w:numId="112">
    <w:abstractNumId w:val="82"/>
  </w:num>
  <w:num w:numId="113">
    <w:abstractNumId w:val="9"/>
  </w:num>
  <w:num w:numId="114">
    <w:abstractNumId w:val="17"/>
  </w:num>
  <w:num w:numId="115">
    <w:abstractNumId w:val="55"/>
  </w:num>
  <w:num w:numId="116">
    <w:abstractNumId w:val="24"/>
  </w:num>
  <w:num w:numId="117">
    <w:abstractNumId w:val="101"/>
    <w:lvlOverride w:ilvl="0">
      <w:startOverride w:val="1"/>
    </w:lvlOverride>
  </w:num>
  <w:num w:numId="118">
    <w:abstractNumId w:val="101"/>
  </w:num>
  <w:numIdMacAtCleanup w:val="1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savePreviewPicture/>
  <w:footnotePr>
    <w:footnote w:id="0"/>
    <w:footnote w:id="1"/>
  </w:footnotePr>
  <w:endnotePr>
    <w:endnote w:id="0"/>
    <w:endnote w:id="1"/>
  </w:endnotePr>
  <w:compat>
    <w:useFELayout/>
  </w:compat>
  <w:rsids>
    <w:rsidRoot w:val="00112969"/>
    <w:rsid w:val="00112969"/>
    <w:rsid w:val="005B57B6"/>
    <w:rsid w:val="005C5A60"/>
    <w:rsid w:val="00661D81"/>
    <w:rsid w:val="007A0651"/>
    <w:rsid w:val="009C7FAB"/>
    <w:rsid w:val="00C524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Cs w:val="22"/>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DC5751"/>
    <w:pPr>
      <w:spacing w:after="200" w:line="276" w:lineRule="auto"/>
    </w:pPr>
    <w:rPr>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
    <w:link w:val="10"/>
    <w:qFormat/>
    <w:rsid w:val="00737F4B"/>
    <w:pPr>
      <w:keepNext/>
      <w:spacing w:before="240" w:after="60" w:line="240" w:lineRule="auto"/>
      <w:outlineLvl w:val="0"/>
    </w:pPr>
    <w:rPr>
      <w:rFonts w:ascii="Arial" w:eastAsia="Times New Roman" w:hAnsi="Arial" w:cs="Arial"/>
      <w:b/>
      <w:bCs/>
      <w:kern w:val="2"/>
      <w:sz w:val="32"/>
      <w:szCs w:val="32"/>
    </w:rPr>
  </w:style>
  <w:style w:type="paragraph" w:customStyle="1" w:styleId="Heading2">
    <w:name w:val="Heading 2"/>
    <w:basedOn w:val="a"/>
    <w:next w:val="a"/>
    <w:link w:val="2"/>
    <w:qFormat/>
    <w:rsid w:val="00BF0AF4"/>
    <w:pPr>
      <w:keepNext/>
      <w:spacing w:before="240" w:after="60" w:line="240" w:lineRule="auto"/>
      <w:outlineLvl w:val="1"/>
    </w:pPr>
    <w:rPr>
      <w:rFonts w:ascii="Arial" w:eastAsia="Times New Roman" w:hAnsi="Arial" w:cs="Times New Roman"/>
      <w:b/>
      <w:bCs/>
      <w:i/>
      <w:iCs/>
      <w:sz w:val="28"/>
      <w:szCs w:val="28"/>
      <w:lang w:eastAsia="en-US"/>
    </w:rPr>
  </w:style>
  <w:style w:type="paragraph" w:customStyle="1" w:styleId="Heading3">
    <w:name w:val="Heading 3"/>
    <w:basedOn w:val="a"/>
    <w:next w:val="a"/>
    <w:link w:val="3"/>
    <w:qFormat/>
    <w:rsid w:val="00737F4B"/>
    <w:pPr>
      <w:keepNext/>
      <w:spacing w:before="240" w:after="60" w:line="240" w:lineRule="auto"/>
      <w:outlineLvl w:val="2"/>
    </w:pPr>
    <w:rPr>
      <w:rFonts w:ascii="Arial" w:eastAsia="Times New Roman" w:hAnsi="Arial" w:cs="Arial"/>
      <w:b/>
      <w:bCs/>
      <w:sz w:val="26"/>
      <w:szCs w:val="26"/>
    </w:rPr>
  </w:style>
  <w:style w:type="paragraph" w:customStyle="1" w:styleId="Heading4">
    <w:name w:val="Heading 4"/>
    <w:basedOn w:val="a"/>
    <w:next w:val="a"/>
    <w:link w:val="4"/>
    <w:unhideWhenUsed/>
    <w:qFormat/>
    <w:rsid w:val="00737F4B"/>
    <w:pPr>
      <w:keepNext/>
      <w:spacing w:before="240" w:after="60" w:line="240" w:lineRule="auto"/>
      <w:outlineLvl w:val="3"/>
    </w:pPr>
    <w:rPr>
      <w:rFonts w:ascii="Calibri" w:eastAsia="Times New Roman" w:hAnsi="Calibri" w:cs="Times New Roman"/>
      <w:b/>
      <w:bCs/>
      <w:sz w:val="28"/>
      <w:szCs w:val="28"/>
    </w:rPr>
  </w:style>
  <w:style w:type="paragraph" w:customStyle="1" w:styleId="Heading5">
    <w:name w:val="Heading 5"/>
    <w:basedOn w:val="a"/>
    <w:next w:val="a"/>
    <w:link w:val="5"/>
    <w:qFormat/>
    <w:rsid w:val="00737F4B"/>
    <w:pPr>
      <w:spacing w:before="240" w:after="60" w:line="240" w:lineRule="auto"/>
      <w:ind w:firstLine="709"/>
      <w:jc w:val="both"/>
      <w:outlineLvl w:val="4"/>
    </w:pPr>
    <w:rPr>
      <w:rFonts w:ascii="Times New Roman" w:eastAsia="Times New Roman" w:hAnsi="Times New Roman" w:cs="Times New Roman"/>
      <w:b/>
      <w:bCs/>
      <w:i/>
      <w:iCs/>
      <w:sz w:val="26"/>
      <w:szCs w:val="26"/>
      <w:lang w:eastAsia="en-US" w:bidi="en-US"/>
    </w:rPr>
  </w:style>
  <w:style w:type="paragraph" w:customStyle="1" w:styleId="Heading6">
    <w:name w:val="Heading 6"/>
    <w:basedOn w:val="a"/>
    <w:next w:val="a"/>
    <w:link w:val="6"/>
    <w:qFormat/>
    <w:rsid w:val="00737F4B"/>
    <w:pPr>
      <w:spacing w:before="240" w:after="60" w:line="240" w:lineRule="auto"/>
      <w:ind w:firstLine="709"/>
      <w:jc w:val="both"/>
      <w:outlineLvl w:val="5"/>
    </w:pPr>
    <w:rPr>
      <w:rFonts w:ascii="Times New Roman" w:eastAsia="Times New Roman" w:hAnsi="Times New Roman" w:cs="Times New Roman"/>
      <w:b/>
      <w:bCs/>
      <w:lang w:eastAsia="en-US" w:bidi="en-US"/>
    </w:rPr>
  </w:style>
  <w:style w:type="paragraph" w:customStyle="1" w:styleId="Heading7">
    <w:name w:val="Heading 7"/>
    <w:basedOn w:val="a"/>
    <w:next w:val="a"/>
    <w:link w:val="7"/>
    <w:qFormat/>
    <w:rsid w:val="00737F4B"/>
    <w:pPr>
      <w:spacing w:before="240" w:after="60" w:line="240" w:lineRule="auto"/>
      <w:ind w:firstLine="709"/>
      <w:jc w:val="both"/>
      <w:outlineLvl w:val="6"/>
    </w:pPr>
    <w:rPr>
      <w:rFonts w:ascii="Times New Roman" w:eastAsia="Times New Roman" w:hAnsi="Times New Roman" w:cs="Times New Roman"/>
      <w:sz w:val="24"/>
      <w:szCs w:val="24"/>
      <w:lang w:eastAsia="en-US" w:bidi="en-US"/>
    </w:rPr>
  </w:style>
  <w:style w:type="paragraph" w:customStyle="1" w:styleId="Heading8">
    <w:name w:val="Heading 8"/>
    <w:basedOn w:val="a"/>
    <w:next w:val="a"/>
    <w:link w:val="8"/>
    <w:qFormat/>
    <w:rsid w:val="00737F4B"/>
    <w:pPr>
      <w:spacing w:before="240" w:after="60" w:line="240" w:lineRule="auto"/>
      <w:ind w:firstLine="709"/>
      <w:jc w:val="both"/>
      <w:outlineLvl w:val="7"/>
    </w:pPr>
    <w:rPr>
      <w:rFonts w:ascii="Times New Roman" w:eastAsia="Times New Roman" w:hAnsi="Times New Roman" w:cs="Times New Roman"/>
      <w:i/>
      <w:iCs/>
      <w:sz w:val="24"/>
      <w:szCs w:val="24"/>
      <w:lang w:eastAsia="en-US" w:bidi="en-US"/>
    </w:rPr>
  </w:style>
  <w:style w:type="paragraph" w:customStyle="1" w:styleId="Heading9">
    <w:name w:val="Heading 9"/>
    <w:basedOn w:val="a"/>
    <w:next w:val="a"/>
    <w:link w:val="9"/>
    <w:qFormat/>
    <w:rsid w:val="00737F4B"/>
    <w:pPr>
      <w:spacing w:before="240" w:after="60" w:line="240" w:lineRule="auto"/>
      <w:ind w:firstLine="709"/>
      <w:jc w:val="both"/>
      <w:outlineLvl w:val="8"/>
    </w:pPr>
    <w:rPr>
      <w:rFonts w:ascii="Arial" w:eastAsia="Times New Roman" w:hAnsi="Arial" w:cs="Times New Roman"/>
      <w:lang w:eastAsia="en-US" w:bidi="en-US"/>
    </w:rPr>
  </w:style>
  <w:style w:type="character" w:customStyle="1" w:styleId="a3">
    <w:name w:val="Верхний колонтитул Знак"/>
    <w:basedOn w:val="a0"/>
    <w:uiPriority w:val="99"/>
    <w:qFormat/>
    <w:rsid w:val="00782673"/>
    <w:rPr>
      <w:rFonts w:eastAsiaTheme="minorHAnsi"/>
      <w:lang w:eastAsia="en-US"/>
    </w:rPr>
  </w:style>
  <w:style w:type="character" w:customStyle="1" w:styleId="a4">
    <w:name w:val="Привязка сноски"/>
    <w:rsid w:val="00112969"/>
    <w:rPr>
      <w:vertAlign w:val="superscript"/>
    </w:rPr>
  </w:style>
  <w:style w:type="character" w:customStyle="1" w:styleId="FootnoteCharacters">
    <w:name w:val="Footnote Characters"/>
    <w:unhideWhenUsed/>
    <w:qFormat/>
    <w:rsid w:val="00782673"/>
    <w:rPr>
      <w:vertAlign w:val="superscript"/>
    </w:rPr>
  </w:style>
  <w:style w:type="character" w:customStyle="1" w:styleId="2">
    <w:name w:val="Заголовок 2 Знак"/>
    <w:basedOn w:val="a0"/>
    <w:link w:val="Heading2"/>
    <w:qFormat/>
    <w:rsid w:val="00BF0AF4"/>
    <w:rPr>
      <w:rFonts w:ascii="Arial" w:eastAsia="Times New Roman" w:hAnsi="Arial" w:cs="Times New Roman"/>
      <w:b/>
      <w:bCs/>
      <w:i/>
      <w:iCs/>
      <w:sz w:val="28"/>
      <w:szCs w:val="28"/>
      <w:lang w:eastAsia="en-US"/>
    </w:rPr>
  </w:style>
  <w:style w:type="character" w:customStyle="1" w:styleId="a5">
    <w:name w:val="Текст сноски Знак"/>
    <w:basedOn w:val="a0"/>
    <w:qFormat/>
    <w:locked/>
    <w:rsid w:val="00627D81"/>
    <w:rPr>
      <w:rFonts w:ascii="Times New Roman" w:eastAsia="Times New Roman" w:hAnsi="Times New Roman" w:cs="Times New Roman"/>
      <w:sz w:val="24"/>
      <w:szCs w:val="24"/>
    </w:rPr>
  </w:style>
  <w:style w:type="character" w:customStyle="1" w:styleId="1">
    <w:name w:val="Текст сноски Знак1"/>
    <w:basedOn w:val="a0"/>
    <w:uiPriority w:val="99"/>
    <w:semiHidden/>
    <w:qFormat/>
    <w:rsid w:val="00627D81"/>
    <w:rPr>
      <w:sz w:val="20"/>
      <w:szCs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F63C0E"/>
    <w:rPr>
      <w:rFonts w:ascii="Times New Roman" w:hAnsi="Times New Roman" w:cs="Times New Roman"/>
      <w:strike w:val="0"/>
      <w:dstrike w:val="0"/>
      <w:sz w:val="24"/>
      <w:szCs w:val="24"/>
      <w:u w:val="none"/>
      <w:effect w:val="none"/>
    </w:rPr>
  </w:style>
  <w:style w:type="character" w:customStyle="1" w:styleId="Zag11">
    <w:name w:val="Zag_11"/>
    <w:uiPriority w:val="99"/>
    <w:qFormat/>
    <w:rsid w:val="00F63C0E"/>
  </w:style>
  <w:style w:type="character" w:customStyle="1" w:styleId="a6">
    <w:name w:val="А_основной Знак"/>
    <w:qFormat/>
    <w:rsid w:val="00F63C0E"/>
    <w:rPr>
      <w:rFonts w:ascii="Times New Roman" w:eastAsia="Calibri" w:hAnsi="Times New Roman" w:cs="Times New Roman"/>
      <w:sz w:val="28"/>
      <w:szCs w:val="28"/>
      <w:lang w:eastAsia="en-US"/>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qFormat/>
    <w:rsid w:val="00F63C0E"/>
    <w:rPr>
      <w:rFonts w:ascii="Times New Roman" w:hAnsi="Times New Roman" w:cs="Times New Roman"/>
      <w:strike w:val="0"/>
      <w:dstrike w:val="0"/>
      <w:sz w:val="24"/>
      <w:szCs w:val="24"/>
      <w:u w:val="none"/>
      <w:effect w:val="none"/>
    </w:rPr>
  </w:style>
  <w:style w:type="character" w:customStyle="1" w:styleId="normal005f005f005f005fchar1005f005fchar1char1">
    <w:name w:val="normal_005f005f_005f005fchar1_005f_005fchar1__char1"/>
    <w:qFormat/>
    <w:rsid w:val="00F63C0E"/>
    <w:rPr>
      <w:rFonts w:ascii="Arial" w:hAnsi="Arial" w:cs="Arial"/>
      <w:sz w:val="22"/>
      <w:szCs w:val="22"/>
    </w:rPr>
  </w:style>
  <w:style w:type="character" w:customStyle="1" w:styleId="11">
    <w:name w:val="Заголовок 1 Знак"/>
    <w:basedOn w:val="a0"/>
    <w:link w:val="Heading1"/>
    <w:qFormat/>
    <w:rsid w:val="00737F4B"/>
    <w:rPr>
      <w:rFonts w:ascii="Arial" w:eastAsia="Times New Roman" w:hAnsi="Arial" w:cs="Arial"/>
      <w:b/>
      <w:bCs/>
      <w:kern w:val="2"/>
      <w:sz w:val="32"/>
      <w:szCs w:val="32"/>
    </w:rPr>
  </w:style>
  <w:style w:type="character" w:customStyle="1" w:styleId="3">
    <w:name w:val="Заголовок 3 Знак"/>
    <w:basedOn w:val="a0"/>
    <w:link w:val="30"/>
    <w:qFormat/>
    <w:rsid w:val="00737F4B"/>
    <w:rPr>
      <w:rFonts w:ascii="Arial" w:eastAsia="Times New Roman" w:hAnsi="Arial" w:cs="Arial"/>
      <w:b/>
      <w:bCs/>
      <w:sz w:val="26"/>
      <w:szCs w:val="26"/>
    </w:rPr>
  </w:style>
  <w:style w:type="character" w:customStyle="1" w:styleId="4">
    <w:name w:val="Заголовок 4 Знак"/>
    <w:basedOn w:val="a0"/>
    <w:link w:val="Heading4"/>
    <w:qFormat/>
    <w:rsid w:val="00737F4B"/>
    <w:rPr>
      <w:rFonts w:ascii="Calibri" w:eastAsia="Times New Roman" w:hAnsi="Calibri" w:cs="Times New Roman"/>
      <w:b/>
      <w:bCs/>
      <w:sz w:val="28"/>
      <w:szCs w:val="28"/>
    </w:rPr>
  </w:style>
  <w:style w:type="character" w:customStyle="1" w:styleId="5">
    <w:name w:val="Заголовок 5 Знак"/>
    <w:basedOn w:val="a0"/>
    <w:link w:val="Heading5"/>
    <w:qFormat/>
    <w:rsid w:val="00737F4B"/>
    <w:rPr>
      <w:rFonts w:ascii="Times New Roman" w:eastAsia="Times New Roman" w:hAnsi="Times New Roman" w:cs="Times New Roman"/>
      <w:b/>
      <w:bCs/>
      <w:i/>
      <w:iCs/>
      <w:sz w:val="26"/>
      <w:szCs w:val="26"/>
      <w:lang w:eastAsia="en-US" w:bidi="en-US"/>
    </w:rPr>
  </w:style>
  <w:style w:type="character" w:customStyle="1" w:styleId="6">
    <w:name w:val="Заголовок 6 Знак"/>
    <w:basedOn w:val="a0"/>
    <w:link w:val="Heading6"/>
    <w:qFormat/>
    <w:rsid w:val="00737F4B"/>
    <w:rPr>
      <w:rFonts w:ascii="Times New Roman" w:eastAsia="Times New Roman" w:hAnsi="Times New Roman" w:cs="Times New Roman"/>
      <w:b/>
      <w:bCs/>
      <w:lang w:eastAsia="en-US" w:bidi="en-US"/>
    </w:rPr>
  </w:style>
  <w:style w:type="character" w:customStyle="1" w:styleId="7">
    <w:name w:val="Заголовок 7 Знак"/>
    <w:basedOn w:val="a0"/>
    <w:link w:val="Heading7"/>
    <w:qFormat/>
    <w:rsid w:val="00737F4B"/>
    <w:rPr>
      <w:rFonts w:ascii="Times New Roman" w:eastAsia="Times New Roman" w:hAnsi="Times New Roman" w:cs="Times New Roman"/>
      <w:sz w:val="24"/>
      <w:szCs w:val="24"/>
      <w:lang w:eastAsia="en-US" w:bidi="en-US"/>
    </w:rPr>
  </w:style>
  <w:style w:type="character" w:customStyle="1" w:styleId="8">
    <w:name w:val="Заголовок 8 Знак"/>
    <w:basedOn w:val="a0"/>
    <w:link w:val="Heading8"/>
    <w:qFormat/>
    <w:rsid w:val="00737F4B"/>
    <w:rPr>
      <w:rFonts w:ascii="Times New Roman" w:eastAsia="Times New Roman" w:hAnsi="Times New Roman" w:cs="Times New Roman"/>
      <w:i/>
      <w:iCs/>
      <w:sz w:val="24"/>
      <w:szCs w:val="24"/>
      <w:lang w:eastAsia="en-US" w:bidi="en-US"/>
    </w:rPr>
  </w:style>
  <w:style w:type="character" w:customStyle="1" w:styleId="9">
    <w:name w:val="Заголовок 9 Знак"/>
    <w:basedOn w:val="a0"/>
    <w:link w:val="Heading9"/>
    <w:qFormat/>
    <w:rsid w:val="00737F4B"/>
    <w:rPr>
      <w:rFonts w:ascii="Arial" w:eastAsia="Times New Roman" w:hAnsi="Arial" w:cs="Times New Roman"/>
      <w:lang w:eastAsia="en-US" w:bidi="en-US"/>
    </w:rPr>
  </w:style>
  <w:style w:type="character" w:styleId="a7">
    <w:name w:val="Strong"/>
    <w:qFormat/>
    <w:rsid w:val="00737F4B"/>
    <w:rPr>
      <w:b/>
      <w:bCs/>
    </w:rPr>
  </w:style>
  <w:style w:type="character" w:customStyle="1" w:styleId="dash041e0431044b0447043d044b0439char1">
    <w:name w:val="dash041e_0431_044b_0447_043d_044b_0439__char1"/>
    <w:basedOn w:val="a0"/>
    <w:qFormat/>
    <w:rsid w:val="00737F4B"/>
  </w:style>
  <w:style w:type="character" w:customStyle="1" w:styleId="20">
    <w:name w:val="Основной текст с отступом 2 Знак"/>
    <w:basedOn w:val="a0"/>
    <w:link w:val="20"/>
    <w:qFormat/>
    <w:rsid w:val="00737F4B"/>
    <w:rPr>
      <w:rFonts w:ascii="Times New Roman" w:eastAsia="Times New Roman" w:hAnsi="Times New Roman" w:cs="Times New Roman"/>
      <w:b/>
      <w:sz w:val="24"/>
      <w:szCs w:val="20"/>
    </w:rPr>
  </w:style>
  <w:style w:type="character" w:customStyle="1" w:styleId="a8">
    <w:name w:val="Нижний колонтитул Знак"/>
    <w:basedOn w:val="a0"/>
    <w:qFormat/>
    <w:rsid w:val="00737F4B"/>
    <w:rPr>
      <w:rFonts w:ascii="Times New Roman" w:eastAsia="Times New Roman" w:hAnsi="Times New Roman" w:cs="Times New Roman"/>
      <w:sz w:val="24"/>
      <w:szCs w:val="24"/>
    </w:rPr>
  </w:style>
  <w:style w:type="character" w:styleId="a9">
    <w:name w:val="page number"/>
    <w:basedOn w:val="a0"/>
    <w:qFormat/>
    <w:rsid w:val="00737F4B"/>
  </w:style>
  <w:style w:type="character" w:customStyle="1" w:styleId="aa">
    <w:name w:val="Основной текст Знак"/>
    <w:basedOn w:val="a0"/>
    <w:qFormat/>
    <w:rsid w:val="00737F4B"/>
    <w:rPr>
      <w:rFonts w:ascii="Times New Roman" w:eastAsia="Times New Roman" w:hAnsi="Times New Roman" w:cs="Times New Roman"/>
      <w:sz w:val="24"/>
      <w:szCs w:val="24"/>
    </w:rPr>
  </w:style>
  <w:style w:type="character" w:customStyle="1" w:styleId="21">
    <w:name w:val="Основной текст с отступом 2 Знак1"/>
    <w:basedOn w:val="a0"/>
    <w:link w:val="22"/>
    <w:qFormat/>
    <w:rsid w:val="00737F4B"/>
    <w:rPr>
      <w:rFonts w:ascii="Times New Roman" w:eastAsia="Times New Roman" w:hAnsi="Times New Roman" w:cs="Times New Roman"/>
      <w:sz w:val="24"/>
      <w:szCs w:val="24"/>
    </w:rPr>
  </w:style>
  <w:style w:type="character" w:styleId="ab">
    <w:name w:val="Subtle Emphasis"/>
    <w:qFormat/>
    <w:rsid w:val="00737F4B"/>
    <w:rPr>
      <w:i/>
      <w:iCs/>
      <w:color w:val="808080"/>
    </w:rPr>
  </w:style>
  <w:style w:type="character" w:customStyle="1" w:styleId="30">
    <w:name w:val="Основной текст с отступом 3 Знак"/>
    <w:basedOn w:val="a0"/>
    <w:link w:val="31"/>
    <w:qFormat/>
    <w:rsid w:val="00737F4B"/>
    <w:rPr>
      <w:rFonts w:ascii="Calibri" w:eastAsia="Calibri" w:hAnsi="Calibri" w:cs="Times New Roman"/>
      <w:sz w:val="16"/>
      <w:szCs w:val="16"/>
      <w:lang w:eastAsia="en-US"/>
    </w:rPr>
  </w:style>
  <w:style w:type="character" w:styleId="ac">
    <w:name w:val="Emphasis"/>
    <w:qFormat/>
    <w:rsid w:val="00737F4B"/>
    <w:rPr>
      <w:i/>
      <w:iCs/>
    </w:rPr>
  </w:style>
  <w:style w:type="character" w:customStyle="1" w:styleId="ad">
    <w:name w:val="Основной текст с отступом Знак"/>
    <w:basedOn w:val="a0"/>
    <w:qFormat/>
    <w:rsid w:val="00737F4B"/>
    <w:rPr>
      <w:rFonts w:ascii="Times New Roman" w:eastAsia="Arial Unicode MS" w:hAnsi="Times New Roman" w:cs="Times New Roman"/>
      <w:kern w:val="2"/>
      <w:sz w:val="24"/>
      <w:szCs w:val="24"/>
      <w:lang w:eastAsia="en-US"/>
    </w:rPr>
  </w:style>
  <w:style w:type="character" w:customStyle="1" w:styleId="32">
    <w:name w:val="Основной текст 3 Знак"/>
    <w:basedOn w:val="a0"/>
    <w:link w:val="32"/>
    <w:qFormat/>
    <w:rsid w:val="00737F4B"/>
    <w:rPr>
      <w:rFonts w:ascii="Times New Roman" w:eastAsia="Times New Roman" w:hAnsi="Times New Roman" w:cs="Times New Roman"/>
      <w:sz w:val="16"/>
      <w:szCs w:val="16"/>
    </w:rPr>
  </w:style>
  <w:style w:type="character" w:customStyle="1" w:styleId="ae">
    <w:name w:val="Название Знак"/>
    <w:qFormat/>
    <w:locked/>
    <w:rsid w:val="00737F4B"/>
    <w:rPr>
      <w:b/>
      <w:bCs/>
      <w:sz w:val="24"/>
      <w:szCs w:val="24"/>
    </w:rPr>
  </w:style>
  <w:style w:type="character" w:customStyle="1" w:styleId="12">
    <w:name w:val="Название Знак1"/>
    <w:basedOn w:val="a0"/>
    <w:qFormat/>
    <w:rsid w:val="00737F4B"/>
    <w:rPr>
      <w:rFonts w:asciiTheme="majorHAnsi" w:eastAsiaTheme="majorEastAsia" w:hAnsiTheme="majorHAnsi" w:cstheme="majorBidi"/>
      <w:color w:val="17365D" w:themeColor="text2" w:themeShade="BF"/>
      <w:spacing w:val="5"/>
      <w:kern w:val="2"/>
      <w:sz w:val="52"/>
      <w:szCs w:val="52"/>
    </w:rPr>
  </w:style>
  <w:style w:type="character" w:customStyle="1" w:styleId="af">
    <w:name w:val="Подзаголовок Знак"/>
    <w:basedOn w:val="a0"/>
    <w:qFormat/>
    <w:rsid w:val="00737F4B"/>
    <w:rPr>
      <w:rFonts w:ascii="Times New Roman" w:eastAsia="Times New Roman" w:hAnsi="Times New Roman" w:cs="Times New Roman"/>
      <w:sz w:val="28"/>
      <w:szCs w:val="20"/>
    </w:rPr>
  </w:style>
  <w:style w:type="character" w:customStyle="1" w:styleId="esummarylist1">
    <w:name w:val="esummarylist1"/>
    <w:qFormat/>
    <w:rsid w:val="00737F4B"/>
    <w:rPr>
      <w:color w:val="444444"/>
      <w:sz w:val="20"/>
      <w:szCs w:val="20"/>
    </w:rPr>
  </w:style>
  <w:style w:type="character" w:customStyle="1" w:styleId="af0">
    <w:name w:val="Текст выноски Знак"/>
    <w:basedOn w:val="a0"/>
    <w:qFormat/>
    <w:rsid w:val="00737F4B"/>
    <w:rPr>
      <w:rFonts w:ascii="Tahoma" w:eastAsia="Times New Roman" w:hAnsi="Tahoma" w:cs="Tahoma"/>
      <w:sz w:val="16"/>
      <w:szCs w:val="16"/>
    </w:rPr>
  </w:style>
  <w:style w:type="character" w:customStyle="1" w:styleId="FontStyle24">
    <w:name w:val="Font Style24"/>
    <w:qFormat/>
    <w:rsid w:val="00737F4B"/>
    <w:rPr>
      <w:rFonts w:ascii="Georgia" w:eastAsia="Georgia" w:hAnsi="Georgia" w:cs="Georgia"/>
      <w:i/>
      <w:iCs/>
      <w:sz w:val="16"/>
      <w:szCs w:val="16"/>
    </w:rPr>
  </w:style>
  <w:style w:type="character" w:customStyle="1" w:styleId="FontStyle26">
    <w:name w:val="Font Style26"/>
    <w:qFormat/>
    <w:rsid w:val="00737F4B"/>
    <w:rPr>
      <w:rFonts w:ascii="Arial" w:eastAsia="Arial" w:hAnsi="Arial" w:cs="Arial"/>
      <w:sz w:val="14"/>
      <w:szCs w:val="14"/>
    </w:rPr>
  </w:style>
  <w:style w:type="character" w:customStyle="1" w:styleId="FontStyle25">
    <w:name w:val="Font Style25"/>
    <w:qFormat/>
    <w:rsid w:val="00737F4B"/>
    <w:rPr>
      <w:rFonts w:ascii="Arial" w:eastAsia="Arial" w:hAnsi="Arial" w:cs="Arial"/>
      <w:b/>
      <w:bCs/>
      <w:sz w:val="28"/>
      <w:szCs w:val="28"/>
    </w:rPr>
  </w:style>
  <w:style w:type="character" w:customStyle="1" w:styleId="FontStyle28">
    <w:name w:val="Font Style28"/>
    <w:qFormat/>
    <w:rsid w:val="00737F4B"/>
    <w:rPr>
      <w:rFonts w:ascii="Trebuchet MS" w:eastAsia="Trebuchet MS" w:hAnsi="Trebuchet MS" w:cs="Trebuchet MS"/>
      <w:b/>
      <w:bCs/>
      <w:spacing w:val="30"/>
      <w:sz w:val="18"/>
      <w:szCs w:val="18"/>
    </w:rPr>
  </w:style>
  <w:style w:type="character" w:customStyle="1" w:styleId="FontStyle27">
    <w:name w:val="Font Style27"/>
    <w:qFormat/>
    <w:rsid w:val="00737F4B"/>
    <w:rPr>
      <w:rFonts w:ascii="Arial" w:eastAsia="Arial" w:hAnsi="Arial" w:cs="Arial"/>
      <w:b/>
      <w:bCs/>
      <w:sz w:val="14"/>
      <w:szCs w:val="14"/>
    </w:rPr>
  </w:style>
  <w:style w:type="character" w:customStyle="1" w:styleId="FontStyle39">
    <w:name w:val="Font Style39"/>
    <w:qFormat/>
    <w:rsid w:val="00737F4B"/>
    <w:rPr>
      <w:rFonts w:ascii="Arial" w:eastAsia="Arial" w:hAnsi="Arial" w:cs="Arial"/>
      <w:b/>
      <w:bCs/>
      <w:sz w:val="18"/>
      <w:szCs w:val="18"/>
    </w:rPr>
  </w:style>
  <w:style w:type="character" w:customStyle="1" w:styleId="FontStyle36">
    <w:name w:val="Font Style36"/>
    <w:qFormat/>
    <w:rsid w:val="00737F4B"/>
    <w:rPr>
      <w:rFonts w:ascii="Arial" w:eastAsia="Arial" w:hAnsi="Arial" w:cs="Arial"/>
      <w:b/>
      <w:bCs/>
      <w:sz w:val="14"/>
      <w:szCs w:val="14"/>
    </w:rPr>
  </w:style>
  <w:style w:type="character" w:customStyle="1" w:styleId="FontStyle38">
    <w:name w:val="Font Style38"/>
    <w:qFormat/>
    <w:rsid w:val="00737F4B"/>
    <w:rPr>
      <w:rFonts w:ascii="Arial" w:eastAsia="Arial" w:hAnsi="Arial" w:cs="Arial"/>
      <w:b/>
      <w:bCs/>
      <w:sz w:val="14"/>
      <w:szCs w:val="14"/>
    </w:rPr>
  </w:style>
  <w:style w:type="character" w:customStyle="1" w:styleId="FontStyle37">
    <w:name w:val="Font Style37"/>
    <w:qFormat/>
    <w:rsid w:val="00737F4B"/>
    <w:rPr>
      <w:rFonts w:ascii="Arial" w:eastAsia="Arial" w:hAnsi="Arial" w:cs="Arial"/>
      <w:sz w:val="14"/>
      <w:szCs w:val="14"/>
    </w:rPr>
  </w:style>
  <w:style w:type="character" w:customStyle="1" w:styleId="FontStyle29">
    <w:name w:val="Font Style29"/>
    <w:qFormat/>
    <w:rsid w:val="00737F4B"/>
    <w:rPr>
      <w:rFonts w:ascii="Arial" w:eastAsia="Arial" w:hAnsi="Arial" w:cs="Arial"/>
      <w:sz w:val="14"/>
      <w:szCs w:val="14"/>
    </w:rPr>
  </w:style>
  <w:style w:type="character" w:customStyle="1" w:styleId="FontStyle30">
    <w:name w:val="Font Style30"/>
    <w:qFormat/>
    <w:rsid w:val="00737F4B"/>
    <w:rPr>
      <w:rFonts w:ascii="Arial" w:eastAsia="Arial" w:hAnsi="Arial" w:cs="Arial"/>
      <w:b/>
      <w:bCs/>
      <w:sz w:val="20"/>
      <w:szCs w:val="20"/>
    </w:rPr>
  </w:style>
  <w:style w:type="character" w:customStyle="1" w:styleId="FontStyle12">
    <w:name w:val="Font Style12"/>
    <w:qFormat/>
    <w:rsid w:val="00737F4B"/>
    <w:rPr>
      <w:rFonts w:ascii="Arial" w:eastAsia="Arial" w:hAnsi="Arial" w:cs="Arial"/>
      <w:sz w:val="20"/>
      <w:szCs w:val="20"/>
    </w:rPr>
  </w:style>
  <w:style w:type="character" w:customStyle="1" w:styleId="FontStyle11">
    <w:name w:val="Font Style11"/>
    <w:qFormat/>
    <w:rsid w:val="00737F4B"/>
    <w:rPr>
      <w:rFonts w:ascii="Arial" w:eastAsia="Arial" w:hAnsi="Arial" w:cs="Arial"/>
      <w:b/>
      <w:bCs/>
      <w:sz w:val="20"/>
      <w:szCs w:val="20"/>
    </w:rPr>
  </w:style>
  <w:style w:type="character" w:customStyle="1" w:styleId="FontStyle13">
    <w:name w:val="Font Style13"/>
    <w:qFormat/>
    <w:rsid w:val="00737F4B"/>
    <w:rPr>
      <w:rFonts w:ascii="Arial" w:eastAsia="Arial" w:hAnsi="Arial" w:cs="Arial"/>
      <w:b/>
      <w:bCs/>
      <w:i/>
      <w:iCs/>
      <w:sz w:val="20"/>
      <w:szCs w:val="20"/>
    </w:rPr>
  </w:style>
  <w:style w:type="character" w:customStyle="1" w:styleId="FontStyle15">
    <w:name w:val="Font Style15"/>
    <w:qFormat/>
    <w:rsid w:val="00737F4B"/>
    <w:rPr>
      <w:rFonts w:ascii="Arial" w:eastAsia="Arial" w:hAnsi="Arial" w:cs="Arial"/>
      <w:sz w:val="20"/>
      <w:szCs w:val="20"/>
    </w:rPr>
  </w:style>
  <w:style w:type="character" w:customStyle="1" w:styleId="FontStyle14">
    <w:name w:val="Font Style14"/>
    <w:qFormat/>
    <w:rsid w:val="00737F4B"/>
    <w:rPr>
      <w:rFonts w:ascii="Arial" w:eastAsia="Arial" w:hAnsi="Arial" w:cs="Arial"/>
      <w:b/>
      <w:bCs/>
      <w:i/>
      <w:iCs/>
      <w:sz w:val="20"/>
      <w:szCs w:val="20"/>
    </w:rPr>
  </w:style>
  <w:style w:type="character" w:customStyle="1" w:styleId="FontStyle22">
    <w:name w:val="Font Style22"/>
    <w:qFormat/>
    <w:rsid w:val="00737F4B"/>
    <w:rPr>
      <w:rFonts w:ascii="Arial" w:eastAsia="Arial" w:hAnsi="Arial" w:cs="Arial"/>
      <w:sz w:val="20"/>
      <w:szCs w:val="20"/>
    </w:rPr>
  </w:style>
  <w:style w:type="character" w:customStyle="1" w:styleId="FontStyle20">
    <w:name w:val="Font Style20"/>
    <w:qFormat/>
    <w:rsid w:val="00737F4B"/>
    <w:rPr>
      <w:rFonts w:ascii="Arial" w:eastAsia="Arial" w:hAnsi="Arial" w:cs="Arial"/>
      <w:b/>
      <w:bCs/>
      <w:sz w:val="20"/>
      <w:szCs w:val="20"/>
    </w:rPr>
  </w:style>
  <w:style w:type="character" w:customStyle="1" w:styleId="FontStyle21">
    <w:name w:val="Font Style21"/>
    <w:qFormat/>
    <w:rsid w:val="00737F4B"/>
    <w:rPr>
      <w:rFonts w:ascii="Arial" w:eastAsia="Arial" w:hAnsi="Arial" w:cs="Arial"/>
      <w:b/>
      <w:bCs/>
      <w:i/>
      <w:iCs/>
      <w:sz w:val="20"/>
      <w:szCs w:val="20"/>
    </w:rPr>
  </w:style>
  <w:style w:type="character" w:customStyle="1" w:styleId="FontStyle19">
    <w:name w:val="Font Style19"/>
    <w:qFormat/>
    <w:rsid w:val="00737F4B"/>
    <w:rPr>
      <w:rFonts w:ascii="Arial" w:eastAsia="Arial" w:hAnsi="Arial" w:cs="Arial"/>
      <w:b/>
      <w:bCs/>
      <w:sz w:val="26"/>
      <w:szCs w:val="26"/>
    </w:rPr>
  </w:style>
  <w:style w:type="character" w:customStyle="1" w:styleId="af1">
    <w:name w:val="Текст Знак"/>
    <w:basedOn w:val="a0"/>
    <w:qFormat/>
    <w:rsid w:val="00737F4B"/>
    <w:rPr>
      <w:rFonts w:ascii="Courier New" w:eastAsia="Times New Roman" w:hAnsi="Courier New" w:cs="Times New Roman"/>
      <w:sz w:val="20"/>
      <w:szCs w:val="20"/>
    </w:rPr>
  </w:style>
  <w:style w:type="character" w:customStyle="1" w:styleId="-">
    <w:name w:val="Интернет-ссылка"/>
    <w:unhideWhenUsed/>
    <w:rsid w:val="00737F4B"/>
    <w:rPr>
      <w:color w:val="0000FF"/>
      <w:u w:val="single"/>
    </w:rPr>
  </w:style>
  <w:style w:type="character" w:customStyle="1" w:styleId="af2">
    <w:name w:val="Текст примечания Знак"/>
    <w:basedOn w:val="a0"/>
    <w:uiPriority w:val="99"/>
    <w:qFormat/>
    <w:rsid w:val="00737F4B"/>
    <w:rPr>
      <w:rFonts w:ascii="Times New Roman" w:eastAsia="Times New Roman" w:hAnsi="Times New Roman" w:cs="Times New Roman"/>
      <w:sz w:val="20"/>
      <w:szCs w:val="20"/>
    </w:rPr>
  </w:style>
  <w:style w:type="character" w:customStyle="1" w:styleId="af3">
    <w:name w:val="Тема примечания Знак"/>
    <w:basedOn w:val="af2"/>
    <w:qFormat/>
    <w:rsid w:val="00737F4B"/>
    <w:rPr>
      <w:rFonts w:eastAsia="Calibri"/>
      <w:b/>
      <w:bCs/>
      <w:lang w:eastAsia="en-US"/>
    </w:rPr>
  </w:style>
  <w:style w:type="character" w:customStyle="1" w:styleId="af4">
    <w:name w:val="Основной текст_"/>
    <w:link w:val="18"/>
    <w:qFormat/>
    <w:rsid w:val="00737F4B"/>
    <w:rPr>
      <w:rFonts w:ascii="Times New Roman" w:eastAsia="Times New Roman" w:hAnsi="Times New Roman"/>
      <w:sz w:val="27"/>
      <w:szCs w:val="27"/>
      <w:shd w:val="clear" w:color="auto" w:fill="FFFFFF"/>
    </w:rPr>
  </w:style>
  <w:style w:type="character" w:customStyle="1" w:styleId="23">
    <w:name w:val="Заголовок №2_"/>
    <w:link w:val="24"/>
    <w:qFormat/>
    <w:rsid w:val="00737F4B"/>
    <w:rPr>
      <w:rFonts w:ascii="Times New Roman" w:eastAsia="Times New Roman" w:hAnsi="Times New Roman"/>
      <w:sz w:val="27"/>
      <w:szCs w:val="27"/>
      <w:shd w:val="clear" w:color="auto" w:fill="FFFFFF"/>
    </w:rPr>
  </w:style>
  <w:style w:type="character" w:customStyle="1" w:styleId="af5">
    <w:name w:val="Основной текст + Полужирный"/>
    <w:qFormat/>
    <w:rsid w:val="00737F4B"/>
    <w:rPr>
      <w:rFonts w:ascii="Times New Roman" w:eastAsia="Times New Roman" w:hAnsi="Times New Roman" w:cs="Times New Roman"/>
      <w:b/>
      <w:bCs/>
      <w:sz w:val="27"/>
      <w:szCs w:val="27"/>
      <w:shd w:val="clear" w:color="auto" w:fill="FFFFFF"/>
    </w:rPr>
  </w:style>
  <w:style w:type="character" w:customStyle="1" w:styleId="22">
    <w:name w:val="Заголовок №2 + Не полужирный"/>
    <w:link w:val="21"/>
    <w:qFormat/>
    <w:rsid w:val="00737F4B"/>
    <w:rPr>
      <w:rFonts w:ascii="Times New Roman" w:eastAsia="Times New Roman" w:hAnsi="Times New Roman"/>
      <w:b/>
      <w:bCs/>
      <w:sz w:val="27"/>
      <w:szCs w:val="27"/>
      <w:shd w:val="clear" w:color="auto" w:fill="FFFFFF"/>
    </w:rPr>
  </w:style>
  <w:style w:type="character" w:customStyle="1" w:styleId="af6">
    <w:name w:val="Буллит Знак"/>
    <w:qFormat/>
    <w:rsid w:val="00737F4B"/>
    <w:rPr>
      <w:rFonts w:ascii="NewtonCSanPin" w:eastAsia="Times New Roman" w:hAnsi="NewtonCSanPin" w:cs="Times New Roman"/>
      <w:color w:val="000000"/>
      <w:sz w:val="21"/>
      <w:szCs w:val="21"/>
    </w:rPr>
  </w:style>
  <w:style w:type="character" w:customStyle="1" w:styleId="af7">
    <w:name w:val="Основной Знак"/>
    <w:qFormat/>
    <w:rsid w:val="00737F4B"/>
    <w:rPr>
      <w:rFonts w:ascii="NewtonCSanPin" w:eastAsia="Times New Roman" w:hAnsi="NewtonCSanPin" w:cs="Times New Roman"/>
      <w:color w:val="000000"/>
      <w:sz w:val="21"/>
      <w:szCs w:val="21"/>
    </w:rPr>
  </w:style>
  <w:style w:type="character" w:customStyle="1" w:styleId="af8">
    <w:name w:val="Буллит Курсив Знак"/>
    <w:uiPriority w:val="99"/>
    <w:qFormat/>
    <w:rsid w:val="00737F4B"/>
    <w:rPr>
      <w:rFonts w:ascii="NewtonCSanPin" w:eastAsia="Times New Roman" w:hAnsi="NewtonCSanPin" w:cs="Times New Roman"/>
      <w:i/>
      <w:iCs/>
      <w:color w:val="000000"/>
      <w:sz w:val="21"/>
      <w:szCs w:val="21"/>
    </w:rPr>
  </w:style>
  <w:style w:type="character" w:customStyle="1" w:styleId="dash041e005f0431005f044b005f0447005f043d005f044b005f0439005f005fchar1char1">
    <w:name w:val="dash041e_005f0431_005f044b_005f0447_005f043d_005f044b_005f0439_005f_005fchar1__char1"/>
    <w:qFormat/>
    <w:rsid w:val="00737F4B"/>
    <w:rPr>
      <w:rFonts w:ascii="Times New Roman" w:hAnsi="Times New Roman" w:cs="Times New Roman"/>
      <w:strike w:val="0"/>
      <w:dstrike w:val="0"/>
      <w:sz w:val="24"/>
      <w:szCs w:val="24"/>
      <w:u w:val="none"/>
      <w:effect w:val="none"/>
    </w:rPr>
  </w:style>
  <w:style w:type="character" w:customStyle="1" w:styleId="af9">
    <w:name w:val="Абзац списка Знак"/>
    <w:uiPriority w:val="34"/>
    <w:qFormat/>
    <w:locked/>
    <w:rsid w:val="00737F4B"/>
    <w:rPr>
      <w:rFonts w:eastAsiaTheme="minorHAnsi"/>
      <w:lang w:eastAsia="en-US"/>
    </w:rPr>
  </w:style>
  <w:style w:type="character" w:customStyle="1" w:styleId="afa">
    <w:name w:val="Шапка Знак"/>
    <w:basedOn w:val="a0"/>
    <w:qFormat/>
    <w:rsid w:val="00737F4B"/>
    <w:rPr>
      <w:rFonts w:ascii="NewtonCSanPin" w:eastAsia="Times New Roman" w:hAnsi="NewtonCSanPin" w:cs="Times New Roman"/>
      <w:b/>
      <w:bCs/>
      <w:color w:val="000000"/>
      <w:sz w:val="19"/>
      <w:szCs w:val="19"/>
    </w:rPr>
  </w:style>
  <w:style w:type="character" w:customStyle="1" w:styleId="afb">
    <w:name w:val="Подпись Знак"/>
    <w:basedOn w:val="a0"/>
    <w:qFormat/>
    <w:rsid w:val="00737F4B"/>
    <w:rPr>
      <w:rFonts w:ascii="NewtonCSanPin" w:eastAsia="Times New Roman" w:hAnsi="NewtonCSanPin" w:cs="Times New Roman"/>
      <w:color w:val="000000"/>
      <w:sz w:val="19"/>
      <w:szCs w:val="19"/>
    </w:rPr>
  </w:style>
  <w:style w:type="character" w:customStyle="1" w:styleId="13">
    <w:name w:val="Сноска1"/>
    <w:qFormat/>
    <w:rsid w:val="00737F4B"/>
    <w:rPr>
      <w:rFonts w:ascii="Times New Roman" w:hAnsi="Times New Roman" w:cs="Times New Roman"/>
      <w:vertAlign w:val="superscript"/>
    </w:rPr>
  </w:style>
  <w:style w:type="character" w:styleId="afc">
    <w:name w:val="annotation reference"/>
    <w:qFormat/>
    <w:rsid w:val="00737F4B"/>
    <w:rPr>
      <w:sz w:val="16"/>
      <w:szCs w:val="16"/>
    </w:rPr>
  </w:style>
  <w:style w:type="character" w:customStyle="1" w:styleId="1-2">
    <w:name w:val="Средняя сетка 1 - Акцент 2 Знак"/>
    <w:uiPriority w:val="34"/>
    <w:qFormat/>
    <w:locked/>
    <w:rsid w:val="00737F4B"/>
    <w:rPr>
      <w:rFonts w:ascii="Calibri" w:eastAsia="Calibri" w:hAnsi="Calibri" w:cs="Times New Roman"/>
      <w:sz w:val="24"/>
      <w:szCs w:val="24"/>
    </w:rPr>
  </w:style>
  <w:style w:type="character" w:customStyle="1" w:styleId="afd">
    <w:name w:val="О_Т Знак"/>
    <w:qFormat/>
    <w:rsid w:val="00737F4B"/>
    <w:rPr>
      <w:rFonts w:ascii="Arial" w:eastAsia="Times New Roman" w:hAnsi="Arial" w:cs="Times New Roman"/>
      <w:sz w:val="28"/>
      <w:szCs w:val="28"/>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qFormat/>
    <w:rsid w:val="00737F4B"/>
    <w:rPr>
      <w:rFonts w:ascii="Times New Roman" w:hAnsi="Times New Roman" w:cs="Times New Roman"/>
      <w:strike w:val="0"/>
      <w:dstrike w:val="0"/>
      <w:sz w:val="24"/>
      <w:szCs w:val="24"/>
      <w:u w:val="none"/>
      <w:effect w:val="none"/>
    </w:rPr>
  </w:style>
  <w:style w:type="character" w:customStyle="1" w:styleId="-1">
    <w:name w:val="Цветной список - Акцент 1 Знак"/>
    <w:uiPriority w:val="34"/>
    <w:qFormat/>
    <w:locked/>
    <w:rsid w:val="00737F4B"/>
    <w:rPr>
      <w:rFonts w:ascii="Calibri" w:eastAsia="Calibri" w:hAnsi="Calibri" w:cs="Times New Roman"/>
      <w:lang w:eastAsia="en-US"/>
    </w:rPr>
  </w:style>
  <w:style w:type="character" w:customStyle="1" w:styleId="310">
    <w:name w:val="Основной текст 3 Знак1"/>
    <w:link w:val="33"/>
    <w:uiPriority w:val="99"/>
    <w:qFormat/>
    <w:rsid w:val="00737F4B"/>
    <w:rPr>
      <w:rFonts w:ascii="Times New Roman" w:hAnsi="Times New Roman" w:cs="Times New Roman"/>
      <w:i/>
      <w:iCs/>
      <w:spacing w:val="0"/>
      <w:sz w:val="18"/>
      <w:szCs w:val="18"/>
    </w:rPr>
  </w:style>
  <w:style w:type="character" w:customStyle="1" w:styleId="afe">
    <w:name w:val="Обычный (веб) Знак"/>
    <w:qFormat/>
    <w:rsid w:val="00737F4B"/>
    <w:rPr>
      <w:rFonts w:ascii="Times New Roman" w:eastAsia="Times New Roman" w:hAnsi="Times New Roman" w:cs="Times New Roman"/>
      <w:sz w:val="24"/>
      <w:szCs w:val="24"/>
    </w:rPr>
  </w:style>
  <w:style w:type="character" w:customStyle="1" w:styleId="110">
    <w:name w:val="Заголовок 1 Знак1"/>
    <w:qFormat/>
    <w:rsid w:val="00737F4B"/>
    <w:rPr>
      <w:rFonts w:ascii="Arial" w:hAnsi="Arial" w:cs="Arial"/>
      <w:b/>
      <w:bCs/>
      <w:kern w:val="2"/>
      <w:sz w:val="32"/>
      <w:szCs w:val="32"/>
      <w:lang w:val="de-DE" w:eastAsia="ru-RU" w:bidi="ar-SA"/>
    </w:rPr>
  </w:style>
  <w:style w:type="character" w:customStyle="1" w:styleId="210">
    <w:name w:val="Заголовок 2 Знак1"/>
    <w:qFormat/>
    <w:rsid w:val="00737F4B"/>
    <w:rPr>
      <w:rFonts w:ascii="Cambria" w:hAnsi="Cambria"/>
      <w:b/>
      <w:color w:val="4F81BD"/>
      <w:sz w:val="26"/>
      <w:szCs w:val="26"/>
      <w:lang w:val="ru-RU" w:eastAsia="ru-RU" w:bidi="ar-SA"/>
    </w:rPr>
  </w:style>
  <w:style w:type="character" w:customStyle="1" w:styleId="311">
    <w:name w:val="Заголовок 3 Знак1"/>
    <w:qFormat/>
    <w:rsid w:val="00737F4B"/>
    <w:rPr>
      <w:rFonts w:ascii="Arial" w:hAnsi="Arial" w:cs="Arial"/>
      <w:b/>
      <w:bCs/>
      <w:sz w:val="26"/>
      <w:szCs w:val="26"/>
      <w:lang w:val="ru-RU" w:eastAsia="ru-RU" w:bidi="ar-SA"/>
    </w:rPr>
  </w:style>
  <w:style w:type="character" w:customStyle="1" w:styleId="Osnova1">
    <w:name w:val="Osnova1"/>
    <w:qFormat/>
    <w:rsid w:val="00737F4B"/>
  </w:style>
  <w:style w:type="character" w:customStyle="1" w:styleId="Zag21">
    <w:name w:val="Zag_21"/>
    <w:qFormat/>
    <w:rsid w:val="00737F4B"/>
  </w:style>
  <w:style w:type="character" w:customStyle="1" w:styleId="Zag31">
    <w:name w:val="Zag_31"/>
    <w:qFormat/>
    <w:rsid w:val="00737F4B"/>
  </w:style>
  <w:style w:type="character" w:customStyle="1" w:styleId="14">
    <w:name w:val="Нижний колонтитул Знак1"/>
    <w:qFormat/>
    <w:locked/>
    <w:rsid w:val="00737F4B"/>
    <w:rPr>
      <w:rFonts w:eastAsia="Calibri"/>
      <w:sz w:val="24"/>
      <w:szCs w:val="24"/>
      <w:lang w:val="en-US" w:eastAsia="ru-RU" w:bidi="ar-SA"/>
    </w:rPr>
  </w:style>
  <w:style w:type="character" w:customStyle="1" w:styleId="15">
    <w:name w:val="Основной текст с отступом Знак1"/>
    <w:qFormat/>
    <w:rsid w:val="00737F4B"/>
    <w:rPr>
      <w:rFonts w:ascii="Times New Roman" w:eastAsia="Times New Roman" w:hAnsi="Times New Roman" w:cs="Times New Roman"/>
      <w:sz w:val="24"/>
      <w:szCs w:val="24"/>
      <w:lang w:eastAsia="ru-RU"/>
    </w:rPr>
  </w:style>
  <w:style w:type="character" w:customStyle="1" w:styleId="spelle">
    <w:name w:val="spelle"/>
    <w:qFormat/>
    <w:rsid w:val="00737F4B"/>
  </w:style>
  <w:style w:type="character" w:customStyle="1" w:styleId="grame">
    <w:name w:val="grame"/>
    <w:qFormat/>
    <w:rsid w:val="00737F4B"/>
  </w:style>
  <w:style w:type="character" w:customStyle="1" w:styleId="61">
    <w:name w:val="Знак6 Знак Знак1"/>
    <w:semiHidden/>
    <w:qFormat/>
    <w:locked/>
    <w:rsid w:val="00737F4B"/>
    <w:rPr>
      <w:lang w:val="ru-RU" w:eastAsia="ru-RU" w:bidi="ar-SA"/>
    </w:rPr>
  </w:style>
  <w:style w:type="character" w:customStyle="1" w:styleId="normalchar1">
    <w:name w:val="normal__char1"/>
    <w:qFormat/>
    <w:rsid w:val="00737F4B"/>
    <w:rPr>
      <w:rFonts w:ascii="Calibri" w:hAnsi="Calibri"/>
      <w:sz w:val="22"/>
      <w:szCs w:val="22"/>
    </w:rPr>
  </w:style>
  <w:style w:type="character" w:customStyle="1" w:styleId="aff">
    <w:name w:val="Без интервала Знак"/>
    <w:qFormat/>
    <w:rsid w:val="00737F4B"/>
    <w:rPr>
      <w:sz w:val="24"/>
      <w:szCs w:val="32"/>
    </w:rPr>
  </w:style>
  <w:style w:type="character" w:customStyle="1" w:styleId="25">
    <w:name w:val="Основной текст 2 Знак"/>
    <w:basedOn w:val="a0"/>
    <w:link w:val="26"/>
    <w:qFormat/>
    <w:rsid w:val="00737F4B"/>
    <w:rPr>
      <w:rFonts w:ascii="Times New Roman" w:eastAsia="Times New Roman" w:hAnsi="Times New Roman" w:cs="Times New Roman"/>
      <w:i/>
      <w:sz w:val="24"/>
      <w:szCs w:val="24"/>
      <w:lang w:eastAsia="en-US" w:bidi="en-US"/>
    </w:rPr>
  </w:style>
  <w:style w:type="character" w:customStyle="1" w:styleId="aff0">
    <w:name w:val="Выделенная цитата Знак"/>
    <w:basedOn w:val="a0"/>
    <w:qFormat/>
    <w:rsid w:val="00737F4B"/>
    <w:rPr>
      <w:rFonts w:ascii="Times New Roman" w:eastAsia="Times New Roman" w:hAnsi="Times New Roman" w:cs="Times New Roman"/>
      <w:b/>
      <w:i/>
      <w:sz w:val="24"/>
      <w:lang w:eastAsia="en-US" w:bidi="en-US"/>
    </w:rPr>
  </w:style>
  <w:style w:type="character" w:styleId="aff1">
    <w:name w:val="Intense Emphasis"/>
    <w:qFormat/>
    <w:rsid w:val="00737F4B"/>
    <w:rPr>
      <w:b/>
      <w:i/>
      <w:sz w:val="24"/>
      <w:szCs w:val="24"/>
      <w:u w:val="single"/>
    </w:rPr>
  </w:style>
  <w:style w:type="character" w:styleId="aff2">
    <w:name w:val="Subtle Reference"/>
    <w:qFormat/>
    <w:rsid w:val="00737F4B"/>
    <w:rPr>
      <w:sz w:val="24"/>
      <w:szCs w:val="24"/>
      <w:u w:val="single"/>
    </w:rPr>
  </w:style>
  <w:style w:type="character" w:styleId="aff3">
    <w:name w:val="Intense Reference"/>
    <w:qFormat/>
    <w:rsid w:val="00737F4B"/>
    <w:rPr>
      <w:b/>
      <w:sz w:val="24"/>
      <w:u w:val="single"/>
    </w:rPr>
  </w:style>
  <w:style w:type="character" w:styleId="aff4">
    <w:name w:val="Book Title"/>
    <w:qFormat/>
    <w:rsid w:val="00737F4B"/>
    <w:rPr>
      <w:rFonts w:ascii="Arial" w:eastAsia="Times New Roman" w:hAnsi="Arial"/>
      <w:b/>
      <w:i/>
      <w:sz w:val="24"/>
      <w:szCs w:val="24"/>
    </w:rPr>
  </w:style>
  <w:style w:type="character" w:customStyle="1" w:styleId="apple-style-span">
    <w:name w:val="apple-style-span"/>
    <w:qFormat/>
    <w:rsid w:val="00737F4B"/>
  </w:style>
  <w:style w:type="character" w:customStyle="1" w:styleId="aff5">
    <w:name w:val="Методика подзаголовок"/>
    <w:qFormat/>
    <w:rsid w:val="00737F4B"/>
    <w:rPr>
      <w:rFonts w:ascii="Times New Roman" w:hAnsi="Times New Roman"/>
      <w:b/>
      <w:bCs/>
      <w:spacing w:val="30"/>
    </w:rPr>
  </w:style>
  <w:style w:type="character" w:customStyle="1" w:styleId="aff6">
    <w:name w:val="Схема документа Знак"/>
    <w:semiHidden/>
    <w:qFormat/>
    <w:rsid w:val="00737F4B"/>
    <w:rPr>
      <w:rFonts w:ascii="Arial" w:hAnsi="Arial"/>
      <w:b/>
      <w:bCs/>
      <w:sz w:val="28"/>
      <w:szCs w:val="26"/>
    </w:rPr>
  </w:style>
  <w:style w:type="character" w:customStyle="1" w:styleId="18">
    <w:name w:val="Знак Знак18"/>
    <w:link w:val="af4"/>
    <w:qFormat/>
    <w:rsid w:val="00737F4B"/>
    <w:rPr>
      <w:rFonts w:ascii="Arial" w:eastAsia="Times New Roman" w:hAnsi="Arial" w:cs="Times New Roman"/>
      <w:b/>
      <w:bCs/>
      <w:kern w:val="2"/>
      <w:sz w:val="32"/>
      <w:szCs w:val="32"/>
    </w:rPr>
  </w:style>
  <w:style w:type="character" w:customStyle="1" w:styleId="17">
    <w:name w:val="Знак Знак17"/>
    <w:qFormat/>
    <w:rsid w:val="00737F4B"/>
    <w:rPr>
      <w:rFonts w:ascii="Arial" w:eastAsia="Times New Roman" w:hAnsi="Arial" w:cs="Times New Roman"/>
      <w:b/>
      <w:bCs/>
      <w:iCs/>
      <w:sz w:val="28"/>
      <w:szCs w:val="28"/>
    </w:rPr>
  </w:style>
  <w:style w:type="character" w:customStyle="1" w:styleId="16">
    <w:name w:val="Знак Знак16"/>
    <w:qFormat/>
    <w:rsid w:val="00737F4B"/>
    <w:rPr>
      <w:rFonts w:ascii="Arial" w:eastAsia="Times New Roman" w:hAnsi="Arial" w:cs="Times New Roman"/>
      <w:b/>
      <w:bCs/>
      <w:sz w:val="24"/>
      <w:szCs w:val="26"/>
    </w:rPr>
  </w:style>
  <w:style w:type="character" w:customStyle="1" w:styleId="19">
    <w:name w:val="Подзаголовок Знак1"/>
    <w:qFormat/>
    <w:rsid w:val="00737F4B"/>
    <w:rPr>
      <w:rFonts w:ascii="Arial" w:hAnsi="Arial"/>
      <w:sz w:val="24"/>
      <w:szCs w:val="24"/>
      <w:lang w:val="ru-RU" w:eastAsia="en-US" w:bidi="en-US"/>
    </w:rPr>
  </w:style>
  <w:style w:type="character" w:customStyle="1" w:styleId="1a">
    <w:name w:val="Схема документа Знак1"/>
    <w:basedOn w:val="a0"/>
    <w:uiPriority w:val="99"/>
    <w:semiHidden/>
    <w:qFormat/>
    <w:rsid w:val="00737F4B"/>
    <w:rPr>
      <w:rFonts w:ascii="Tahoma" w:hAnsi="Tahoma" w:cs="Tahoma"/>
      <w:sz w:val="16"/>
      <w:szCs w:val="16"/>
    </w:rPr>
  </w:style>
  <w:style w:type="character" w:customStyle="1" w:styleId="HTML">
    <w:name w:val="Стандартный HTML Знак"/>
    <w:basedOn w:val="a0"/>
    <w:link w:val="HTML"/>
    <w:qFormat/>
    <w:rsid w:val="00737F4B"/>
    <w:rPr>
      <w:rFonts w:ascii="Courier New" w:eastAsia="Times New Roman" w:hAnsi="Courier New" w:cs="Courier New"/>
      <w:sz w:val="20"/>
      <w:szCs w:val="20"/>
    </w:rPr>
  </w:style>
  <w:style w:type="character" w:customStyle="1" w:styleId="post-authorvcard">
    <w:name w:val="post-author vcard"/>
    <w:qFormat/>
    <w:rsid w:val="00737F4B"/>
  </w:style>
  <w:style w:type="character" w:customStyle="1" w:styleId="fn">
    <w:name w:val="fn"/>
    <w:qFormat/>
    <w:rsid w:val="00737F4B"/>
  </w:style>
  <w:style w:type="character" w:customStyle="1" w:styleId="post-timestamp2">
    <w:name w:val="post-timestamp2"/>
    <w:qFormat/>
    <w:rsid w:val="00737F4B"/>
    <w:rPr>
      <w:color w:val="999966"/>
    </w:rPr>
  </w:style>
  <w:style w:type="character" w:customStyle="1" w:styleId="post-comment-link">
    <w:name w:val="post-comment-link"/>
    <w:qFormat/>
    <w:rsid w:val="00737F4B"/>
  </w:style>
  <w:style w:type="character" w:customStyle="1" w:styleId="item-controlblog-adminpid-1744177254">
    <w:name w:val="item-control blog-admin pid-1744177254"/>
    <w:qFormat/>
    <w:rsid w:val="00737F4B"/>
  </w:style>
  <w:style w:type="character" w:customStyle="1" w:styleId="zippytoggle-open">
    <w:name w:val="zippy toggle-open"/>
    <w:qFormat/>
    <w:rsid w:val="00737F4B"/>
  </w:style>
  <w:style w:type="character" w:customStyle="1" w:styleId="post-count">
    <w:name w:val="post-count"/>
    <w:qFormat/>
    <w:rsid w:val="00737F4B"/>
  </w:style>
  <w:style w:type="character" w:customStyle="1" w:styleId="zippy">
    <w:name w:val="zippy"/>
    <w:qFormat/>
    <w:rsid w:val="00737F4B"/>
  </w:style>
  <w:style w:type="character" w:customStyle="1" w:styleId="item-controlblog-admin">
    <w:name w:val="item-control blog-admin"/>
    <w:qFormat/>
    <w:rsid w:val="00737F4B"/>
  </w:style>
  <w:style w:type="character" w:customStyle="1" w:styleId="BodyTextChar">
    <w:name w:val="Body Text Char"/>
    <w:semiHidden/>
    <w:qFormat/>
    <w:locked/>
    <w:rsid w:val="00737F4B"/>
    <w:rPr>
      <w:sz w:val="24"/>
      <w:szCs w:val="24"/>
      <w:lang w:val="ru-RU" w:eastAsia="ru-RU" w:bidi="ar-SA"/>
    </w:rPr>
  </w:style>
  <w:style w:type="character" w:customStyle="1" w:styleId="1b">
    <w:name w:val="Знак Знак1"/>
    <w:qFormat/>
    <w:locked/>
    <w:rsid w:val="00737F4B"/>
    <w:rPr>
      <w:rFonts w:ascii="Arial" w:hAnsi="Arial" w:cs="Arial"/>
      <w:b/>
      <w:bCs/>
      <w:sz w:val="26"/>
      <w:szCs w:val="26"/>
      <w:lang w:val="ru-RU" w:eastAsia="ru-RU" w:bidi="ar-SA"/>
    </w:rPr>
  </w:style>
  <w:style w:type="character" w:customStyle="1" w:styleId="60">
    <w:name w:val="Знак6 Знак Знак"/>
    <w:semiHidden/>
    <w:qFormat/>
    <w:locked/>
    <w:rsid w:val="00737F4B"/>
    <w:rPr>
      <w:lang w:val="ru-RU" w:eastAsia="ru-RU" w:bidi="ar-SA"/>
    </w:rPr>
  </w:style>
  <w:style w:type="character" w:customStyle="1" w:styleId="Heading3Char">
    <w:name w:val="Heading 3 Char"/>
    <w:qFormat/>
    <w:locked/>
    <w:rsid w:val="00737F4B"/>
    <w:rPr>
      <w:rFonts w:ascii="Arial" w:hAnsi="Arial" w:cs="Arial"/>
      <w:b/>
      <w:bCs/>
      <w:sz w:val="26"/>
      <w:szCs w:val="26"/>
      <w:lang w:eastAsia="ru-RU"/>
    </w:rPr>
  </w:style>
  <w:style w:type="character" w:customStyle="1" w:styleId="list0020paragraphchar1">
    <w:name w:val="list_0020paragraph__char1"/>
    <w:qFormat/>
    <w:rsid w:val="00737F4B"/>
    <w:rPr>
      <w:rFonts w:ascii="Times New Roman" w:hAnsi="Times New Roman" w:cs="Times New Roman"/>
      <w:sz w:val="24"/>
      <w:szCs w:val="24"/>
    </w:rPr>
  </w:style>
  <w:style w:type="character" w:customStyle="1" w:styleId="1c">
    <w:name w:val="Основной шрифт абзаца1"/>
    <w:qFormat/>
    <w:rsid w:val="00737F4B"/>
  </w:style>
  <w:style w:type="character" w:customStyle="1" w:styleId="aff7">
    <w:name w:val="Символ сноски"/>
    <w:qFormat/>
    <w:rsid w:val="00737F4B"/>
    <w:rPr>
      <w:vertAlign w:val="superscript"/>
    </w:rPr>
  </w:style>
  <w:style w:type="character" w:customStyle="1" w:styleId="dash0417043d0430043a00200441043d043e0441043a0438char">
    <w:name w:val="dash0417_043d_0430_043a_0020_0441_043d_043e_0441_043a_0438__char"/>
    <w:qFormat/>
    <w:rsid w:val="00737F4B"/>
  </w:style>
  <w:style w:type="character" w:customStyle="1" w:styleId="dash041e005f0431005f044b005f0447005f043d005f044b005f0439char1">
    <w:name w:val="dash041e_005f0431_005f044b_005f0447_005f043d_005f044b_005f0439__char1"/>
    <w:qFormat/>
    <w:rsid w:val="00737F4B"/>
    <w:rPr>
      <w:rFonts w:ascii="Times New Roman" w:hAnsi="Times New Roman" w:cs="Times New Roman"/>
      <w:strike w:val="0"/>
      <w:dstrike w:val="0"/>
      <w:sz w:val="24"/>
      <w:szCs w:val="24"/>
      <w:u w:val="none"/>
      <w:effect w:val="none"/>
    </w:rPr>
  </w:style>
  <w:style w:type="character" w:customStyle="1" w:styleId="maintext1">
    <w:name w:val="maintext1"/>
    <w:qFormat/>
    <w:rsid w:val="00737F4B"/>
    <w:rPr>
      <w:vanish w:val="0"/>
      <w:sz w:val="24"/>
      <w:szCs w:val="24"/>
    </w:rPr>
  </w:style>
  <w:style w:type="character" w:customStyle="1" w:styleId="default005f005fchar1char1">
    <w:name w:val="default_005f_005fchar1__char1"/>
    <w:qFormat/>
    <w:rsid w:val="00737F4B"/>
    <w:rPr>
      <w:rFonts w:ascii="Times New Roman" w:hAnsi="Times New Roman" w:cs="Times New Roman"/>
      <w:strike w:val="0"/>
      <w:dstrike w:val="0"/>
      <w:sz w:val="24"/>
      <w:szCs w:val="24"/>
      <w:u w:val="none"/>
      <w:effect w:val="none"/>
    </w:rPr>
  </w:style>
  <w:style w:type="character" w:customStyle="1" w:styleId="Abstract">
    <w:name w:val="Abstract Знак"/>
    <w:link w:val="Abstract"/>
    <w:qFormat/>
    <w:rsid w:val="00737F4B"/>
    <w:rPr>
      <w:rFonts w:ascii="Times New Roman" w:eastAsia="@Arial Unicode MS" w:hAnsi="Times New Roman" w:cs="Times New Roman"/>
      <w:sz w:val="28"/>
      <w:szCs w:val="28"/>
    </w:rPr>
  </w:style>
  <w:style w:type="character" w:customStyle="1" w:styleId="aff8">
    <w:name w:val="А_осн Знак"/>
    <w:qFormat/>
    <w:rsid w:val="00737F4B"/>
    <w:rPr>
      <w:rFonts w:ascii="Times New Roman" w:eastAsia="@Arial Unicode MS" w:hAnsi="Times New Roman" w:cs="Times New Roman"/>
      <w:sz w:val="28"/>
      <w:szCs w:val="28"/>
    </w:rPr>
  </w:style>
  <w:style w:type="character" w:customStyle="1" w:styleId="aff9">
    <w:name w:val="А_сноска Знак"/>
    <w:qFormat/>
    <w:rsid w:val="00737F4B"/>
    <w:rPr>
      <w:rFonts w:ascii="Times New Roman" w:eastAsia="Times New Roman" w:hAnsi="Times New Roman" w:cs="Times New Roman"/>
      <w:sz w:val="24"/>
      <w:szCs w:val="24"/>
    </w:rPr>
  </w:style>
  <w:style w:type="character" w:customStyle="1" w:styleId="10">
    <w:name w:val="Знак Знак10"/>
    <w:link w:val="Heading1"/>
    <w:qFormat/>
    <w:locked/>
    <w:rsid w:val="00737F4B"/>
    <w:rPr>
      <w:rFonts w:ascii="Calibri" w:eastAsia="Calibri" w:hAnsi="Calibri"/>
      <w:sz w:val="24"/>
      <w:szCs w:val="24"/>
      <w:lang w:val="en-US" w:eastAsia="ru-RU" w:bidi="ar-SA"/>
    </w:rPr>
  </w:style>
  <w:style w:type="character" w:customStyle="1" w:styleId="90">
    <w:name w:val="Знак Знак9"/>
    <w:qFormat/>
    <w:locked/>
    <w:rsid w:val="00737F4B"/>
    <w:rPr>
      <w:rFonts w:ascii="Calibri" w:eastAsia="Calibri" w:hAnsi="Calibri"/>
      <w:sz w:val="24"/>
      <w:szCs w:val="24"/>
      <w:lang w:val="en-US" w:eastAsia="ru-RU" w:bidi="ar-SA"/>
    </w:rPr>
  </w:style>
  <w:style w:type="character" w:customStyle="1" w:styleId="27">
    <w:name w:val="Оглавление 2 Знак"/>
    <w:link w:val="28"/>
    <w:qFormat/>
    <w:rsid w:val="00737F4B"/>
    <w:rPr>
      <w:rFonts w:ascii="Cambria" w:eastAsia="Times New Roman" w:hAnsi="Cambria" w:cs="Times New Roman"/>
      <w:b/>
    </w:rPr>
  </w:style>
  <w:style w:type="character" w:customStyle="1" w:styleId="HeaderChar">
    <w:name w:val="Header Char"/>
    <w:qFormat/>
    <w:locked/>
    <w:rsid w:val="00737F4B"/>
    <w:rPr>
      <w:sz w:val="24"/>
      <w:szCs w:val="24"/>
      <w:lang w:val="en-US" w:eastAsia="ru-RU" w:bidi="ar-SA"/>
    </w:rPr>
  </w:style>
  <w:style w:type="character" w:customStyle="1" w:styleId="FootnoteTextChar">
    <w:name w:val="Footnote Text Char"/>
    <w:qFormat/>
    <w:locked/>
    <w:rsid w:val="00737F4B"/>
    <w:rPr>
      <w:sz w:val="24"/>
      <w:szCs w:val="24"/>
      <w:lang w:val="ru-RU" w:eastAsia="ru-RU" w:bidi="ar-SA"/>
    </w:rPr>
  </w:style>
  <w:style w:type="character" w:customStyle="1" w:styleId="apple-converted-space">
    <w:name w:val="apple-converted-space"/>
    <w:qFormat/>
    <w:rsid w:val="00737F4B"/>
    <w:rPr>
      <w:rFonts w:ascii="Times New Roman" w:hAnsi="Times New Roman"/>
    </w:rPr>
  </w:style>
  <w:style w:type="character" w:customStyle="1" w:styleId="list005f0020paragraph005f005fchar1char1">
    <w:name w:val="list_005f0020paragraph_005f_005fchar1__char1"/>
    <w:qFormat/>
    <w:rsid w:val="00737F4B"/>
    <w:rPr>
      <w:rFonts w:ascii="Times New Roman" w:hAnsi="Times New Roman"/>
      <w:sz w:val="24"/>
      <w:u w:val="none"/>
      <w:effect w:val="none"/>
    </w:rPr>
  </w:style>
  <w:style w:type="character" w:customStyle="1" w:styleId="submenu-table">
    <w:name w:val="submenu-table"/>
    <w:qFormat/>
    <w:rsid w:val="00737F4B"/>
  </w:style>
  <w:style w:type="character" w:customStyle="1" w:styleId="BodyTextIndent2Char">
    <w:name w:val="Body Text Indent 2 Char"/>
    <w:qFormat/>
    <w:locked/>
    <w:rsid w:val="00737F4B"/>
    <w:rPr>
      <w:sz w:val="24"/>
      <w:szCs w:val="24"/>
      <w:lang w:val="ru-RU" w:eastAsia="ru-RU" w:bidi="ar-SA"/>
    </w:rPr>
  </w:style>
  <w:style w:type="character" w:customStyle="1" w:styleId="34">
    <w:name w:val="Знак Знак3"/>
    <w:semiHidden/>
    <w:qFormat/>
    <w:locked/>
    <w:rsid w:val="00737F4B"/>
    <w:rPr>
      <w:rFonts w:ascii="Tahoma" w:hAnsi="Tahoma" w:cs="Tahoma"/>
      <w:sz w:val="16"/>
      <w:szCs w:val="16"/>
      <w:lang w:val="ru-RU" w:eastAsia="en-US" w:bidi="en-US"/>
    </w:rPr>
  </w:style>
  <w:style w:type="character" w:customStyle="1" w:styleId="230">
    <w:name w:val="Знак Знак23"/>
    <w:qFormat/>
    <w:locked/>
    <w:rsid w:val="00737F4B"/>
    <w:rPr>
      <w:b/>
      <w:bCs/>
      <w:sz w:val="28"/>
      <w:szCs w:val="28"/>
      <w:lang w:val="de-DE" w:eastAsia="ru-RU" w:bidi="ar-SA"/>
    </w:rPr>
  </w:style>
  <w:style w:type="character" w:customStyle="1" w:styleId="220">
    <w:name w:val="Знак Знак22"/>
    <w:qFormat/>
    <w:locked/>
    <w:rsid w:val="00737F4B"/>
    <w:rPr>
      <w:b/>
      <w:bCs/>
      <w:i/>
      <w:iCs/>
      <w:sz w:val="26"/>
      <w:szCs w:val="26"/>
      <w:lang w:val="ru-RU" w:eastAsia="en-US" w:bidi="en-US"/>
    </w:rPr>
  </w:style>
  <w:style w:type="character" w:customStyle="1" w:styleId="dash0410043104370430044600200441043f04380441043a0430char1">
    <w:name w:val="dash0410_0431_0437_0430_0446_0020_0441_043f_0438_0441_043a_0430__char1"/>
    <w:qFormat/>
    <w:rsid w:val="00737F4B"/>
    <w:rPr>
      <w:rFonts w:ascii="Times New Roman" w:hAnsi="Times New Roman" w:cs="Times New Roman"/>
      <w:strike w:val="0"/>
      <w:dstrike w:val="0"/>
      <w:sz w:val="24"/>
      <w:szCs w:val="24"/>
      <w:u w:val="none"/>
      <w:effect w:val="none"/>
    </w:rPr>
  </w:style>
  <w:style w:type="character" w:customStyle="1" w:styleId="dash0421005f0442005f0440005f043e005f0433005f0438005f0439005f005fchar1char1">
    <w:name w:val="dash0421_005f0442_005f0440_005f043e_005f0433_005f0438_005f0439_005f_005fchar1__char1"/>
    <w:qFormat/>
    <w:rsid w:val="00737F4B"/>
    <w:rPr>
      <w:b/>
      <w:bCs/>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qFormat/>
    <w:rsid w:val="007D5C6E"/>
    <w:rPr>
      <w:rFonts w:ascii="Arial" w:hAnsi="Arial" w:cs="Arial"/>
      <w:b/>
      <w:bCs/>
      <w:strike w:val="0"/>
      <w:dstrike w:val="0"/>
      <w:sz w:val="26"/>
      <w:szCs w:val="26"/>
      <w:u w:val="none"/>
      <w:effect w:val="none"/>
    </w:rPr>
  </w:style>
  <w:style w:type="character" w:customStyle="1" w:styleId="c10">
    <w:name w:val="c10"/>
    <w:basedOn w:val="a0"/>
    <w:qFormat/>
    <w:rsid w:val="0087642D"/>
  </w:style>
  <w:style w:type="character" w:customStyle="1" w:styleId="c4">
    <w:name w:val="c4"/>
    <w:basedOn w:val="a0"/>
    <w:qFormat/>
    <w:rsid w:val="0087642D"/>
  </w:style>
  <w:style w:type="character" w:customStyle="1" w:styleId="c3">
    <w:name w:val="c3"/>
    <w:basedOn w:val="a0"/>
    <w:qFormat/>
    <w:rsid w:val="0087642D"/>
  </w:style>
  <w:style w:type="character" w:customStyle="1" w:styleId="c53">
    <w:name w:val="c53"/>
    <w:basedOn w:val="a0"/>
    <w:qFormat/>
    <w:rsid w:val="0087642D"/>
  </w:style>
  <w:style w:type="character" w:customStyle="1" w:styleId="c31">
    <w:name w:val="c31"/>
    <w:basedOn w:val="a0"/>
    <w:qFormat/>
    <w:rsid w:val="0087642D"/>
  </w:style>
  <w:style w:type="character" w:customStyle="1" w:styleId="WW8Num1z0">
    <w:name w:val="WW8Num1z0"/>
    <w:qFormat/>
    <w:rsid w:val="00C43844"/>
  </w:style>
  <w:style w:type="character" w:customStyle="1" w:styleId="affa">
    <w:name w:val="Привязка концевой сноски"/>
    <w:rsid w:val="00112969"/>
    <w:rPr>
      <w:vertAlign w:val="superscript"/>
    </w:rPr>
  </w:style>
  <w:style w:type="character" w:customStyle="1" w:styleId="affb">
    <w:name w:val="Символ концевой сноски"/>
    <w:qFormat/>
    <w:rsid w:val="00112969"/>
  </w:style>
  <w:style w:type="paragraph" w:customStyle="1" w:styleId="affc">
    <w:name w:val="Заголовок"/>
    <w:basedOn w:val="a"/>
    <w:next w:val="affd"/>
    <w:qFormat/>
    <w:rsid w:val="00737F4B"/>
    <w:pPr>
      <w:keepNext/>
      <w:widowControl w:val="0"/>
      <w:spacing w:before="240" w:after="120" w:line="240" w:lineRule="auto"/>
    </w:pPr>
    <w:rPr>
      <w:rFonts w:ascii="Arial" w:eastAsia="Lucida Sans Unicode" w:hAnsi="Arial" w:cs="Tahoma"/>
      <w:kern w:val="2"/>
      <w:sz w:val="28"/>
      <w:szCs w:val="28"/>
      <w:lang w:eastAsia="hi-IN" w:bidi="hi-IN"/>
    </w:rPr>
  </w:style>
  <w:style w:type="paragraph" w:styleId="affd">
    <w:name w:val="Body Text"/>
    <w:basedOn w:val="a"/>
    <w:qFormat/>
    <w:rsid w:val="00737F4B"/>
    <w:pPr>
      <w:spacing w:after="120" w:line="240" w:lineRule="auto"/>
    </w:pPr>
    <w:rPr>
      <w:rFonts w:ascii="Times New Roman" w:eastAsia="Times New Roman" w:hAnsi="Times New Roman" w:cs="Times New Roman"/>
      <w:sz w:val="24"/>
      <w:szCs w:val="24"/>
    </w:rPr>
  </w:style>
  <w:style w:type="paragraph" w:styleId="affe">
    <w:name w:val="List"/>
    <w:basedOn w:val="affd"/>
    <w:semiHidden/>
    <w:rsid w:val="00737F4B"/>
    <w:rPr>
      <w:rFonts w:cs="Tahoma"/>
      <w:lang w:eastAsia="ar-SA"/>
    </w:rPr>
  </w:style>
  <w:style w:type="paragraph" w:customStyle="1" w:styleId="Caption">
    <w:name w:val="Caption"/>
    <w:basedOn w:val="a"/>
    <w:qFormat/>
    <w:rsid w:val="00112969"/>
    <w:pPr>
      <w:suppressLineNumbers/>
      <w:spacing w:before="120" w:after="120"/>
    </w:pPr>
    <w:rPr>
      <w:rFonts w:cs="Lohit Devanagari"/>
      <w:i/>
      <w:iCs/>
      <w:sz w:val="24"/>
      <w:szCs w:val="24"/>
    </w:rPr>
  </w:style>
  <w:style w:type="paragraph" w:styleId="afff">
    <w:name w:val="index heading"/>
    <w:basedOn w:val="a"/>
    <w:qFormat/>
    <w:rsid w:val="00112969"/>
    <w:pPr>
      <w:suppressLineNumbers/>
    </w:pPr>
    <w:rPr>
      <w:rFonts w:cs="Lohit Devanagari"/>
    </w:rPr>
  </w:style>
  <w:style w:type="paragraph" w:customStyle="1" w:styleId="Default">
    <w:name w:val="Default"/>
    <w:qFormat/>
    <w:rsid w:val="005E21A7"/>
    <w:rPr>
      <w:rFonts w:ascii="Times New Roman" w:hAnsi="Times New Roman" w:cs="Times New Roman"/>
      <w:color w:val="000000"/>
      <w:sz w:val="24"/>
      <w:szCs w:val="24"/>
    </w:rPr>
  </w:style>
  <w:style w:type="paragraph" w:customStyle="1" w:styleId="afff0">
    <w:name w:val="Верхний и нижний колонтитулы"/>
    <w:basedOn w:val="a"/>
    <w:qFormat/>
    <w:rsid w:val="00112969"/>
  </w:style>
  <w:style w:type="paragraph" w:customStyle="1" w:styleId="Header">
    <w:name w:val="Header"/>
    <w:basedOn w:val="a"/>
    <w:uiPriority w:val="99"/>
    <w:unhideWhenUsed/>
    <w:rsid w:val="00782673"/>
    <w:pPr>
      <w:tabs>
        <w:tab w:val="center" w:pos="4677"/>
        <w:tab w:val="right" w:pos="9355"/>
      </w:tabs>
      <w:spacing w:after="0" w:line="240" w:lineRule="auto"/>
    </w:pPr>
    <w:rPr>
      <w:rFonts w:eastAsiaTheme="minorHAnsi"/>
      <w:lang w:eastAsia="en-US"/>
    </w:rPr>
  </w:style>
  <w:style w:type="paragraph" w:styleId="afff1">
    <w:name w:val="List Paragraph"/>
    <w:basedOn w:val="a"/>
    <w:uiPriority w:val="34"/>
    <w:qFormat/>
    <w:rsid w:val="00782673"/>
    <w:pPr>
      <w:ind w:left="720"/>
      <w:contextualSpacing/>
    </w:pPr>
    <w:rPr>
      <w:rFonts w:eastAsiaTheme="minorHAnsi"/>
      <w:lang w:eastAsia="en-US"/>
    </w:rPr>
  </w:style>
  <w:style w:type="paragraph" w:customStyle="1" w:styleId="FootnoteText">
    <w:name w:val="Footnote Text"/>
    <w:basedOn w:val="afff2"/>
    <w:rsid w:val="00737F4B"/>
    <w:pPr>
      <w:spacing w:line="174" w:lineRule="atLeast"/>
    </w:pPr>
    <w:rPr>
      <w:sz w:val="17"/>
      <w:szCs w:val="17"/>
    </w:rPr>
  </w:style>
  <w:style w:type="paragraph" w:customStyle="1" w:styleId="afff3">
    <w:name w:val="А_основной"/>
    <w:basedOn w:val="a"/>
    <w:qFormat/>
    <w:rsid w:val="00F63C0E"/>
    <w:pPr>
      <w:spacing w:after="0" w:line="360" w:lineRule="auto"/>
      <w:ind w:firstLine="454"/>
      <w:jc w:val="both"/>
    </w:pPr>
    <w:rPr>
      <w:rFonts w:ascii="Times New Roman" w:eastAsia="Calibri" w:hAnsi="Times New Roman" w:cs="Times New Roman"/>
      <w:sz w:val="28"/>
      <w:szCs w:val="28"/>
      <w:lang w:eastAsia="en-US"/>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qFormat/>
    <w:rsid w:val="00F63C0E"/>
    <w:pPr>
      <w:spacing w:after="0" w:line="240" w:lineRule="auto"/>
      <w:ind w:left="720" w:firstLine="700"/>
      <w:jc w:val="both"/>
    </w:pPr>
    <w:rPr>
      <w:rFonts w:ascii="Times New Roman" w:eastAsia="Times New Roman" w:hAnsi="Times New Roman" w:cs="Times New Roman"/>
      <w:sz w:val="24"/>
      <w:szCs w:val="24"/>
    </w:rPr>
  </w:style>
  <w:style w:type="paragraph" w:customStyle="1" w:styleId="211">
    <w:name w:val="Основной текст с отступом 21"/>
    <w:basedOn w:val="a"/>
    <w:qFormat/>
    <w:rsid w:val="00737F4B"/>
    <w:pPr>
      <w:widowControl w:val="0"/>
      <w:spacing w:after="120" w:line="480" w:lineRule="auto"/>
      <w:ind w:left="283"/>
    </w:pPr>
    <w:rPr>
      <w:rFonts w:ascii="Times New Roman" w:eastAsia="Lucida Sans Unicode" w:hAnsi="Times New Roman" w:cs="Tahoma"/>
      <w:kern w:val="2"/>
      <w:sz w:val="24"/>
      <w:szCs w:val="24"/>
      <w:lang w:eastAsia="hi-IN" w:bidi="hi-IN"/>
    </w:rPr>
  </w:style>
  <w:style w:type="paragraph" w:customStyle="1" w:styleId="Osnova">
    <w:name w:val="Osnova"/>
    <w:basedOn w:val="a"/>
    <w:qFormat/>
    <w:rsid w:val="00737F4B"/>
    <w:pPr>
      <w:widowControl w:val="0"/>
      <w:spacing w:after="0" w:line="213" w:lineRule="exact"/>
      <w:ind w:firstLine="339"/>
      <w:jc w:val="both"/>
    </w:pPr>
    <w:rPr>
      <w:rFonts w:ascii="NewtonCSanPin" w:eastAsia="Times New Roman" w:hAnsi="NewtonCSanPin" w:cs="NewtonCSanPin"/>
      <w:color w:val="000000"/>
      <w:sz w:val="21"/>
      <w:szCs w:val="21"/>
      <w:lang w:val="en-US"/>
    </w:rPr>
  </w:style>
  <w:style w:type="paragraph" w:styleId="afff4">
    <w:name w:val="Normal (Web)"/>
    <w:basedOn w:val="a"/>
    <w:unhideWhenUsed/>
    <w:qFormat/>
    <w:rsid w:val="00737F4B"/>
    <w:pPr>
      <w:spacing w:beforeAutospacing="1" w:afterAutospacing="1" w:line="240" w:lineRule="auto"/>
    </w:pPr>
    <w:rPr>
      <w:rFonts w:ascii="Times New Roman" w:eastAsia="Times New Roman" w:hAnsi="Times New Roman" w:cs="Times New Roman"/>
      <w:sz w:val="24"/>
      <w:szCs w:val="24"/>
    </w:rPr>
  </w:style>
  <w:style w:type="paragraph" w:customStyle="1" w:styleId="afff5">
    <w:name w:val="Содержимое таблицы"/>
    <w:basedOn w:val="a"/>
    <w:qFormat/>
    <w:rsid w:val="00737F4B"/>
    <w:pPr>
      <w:widowControl w:val="0"/>
      <w:suppressLineNumbers/>
      <w:spacing w:after="0" w:line="240" w:lineRule="auto"/>
    </w:pPr>
    <w:rPr>
      <w:rFonts w:ascii="Times New Roman" w:eastAsia="Lucida Sans Unicode" w:hAnsi="Times New Roman" w:cs="Tahoma"/>
      <w:kern w:val="2"/>
      <w:sz w:val="24"/>
      <w:szCs w:val="24"/>
      <w:lang w:eastAsia="hi-IN" w:bidi="hi-IN"/>
    </w:rPr>
  </w:style>
  <w:style w:type="paragraph" w:customStyle="1" w:styleId="ConsPlusNormal">
    <w:name w:val="ConsPlusNormal"/>
    <w:qFormat/>
    <w:rsid w:val="00737F4B"/>
    <w:pPr>
      <w:widowControl w:val="0"/>
      <w:ind w:firstLine="720"/>
    </w:pPr>
    <w:rPr>
      <w:rFonts w:ascii="Arial" w:eastAsia="Times New Roman" w:hAnsi="Arial" w:cs="Arial"/>
      <w:szCs w:val="20"/>
    </w:rPr>
  </w:style>
  <w:style w:type="paragraph" w:styleId="29">
    <w:name w:val="Body Text Indent 2"/>
    <w:basedOn w:val="a"/>
    <w:link w:val="21"/>
    <w:qFormat/>
    <w:rsid w:val="00737F4B"/>
    <w:pPr>
      <w:spacing w:after="0" w:line="240" w:lineRule="auto"/>
      <w:ind w:left="567"/>
      <w:jc w:val="center"/>
    </w:pPr>
    <w:rPr>
      <w:rFonts w:ascii="Times New Roman" w:eastAsia="Times New Roman" w:hAnsi="Times New Roman" w:cs="Times New Roman"/>
      <w:b/>
      <w:sz w:val="24"/>
      <w:szCs w:val="20"/>
    </w:rPr>
  </w:style>
  <w:style w:type="paragraph" w:customStyle="1" w:styleId="1d">
    <w:name w:val="Без интервала1"/>
    <w:qFormat/>
    <w:rsid w:val="00737F4B"/>
    <w:rPr>
      <w:rFonts w:eastAsia="Times New Roman" w:cs="Times New Roman"/>
      <w:sz w:val="22"/>
    </w:rPr>
  </w:style>
  <w:style w:type="paragraph" w:customStyle="1" w:styleId="Footer">
    <w:name w:val="Footer"/>
    <w:basedOn w:val="a"/>
    <w:rsid w:val="00737F4B"/>
    <w:pPr>
      <w:tabs>
        <w:tab w:val="center" w:pos="4677"/>
        <w:tab w:val="right" w:pos="9355"/>
      </w:tabs>
      <w:spacing w:after="0" w:line="240" w:lineRule="auto"/>
    </w:pPr>
    <w:rPr>
      <w:rFonts w:ascii="Times New Roman" w:eastAsia="Times New Roman" w:hAnsi="Times New Roman" w:cs="Times New Roman"/>
      <w:sz w:val="24"/>
      <w:szCs w:val="24"/>
    </w:rPr>
  </w:style>
  <w:style w:type="paragraph" w:customStyle="1" w:styleId="1e">
    <w:name w:val="Номер 1"/>
    <w:basedOn w:val="Heading1"/>
    <w:qFormat/>
    <w:rsid w:val="00737F4B"/>
    <w:pPr>
      <w:spacing w:before="360" w:after="240" w:line="360" w:lineRule="auto"/>
      <w:jc w:val="center"/>
    </w:pPr>
    <w:rPr>
      <w:rFonts w:ascii="Times New Roman" w:eastAsia="Calibri" w:hAnsi="Times New Roman" w:cs="Times New Roman"/>
      <w:bCs w:val="0"/>
      <w:kern w:val="0"/>
      <w:sz w:val="28"/>
      <w:szCs w:val="20"/>
      <w:lang w:eastAsia="en-US"/>
    </w:rPr>
  </w:style>
  <w:style w:type="paragraph" w:customStyle="1" w:styleId="24">
    <w:name w:val="Номер 2"/>
    <w:basedOn w:val="Heading3"/>
    <w:link w:val="23"/>
    <w:qFormat/>
    <w:rsid w:val="00737F4B"/>
    <w:pPr>
      <w:spacing w:before="120" w:after="120" w:line="360" w:lineRule="auto"/>
      <w:jc w:val="center"/>
    </w:pPr>
    <w:rPr>
      <w:rFonts w:ascii="Times New Roman" w:eastAsia="Calibri" w:hAnsi="Times New Roman"/>
      <w:sz w:val="28"/>
      <w:szCs w:val="28"/>
      <w:lang w:eastAsia="en-US"/>
    </w:rPr>
  </w:style>
  <w:style w:type="paragraph" w:styleId="26">
    <w:name w:val="Body Text 2"/>
    <w:basedOn w:val="a"/>
    <w:link w:val="25"/>
    <w:qFormat/>
    <w:rsid w:val="00737F4B"/>
    <w:pPr>
      <w:spacing w:after="120" w:line="480" w:lineRule="auto"/>
    </w:pPr>
    <w:rPr>
      <w:rFonts w:ascii="Times New Roman" w:eastAsia="Times New Roman" w:hAnsi="Times New Roman" w:cs="Times New Roman"/>
      <w:sz w:val="24"/>
      <w:szCs w:val="24"/>
    </w:rPr>
  </w:style>
  <w:style w:type="paragraph" w:customStyle="1" w:styleId="212">
    <w:name w:val="Основной текст 21"/>
    <w:basedOn w:val="a"/>
    <w:qFormat/>
    <w:rsid w:val="00737F4B"/>
    <w:pPr>
      <w:overflowPunct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styleId="31">
    <w:name w:val="Body Text Indent 3"/>
    <w:basedOn w:val="a"/>
    <w:link w:val="30"/>
    <w:unhideWhenUsed/>
    <w:qFormat/>
    <w:rsid w:val="00737F4B"/>
    <w:pPr>
      <w:spacing w:after="120"/>
      <w:ind w:left="283"/>
    </w:pPr>
    <w:rPr>
      <w:rFonts w:ascii="Calibri" w:eastAsia="Calibri" w:hAnsi="Calibri" w:cs="Times New Roman"/>
      <w:sz w:val="16"/>
      <w:szCs w:val="16"/>
      <w:lang w:eastAsia="en-US"/>
    </w:rPr>
  </w:style>
  <w:style w:type="paragraph" w:styleId="afff6">
    <w:name w:val="Body Text Indent"/>
    <w:basedOn w:val="a"/>
    <w:rsid w:val="00737F4B"/>
    <w:pPr>
      <w:widowControl w:val="0"/>
      <w:spacing w:after="120" w:line="240" w:lineRule="auto"/>
      <w:ind w:left="283"/>
    </w:pPr>
    <w:rPr>
      <w:rFonts w:ascii="Times New Roman" w:eastAsia="Arial Unicode MS" w:hAnsi="Times New Roman" w:cs="Times New Roman"/>
      <w:kern w:val="2"/>
      <w:sz w:val="24"/>
      <w:szCs w:val="24"/>
      <w:lang w:eastAsia="en-US"/>
    </w:rPr>
  </w:style>
  <w:style w:type="paragraph" w:customStyle="1" w:styleId="1f">
    <w:name w:val="Знак Знак1 Знак"/>
    <w:basedOn w:val="a"/>
    <w:qFormat/>
    <w:rsid w:val="00737F4B"/>
    <w:pPr>
      <w:spacing w:after="160" w:line="240" w:lineRule="exact"/>
    </w:pPr>
    <w:rPr>
      <w:rFonts w:ascii="Verdana" w:eastAsia="Times New Roman" w:hAnsi="Verdana" w:cs="Times New Roman"/>
      <w:sz w:val="20"/>
      <w:szCs w:val="20"/>
      <w:lang w:val="en-US" w:eastAsia="en-US"/>
    </w:rPr>
  </w:style>
  <w:style w:type="paragraph" w:customStyle="1" w:styleId="ajus">
    <w:name w:val="ajus"/>
    <w:basedOn w:val="a"/>
    <w:qFormat/>
    <w:rsid w:val="00737F4B"/>
    <w:pPr>
      <w:spacing w:beforeAutospacing="1" w:afterAutospacing="1" w:line="240" w:lineRule="auto"/>
    </w:pPr>
    <w:rPr>
      <w:rFonts w:ascii="Times New Roman" w:eastAsia="Times New Roman" w:hAnsi="Times New Roman" w:cs="Times New Roman"/>
      <w:sz w:val="24"/>
      <w:szCs w:val="24"/>
    </w:rPr>
  </w:style>
  <w:style w:type="paragraph" w:styleId="33">
    <w:name w:val="Body Text 3"/>
    <w:basedOn w:val="a"/>
    <w:link w:val="310"/>
    <w:qFormat/>
    <w:rsid w:val="00737F4B"/>
    <w:pPr>
      <w:spacing w:after="120" w:line="240" w:lineRule="auto"/>
    </w:pPr>
    <w:rPr>
      <w:rFonts w:ascii="Times New Roman" w:eastAsia="Times New Roman" w:hAnsi="Times New Roman" w:cs="Times New Roman"/>
      <w:sz w:val="16"/>
      <w:szCs w:val="16"/>
    </w:rPr>
  </w:style>
  <w:style w:type="paragraph" w:customStyle="1" w:styleId="1f0">
    <w:name w:val="Абзац списка1"/>
    <w:basedOn w:val="a"/>
    <w:qFormat/>
    <w:rsid w:val="00737F4B"/>
    <w:pPr>
      <w:ind w:left="720"/>
    </w:pPr>
    <w:rPr>
      <w:rFonts w:ascii="Calibri" w:eastAsia="Times New Roman" w:hAnsi="Calibri" w:cs="Times New Roman"/>
      <w:kern w:val="2"/>
      <w:lang w:eastAsia="ar-SA"/>
    </w:rPr>
  </w:style>
  <w:style w:type="paragraph" w:customStyle="1" w:styleId="afff7">
    <w:name w:val="Заголовок таблицы"/>
    <w:basedOn w:val="a"/>
    <w:qFormat/>
    <w:rsid w:val="00737F4B"/>
    <w:pPr>
      <w:widowControl w:val="0"/>
      <w:suppressLineNumbers/>
      <w:spacing w:after="0" w:line="240" w:lineRule="auto"/>
      <w:jc w:val="center"/>
    </w:pPr>
    <w:rPr>
      <w:rFonts w:ascii="Times" w:eastAsia="Times" w:hAnsi="Times" w:cs="Times New Roman"/>
      <w:b/>
      <w:bCs/>
      <w:sz w:val="24"/>
      <w:szCs w:val="20"/>
      <w:lang w:val="en-US"/>
    </w:rPr>
  </w:style>
  <w:style w:type="paragraph" w:styleId="afff8">
    <w:name w:val="Title"/>
    <w:basedOn w:val="a"/>
    <w:qFormat/>
    <w:rsid w:val="00737F4B"/>
    <w:pPr>
      <w:spacing w:after="0" w:line="240" w:lineRule="auto"/>
      <w:jc w:val="center"/>
    </w:pPr>
    <w:rPr>
      <w:b/>
      <w:bCs/>
      <w:sz w:val="24"/>
      <w:szCs w:val="24"/>
    </w:rPr>
  </w:style>
  <w:style w:type="paragraph" w:customStyle="1" w:styleId="Zag2">
    <w:name w:val="Zag_2"/>
    <w:basedOn w:val="a"/>
    <w:qFormat/>
    <w:rsid w:val="00737F4B"/>
    <w:pPr>
      <w:widowControl w:val="0"/>
      <w:spacing w:after="129" w:line="291" w:lineRule="exact"/>
      <w:jc w:val="center"/>
    </w:pPr>
    <w:rPr>
      <w:rFonts w:ascii="Times New Roman" w:eastAsia="Times New Roman" w:hAnsi="Times New Roman" w:cs="Times New Roman"/>
      <w:b/>
      <w:bCs/>
      <w:color w:val="000000"/>
      <w:sz w:val="24"/>
      <w:szCs w:val="24"/>
      <w:lang w:val="en-US"/>
    </w:rPr>
  </w:style>
  <w:style w:type="paragraph" w:customStyle="1" w:styleId="Zag3">
    <w:name w:val="Zag_3"/>
    <w:basedOn w:val="a"/>
    <w:qFormat/>
    <w:rsid w:val="00737F4B"/>
    <w:pPr>
      <w:widowControl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afff9">
    <w:name w:val="Ξαϋχνϋι"/>
    <w:basedOn w:val="a"/>
    <w:qFormat/>
    <w:rsid w:val="00737F4B"/>
    <w:pPr>
      <w:widowControl w:val="0"/>
      <w:spacing w:after="0" w:line="240" w:lineRule="auto"/>
    </w:pPr>
    <w:rPr>
      <w:rFonts w:ascii="Times New Roman" w:eastAsia="Times New Roman" w:hAnsi="Times New Roman" w:cs="Times New Roman"/>
      <w:color w:val="000000"/>
      <w:sz w:val="24"/>
      <w:szCs w:val="24"/>
      <w:lang w:val="en-US"/>
    </w:rPr>
  </w:style>
  <w:style w:type="paragraph" w:customStyle="1" w:styleId="afffa">
    <w:name w:val="Νξβϋι"/>
    <w:basedOn w:val="a"/>
    <w:qFormat/>
    <w:rsid w:val="00737F4B"/>
    <w:pPr>
      <w:widowControl w:val="0"/>
      <w:spacing w:after="0" w:line="240" w:lineRule="auto"/>
    </w:pPr>
    <w:rPr>
      <w:rFonts w:ascii="Times New Roman" w:eastAsia="Times New Roman" w:hAnsi="Times New Roman" w:cs="Times New Roman"/>
      <w:color w:val="000000"/>
      <w:sz w:val="24"/>
      <w:szCs w:val="24"/>
      <w:lang w:val="en-US"/>
    </w:rPr>
  </w:style>
  <w:style w:type="paragraph" w:styleId="afffb">
    <w:name w:val="Subtitle"/>
    <w:basedOn w:val="a"/>
    <w:qFormat/>
    <w:rsid w:val="00737F4B"/>
    <w:pPr>
      <w:spacing w:after="0" w:line="240" w:lineRule="auto"/>
    </w:pPr>
    <w:rPr>
      <w:rFonts w:ascii="Times New Roman" w:eastAsia="Times New Roman" w:hAnsi="Times New Roman" w:cs="Times New Roman"/>
      <w:sz w:val="28"/>
      <w:szCs w:val="20"/>
    </w:rPr>
  </w:style>
  <w:style w:type="paragraph" w:customStyle="1" w:styleId="afffc">
    <w:name w:val="Знак"/>
    <w:basedOn w:val="a"/>
    <w:qFormat/>
    <w:rsid w:val="00737F4B"/>
    <w:pPr>
      <w:spacing w:after="160" w:line="240" w:lineRule="exact"/>
    </w:pPr>
    <w:rPr>
      <w:rFonts w:ascii="Verdana" w:eastAsia="Times New Roman" w:hAnsi="Verdana" w:cs="Times New Roman"/>
      <w:sz w:val="20"/>
      <w:szCs w:val="20"/>
      <w:lang w:val="en-US" w:eastAsia="en-US"/>
    </w:rPr>
  </w:style>
  <w:style w:type="paragraph" w:styleId="afffd">
    <w:name w:val="caption"/>
    <w:basedOn w:val="a"/>
    <w:qFormat/>
    <w:rsid w:val="00737F4B"/>
    <w:pPr>
      <w:spacing w:after="0" w:line="240" w:lineRule="auto"/>
      <w:jc w:val="center"/>
    </w:pPr>
    <w:rPr>
      <w:rFonts w:ascii="Times New Roman" w:eastAsia="Times New Roman" w:hAnsi="Times New Roman" w:cs="Times New Roman"/>
      <w:sz w:val="36"/>
      <w:szCs w:val="20"/>
    </w:rPr>
  </w:style>
  <w:style w:type="paragraph" w:customStyle="1" w:styleId="35">
    <w:name w:val="Заголовок 3+"/>
    <w:basedOn w:val="a"/>
    <w:qFormat/>
    <w:rsid w:val="00737F4B"/>
    <w:pPr>
      <w:widowControl w:val="0"/>
      <w:overflowPunct w:val="0"/>
      <w:spacing w:before="240" w:after="0" w:line="240" w:lineRule="auto"/>
      <w:jc w:val="center"/>
      <w:textAlignment w:val="baseline"/>
    </w:pPr>
    <w:rPr>
      <w:rFonts w:ascii="Times New Roman" w:eastAsia="Times New Roman" w:hAnsi="Times New Roman" w:cs="Times New Roman"/>
      <w:b/>
      <w:sz w:val="28"/>
      <w:szCs w:val="20"/>
    </w:rPr>
  </w:style>
  <w:style w:type="paragraph" w:styleId="afffe">
    <w:name w:val="Balloon Text"/>
    <w:basedOn w:val="a"/>
    <w:qFormat/>
    <w:rsid w:val="00737F4B"/>
    <w:pPr>
      <w:spacing w:after="0" w:line="240" w:lineRule="auto"/>
    </w:pPr>
    <w:rPr>
      <w:rFonts w:ascii="Tahoma" w:eastAsia="Times New Roman" w:hAnsi="Tahoma" w:cs="Tahoma"/>
      <w:sz w:val="16"/>
      <w:szCs w:val="16"/>
    </w:rPr>
  </w:style>
  <w:style w:type="paragraph" w:customStyle="1" w:styleId="Style15">
    <w:name w:val="Style15"/>
    <w:basedOn w:val="a"/>
    <w:next w:val="a"/>
    <w:qFormat/>
    <w:rsid w:val="00737F4B"/>
    <w:pPr>
      <w:widowControl w:val="0"/>
      <w:spacing w:after="0" w:line="240" w:lineRule="auto"/>
    </w:pPr>
    <w:rPr>
      <w:rFonts w:ascii="Times New Roman" w:eastAsia="Andale Sans UI" w:hAnsi="Times New Roman" w:cs="Times New Roman"/>
      <w:kern w:val="2"/>
      <w:sz w:val="24"/>
      <w:szCs w:val="24"/>
      <w:lang w:eastAsia="en-US"/>
    </w:rPr>
  </w:style>
  <w:style w:type="paragraph" w:customStyle="1" w:styleId="Style8">
    <w:name w:val="Style8"/>
    <w:basedOn w:val="a"/>
    <w:next w:val="a"/>
    <w:qFormat/>
    <w:rsid w:val="00737F4B"/>
    <w:pPr>
      <w:widowControl w:val="0"/>
      <w:spacing w:after="0" w:line="336" w:lineRule="exact"/>
    </w:pPr>
    <w:rPr>
      <w:rFonts w:ascii="Times New Roman" w:eastAsia="Andale Sans UI" w:hAnsi="Times New Roman" w:cs="Times New Roman"/>
      <w:kern w:val="2"/>
      <w:sz w:val="24"/>
      <w:szCs w:val="24"/>
      <w:lang w:eastAsia="en-US"/>
    </w:rPr>
  </w:style>
  <w:style w:type="paragraph" w:customStyle="1" w:styleId="Style14">
    <w:name w:val="Style14"/>
    <w:basedOn w:val="a"/>
    <w:next w:val="a"/>
    <w:qFormat/>
    <w:rsid w:val="00737F4B"/>
    <w:pPr>
      <w:widowControl w:val="0"/>
      <w:spacing w:after="0" w:line="240" w:lineRule="auto"/>
    </w:pPr>
    <w:rPr>
      <w:rFonts w:ascii="Times New Roman" w:eastAsia="Andale Sans UI" w:hAnsi="Times New Roman" w:cs="Times New Roman"/>
      <w:kern w:val="2"/>
      <w:sz w:val="24"/>
      <w:szCs w:val="24"/>
      <w:lang w:eastAsia="en-US"/>
    </w:rPr>
  </w:style>
  <w:style w:type="paragraph" w:customStyle="1" w:styleId="Style13">
    <w:name w:val="Style13"/>
    <w:basedOn w:val="a"/>
    <w:next w:val="a"/>
    <w:qFormat/>
    <w:rsid w:val="00737F4B"/>
    <w:pPr>
      <w:widowControl w:val="0"/>
      <w:spacing w:after="0" w:line="240" w:lineRule="auto"/>
    </w:pPr>
    <w:rPr>
      <w:rFonts w:ascii="Times New Roman" w:eastAsia="Andale Sans UI" w:hAnsi="Times New Roman" w:cs="Times New Roman"/>
      <w:kern w:val="2"/>
      <w:sz w:val="24"/>
      <w:szCs w:val="24"/>
      <w:lang w:eastAsia="en-US"/>
    </w:rPr>
  </w:style>
  <w:style w:type="paragraph" w:customStyle="1" w:styleId="Style16">
    <w:name w:val="Style16"/>
    <w:basedOn w:val="a"/>
    <w:next w:val="a"/>
    <w:qFormat/>
    <w:rsid w:val="00737F4B"/>
    <w:pPr>
      <w:widowControl w:val="0"/>
      <w:spacing w:after="0" w:line="240" w:lineRule="auto"/>
    </w:pPr>
    <w:rPr>
      <w:rFonts w:ascii="Times New Roman" w:eastAsia="Andale Sans UI" w:hAnsi="Times New Roman" w:cs="Times New Roman"/>
      <w:kern w:val="2"/>
      <w:sz w:val="24"/>
      <w:szCs w:val="24"/>
      <w:lang w:eastAsia="en-US"/>
    </w:rPr>
  </w:style>
  <w:style w:type="paragraph" w:customStyle="1" w:styleId="Style18">
    <w:name w:val="Style18"/>
    <w:basedOn w:val="a"/>
    <w:next w:val="a"/>
    <w:qFormat/>
    <w:rsid w:val="00737F4B"/>
    <w:pPr>
      <w:widowControl w:val="0"/>
      <w:spacing w:after="0" w:line="240" w:lineRule="auto"/>
    </w:pPr>
    <w:rPr>
      <w:rFonts w:ascii="Times New Roman" w:eastAsia="Andale Sans UI" w:hAnsi="Times New Roman" w:cs="Times New Roman"/>
      <w:kern w:val="2"/>
      <w:sz w:val="24"/>
      <w:szCs w:val="24"/>
      <w:lang w:eastAsia="en-US"/>
    </w:rPr>
  </w:style>
  <w:style w:type="paragraph" w:customStyle="1" w:styleId="Style19">
    <w:name w:val="Style19"/>
    <w:basedOn w:val="a"/>
    <w:next w:val="a"/>
    <w:qFormat/>
    <w:rsid w:val="00737F4B"/>
    <w:pPr>
      <w:widowControl w:val="0"/>
      <w:spacing w:after="0" w:line="240" w:lineRule="auto"/>
    </w:pPr>
    <w:rPr>
      <w:rFonts w:ascii="Times New Roman" w:eastAsia="Andale Sans UI" w:hAnsi="Times New Roman" w:cs="Times New Roman"/>
      <w:kern w:val="2"/>
      <w:sz w:val="24"/>
      <w:szCs w:val="24"/>
      <w:lang w:eastAsia="en-US"/>
    </w:rPr>
  </w:style>
  <w:style w:type="paragraph" w:customStyle="1" w:styleId="Style1">
    <w:name w:val="Style1"/>
    <w:basedOn w:val="a"/>
    <w:next w:val="a"/>
    <w:qFormat/>
    <w:rsid w:val="00737F4B"/>
    <w:pPr>
      <w:widowControl w:val="0"/>
      <w:spacing w:after="0" w:line="240" w:lineRule="auto"/>
    </w:pPr>
    <w:rPr>
      <w:rFonts w:ascii="Times New Roman" w:eastAsia="Andale Sans UI" w:hAnsi="Times New Roman" w:cs="Times New Roman"/>
      <w:kern w:val="2"/>
      <w:sz w:val="24"/>
      <w:szCs w:val="24"/>
      <w:lang w:eastAsia="en-US"/>
    </w:rPr>
  </w:style>
  <w:style w:type="paragraph" w:customStyle="1" w:styleId="Style17">
    <w:name w:val="Style17"/>
    <w:basedOn w:val="a"/>
    <w:next w:val="a"/>
    <w:qFormat/>
    <w:rsid w:val="00737F4B"/>
    <w:pPr>
      <w:widowControl w:val="0"/>
      <w:spacing w:after="0" w:line="240" w:lineRule="auto"/>
    </w:pPr>
    <w:rPr>
      <w:rFonts w:ascii="Times New Roman" w:eastAsia="Andale Sans UI" w:hAnsi="Times New Roman" w:cs="Times New Roman"/>
      <w:kern w:val="2"/>
      <w:sz w:val="24"/>
      <w:szCs w:val="24"/>
      <w:lang w:eastAsia="en-US"/>
    </w:rPr>
  </w:style>
  <w:style w:type="paragraph" w:customStyle="1" w:styleId="Style6">
    <w:name w:val="Style6"/>
    <w:basedOn w:val="a"/>
    <w:next w:val="a"/>
    <w:qFormat/>
    <w:rsid w:val="00737F4B"/>
    <w:pPr>
      <w:widowControl w:val="0"/>
      <w:spacing w:after="0" w:line="211" w:lineRule="exact"/>
      <w:jc w:val="center"/>
    </w:pPr>
    <w:rPr>
      <w:rFonts w:ascii="Times New Roman" w:eastAsia="Andale Sans UI" w:hAnsi="Times New Roman" w:cs="Times New Roman"/>
      <w:kern w:val="2"/>
      <w:sz w:val="24"/>
      <w:szCs w:val="24"/>
      <w:lang w:eastAsia="en-US"/>
    </w:rPr>
  </w:style>
  <w:style w:type="paragraph" w:customStyle="1" w:styleId="Style5">
    <w:name w:val="Style5"/>
    <w:basedOn w:val="a"/>
    <w:next w:val="a"/>
    <w:qFormat/>
    <w:rsid w:val="00737F4B"/>
    <w:pPr>
      <w:widowControl w:val="0"/>
      <w:spacing w:after="0" w:line="240" w:lineRule="auto"/>
    </w:pPr>
    <w:rPr>
      <w:rFonts w:ascii="Times New Roman" w:eastAsia="Andale Sans UI" w:hAnsi="Times New Roman" w:cs="Times New Roman"/>
      <w:kern w:val="2"/>
      <w:sz w:val="24"/>
      <w:szCs w:val="24"/>
      <w:lang w:eastAsia="en-US"/>
    </w:rPr>
  </w:style>
  <w:style w:type="paragraph" w:customStyle="1" w:styleId="Style2">
    <w:name w:val="Style2"/>
    <w:basedOn w:val="a"/>
    <w:next w:val="a"/>
    <w:qFormat/>
    <w:rsid w:val="00737F4B"/>
    <w:pPr>
      <w:widowControl w:val="0"/>
      <w:spacing w:after="0" w:line="240" w:lineRule="auto"/>
    </w:pPr>
    <w:rPr>
      <w:rFonts w:ascii="Times New Roman" w:eastAsia="Andale Sans UI" w:hAnsi="Times New Roman" w:cs="Times New Roman"/>
      <w:kern w:val="2"/>
      <w:sz w:val="24"/>
      <w:szCs w:val="24"/>
      <w:lang w:eastAsia="en-US"/>
    </w:rPr>
  </w:style>
  <w:style w:type="paragraph" w:customStyle="1" w:styleId="Style3">
    <w:name w:val="Style3"/>
    <w:basedOn w:val="a"/>
    <w:next w:val="a"/>
    <w:qFormat/>
    <w:rsid w:val="00737F4B"/>
    <w:pPr>
      <w:widowControl w:val="0"/>
      <w:spacing w:after="0" w:line="240" w:lineRule="exact"/>
    </w:pPr>
    <w:rPr>
      <w:rFonts w:ascii="Times New Roman" w:eastAsia="Andale Sans UI" w:hAnsi="Times New Roman" w:cs="Times New Roman"/>
      <w:kern w:val="2"/>
      <w:sz w:val="24"/>
      <w:szCs w:val="24"/>
      <w:lang w:eastAsia="en-US"/>
    </w:rPr>
  </w:style>
  <w:style w:type="paragraph" w:customStyle="1" w:styleId="Style4">
    <w:name w:val="Style4"/>
    <w:basedOn w:val="a"/>
    <w:next w:val="a"/>
    <w:qFormat/>
    <w:rsid w:val="00737F4B"/>
    <w:pPr>
      <w:widowControl w:val="0"/>
      <w:spacing w:after="0" w:line="235" w:lineRule="exact"/>
      <w:ind w:firstLine="293"/>
    </w:pPr>
    <w:rPr>
      <w:rFonts w:ascii="Times New Roman" w:eastAsia="Andale Sans UI" w:hAnsi="Times New Roman" w:cs="Times New Roman"/>
      <w:kern w:val="2"/>
      <w:sz w:val="24"/>
      <w:szCs w:val="24"/>
      <w:lang w:eastAsia="en-US"/>
    </w:rPr>
  </w:style>
  <w:style w:type="paragraph" w:customStyle="1" w:styleId="Style10">
    <w:name w:val="Style10"/>
    <w:basedOn w:val="a"/>
    <w:next w:val="a"/>
    <w:qFormat/>
    <w:rsid w:val="00737F4B"/>
    <w:pPr>
      <w:widowControl w:val="0"/>
      <w:spacing w:after="0" w:line="245" w:lineRule="exact"/>
      <w:jc w:val="center"/>
    </w:pPr>
    <w:rPr>
      <w:rFonts w:ascii="Times New Roman" w:eastAsia="Andale Sans UI" w:hAnsi="Times New Roman" w:cs="Times New Roman"/>
      <w:kern w:val="2"/>
      <w:sz w:val="24"/>
      <w:szCs w:val="24"/>
      <w:lang w:eastAsia="en-US"/>
    </w:rPr>
  </w:style>
  <w:style w:type="paragraph" w:customStyle="1" w:styleId="Style7">
    <w:name w:val="Style7"/>
    <w:basedOn w:val="a"/>
    <w:next w:val="a"/>
    <w:qFormat/>
    <w:rsid w:val="00737F4B"/>
    <w:pPr>
      <w:widowControl w:val="0"/>
      <w:spacing w:after="0" w:line="240" w:lineRule="auto"/>
    </w:pPr>
    <w:rPr>
      <w:rFonts w:ascii="Times New Roman" w:eastAsia="Andale Sans UI" w:hAnsi="Times New Roman" w:cs="Times New Roman"/>
      <w:kern w:val="2"/>
      <w:sz w:val="24"/>
      <w:szCs w:val="24"/>
      <w:lang w:eastAsia="en-US"/>
    </w:rPr>
  </w:style>
  <w:style w:type="paragraph" w:customStyle="1" w:styleId="Style11">
    <w:name w:val="Style11"/>
    <w:basedOn w:val="a"/>
    <w:next w:val="a"/>
    <w:qFormat/>
    <w:rsid w:val="00737F4B"/>
    <w:pPr>
      <w:widowControl w:val="0"/>
      <w:spacing w:after="0" w:line="235" w:lineRule="exact"/>
      <w:ind w:firstLine="278"/>
      <w:jc w:val="both"/>
    </w:pPr>
    <w:rPr>
      <w:rFonts w:ascii="Times New Roman" w:eastAsia="Andale Sans UI" w:hAnsi="Times New Roman" w:cs="Times New Roman"/>
      <w:kern w:val="2"/>
      <w:sz w:val="24"/>
      <w:szCs w:val="24"/>
      <w:lang w:eastAsia="en-US"/>
    </w:rPr>
  </w:style>
  <w:style w:type="paragraph" w:customStyle="1" w:styleId="Style9">
    <w:name w:val="Style9"/>
    <w:basedOn w:val="a"/>
    <w:next w:val="a"/>
    <w:qFormat/>
    <w:rsid w:val="00737F4B"/>
    <w:pPr>
      <w:widowControl w:val="0"/>
      <w:spacing w:after="0" w:line="240" w:lineRule="auto"/>
    </w:pPr>
    <w:rPr>
      <w:rFonts w:ascii="Times New Roman" w:eastAsia="Andale Sans UI" w:hAnsi="Times New Roman" w:cs="Times New Roman"/>
      <w:kern w:val="2"/>
      <w:sz w:val="24"/>
      <w:szCs w:val="24"/>
      <w:lang w:eastAsia="en-US"/>
    </w:rPr>
  </w:style>
  <w:style w:type="paragraph" w:customStyle="1" w:styleId="Style12">
    <w:name w:val="Style12"/>
    <w:basedOn w:val="a"/>
    <w:next w:val="a"/>
    <w:qFormat/>
    <w:rsid w:val="00737F4B"/>
    <w:pPr>
      <w:widowControl w:val="0"/>
      <w:spacing w:after="0" w:line="240" w:lineRule="exact"/>
      <w:ind w:firstLine="293"/>
      <w:jc w:val="both"/>
    </w:pPr>
    <w:rPr>
      <w:rFonts w:ascii="Times New Roman" w:eastAsia="Andale Sans UI" w:hAnsi="Times New Roman" w:cs="Times New Roman"/>
      <w:kern w:val="2"/>
      <w:sz w:val="24"/>
      <w:szCs w:val="24"/>
      <w:lang w:eastAsia="en-US"/>
    </w:rPr>
  </w:style>
  <w:style w:type="paragraph" w:customStyle="1" w:styleId="Style21">
    <w:name w:val="Style21"/>
    <w:basedOn w:val="a"/>
    <w:next w:val="a"/>
    <w:qFormat/>
    <w:rsid w:val="00737F4B"/>
    <w:pPr>
      <w:widowControl w:val="0"/>
      <w:spacing w:after="0" w:line="240" w:lineRule="auto"/>
    </w:pPr>
    <w:rPr>
      <w:rFonts w:ascii="Times New Roman" w:eastAsia="Andale Sans UI" w:hAnsi="Times New Roman" w:cs="Times New Roman"/>
      <w:kern w:val="2"/>
      <w:sz w:val="24"/>
      <w:szCs w:val="24"/>
      <w:lang w:eastAsia="en-US"/>
    </w:rPr>
  </w:style>
  <w:style w:type="paragraph" w:customStyle="1" w:styleId="H3">
    <w:name w:val="H3"/>
    <w:basedOn w:val="a"/>
    <w:next w:val="a"/>
    <w:qFormat/>
    <w:rsid w:val="00737F4B"/>
    <w:pPr>
      <w:keepNext/>
      <w:widowControl w:val="0"/>
      <w:spacing w:before="100" w:after="100" w:line="240" w:lineRule="auto"/>
    </w:pPr>
    <w:rPr>
      <w:rFonts w:ascii="Times New Roman" w:eastAsia="Times New Roman" w:hAnsi="Times New Roman" w:cs="Times New Roman"/>
      <w:b/>
      <w:color w:val="000000"/>
      <w:sz w:val="28"/>
      <w:szCs w:val="24"/>
      <w:lang w:eastAsia="en-US"/>
    </w:rPr>
  </w:style>
  <w:style w:type="paragraph" w:customStyle="1" w:styleId="affff">
    <w:name w:val="Цитаты"/>
    <w:basedOn w:val="a"/>
    <w:next w:val="a"/>
    <w:qFormat/>
    <w:rsid w:val="00737F4B"/>
    <w:pPr>
      <w:widowControl w:val="0"/>
      <w:spacing w:before="100" w:after="100" w:line="240" w:lineRule="auto"/>
      <w:ind w:left="360" w:right="360"/>
    </w:pPr>
    <w:rPr>
      <w:rFonts w:ascii="Times New Roman" w:eastAsia="Times New Roman" w:hAnsi="Times New Roman" w:cs="Times New Roman"/>
      <w:color w:val="000000"/>
      <w:sz w:val="24"/>
      <w:szCs w:val="24"/>
      <w:lang w:eastAsia="en-US"/>
    </w:rPr>
  </w:style>
  <w:style w:type="paragraph" w:customStyle="1" w:styleId="H2">
    <w:name w:val="H2"/>
    <w:basedOn w:val="a"/>
    <w:next w:val="a"/>
    <w:qFormat/>
    <w:rsid w:val="00737F4B"/>
    <w:pPr>
      <w:keepNext/>
      <w:widowControl w:val="0"/>
      <w:spacing w:before="100" w:after="100" w:line="240" w:lineRule="auto"/>
    </w:pPr>
    <w:rPr>
      <w:rFonts w:ascii="Times New Roman" w:eastAsia="Times New Roman" w:hAnsi="Times New Roman" w:cs="Times New Roman"/>
      <w:b/>
      <w:color w:val="000000"/>
      <w:sz w:val="36"/>
      <w:szCs w:val="24"/>
      <w:lang w:eastAsia="en-US"/>
    </w:rPr>
  </w:style>
  <w:style w:type="paragraph" w:customStyle="1" w:styleId="affff0">
    <w:name w:val="Список определений"/>
    <w:basedOn w:val="a"/>
    <w:next w:val="a"/>
    <w:qFormat/>
    <w:rsid w:val="00737F4B"/>
    <w:pPr>
      <w:widowControl w:val="0"/>
      <w:spacing w:after="0" w:line="240" w:lineRule="auto"/>
      <w:ind w:left="360"/>
    </w:pPr>
    <w:rPr>
      <w:rFonts w:ascii="Times New Roman" w:eastAsia="Times New Roman" w:hAnsi="Times New Roman" w:cs="Times New Roman"/>
      <w:color w:val="000000"/>
      <w:sz w:val="24"/>
      <w:szCs w:val="24"/>
      <w:lang w:eastAsia="en-US"/>
    </w:rPr>
  </w:style>
  <w:style w:type="paragraph" w:styleId="affff1">
    <w:name w:val="Plain Text"/>
    <w:basedOn w:val="a"/>
    <w:qFormat/>
    <w:rsid w:val="00737F4B"/>
    <w:pPr>
      <w:spacing w:after="0" w:line="240" w:lineRule="auto"/>
    </w:pPr>
    <w:rPr>
      <w:rFonts w:ascii="Courier New" w:eastAsia="Times New Roman" w:hAnsi="Courier New" w:cs="Times New Roman"/>
      <w:sz w:val="20"/>
      <w:szCs w:val="20"/>
    </w:rPr>
  </w:style>
  <w:style w:type="paragraph" w:customStyle="1" w:styleId="affff2">
    <w:name w:val="Новый"/>
    <w:basedOn w:val="a"/>
    <w:qFormat/>
    <w:rsid w:val="00737F4B"/>
    <w:pPr>
      <w:spacing w:after="0" w:line="360" w:lineRule="auto"/>
      <w:ind w:firstLine="454"/>
      <w:jc w:val="both"/>
    </w:pPr>
    <w:rPr>
      <w:rFonts w:ascii="Times New Roman" w:eastAsia="Times New Roman" w:hAnsi="Times New Roman" w:cs="Times New Roman"/>
      <w:sz w:val="28"/>
      <w:szCs w:val="24"/>
    </w:rPr>
  </w:style>
  <w:style w:type="paragraph" w:styleId="affff3">
    <w:name w:val="annotation text"/>
    <w:basedOn w:val="a"/>
    <w:unhideWhenUsed/>
    <w:qFormat/>
    <w:rsid w:val="00737F4B"/>
    <w:pPr>
      <w:spacing w:after="0" w:line="240" w:lineRule="auto"/>
    </w:pPr>
    <w:rPr>
      <w:rFonts w:ascii="Times New Roman" w:eastAsia="Times New Roman" w:hAnsi="Times New Roman" w:cs="Times New Roman"/>
      <w:sz w:val="20"/>
      <w:szCs w:val="20"/>
    </w:rPr>
  </w:style>
  <w:style w:type="paragraph" w:styleId="affff4">
    <w:name w:val="annotation subject"/>
    <w:basedOn w:val="affff3"/>
    <w:next w:val="affff3"/>
    <w:unhideWhenUsed/>
    <w:qFormat/>
    <w:rsid w:val="00737F4B"/>
    <w:rPr>
      <w:rFonts w:eastAsia="Calibri"/>
      <w:b/>
      <w:bCs/>
      <w:lang w:eastAsia="en-US"/>
    </w:rPr>
  </w:style>
  <w:style w:type="paragraph" w:customStyle="1" w:styleId="1f1">
    <w:name w:val="Основной текст1"/>
    <w:basedOn w:val="a"/>
    <w:qFormat/>
    <w:rsid w:val="00737F4B"/>
    <w:pPr>
      <w:shd w:val="clear" w:color="auto" w:fill="FFFFFF"/>
      <w:spacing w:after="0" w:line="240" w:lineRule="auto"/>
      <w:ind w:hanging="300"/>
    </w:pPr>
    <w:rPr>
      <w:rFonts w:ascii="Times New Roman" w:eastAsia="Times New Roman" w:hAnsi="Times New Roman"/>
      <w:sz w:val="27"/>
      <w:szCs w:val="27"/>
    </w:rPr>
  </w:style>
  <w:style w:type="paragraph" w:customStyle="1" w:styleId="28">
    <w:name w:val="Заголовок №2"/>
    <w:basedOn w:val="a"/>
    <w:link w:val="27"/>
    <w:qFormat/>
    <w:rsid w:val="00737F4B"/>
    <w:pPr>
      <w:shd w:val="clear" w:color="auto" w:fill="FFFFFF"/>
      <w:spacing w:after="0" w:line="432" w:lineRule="exact"/>
      <w:ind w:firstLine="700"/>
      <w:jc w:val="both"/>
      <w:outlineLvl w:val="1"/>
    </w:pPr>
    <w:rPr>
      <w:rFonts w:ascii="Times New Roman" w:eastAsia="Times New Roman" w:hAnsi="Times New Roman"/>
      <w:sz w:val="27"/>
      <w:szCs w:val="27"/>
    </w:rPr>
  </w:style>
  <w:style w:type="paragraph" w:customStyle="1" w:styleId="affff5">
    <w:name w:val="Буллит"/>
    <w:basedOn w:val="a"/>
    <w:qFormat/>
    <w:rsid w:val="00737F4B"/>
    <w:pPr>
      <w:spacing w:after="0" w:line="214" w:lineRule="atLeast"/>
      <w:ind w:firstLine="244"/>
      <w:jc w:val="both"/>
      <w:textAlignment w:val="center"/>
    </w:pPr>
    <w:rPr>
      <w:rFonts w:ascii="NewtonCSanPin" w:eastAsia="Times New Roman" w:hAnsi="NewtonCSanPin" w:cs="Times New Roman"/>
      <w:color w:val="000000"/>
      <w:sz w:val="21"/>
      <w:szCs w:val="21"/>
    </w:rPr>
  </w:style>
  <w:style w:type="paragraph" w:customStyle="1" w:styleId="afff2">
    <w:name w:val="Основной"/>
    <w:basedOn w:val="a"/>
    <w:qFormat/>
    <w:rsid w:val="00737F4B"/>
    <w:pPr>
      <w:spacing w:after="0" w:line="214" w:lineRule="atLeast"/>
      <w:ind w:firstLine="283"/>
      <w:jc w:val="both"/>
      <w:textAlignment w:val="center"/>
    </w:pPr>
    <w:rPr>
      <w:rFonts w:ascii="NewtonCSanPin" w:eastAsia="Times New Roman" w:hAnsi="NewtonCSanPin" w:cs="Times New Roman"/>
      <w:color w:val="000000"/>
      <w:sz w:val="21"/>
      <w:szCs w:val="21"/>
    </w:rPr>
  </w:style>
  <w:style w:type="paragraph" w:customStyle="1" w:styleId="affff6">
    <w:name w:val="Буллит Курсив"/>
    <w:basedOn w:val="affff5"/>
    <w:uiPriority w:val="99"/>
    <w:qFormat/>
    <w:rsid w:val="00737F4B"/>
    <w:rPr>
      <w:i/>
      <w:iCs/>
    </w:rPr>
  </w:style>
  <w:style w:type="paragraph" w:customStyle="1" w:styleId="213">
    <w:name w:val="Средняя сетка 21"/>
    <w:basedOn w:val="a"/>
    <w:uiPriority w:val="1"/>
    <w:qFormat/>
    <w:rsid w:val="00737F4B"/>
    <w:pPr>
      <w:spacing w:after="0" w:line="360" w:lineRule="auto"/>
      <w:contextualSpacing/>
      <w:jc w:val="both"/>
      <w:outlineLvl w:val="1"/>
    </w:pPr>
    <w:rPr>
      <w:rFonts w:ascii="Times New Roman" w:eastAsia="Times New Roman" w:hAnsi="Times New Roman" w:cs="Times New Roman"/>
      <w:sz w:val="28"/>
      <w:szCs w:val="24"/>
    </w:rPr>
  </w:style>
  <w:style w:type="paragraph" w:customStyle="1" w:styleId="40">
    <w:name w:val="Заг 4"/>
    <w:basedOn w:val="a"/>
    <w:qFormat/>
    <w:rsid w:val="00737F4B"/>
    <w:pPr>
      <w:keepNext/>
      <w:spacing w:before="255" w:after="113" w:line="240" w:lineRule="atLeast"/>
      <w:jc w:val="center"/>
      <w:textAlignment w:val="center"/>
    </w:pPr>
    <w:rPr>
      <w:rFonts w:ascii="PragmaticaC" w:eastAsia="Times New Roman" w:hAnsi="PragmaticaC" w:cs="PragmaticaC"/>
      <w:i/>
      <w:iCs/>
      <w:color w:val="000000"/>
      <w:sz w:val="23"/>
      <w:szCs w:val="23"/>
    </w:rPr>
  </w:style>
  <w:style w:type="paragraph" w:customStyle="1" w:styleId="affff7">
    <w:name w:val="Курсив"/>
    <w:basedOn w:val="afff2"/>
    <w:qFormat/>
    <w:rsid w:val="00737F4B"/>
    <w:rPr>
      <w:i/>
      <w:iCs/>
    </w:rPr>
  </w:style>
  <w:style w:type="paragraph" w:customStyle="1" w:styleId="111">
    <w:name w:val="Заголовок 11"/>
    <w:basedOn w:val="a"/>
    <w:uiPriority w:val="1"/>
    <w:qFormat/>
    <w:rsid w:val="00737F4B"/>
    <w:pPr>
      <w:widowControl w:val="0"/>
      <w:spacing w:before="8" w:after="0" w:line="240" w:lineRule="auto"/>
      <w:ind w:left="810"/>
      <w:outlineLvl w:val="1"/>
    </w:pPr>
    <w:rPr>
      <w:rFonts w:ascii="Times New Roman" w:eastAsia="Times New Roman" w:hAnsi="Times New Roman" w:cs="Times New Roman"/>
      <w:b/>
      <w:bCs/>
      <w:sz w:val="24"/>
      <w:szCs w:val="24"/>
      <w:lang w:val="en-US" w:eastAsia="en-US"/>
    </w:rPr>
  </w:style>
  <w:style w:type="paragraph" w:customStyle="1" w:styleId="214">
    <w:name w:val="Заголовок 21"/>
    <w:basedOn w:val="a"/>
    <w:uiPriority w:val="1"/>
    <w:qFormat/>
    <w:rsid w:val="00737F4B"/>
    <w:pPr>
      <w:widowControl w:val="0"/>
      <w:spacing w:after="0" w:line="240" w:lineRule="auto"/>
      <w:ind w:left="810"/>
      <w:outlineLvl w:val="2"/>
    </w:pPr>
    <w:rPr>
      <w:rFonts w:ascii="Times New Roman" w:eastAsia="Times New Roman" w:hAnsi="Times New Roman" w:cs="Times New Roman"/>
      <w:b/>
      <w:bCs/>
      <w:i/>
      <w:sz w:val="24"/>
      <w:szCs w:val="24"/>
      <w:lang w:val="en-US" w:eastAsia="en-US"/>
    </w:rPr>
  </w:style>
  <w:style w:type="paragraph" w:customStyle="1" w:styleId="TableParagraph">
    <w:name w:val="Table Paragraph"/>
    <w:basedOn w:val="a"/>
    <w:uiPriority w:val="1"/>
    <w:qFormat/>
    <w:rsid w:val="00737F4B"/>
    <w:pPr>
      <w:widowControl w:val="0"/>
      <w:spacing w:after="0" w:line="240" w:lineRule="auto"/>
    </w:pPr>
    <w:rPr>
      <w:rFonts w:ascii="Calibri" w:eastAsia="Calibri" w:hAnsi="Calibri" w:cs="Times New Roman"/>
      <w:lang w:val="en-US" w:eastAsia="en-US"/>
    </w:rPr>
  </w:style>
  <w:style w:type="paragraph" w:customStyle="1" w:styleId="dash041e005f0431005f044b005f0447005f043d005f044b005f0439">
    <w:name w:val="dash041e_005f0431_005f044b_005f0447_005f043d_005f044b_005f0439"/>
    <w:basedOn w:val="a"/>
    <w:qFormat/>
    <w:rsid w:val="00737F4B"/>
    <w:pPr>
      <w:spacing w:after="0" w:line="240" w:lineRule="auto"/>
    </w:pPr>
    <w:rPr>
      <w:rFonts w:ascii="Times New Roman" w:eastAsia="Times New Roman" w:hAnsi="Times New Roman" w:cs="Times New Roman"/>
      <w:sz w:val="24"/>
      <w:szCs w:val="24"/>
    </w:rPr>
  </w:style>
  <w:style w:type="paragraph" w:customStyle="1" w:styleId="affff8">
    <w:name w:val="Таблица"/>
    <w:basedOn w:val="afff2"/>
    <w:qFormat/>
    <w:rsid w:val="00737F4B"/>
    <w:pPr>
      <w:tabs>
        <w:tab w:val="left" w:pos="4500"/>
        <w:tab w:val="left" w:pos="9180"/>
        <w:tab w:val="left" w:pos="9360"/>
      </w:tabs>
      <w:spacing w:line="194" w:lineRule="atLeast"/>
      <w:ind w:firstLine="0"/>
      <w:jc w:val="left"/>
    </w:pPr>
    <w:rPr>
      <w:sz w:val="19"/>
      <w:szCs w:val="19"/>
    </w:rPr>
  </w:style>
  <w:style w:type="paragraph" w:styleId="affff9">
    <w:name w:val="Message Header"/>
    <w:basedOn w:val="affff8"/>
    <w:qFormat/>
    <w:rsid w:val="00737F4B"/>
    <w:pPr>
      <w:jc w:val="center"/>
    </w:pPr>
    <w:rPr>
      <w:b/>
      <w:bCs/>
    </w:rPr>
  </w:style>
  <w:style w:type="paragraph" w:customStyle="1" w:styleId="affffa">
    <w:name w:val="Название таблицы"/>
    <w:basedOn w:val="afff2"/>
    <w:qFormat/>
    <w:rsid w:val="00737F4B"/>
    <w:pPr>
      <w:spacing w:before="113"/>
      <w:ind w:firstLine="0"/>
      <w:jc w:val="center"/>
    </w:pPr>
    <w:rPr>
      <w:b/>
      <w:bCs/>
    </w:rPr>
  </w:style>
  <w:style w:type="paragraph" w:customStyle="1" w:styleId="affffb">
    <w:name w:val="Приложение"/>
    <w:basedOn w:val="1f2"/>
    <w:qFormat/>
    <w:rsid w:val="00737F4B"/>
    <w:pPr>
      <w:pageBreakBefore w:val="0"/>
      <w:spacing w:line="214" w:lineRule="atLeast"/>
      <w:ind w:left="3005"/>
      <w:jc w:val="left"/>
    </w:pPr>
    <w:rPr>
      <w:rFonts w:ascii="NewtonCSanPin" w:hAnsi="NewtonCSanPin" w:cs="NewtonCSanPin"/>
      <w:caps w:val="0"/>
      <w:sz w:val="21"/>
      <w:szCs w:val="21"/>
    </w:rPr>
  </w:style>
  <w:style w:type="paragraph" w:customStyle="1" w:styleId="1f2">
    <w:name w:val="Заг 1"/>
    <w:basedOn w:val="afff2"/>
    <w:qFormat/>
    <w:rsid w:val="00737F4B"/>
    <w:pPr>
      <w:keepNext/>
      <w:pageBreakBefore/>
      <w:spacing w:after="170" w:line="296" w:lineRule="atLeast"/>
      <w:ind w:firstLine="0"/>
      <w:jc w:val="center"/>
    </w:pPr>
    <w:rPr>
      <w:rFonts w:ascii="PragmaticaC" w:hAnsi="PragmaticaC" w:cs="PragmaticaC"/>
      <w:b/>
      <w:bCs/>
      <w:caps/>
      <w:sz w:val="26"/>
      <w:szCs w:val="26"/>
    </w:rPr>
  </w:style>
  <w:style w:type="paragraph" w:styleId="affffc">
    <w:name w:val="Signature"/>
    <w:basedOn w:val="afff2"/>
    <w:rsid w:val="00737F4B"/>
    <w:pPr>
      <w:spacing w:before="57" w:line="194" w:lineRule="atLeast"/>
      <w:ind w:firstLine="0"/>
      <w:jc w:val="center"/>
    </w:pPr>
    <w:rPr>
      <w:sz w:val="19"/>
      <w:szCs w:val="19"/>
    </w:rPr>
  </w:style>
  <w:style w:type="paragraph" w:customStyle="1" w:styleId="affffd">
    <w:name w:val="В скобках"/>
    <w:basedOn w:val="affffc"/>
    <w:qFormat/>
    <w:rsid w:val="00737F4B"/>
    <w:pPr>
      <w:spacing w:line="174" w:lineRule="atLeast"/>
    </w:pPr>
    <w:rPr>
      <w:sz w:val="17"/>
      <w:szCs w:val="17"/>
    </w:rPr>
  </w:style>
  <w:style w:type="paragraph" w:customStyle="1" w:styleId="1f3">
    <w:name w:val="Содержание 1"/>
    <w:basedOn w:val="afff2"/>
    <w:qFormat/>
    <w:rsid w:val="00737F4B"/>
    <w:pPr>
      <w:ind w:firstLine="0"/>
    </w:pPr>
    <w:rPr>
      <w:rFonts w:ascii="Times New Roman" w:hAnsi="Times New Roman"/>
      <w:lang w:val="en-US"/>
    </w:rPr>
  </w:style>
  <w:style w:type="paragraph" w:customStyle="1" w:styleId="BasicParagraph">
    <w:name w:val="[Basic Paragraph]"/>
    <w:basedOn w:val="NoParagraphStyle"/>
    <w:qFormat/>
    <w:rsid w:val="00737F4B"/>
  </w:style>
  <w:style w:type="paragraph" w:customStyle="1" w:styleId="NoParagraphStyle">
    <w:name w:val="[No Paragraph Style]"/>
    <w:qFormat/>
    <w:rsid w:val="00737F4B"/>
    <w:pPr>
      <w:spacing w:line="288" w:lineRule="auto"/>
      <w:textAlignment w:val="center"/>
    </w:pPr>
    <w:rPr>
      <w:rFonts w:ascii="Minion Pro" w:eastAsia="Times New Roman" w:hAnsi="Minion Pro" w:cs="Minion Pro"/>
      <w:color w:val="000000"/>
      <w:sz w:val="24"/>
      <w:szCs w:val="24"/>
      <w:lang w:val="en-GB"/>
    </w:rPr>
  </w:style>
  <w:style w:type="paragraph" w:customStyle="1" w:styleId="2a">
    <w:name w:val="Заг 2"/>
    <w:basedOn w:val="1f2"/>
    <w:qFormat/>
    <w:rsid w:val="00737F4B"/>
    <w:pPr>
      <w:pageBreakBefore w:val="0"/>
      <w:spacing w:before="283"/>
    </w:pPr>
    <w:rPr>
      <w:caps w:val="0"/>
    </w:rPr>
  </w:style>
  <w:style w:type="paragraph" w:customStyle="1" w:styleId="36">
    <w:name w:val="Заг 3"/>
    <w:basedOn w:val="2a"/>
    <w:qFormat/>
    <w:rsid w:val="00737F4B"/>
    <w:pPr>
      <w:spacing w:before="255" w:after="113" w:line="240" w:lineRule="atLeast"/>
    </w:pPr>
    <w:rPr>
      <w:i/>
      <w:iCs/>
      <w:sz w:val="23"/>
      <w:szCs w:val="23"/>
    </w:rPr>
  </w:style>
  <w:style w:type="paragraph" w:customStyle="1" w:styleId="affffe">
    <w:name w:val="Подзаг"/>
    <w:basedOn w:val="afff2"/>
    <w:qFormat/>
    <w:rsid w:val="00737F4B"/>
    <w:pPr>
      <w:spacing w:before="113" w:after="28"/>
      <w:jc w:val="center"/>
    </w:pPr>
    <w:rPr>
      <w:b/>
      <w:bCs/>
      <w:i/>
      <w:iCs/>
    </w:rPr>
  </w:style>
  <w:style w:type="paragraph" w:customStyle="1" w:styleId="afffff">
    <w:name w:val="Пж Курсив"/>
    <w:basedOn w:val="afff2"/>
    <w:qFormat/>
    <w:rsid w:val="00737F4B"/>
    <w:rPr>
      <w:b/>
      <w:bCs/>
      <w:i/>
      <w:iCs/>
    </w:rPr>
  </w:style>
  <w:style w:type="paragraph" w:customStyle="1" w:styleId="-31">
    <w:name w:val="Темный список - Акцент 31"/>
    <w:uiPriority w:val="71"/>
    <w:qFormat/>
    <w:rsid w:val="00737F4B"/>
    <w:rPr>
      <w:rFonts w:ascii="Times New Roman" w:eastAsia="Times New Roman" w:hAnsi="Times New Roman" w:cs="Times New Roman"/>
      <w:sz w:val="24"/>
      <w:szCs w:val="24"/>
    </w:rPr>
  </w:style>
  <w:style w:type="paragraph" w:customStyle="1" w:styleId="TOC1">
    <w:name w:val="TOC 1"/>
    <w:basedOn w:val="a"/>
    <w:next w:val="a"/>
    <w:autoRedefine/>
    <w:rsid w:val="00737F4B"/>
    <w:pPr>
      <w:tabs>
        <w:tab w:val="left" w:pos="480"/>
        <w:tab w:val="right" w:leader="dot" w:pos="10065"/>
      </w:tabs>
      <w:spacing w:before="120" w:after="0" w:line="240" w:lineRule="auto"/>
      <w:jc w:val="center"/>
    </w:pPr>
    <w:rPr>
      <w:rFonts w:ascii="Cambria" w:eastAsia="Times New Roman" w:hAnsi="Cambria" w:cs="Times New Roman"/>
      <w:b/>
      <w:sz w:val="24"/>
      <w:szCs w:val="24"/>
    </w:rPr>
  </w:style>
  <w:style w:type="paragraph" w:customStyle="1" w:styleId="TOC2">
    <w:name w:val="TOC 2"/>
    <w:basedOn w:val="a"/>
    <w:next w:val="a"/>
    <w:autoRedefine/>
    <w:rsid w:val="00737F4B"/>
    <w:pPr>
      <w:tabs>
        <w:tab w:val="left" w:pos="1200"/>
        <w:tab w:val="right" w:leader="dot" w:pos="9923"/>
      </w:tabs>
      <w:spacing w:after="0" w:line="240" w:lineRule="auto"/>
      <w:ind w:left="240" w:firstLine="44"/>
    </w:pPr>
    <w:rPr>
      <w:rFonts w:ascii="Cambria" w:eastAsia="Times New Roman" w:hAnsi="Cambria" w:cs="Times New Roman"/>
      <w:b/>
    </w:rPr>
  </w:style>
  <w:style w:type="paragraph" w:customStyle="1" w:styleId="TOC3">
    <w:name w:val="TOC 3"/>
    <w:basedOn w:val="a"/>
    <w:next w:val="a"/>
    <w:autoRedefine/>
    <w:rsid w:val="00737F4B"/>
    <w:pPr>
      <w:spacing w:after="0" w:line="240" w:lineRule="auto"/>
      <w:ind w:left="480"/>
    </w:pPr>
    <w:rPr>
      <w:rFonts w:ascii="Cambria" w:eastAsia="Times New Roman" w:hAnsi="Cambria" w:cs="Times New Roman"/>
    </w:rPr>
  </w:style>
  <w:style w:type="paragraph" w:customStyle="1" w:styleId="TOC4">
    <w:name w:val="TOC 4"/>
    <w:basedOn w:val="a"/>
    <w:next w:val="a"/>
    <w:autoRedefine/>
    <w:rsid w:val="00737F4B"/>
    <w:pPr>
      <w:spacing w:after="0" w:line="240" w:lineRule="auto"/>
      <w:ind w:left="720"/>
    </w:pPr>
    <w:rPr>
      <w:rFonts w:ascii="Cambria" w:eastAsia="Times New Roman" w:hAnsi="Cambria" w:cs="Times New Roman"/>
      <w:sz w:val="20"/>
      <w:szCs w:val="20"/>
    </w:rPr>
  </w:style>
  <w:style w:type="paragraph" w:customStyle="1" w:styleId="TOC5">
    <w:name w:val="TOC 5"/>
    <w:basedOn w:val="a"/>
    <w:next w:val="a"/>
    <w:autoRedefine/>
    <w:rsid w:val="00737F4B"/>
    <w:pPr>
      <w:spacing w:after="0" w:line="240" w:lineRule="auto"/>
      <w:ind w:left="960"/>
    </w:pPr>
    <w:rPr>
      <w:rFonts w:ascii="Cambria" w:eastAsia="Times New Roman" w:hAnsi="Cambria" w:cs="Times New Roman"/>
      <w:sz w:val="20"/>
      <w:szCs w:val="20"/>
    </w:rPr>
  </w:style>
  <w:style w:type="paragraph" w:customStyle="1" w:styleId="TOC6">
    <w:name w:val="TOC 6"/>
    <w:basedOn w:val="a"/>
    <w:next w:val="a"/>
    <w:autoRedefine/>
    <w:rsid w:val="00737F4B"/>
    <w:pPr>
      <w:spacing w:after="0" w:line="240" w:lineRule="auto"/>
      <w:ind w:left="1200"/>
    </w:pPr>
    <w:rPr>
      <w:rFonts w:ascii="Cambria" w:eastAsia="Times New Roman" w:hAnsi="Cambria" w:cs="Times New Roman"/>
      <w:sz w:val="20"/>
      <w:szCs w:val="20"/>
    </w:rPr>
  </w:style>
  <w:style w:type="paragraph" w:customStyle="1" w:styleId="TOC7">
    <w:name w:val="TOC 7"/>
    <w:basedOn w:val="a"/>
    <w:next w:val="a"/>
    <w:autoRedefine/>
    <w:rsid w:val="00737F4B"/>
    <w:pPr>
      <w:spacing w:after="0" w:line="240" w:lineRule="auto"/>
      <w:ind w:left="1440"/>
    </w:pPr>
    <w:rPr>
      <w:rFonts w:ascii="Cambria" w:eastAsia="Times New Roman" w:hAnsi="Cambria" w:cs="Times New Roman"/>
      <w:sz w:val="20"/>
      <w:szCs w:val="20"/>
    </w:rPr>
  </w:style>
  <w:style w:type="paragraph" w:customStyle="1" w:styleId="TOC8">
    <w:name w:val="TOC 8"/>
    <w:basedOn w:val="a"/>
    <w:next w:val="a"/>
    <w:autoRedefine/>
    <w:rsid w:val="00737F4B"/>
    <w:pPr>
      <w:spacing w:after="0" w:line="240" w:lineRule="auto"/>
      <w:ind w:left="1680"/>
    </w:pPr>
    <w:rPr>
      <w:rFonts w:ascii="Cambria" w:eastAsia="Times New Roman" w:hAnsi="Cambria" w:cs="Times New Roman"/>
      <w:sz w:val="20"/>
      <w:szCs w:val="20"/>
    </w:rPr>
  </w:style>
  <w:style w:type="paragraph" w:customStyle="1" w:styleId="TOC9">
    <w:name w:val="TOC 9"/>
    <w:basedOn w:val="a"/>
    <w:next w:val="a"/>
    <w:autoRedefine/>
    <w:rsid w:val="00737F4B"/>
    <w:pPr>
      <w:spacing w:after="0" w:line="240" w:lineRule="auto"/>
      <w:ind w:left="1920"/>
    </w:pPr>
    <w:rPr>
      <w:rFonts w:ascii="Cambria" w:eastAsia="Times New Roman" w:hAnsi="Cambria" w:cs="Times New Roman"/>
      <w:sz w:val="20"/>
      <w:szCs w:val="20"/>
    </w:rPr>
  </w:style>
  <w:style w:type="paragraph" w:customStyle="1" w:styleId="1-21">
    <w:name w:val="Средняя сетка 1 - Акцент 21"/>
    <w:basedOn w:val="a"/>
    <w:uiPriority w:val="34"/>
    <w:qFormat/>
    <w:rsid w:val="00737F4B"/>
    <w:pPr>
      <w:spacing w:after="0" w:line="240" w:lineRule="auto"/>
      <w:ind w:left="720"/>
      <w:contextualSpacing/>
    </w:pPr>
    <w:rPr>
      <w:rFonts w:ascii="Calibri" w:eastAsia="Calibri" w:hAnsi="Calibri" w:cs="Times New Roman"/>
      <w:sz w:val="24"/>
      <w:szCs w:val="24"/>
    </w:rPr>
  </w:style>
  <w:style w:type="paragraph" w:customStyle="1" w:styleId="Zag1">
    <w:name w:val="Zag_1"/>
    <w:basedOn w:val="a"/>
    <w:qFormat/>
    <w:rsid w:val="00737F4B"/>
    <w:pPr>
      <w:widowControl w:val="0"/>
      <w:spacing w:after="337" w:line="302" w:lineRule="exact"/>
      <w:ind w:firstLine="709"/>
      <w:jc w:val="center"/>
    </w:pPr>
    <w:rPr>
      <w:rFonts w:ascii="Times New Roman" w:eastAsia="Times New Roman" w:hAnsi="Times New Roman" w:cs="Times New Roman"/>
      <w:b/>
      <w:bCs/>
      <w:color w:val="000000"/>
      <w:sz w:val="28"/>
      <w:szCs w:val="24"/>
      <w:lang w:val="en-US"/>
    </w:rPr>
  </w:style>
  <w:style w:type="paragraph" w:customStyle="1" w:styleId="afffff0">
    <w:name w:val="О_Т"/>
    <w:basedOn w:val="a"/>
    <w:qFormat/>
    <w:rsid w:val="00737F4B"/>
    <w:pPr>
      <w:spacing w:after="0" w:line="288" w:lineRule="auto"/>
      <w:ind w:firstLine="539"/>
      <w:jc w:val="both"/>
    </w:pPr>
    <w:rPr>
      <w:rFonts w:ascii="Arial" w:eastAsia="Times New Roman" w:hAnsi="Arial" w:cs="Times New Roman"/>
      <w:sz w:val="28"/>
      <w:szCs w:val="28"/>
    </w:rPr>
  </w:style>
  <w:style w:type="paragraph" w:customStyle="1" w:styleId="-12">
    <w:name w:val="Цветной список - Акцент 12"/>
    <w:basedOn w:val="a"/>
    <w:qFormat/>
    <w:rsid w:val="00737F4B"/>
    <w:pPr>
      <w:spacing w:line="240" w:lineRule="auto"/>
      <w:ind w:left="720"/>
      <w:contextualSpacing/>
    </w:pPr>
    <w:rPr>
      <w:rFonts w:ascii="Cambria" w:eastAsia="Cambria" w:hAnsi="Cambria" w:cs="Times New Roman"/>
      <w:sz w:val="24"/>
      <w:szCs w:val="24"/>
      <w:lang w:eastAsia="en-US"/>
    </w:rPr>
  </w:style>
  <w:style w:type="paragraph" w:customStyle="1" w:styleId="-11">
    <w:name w:val="Цветная заливка - Акцент 11"/>
    <w:uiPriority w:val="99"/>
    <w:semiHidden/>
    <w:qFormat/>
    <w:rsid w:val="00737F4B"/>
    <w:rPr>
      <w:rFonts w:ascii="Times New Roman" w:eastAsia="Times New Roman" w:hAnsi="Times New Roman" w:cs="Times New Roman"/>
      <w:sz w:val="24"/>
      <w:szCs w:val="24"/>
    </w:rPr>
  </w:style>
  <w:style w:type="paragraph" w:customStyle="1" w:styleId="-110">
    <w:name w:val="Цветной список - Акцент 11"/>
    <w:basedOn w:val="a"/>
    <w:uiPriority w:val="34"/>
    <w:qFormat/>
    <w:rsid w:val="00737F4B"/>
    <w:pPr>
      <w:ind w:left="720"/>
      <w:contextualSpacing/>
    </w:pPr>
    <w:rPr>
      <w:rFonts w:ascii="Calibri" w:eastAsia="Calibri" w:hAnsi="Calibri" w:cs="Times New Roman"/>
      <w:lang w:eastAsia="en-US"/>
    </w:rPr>
  </w:style>
  <w:style w:type="paragraph" w:customStyle="1" w:styleId="80">
    <w:name w:val="Основной текст8"/>
    <w:basedOn w:val="a"/>
    <w:qFormat/>
    <w:rsid w:val="00737F4B"/>
    <w:pPr>
      <w:shd w:val="clear" w:color="auto" w:fill="FFFFFF"/>
      <w:spacing w:before="600" w:after="60" w:line="240" w:lineRule="auto"/>
      <w:ind w:hanging="2080"/>
    </w:pPr>
    <w:rPr>
      <w:rFonts w:ascii="Courier New" w:eastAsia="Courier New" w:hAnsi="Courier New" w:cs="Times New Roman"/>
      <w:spacing w:val="-20"/>
      <w:sz w:val="28"/>
      <w:szCs w:val="28"/>
      <w:lang w:eastAsia="en-US"/>
    </w:rPr>
  </w:style>
  <w:style w:type="paragraph" w:customStyle="1" w:styleId="221">
    <w:name w:val="Основной текст 22"/>
    <w:basedOn w:val="a"/>
    <w:qFormat/>
    <w:rsid w:val="00737F4B"/>
    <w:pPr>
      <w:spacing w:after="0" w:line="240" w:lineRule="auto"/>
      <w:ind w:firstLine="709"/>
      <w:jc w:val="both"/>
    </w:pPr>
    <w:rPr>
      <w:rFonts w:ascii="Times New Roman" w:eastAsia="Times New Roman" w:hAnsi="Times New Roman" w:cs="Times New Roman"/>
      <w:sz w:val="24"/>
      <w:szCs w:val="24"/>
    </w:rPr>
  </w:style>
  <w:style w:type="paragraph" w:customStyle="1" w:styleId="zag4">
    <w:name w:val="zag_4"/>
    <w:basedOn w:val="a"/>
    <w:qFormat/>
    <w:rsid w:val="00737F4B"/>
    <w:pPr>
      <w:widowControl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NormalPP">
    <w:name w:val="Normal PP"/>
    <w:basedOn w:val="a"/>
    <w:qFormat/>
    <w:rsid w:val="00737F4B"/>
    <w:pPr>
      <w:widowControl w:val="0"/>
      <w:spacing w:after="0" w:line="240" w:lineRule="auto"/>
    </w:pPr>
    <w:rPr>
      <w:rFonts w:ascii="Arial" w:eastAsia="Calibri" w:hAnsi="Arial" w:cs="Arial"/>
      <w:color w:val="000000"/>
      <w:sz w:val="24"/>
      <w:szCs w:val="24"/>
      <w:lang w:val="en-US"/>
    </w:rPr>
  </w:style>
  <w:style w:type="paragraph" w:customStyle="1" w:styleId="text2">
    <w:name w:val="text2"/>
    <w:basedOn w:val="a"/>
    <w:qFormat/>
    <w:rsid w:val="00737F4B"/>
    <w:pPr>
      <w:widowControl w:val="0"/>
      <w:spacing w:after="0" w:line="240" w:lineRule="auto"/>
      <w:ind w:left="566" w:right="793"/>
      <w:jc w:val="both"/>
    </w:pPr>
    <w:rPr>
      <w:rFonts w:ascii="Times New Roman" w:eastAsia="Calibri" w:hAnsi="Times New Roman" w:cs="Times New Roman"/>
      <w:color w:val="000000"/>
      <w:sz w:val="24"/>
      <w:szCs w:val="24"/>
      <w:lang w:val="en-US"/>
    </w:rPr>
  </w:style>
  <w:style w:type="paragraph" w:customStyle="1" w:styleId="1f4">
    <w:name w:val="Знак Знак1 Знак Знак Знак"/>
    <w:basedOn w:val="a"/>
    <w:qFormat/>
    <w:rsid w:val="00737F4B"/>
    <w:pPr>
      <w:spacing w:after="160" w:line="240" w:lineRule="exact"/>
    </w:pPr>
    <w:rPr>
      <w:rFonts w:ascii="Verdana" w:eastAsia="Times New Roman" w:hAnsi="Verdana" w:cs="Times New Roman"/>
      <w:sz w:val="20"/>
      <w:szCs w:val="20"/>
      <w:lang w:val="en-US" w:eastAsia="en-US"/>
    </w:rPr>
  </w:style>
  <w:style w:type="paragraph" w:customStyle="1" w:styleId="afffff1">
    <w:name w:val="Знак Знак Знак Знак Знак"/>
    <w:basedOn w:val="a"/>
    <w:qFormat/>
    <w:rsid w:val="00737F4B"/>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
    <w:name w:val="Char Char Car Char Car Char Car Char Car Char Char Char Car Char Char Char"/>
    <w:basedOn w:val="a"/>
    <w:qFormat/>
    <w:rsid w:val="00737F4B"/>
    <w:pPr>
      <w:spacing w:after="160" w:line="240" w:lineRule="exact"/>
    </w:pPr>
    <w:rPr>
      <w:rFonts w:ascii="Arial" w:eastAsia="Times New Roman" w:hAnsi="Arial" w:cs="Arial"/>
      <w:sz w:val="20"/>
      <w:szCs w:val="20"/>
      <w:lang w:val="en-US" w:eastAsia="en-US"/>
    </w:rPr>
  </w:style>
  <w:style w:type="paragraph" w:customStyle="1" w:styleId="afffff2">
    <w:name w:val="Знак Знак"/>
    <w:basedOn w:val="a"/>
    <w:qFormat/>
    <w:rsid w:val="00737F4B"/>
    <w:pPr>
      <w:spacing w:after="160" w:line="240" w:lineRule="exact"/>
    </w:pPr>
    <w:rPr>
      <w:rFonts w:ascii="Verdana" w:eastAsia="Times New Roman" w:hAnsi="Verdana" w:cs="Times New Roman"/>
      <w:sz w:val="20"/>
      <w:szCs w:val="20"/>
      <w:lang w:val="en-US" w:eastAsia="en-US"/>
    </w:rPr>
  </w:style>
  <w:style w:type="paragraph" w:customStyle="1" w:styleId="1f5">
    <w:name w:val="Обычный1"/>
    <w:qFormat/>
    <w:rsid w:val="00737F4B"/>
    <w:pPr>
      <w:widowControl w:val="0"/>
      <w:jc w:val="both"/>
    </w:pPr>
    <w:rPr>
      <w:rFonts w:ascii="Times New Roman" w:eastAsia="Times New Roman" w:hAnsi="Times New Roman" w:cs="Times New Roman"/>
      <w:szCs w:val="20"/>
    </w:rPr>
  </w:style>
  <w:style w:type="paragraph" w:customStyle="1" w:styleId="afffff3">
    <w:name w:val="a"/>
    <w:basedOn w:val="a"/>
    <w:qFormat/>
    <w:rsid w:val="00737F4B"/>
    <w:pPr>
      <w:spacing w:beforeAutospacing="1" w:afterAutospacing="1" w:line="240" w:lineRule="auto"/>
    </w:pPr>
    <w:rPr>
      <w:rFonts w:ascii="Times New Roman" w:eastAsia="Times New Roman" w:hAnsi="Times New Roman" w:cs="Times New Roman"/>
      <w:sz w:val="24"/>
      <w:szCs w:val="24"/>
    </w:rPr>
  </w:style>
  <w:style w:type="paragraph" w:customStyle="1" w:styleId="Iauiue">
    <w:name w:val="Iau.iue"/>
    <w:basedOn w:val="a"/>
    <w:next w:val="a"/>
    <w:qFormat/>
    <w:rsid w:val="00737F4B"/>
    <w:pPr>
      <w:spacing w:after="0" w:line="240" w:lineRule="auto"/>
    </w:pPr>
    <w:rPr>
      <w:rFonts w:ascii="Times New Roman" w:eastAsia="Times New Roman" w:hAnsi="Times New Roman" w:cs="Times New Roman"/>
      <w:sz w:val="24"/>
      <w:szCs w:val="24"/>
    </w:rPr>
  </w:style>
  <w:style w:type="paragraph" w:customStyle="1" w:styleId="afffff4">
    <w:name w:val="Знак Знак Знак"/>
    <w:basedOn w:val="a"/>
    <w:qFormat/>
    <w:rsid w:val="00737F4B"/>
    <w:pPr>
      <w:spacing w:after="160" w:line="240" w:lineRule="exact"/>
    </w:pPr>
    <w:rPr>
      <w:rFonts w:ascii="Verdana" w:eastAsia="Times New Roman" w:hAnsi="Verdana" w:cs="Times New Roman"/>
      <w:sz w:val="20"/>
      <w:szCs w:val="20"/>
      <w:lang w:val="en-US" w:eastAsia="en-US"/>
    </w:rPr>
  </w:style>
  <w:style w:type="paragraph" w:customStyle="1" w:styleId="afffff5">
    <w:name w:val="Знак Знак Знак Знак"/>
    <w:basedOn w:val="a"/>
    <w:qFormat/>
    <w:rsid w:val="00737F4B"/>
    <w:pPr>
      <w:spacing w:beforeAutospacing="1"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Iauiue0">
    <w:name w:val="Iau?iue"/>
    <w:qFormat/>
    <w:rsid w:val="00737F4B"/>
    <w:pPr>
      <w:overflowPunct w:val="0"/>
      <w:textAlignment w:val="baseline"/>
    </w:pPr>
    <w:rPr>
      <w:rFonts w:ascii="Times New Roman" w:eastAsia="Times New Roman" w:hAnsi="Times New Roman" w:cs="Times New Roman"/>
      <w:sz w:val="24"/>
      <w:szCs w:val="20"/>
      <w:lang w:eastAsia="de-DE"/>
    </w:rPr>
  </w:style>
  <w:style w:type="paragraph" w:customStyle="1" w:styleId="231">
    <w:name w:val="Основной текст 23"/>
    <w:basedOn w:val="a"/>
    <w:qFormat/>
    <w:rsid w:val="00737F4B"/>
    <w:pPr>
      <w:spacing w:after="0" w:line="240" w:lineRule="auto"/>
      <w:ind w:firstLine="709"/>
      <w:jc w:val="both"/>
    </w:pPr>
    <w:rPr>
      <w:rFonts w:ascii="Times New Roman" w:eastAsia="Times New Roman" w:hAnsi="Times New Roman" w:cs="Times New Roman"/>
      <w:sz w:val="24"/>
      <w:szCs w:val="24"/>
    </w:rPr>
  </w:style>
  <w:style w:type="paragraph" w:customStyle="1" w:styleId="BodyText21">
    <w:name w:val="Body Text 21"/>
    <w:basedOn w:val="a"/>
    <w:qFormat/>
    <w:rsid w:val="00737F4B"/>
    <w:pPr>
      <w:spacing w:after="0" w:line="240" w:lineRule="auto"/>
      <w:ind w:firstLine="709"/>
      <w:jc w:val="both"/>
    </w:pPr>
    <w:rPr>
      <w:rFonts w:ascii="Times New Roman" w:eastAsia="Times New Roman" w:hAnsi="Times New Roman" w:cs="Times New Roman"/>
      <w:sz w:val="24"/>
      <w:szCs w:val="24"/>
    </w:rPr>
  </w:style>
  <w:style w:type="paragraph" w:customStyle="1" w:styleId="afffff6">
    <w:name w:val="Стиль"/>
    <w:qFormat/>
    <w:rsid w:val="00737F4B"/>
    <w:pPr>
      <w:widowControl w:val="0"/>
    </w:pPr>
    <w:rPr>
      <w:rFonts w:ascii="Times New Roman" w:eastAsia="Times New Roman" w:hAnsi="Times New Roman" w:cs="Times New Roman"/>
      <w:sz w:val="24"/>
      <w:szCs w:val="24"/>
    </w:rPr>
  </w:style>
  <w:style w:type="paragraph" w:customStyle="1" w:styleId="Iniiaiieoaeno21">
    <w:name w:val="Iniiaiie oaeno 21"/>
    <w:basedOn w:val="a"/>
    <w:qFormat/>
    <w:rsid w:val="00737F4B"/>
    <w:pPr>
      <w:widowControl w:val="0"/>
      <w:spacing w:after="0" w:line="360" w:lineRule="auto"/>
      <w:jc w:val="both"/>
    </w:pPr>
    <w:rPr>
      <w:rFonts w:ascii="Times New Roman" w:eastAsia="SimSun" w:hAnsi="Times New Roman" w:cs="Times New Roman"/>
      <w:sz w:val="24"/>
      <w:szCs w:val="24"/>
      <w:lang w:eastAsia="zh-CN"/>
    </w:rPr>
  </w:style>
  <w:style w:type="paragraph" w:customStyle="1" w:styleId="afffff7">
    <w:name w:val="Знак Знак Знак Знак Знак Знак Знак Знак Знак Знак Знак Знак Знак Знак Знак Знак"/>
    <w:basedOn w:val="a"/>
    <w:qFormat/>
    <w:rsid w:val="00737F4B"/>
    <w:pPr>
      <w:spacing w:after="160" w:line="240" w:lineRule="exact"/>
    </w:pPr>
    <w:rPr>
      <w:rFonts w:ascii="Verdana" w:eastAsia="Times New Roman" w:hAnsi="Verdana" w:cs="Times New Roman"/>
      <w:sz w:val="20"/>
      <w:szCs w:val="20"/>
      <w:lang w:val="en-US" w:eastAsia="en-US"/>
    </w:rPr>
  </w:style>
  <w:style w:type="paragraph" w:styleId="2b">
    <w:name w:val="Quote"/>
    <w:basedOn w:val="a"/>
    <w:next w:val="a"/>
    <w:qFormat/>
    <w:rsid w:val="00737F4B"/>
    <w:pPr>
      <w:spacing w:after="0" w:line="240" w:lineRule="auto"/>
      <w:ind w:firstLine="709"/>
      <w:jc w:val="both"/>
    </w:pPr>
    <w:rPr>
      <w:rFonts w:ascii="Times New Roman" w:eastAsia="Times New Roman" w:hAnsi="Times New Roman" w:cs="Times New Roman"/>
      <w:i/>
      <w:sz w:val="24"/>
      <w:szCs w:val="24"/>
      <w:lang w:eastAsia="en-US" w:bidi="en-US"/>
    </w:rPr>
  </w:style>
  <w:style w:type="paragraph" w:styleId="afffff8">
    <w:name w:val="Intense Quote"/>
    <w:basedOn w:val="a"/>
    <w:next w:val="a"/>
    <w:qFormat/>
    <w:rsid w:val="00737F4B"/>
    <w:pPr>
      <w:spacing w:after="0" w:line="240" w:lineRule="auto"/>
      <w:ind w:left="720" w:right="720" w:firstLine="709"/>
      <w:jc w:val="both"/>
    </w:pPr>
    <w:rPr>
      <w:rFonts w:ascii="Times New Roman" w:eastAsia="Times New Roman" w:hAnsi="Times New Roman" w:cs="Times New Roman"/>
      <w:b/>
      <w:i/>
      <w:sz w:val="24"/>
      <w:lang w:eastAsia="en-US" w:bidi="en-US"/>
    </w:rPr>
  </w:style>
  <w:style w:type="paragraph" w:styleId="afffff9">
    <w:name w:val="TOC Heading"/>
    <w:basedOn w:val="Heading1"/>
    <w:next w:val="a"/>
    <w:qFormat/>
    <w:rsid w:val="00737F4B"/>
    <w:pPr>
      <w:jc w:val="center"/>
    </w:pPr>
    <w:rPr>
      <w:rFonts w:cs="Times New Roman"/>
      <w:lang w:eastAsia="en-US" w:bidi="en-US"/>
    </w:rPr>
  </w:style>
  <w:style w:type="paragraph" w:customStyle="1" w:styleId="CompanyName">
    <w:name w:val="Company Name"/>
    <w:basedOn w:val="1d"/>
    <w:qFormat/>
    <w:rsid w:val="00737F4B"/>
    <w:pPr>
      <w:ind w:left="634"/>
    </w:pPr>
    <w:rPr>
      <w:rFonts w:ascii="Cambria" w:hAnsi="Cambria" w:cs="Cambria"/>
      <w:caps/>
      <w:spacing w:val="20"/>
      <w:sz w:val="18"/>
      <w:lang w:eastAsia="zh-TW"/>
    </w:rPr>
  </w:style>
  <w:style w:type="paragraph" w:customStyle="1" w:styleId="AuthorsName">
    <w:name w:val="Author's Name"/>
    <w:basedOn w:val="1d"/>
    <w:qFormat/>
    <w:rsid w:val="00737F4B"/>
    <w:pPr>
      <w:ind w:left="634"/>
    </w:pPr>
    <w:rPr>
      <w:rFonts w:ascii="Cambria" w:hAnsi="Cambria" w:cs="Cambria"/>
      <w:sz w:val="18"/>
      <w:lang w:eastAsia="zh-TW"/>
    </w:rPr>
  </w:style>
  <w:style w:type="paragraph" w:customStyle="1" w:styleId="DocumentDate">
    <w:name w:val="Document Date"/>
    <w:basedOn w:val="1d"/>
    <w:qFormat/>
    <w:rsid w:val="00737F4B"/>
    <w:pPr>
      <w:ind w:left="634"/>
    </w:pPr>
    <w:rPr>
      <w:rFonts w:ascii="Cambria" w:hAnsi="Cambria" w:cs="Cambria"/>
      <w:caps/>
      <w:color w:val="7F7F7F"/>
      <w:sz w:val="16"/>
      <w:lang w:eastAsia="zh-TW"/>
    </w:rPr>
  </w:style>
  <w:style w:type="paragraph" w:customStyle="1" w:styleId="Abstract0">
    <w:name w:val="Abstract"/>
    <w:basedOn w:val="a"/>
    <w:qFormat/>
    <w:rsid w:val="00737F4B"/>
    <w:pPr>
      <w:widowControl w:val="0"/>
      <w:spacing w:after="0" w:line="360" w:lineRule="auto"/>
      <w:ind w:firstLine="454"/>
      <w:jc w:val="both"/>
    </w:pPr>
    <w:rPr>
      <w:rFonts w:ascii="Times New Roman" w:eastAsia="@Arial Unicode MS" w:hAnsi="Times New Roman" w:cs="Times New Roman"/>
      <w:sz w:val="28"/>
      <w:szCs w:val="28"/>
    </w:rPr>
  </w:style>
  <w:style w:type="paragraph" w:customStyle="1" w:styleId="afffffa">
    <w:name w:val="Аннотации"/>
    <w:basedOn w:val="a"/>
    <w:qFormat/>
    <w:rsid w:val="00737F4B"/>
    <w:pPr>
      <w:spacing w:after="0" w:line="240" w:lineRule="auto"/>
      <w:ind w:firstLine="284"/>
      <w:jc w:val="both"/>
    </w:pPr>
    <w:rPr>
      <w:rFonts w:ascii="Times New Roman" w:eastAsia="Times New Roman" w:hAnsi="Times New Roman" w:cs="Times New Roman"/>
      <w:szCs w:val="20"/>
    </w:rPr>
  </w:style>
  <w:style w:type="paragraph" w:customStyle="1" w:styleId="1f6">
    <w:name w:val="Стиль1"/>
    <w:qFormat/>
    <w:rsid w:val="00737F4B"/>
    <w:pPr>
      <w:spacing w:line="360" w:lineRule="auto"/>
      <w:ind w:firstLine="720"/>
      <w:jc w:val="both"/>
    </w:pPr>
    <w:rPr>
      <w:rFonts w:ascii="Times New Roman" w:eastAsia="Times New Roman" w:hAnsi="Times New Roman" w:cs="Times New Roman"/>
      <w:sz w:val="24"/>
      <w:szCs w:val="20"/>
    </w:rPr>
  </w:style>
  <w:style w:type="paragraph" w:customStyle="1" w:styleId="afffffb">
    <w:name w:val="текст сноски"/>
    <w:basedOn w:val="a"/>
    <w:qFormat/>
    <w:rsid w:val="00737F4B"/>
    <w:pPr>
      <w:widowControl w:val="0"/>
      <w:spacing w:after="0" w:line="240" w:lineRule="auto"/>
    </w:pPr>
    <w:rPr>
      <w:rFonts w:ascii="Gelvetsky 12pt" w:eastAsia="Times New Roman" w:hAnsi="Gelvetsky 12pt" w:cs="Gelvetsky 12pt"/>
      <w:sz w:val="24"/>
      <w:szCs w:val="24"/>
      <w:lang w:val="en-US"/>
    </w:rPr>
  </w:style>
  <w:style w:type="paragraph" w:styleId="afffffc">
    <w:name w:val="Document Map"/>
    <w:basedOn w:val="a"/>
    <w:semiHidden/>
    <w:unhideWhenUsed/>
    <w:qFormat/>
    <w:rsid w:val="00737F4B"/>
    <w:pPr>
      <w:spacing w:after="0" w:line="240" w:lineRule="auto"/>
      <w:ind w:firstLine="709"/>
      <w:jc w:val="both"/>
    </w:pPr>
    <w:rPr>
      <w:rFonts w:ascii="Arial" w:hAnsi="Arial"/>
      <w:b/>
      <w:bCs/>
      <w:sz w:val="28"/>
      <w:szCs w:val="26"/>
    </w:rPr>
  </w:style>
  <w:style w:type="paragraph" w:styleId="afffffd">
    <w:name w:val="Block Text"/>
    <w:basedOn w:val="a"/>
    <w:qFormat/>
    <w:rsid w:val="00737F4B"/>
    <w:pPr>
      <w:spacing w:after="0" w:line="240" w:lineRule="auto"/>
      <w:ind w:left="57" w:right="57" w:firstLine="720"/>
      <w:jc w:val="both"/>
    </w:pPr>
    <w:rPr>
      <w:rFonts w:ascii="Times New Roman" w:eastAsia="Times New Roman" w:hAnsi="Times New Roman" w:cs="Times New Roman"/>
      <w:sz w:val="24"/>
      <w:szCs w:val="20"/>
    </w:rPr>
  </w:style>
  <w:style w:type="paragraph" w:styleId="HTML0">
    <w:name w:val="HTML Preformatted"/>
    <w:basedOn w:val="a"/>
    <w:qFormat/>
    <w:rsid w:val="00737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customStyle="1" w:styleId="description">
    <w:name w:val="description"/>
    <w:basedOn w:val="a"/>
    <w:qFormat/>
    <w:rsid w:val="00737F4B"/>
    <w:pPr>
      <w:spacing w:beforeAutospacing="1" w:afterAutospacing="1" w:line="240" w:lineRule="auto"/>
    </w:pPr>
    <w:rPr>
      <w:rFonts w:ascii="Times New Roman" w:eastAsia="Times New Roman" w:hAnsi="Times New Roman" w:cs="Times New Roman"/>
      <w:sz w:val="24"/>
      <w:szCs w:val="24"/>
    </w:rPr>
  </w:style>
  <w:style w:type="paragraph" w:customStyle="1" w:styleId="msonormalcxspmiddle">
    <w:name w:val="msonormalcxspmiddle"/>
    <w:basedOn w:val="a"/>
    <w:qFormat/>
    <w:rsid w:val="00737F4B"/>
    <w:pPr>
      <w:widowControl w:val="0"/>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7">
    <w:name w:val="Знак1"/>
    <w:basedOn w:val="a"/>
    <w:qFormat/>
    <w:rsid w:val="00737F4B"/>
    <w:pPr>
      <w:spacing w:beforeAutospacing="1"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
    <w:qFormat/>
    <w:rsid w:val="00737F4B"/>
    <w:pPr>
      <w:widowControl w:val="0"/>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
    <w:next w:val="a"/>
    <w:qFormat/>
    <w:rsid w:val="00737F4B"/>
    <w:pPr>
      <w:widowControl w:val="0"/>
      <w:spacing w:before="480" w:after="0" w:line="240" w:lineRule="auto"/>
    </w:pPr>
    <w:rPr>
      <w:rFonts w:ascii="Arial" w:eastAsia="Times New Roman" w:hAnsi="Arial" w:cs="Times New Roman"/>
      <w:vanish/>
      <w:sz w:val="18"/>
      <w:szCs w:val="20"/>
      <w:lang w:val="en-GB" w:eastAsia="en-US"/>
    </w:rPr>
  </w:style>
  <w:style w:type="paragraph" w:customStyle="1" w:styleId="western">
    <w:name w:val="western"/>
    <w:basedOn w:val="a"/>
    <w:qFormat/>
    <w:rsid w:val="00737F4B"/>
    <w:pPr>
      <w:spacing w:beforeAutospacing="1" w:after="115" w:line="240" w:lineRule="auto"/>
      <w:ind w:firstLine="706"/>
      <w:jc w:val="both"/>
    </w:pPr>
    <w:rPr>
      <w:rFonts w:ascii="Times New Roman" w:eastAsia="Times New Roman" w:hAnsi="Times New Roman" w:cs="Times New Roman"/>
      <w:color w:val="000000"/>
      <w:sz w:val="24"/>
      <w:szCs w:val="24"/>
    </w:rPr>
  </w:style>
  <w:style w:type="paragraph" w:customStyle="1" w:styleId="NR">
    <w:name w:val="NR"/>
    <w:basedOn w:val="a"/>
    <w:qFormat/>
    <w:rsid w:val="00737F4B"/>
    <w:pPr>
      <w:spacing w:after="0" w:line="240" w:lineRule="auto"/>
    </w:pPr>
    <w:rPr>
      <w:rFonts w:ascii="Times New Roman" w:eastAsia="Times New Roman" w:hAnsi="Times New Roman" w:cs="Times New Roman"/>
      <w:sz w:val="24"/>
      <w:szCs w:val="20"/>
      <w:lang w:eastAsia="en-US"/>
    </w:rPr>
  </w:style>
  <w:style w:type="paragraph" w:customStyle="1" w:styleId="2c">
    <w:name w:val="Знак Знак2 Знак"/>
    <w:basedOn w:val="a"/>
    <w:qFormat/>
    <w:rsid w:val="00737F4B"/>
    <w:pPr>
      <w:spacing w:after="160" w:line="240" w:lineRule="exact"/>
    </w:pPr>
    <w:rPr>
      <w:rFonts w:ascii="Verdana" w:eastAsia="Times New Roman" w:hAnsi="Verdana" w:cs="Times New Roman"/>
      <w:sz w:val="20"/>
      <w:szCs w:val="20"/>
      <w:lang w:val="en-US" w:eastAsia="en-US"/>
    </w:rPr>
  </w:style>
  <w:style w:type="paragraph" w:styleId="2d">
    <w:name w:val="List Bullet 2"/>
    <w:basedOn w:val="a"/>
    <w:autoRedefine/>
    <w:qFormat/>
    <w:rsid w:val="00737F4B"/>
    <w:pPr>
      <w:spacing w:before="60" w:after="60" w:line="240" w:lineRule="auto"/>
      <w:ind w:firstLine="720"/>
      <w:jc w:val="both"/>
    </w:pPr>
    <w:rPr>
      <w:rFonts w:ascii="Times New Roman" w:eastAsia="Times New Roman" w:hAnsi="Times New Roman" w:cs="Times New Roman"/>
      <w:sz w:val="24"/>
      <w:szCs w:val="24"/>
    </w:rPr>
  </w:style>
  <w:style w:type="paragraph" w:customStyle="1" w:styleId="1f8">
    <w:name w:val="Название1"/>
    <w:basedOn w:val="a"/>
    <w:qFormat/>
    <w:rsid w:val="00737F4B"/>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1f9">
    <w:name w:val="Указатель1"/>
    <w:basedOn w:val="a"/>
    <w:qFormat/>
    <w:rsid w:val="00737F4B"/>
    <w:pPr>
      <w:suppressLineNumbers/>
      <w:spacing w:after="0" w:line="240" w:lineRule="auto"/>
    </w:pPr>
    <w:rPr>
      <w:rFonts w:ascii="Times New Roman" w:eastAsia="Times New Roman" w:hAnsi="Times New Roman" w:cs="Tahoma"/>
      <w:sz w:val="24"/>
      <w:szCs w:val="24"/>
      <w:lang w:eastAsia="ar-SA"/>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qFormat/>
    <w:rsid w:val="00737F4B"/>
    <w:pPr>
      <w:spacing w:after="0" w:line="240" w:lineRule="auto"/>
    </w:pPr>
    <w:rPr>
      <w:rFonts w:ascii="Times New Roman" w:eastAsia="Times New Roman" w:hAnsi="Times New Roman" w:cs="Times New Roman"/>
      <w:sz w:val="24"/>
      <w:szCs w:val="24"/>
    </w:rPr>
  </w:style>
  <w:style w:type="paragraph" w:customStyle="1" w:styleId="afffffe">
    <w:name w:val="#Текст_мой"/>
    <w:qFormat/>
    <w:rsid w:val="00737F4B"/>
    <w:pPr>
      <w:spacing w:line="240" w:lineRule="atLeast"/>
      <w:ind w:firstLine="283"/>
      <w:jc w:val="both"/>
    </w:pPr>
    <w:rPr>
      <w:rFonts w:ascii="SchoolBookC" w:eastAsia="Times New Roman" w:hAnsi="SchoolBookC" w:cs="SchoolBookC"/>
      <w:sz w:val="21"/>
      <w:szCs w:val="21"/>
    </w:rPr>
  </w:style>
  <w:style w:type="paragraph" w:customStyle="1" w:styleId="affffff">
    <w:name w:val="Знак Знак Знак Знак Знак Знак Знак Знак Знак"/>
    <w:basedOn w:val="a"/>
    <w:qFormat/>
    <w:rsid w:val="00737F4B"/>
    <w:pPr>
      <w:spacing w:beforeAutospacing="1"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dash041e0431044b0447043d044b0439">
    <w:name w:val="dash041e_0431_044b_0447_043d_044b_0439"/>
    <w:basedOn w:val="a"/>
    <w:qFormat/>
    <w:rsid w:val="00737F4B"/>
    <w:pPr>
      <w:spacing w:after="0" w:line="240" w:lineRule="auto"/>
    </w:pPr>
    <w:rPr>
      <w:rFonts w:ascii="Times New Roman" w:eastAsia="Times New Roman" w:hAnsi="Times New Roman" w:cs="Times New Roman"/>
      <w:sz w:val="24"/>
      <w:szCs w:val="24"/>
    </w:rPr>
  </w:style>
  <w:style w:type="paragraph" w:customStyle="1" w:styleId="default0">
    <w:name w:val="default"/>
    <w:basedOn w:val="a"/>
    <w:qFormat/>
    <w:rsid w:val="00737F4B"/>
    <w:pPr>
      <w:spacing w:after="0" w:line="240" w:lineRule="auto"/>
    </w:pPr>
    <w:rPr>
      <w:rFonts w:ascii="Times New Roman" w:eastAsia="Times New Roman" w:hAnsi="Times New Roman" w:cs="Times New Roman"/>
      <w:sz w:val="24"/>
      <w:szCs w:val="24"/>
    </w:rPr>
  </w:style>
  <w:style w:type="paragraph" w:customStyle="1" w:styleId="affffff0">
    <w:name w:val="А_осн"/>
    <w:basedOn w:val="Abstract0"/>
    <w:qFormat/>
    <w:rsid w:val="00737F4B"/>
  </w:style>
  <w:style w:type="paragraph" w:customStyle="1" w:styleId="affffff1">
    <w:name w:val="А_сноска"/>
    <w:basedOn w:val="FootnoteText"/>
    <w:qFormat/>
    <w:rsid w:val="00737F4B"/>
    <w:pPr>
      <w:widowControl w:val="0"/>
      <w:ind w:firstLine="400"/>
    </w:pPr>
  </w:style>
  <w:style w:type="paragraph" w:customStyle="1" w:styleId="2e">
    <w:name w:val="Знак Знак Знак Знак Знак Знак Знак Знак Знак Знак Знак Знак Знак Знак Знак Знак Знак Знак Знак Знак Знак2 Знак"/>
    <w:basedOn w:val="a"/>
    <w:qFormat/>
    <w:rsid w:val="00737F4B"/>
    <w:pPr>
      <w:spacing w:after="160" w:line="240" w:lineRule="exact"/>
    </w:pPr>
    <w:rPr>
      <w:rFonts w:ascii="Verdana" w:eastAsia="Times New Roman" w:hAnsi="Verdana" w:cs="Times New Roman"/>
      <w:sz w:val="20"/>
      <w:szCs w:val="20"/>
      <w:lang w:val="en-US" w:eastAsia="en-US"/>
    </w:rPr>
  </w:style>
  <w:style w:type="paragraph" w:customStyle="1" w:styleId="2f">
    <w:name w:val="Без интервала2"/>
    <w:qFormat/>
    <w:rsid w:val="00737F4B"/>
    <w:rPr>
      <w:rFonts w:eastAsia="Times New Roman" w:cs="Calibri"/>
      <w:sz w:val="22"/>
    </w:rPr>
  </w:style>
  <w:style w:type="paragraph" w:customStyle="1" w:styleId="Web">
    <w:name w:val="Обычный (Web)"/>
    <w:basedOn w:val="a"/>
    <w:qFormat/>
    <w:rsid w:val="00737F4B"/>
    <w:pPr>
      <w:spacing w:before="100" w:after="100" w:line="240" w:lineRule="auto"/>
    </w:pPr>
    <w:rPr>
      <w:rFonts w:ascii="Times New Roman" w:eastAsia="Times New Roman" w:hAnsi="Times New Roman" w:cs="Times New Roman"/>
      <w:sz w:val="24"/>
      <w:szCs w:val="20"/>
    </w:rPr>
  </w:style>
  <w:style w:type="paragraph" w:customStyle="1" w:styleId="112">
    <w:name w:val="Обычный11"/>
    <w:qFormat/>
    <w:rsid w:val="00737F4B"/>
    <w:pPr>
      <w:widowControl w:val="0"/>
      <w:jc w:val="both"/>
    </w:pPr>
    <w:rPr>
      <w:rFonts w:ascii="Times New Roman" w:eastAsia="Calibri" w:hAnsi="Times New Roman" w:cs="Times New Roman"/>
      <w:szCs w:val="20"/>
    </w:rPr>
  </w:style>
  <w:style w:type="paragraph" w:customStyle="1" w:styleId="affffff2">
    <w:name w:val="Знак Знак Знак Знак Знак Знак Знак"/>
    <w:basedOn w:val="a"/>
    <w:qFormat/>
    <w:rsid w:val="00737F4B"/>
    <w:pPr>
      <w:spacing w:after="160" w:line="240" w:lineRule="exact"/>
    </w:pPr>
    <w:rPr>
      <w:rFonts w:ascii="Verdana" w:eastAsia="Times New Roman" w:hAnsi="Verdana" w:cs="Times New Roman"/>
      <w:sz w:val="20"/>
      <w:szCs w:val="20"/>
      <w:lang w:val="en-US" w:eastAsia="en-US"/>
    </w:rPr>
  </w:style>
  <w:style w:type="paragraph" w:customStyle="1" w:styleId="msoaddress">
    <w:name w:val="msoaddress"/>
    <w:qFormat/>
    <w:rsid w:val="00737F4B"/>
    <w:rPr>
      <w:rFonts w:ascii="Garamond" w:eastAsia="Times New Roman" w:hAnsi="Garamond" w:cs="Garamond"/>
      <w:color w:val="000000"/>
      <w:kern w:val="2"/>
      <w:sz w:val="16"/>
      <w:szCs w:val="16"/>
    </w:rPr>
  </w:style>
  <w:style w:type="paragraph" w:customStyle="1" w:styleId="C">
    <w:name w:val="Свободная форма C"/>
    <w:qFormat/>
    <w:rsid w:val="00737F4B"/>
    <w:rPr>
      <w:rFonts w:ascii="Times New Roman" w:eastAsia="Calibri" w:hAnsi="Times New Roman" w:cs="Times New Roman"/>
      <w:color w:val="000000"/>
      <w:szCs w:val="20"/>
    </w:rPr>
  </w:style>
  <w:style w:type="paragraph" w:customStyle="1" w:styleId="240">
    <w:name w:val="Основной текст 24"/>
    <w:basedOn w:val="a"/>
    <w:qFormat/>
    <w:rsid w:val="00737F4B"/>
    <w:pPr>
      <w:overflowPunct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f0">
    <w:name w:val="Абзац списка2"/>
    <w:basedOn w:val="a"/>
    <w:qFormat/>
    <w:rsid w:val="00737F4B"/>
    <w:pPr>
      <w:ind w:left="720"/>
    </w:pPr>
    <w:rPr>
      <w:rFonts w:ascii="Calibri" w:eastAsia="Times New Roman" w:hAnsi="Calibri" w:cs="Times New Roman"/>
      <w:kern w:val="2"/>
      <w:lang w:eastAsia="ar-SA"/>
    </w:rPr>
  </w:style>
  <w:style w:type="paragraph" w:customStyle="1" w:styleId="ConsPlusJurTerm">
    <w:name w:val="ConsPlusJurTerm"/>
    <w:qFormat/>
    <w:rsid w:val="008347BC"/>
    <w:pPr>
      <w:widowControl w:val="0"/>
    </w:pPr>
    <w:rPr>
      <w:rFonts w:ascii="Arial" w:eastAsia="Times New Roman" w:hAnsi="Arial" w:cs="Arial"/>
      <w:szCs w:val="20"/>
    </w:rPr>
  </w:style>
  <w:style w:type="paragraph" w:customStyle="1" w:styleId="c18">
    <w:name w:val="c18"/>
    <w:basedOn w:val="a"/>
    <w:qFormat/>
    <w:rsid w:val="0087642D"/>
    <w:pPr>
      <w:spacing w:beforeAutospacing="1" w:afterAutospacing="1" w:line="240" w:lineRule="auto"/>
    </w:pPr>
    <w:rPr>
      <w:rFonts w:ascii="Times New Roman" w:eastAsia="Times New Roman" w:hAnsi="Times New Roman" w:cs="Times New Roman"/>
      <w:sz w:val="24"/>
      <w:szCs w:val="24"/>
    </w:rPr>
  </w:style>
  <w:style w:type="paragraph" w:customStyle="1" w:styleId="c0">
    <w:name w:val="c0"/>
    <w:basedOn w:val="a"/>
    <w:qFormat/>
    <w:rsid w:val="0087642D"/>
    <w:pPr>
      <w:spacing w:beforeAutospacing="1" w:afterAutospacing="1" w:line="240" w:lineRule="auto"/>
    </w:pPr>
    <w:rPr>
      <w:rFonts w:ascii="Times New Roman" w:eastAsia="Times New Roman" w:hAnsi="Times New Roman" w:cs="Times New Roman"/>
      <w:sz w:val="24"/>
      <w:szCs w:val="24"/>
    </w:rPr>
  </w:style>
  <w:style w:type="paragraph" w:customStyle="1" w:styleId="c5">
    <w:name w:val="c5"/>
    <w:basedOn w:val="a"/>
    <w:qFormat/>
    <w:rsid w:val="0087642D"/>
    <w:pPr>
      <w:spacing w:beforeAutospacing="1" w:afterAutospacing="1" w:line="240" w:lineRule="auto"/>
    </w:pPr>
    <w:rPr>
      <w:rFonts w:ascii="Times New Roman" w:eastAsia="Times New Roman" w:hAnsi="Times New Roman" w:cs="Times New Roman"/>
      <w:sz w:val="24"/>
      <w:szCs w:val="24"/>
    </w:rPr>
  </w:style>
  <w:style w:type="paragraph" w:customStyle="1" w:styleId="Noeeu3">
    <w:name w:val="Noeeu3"/>
    <w:basedOn w:val="a"/>
    <w:qFormat/>
    <w:rsid w:val="003875FE"/>
    <w:pPr>
      <w:widowControl w:val="0"/>
      <w:tabs>
        <w:tab w:val="left" w:pos="851"/>
        <w:tab w:val="left" w:pos="1701"/>
      </w:tabs>
      <w:overflowPunct w:val="0"/>
      <w:spacing w:after="0" w:line="240" w:lineRule="auto"/>
      <w:jc w:val="center"/>
    </w:pPr>
    <w:rPr>
      <w:rFonts w:ascii="Times New Roman" w:eastAsia="Times New Roman" w:hAnsi="Times New Roman" w:cs="Times New Roman"/>
      <w:b/>
      <w:sz w:val="32"/>
      <w:szCs w:val="20"/>
      <w:u w:val="double"/>
      <w:lang w:eastAsia="ar-SA"/>
    </w:rPr>
  </w:style>
  <w:style w:type="paragraph" w:customStyle="1" w:styleId="affffff3">
    <w:name w:val="Содержимое врезки"/>
    <w:basedOn w:val="a"/>
    <w:qFormat/>
    <w:rsid w:val="00112969"/>
  </w:style>
  <w:style w:type="numbering" w:customStyle="1" w:styleId="1fa">
    <w:name w:val="Нет списка1"/>
    <w:uiPriority w:val="99"/>
    <w:semiHidden/>
    <w:unhideWhenUsed/>
    <w:qFormat/>
    <w:rsid w:val="00737F4B"/>
  </w:style>
  <w:style w:type="numbering" w:customStyle="1" w:styleId="113">
    <w:name w:val="Нет списка11"/>
    <w:semiHidden/>
    <w:unhideWhenUsed/>
    <w:qFormat/>
    <w:rsid w:val="00737F4B"/>
  </w:style>
  <w:style w:type="numbering" w:customStyle="1" w:styleId="1110">
    <w:name w:val="Нет списка111"/>
    <w:uiPriority w:val="99"/>
    <w:semiHidden/>
    <w:unhideWhenUsed/>
    <w:qFormat/>
    <w:rsid w:val="00737F4B"/>
  </w:style>
  <w:style w:type="numbering" w:customStyle="1" w:styleId="1111">
    <w:name w:val="Нет списка1111"/>
    <w:uiPriority w:val="99"/>
    <w:semiHidden/>
    <w:unhideWhenUsed/>
    <w:qFormat/>
    <w:rsid w:val="00737F4B"/>
  </w:style>
  <w:style w:type="numbering" w:customStyle="1" w:styleId="2f1">
    <w:name w:val="Нет списка2"/>
    <w:semiHidden/>
    <w:unhideWhenUsed/>
    <w:qFormat/>
    <w:rsid w:val="00737F4B"/>
  </w:style>
  <w:style w:type="numbering" w:customStyle="1" w:styleId="37">
    <w:name w:val="Нет списка3"/>
    <w:uiPriority w:val="99"/>
    <w:semiHidden/>
    <w:unhideWhenUsed/>
    <w:qFormat/>
    <w:rsid w:val="00737F4B"/>
  </w:style>
  <w:style w:type="numbering" w:customStyle="1" w:styleId="41">
    <w:name w:val="Нет списка4"/>
    <w:uiPriority w:val="99"/>
    <w:semiHidden/>
    <w:unhideWhenUsed/>
    <w:qFormat/>
    <w:rsid w:val="00737F4B"/>
  </w:style>
  <w:style w:type="numbering" w:customStyle="1" w:styleId="120">
    <w:name w:val="Нет списка12"/>
    <w:uiPriority w:val="99"/>
    <w:semiHidden/>
    <w:unhideWhenUsed/>
    <w:qFormat/>
    <w:rsid w:val="00737F4B"/>
  </w:style>
  <w:style w:type="numbering" w:customStyle="1" w:styleId="215">
    <w:name w:val="Нет списка21"/>
    <w:semiHidden/>
    <w:qFormat/>
    <w:rsid w:val="00737F4B"/>
  </w:style>
  <w:style w:type="numbering" w:customStyle="1" w:styleId="1120">
    <w:name w:val="Нет списка112"/>
    <w:semiHidden/>
    <w:unhideWhenUsed/>
    <w:qFormat/>
    <w:rsid w:val="00737F4B"/>
  </w:style>
  <w:style w:type="numbering" w:customStyle="1" w:styleId="50">
    <w:name w:val="Нет списка5"/>
    <w:semiHidden/>
    <w:qFormat/>
    <w:rsid w:val="00737F4B"/>
  </w:style>
  <w:style w:type="numbering" w:customStyle="1" w:styleId="62">
    <w:name w:val="Нет списка6"/>
    <w:uiPriority w:val="99"/>
    <w:semiHidden/>
    <w:unhideWhenUsed/>
    <w:qFormat/>
    <w:rsid w:val="00737F4B"/>
  </w:style>
  <w:style w:type="numbering" w:customStyle="1" w:styleId="130">
    <w:name w:val="Нет списка13"/>
    <w:uiPriority w:val="99"/>
    <w:semiHidden/>
    <w:unhideWhenUsed/>
    <w:qFormat/>
    <w:rsid w:val="00737F4B"/>
  </w:style>
  <w:style w:type="numbering" w:customStyle="1" w:styleId="1130">
    <w:name w:val="Нет списка113"/>
    <w:uiPriority w:val="99"/>
    <w:semiHidden/>
    <w:unhideWhenUsed/>
    <w:qFormat/>
    <w:rsid w:val="00737F4B"/>
  </w:style>
  <w:style w:type="numbering" w:customStyle="1" w:styleId="1112">
    <w:name w:val="Нет списка1112"/>
    <w:uiPriority w:val="99"/>
    <w:semiHidden/>
    <w:unhideWhenUsed/>
    <w:qFormat/>
    <w:rsid w:val="00737F4B"/>
  </w:style>
  <w:style w:type="numbering" w:customStyle="1" w:styleId="222">
    <w:name w:val="Нет списка22"/>
    <w:uiPriority w:val="99"/>
    <w:semiHidden/>
    <w:unhideWhenUsed/>
    <w:qFormat/>
    <w:rsid w:val="00737F4B"/>
  </w:style>
  <w:style w:type="numbering" w:customStyle="1" w:styleId="312">
    <w:name w:val="Нет списка31"/>
    <w:uiPriority w:val="99"/>
    <w:semiHidden/>
    <w:unhideWhenUsed/>
    <w:qFormat/>
    <w:rsid w:val="00737F4B"/>
  </w:style>
  <w:style w:type="numbering" w:customStyle="1" w:styleId="410">
    <w:name w:val="Нет списка41"/>
    <w:uiPriority w:val="99"/>
    <w:semiHidden/>
    <w:unhideWhenUsed/>
    <w:qFormat/>
    <w:rsid w:val="00737F4B"/>
  </w:style>
  <w:style w:type="numbering" w:customStyle="1" w:styleId="121">
    <w:name w:val="Нет списка121"/>
    <w:uiPriority w:val="99"/>
    <w:semiHidden/>
    <w:unhideWhenUsed/>
    <w:qFormat/>
    <w:rsid w:val="00737F4B"/>
  </w:style>
  <w:style w:type="numbering" w:customStyle="1" w:styleId="2110">
    <w:name w:val="Нет списка211"/>
    <w:semiHidden/>
    <w:qFormat/>
    <w:rsid w:val="00737F4B"/>
  </w:style>
  <w:style w:type="numbering" w:customStyle="1" w:styleId="1121">
    <w:name w:val="Нет списка1121"/>
    <w:semiHidden/>
    <w:unhideWhenUsed/>
    <w:qFormat/>
    <w:rsid w:val="00737F4B"/>
  </w:style>
  <w:style w:type="table" w:styleId="affffff4">
    <w:name w:val="Table Grid"/>
    <w:basedOn w:val="a1"/>
    <w:uiPriority w:val="59"/>
    <w:rsid w:val="00737F4B"/>
    <w:rPr>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737F4B"/>
    <w:rPr>
      <w:lang w:val="en-US" w:eastAsia="en-US"/>
    </w:rPr>
    <w:tblPr>
      <w:tblInd w:w="0" w:type="dxa"/>
      <w:tblCellMar>
        <w:top w:w="0" w:type="dxa"/>
        <w:left w:w="0" w:type="dxa"/>
        <w:bottom w:w="0" w:type="dxa"/>
        <w:right w:w="0" w:type="dxa"/>
      </w:tblCellMar>
    </w:tblPr>
  </w:style>
  <w:style w:type="table" w:customStyle="1" w:styleId="1fb">
    <w:name w:val="Сетка таблицы1"/>
    <w:basedOn w:val="a1"/>
    <w:rsid w:val="00737F4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basedOn w:val="a1"/>
    <w:rsid w:val="00737F4B"/>
    <w:rPr>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2">
    <w:name w:val="Сетка таблицы2"/>
    <w:basedOn w:val="a1"/>
    <w:rsid w:val="00737F4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1"/>
    <w:rsid w:val="00737F4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uiPriority w:val="59"/>
    <w:rsid w:val="00737F4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uiPriority w:val="59"/>
    <w:rsid w:val="00737F4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1"/>
    <w:uiPriority w:val="59"/>
    <w:rsid w:val="00737F4B"/>
    <w:rPr>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uiPriority w:val="59"/>
    <w:rsid w:val="00737F4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Сетка таблицы7"/>
    <w:basedOn w:val="a1"/>
    <w:uiPriority w:val="59"/>
    <w:rsid w:val="00737F4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uiPriority w:val="59"/>
    <w:rsid w:val="00737F4B"/>
    <w:rPr>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2ColorfulShadingAccent2">
    <w:name w:val="B2 Colorful Shading Accent 2"/>
    <w:basedOn w:val="a1"/>
    <w:rsid w:val="00737F4B"/>
    <w:rPr>
      <w:color w:val="00000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22">
    <w:name w:val="Сетка таблицы12"/>
    <w:basedOn w:val="a1"/>
    <w:rsid w:val="00737F4B"/>
    <w:rPr>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1"/>
    <w:rsid w:val="00737F4B"/>
    <w:rPr>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basedOn w:val="a1"/>
    <w:rsid w:val="00737F4B"/>
    <w:rPr>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737F4B"/>
    <w:rPr>
      <w:color w:val="00000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3">
    <w:name w:val="Сетка таблицы111"/>
    <w:basedOn w:val="a1"/>
    <w:rsid w:val="00737F4B"/>
    <w:rPr>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uiPriority w:val="59"/>
    <w:rsid w:val="00737F4B"/>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rsid w:val="00737F4B"/>
    <w:rPr>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1"/>
    <w:uiPriority w:val="59"/>
    <w:rsid w:val="00737F4B"/>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uiPriority w:val="59"/>
    <w:rsid w:val="00737F4B"/>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uiPriority w:val="59"/>
    <w:rsid w:val="00737F4B"/>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rsid w:val="00737F4B"/>
    <w:rPr>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37F4B"/>
    <w:rPr>
      <w:lang w:val="en-US" w:eastAsia="en-US"/>
    </w:rPr>
    <w:tblPr>
      <w:tblInd w:w="0" w:type="dxa"/>
      <w:tblCellMar>
        <w:top w:w="0" w:type="dxa"/>
        <w:left w:w="0" w:type="dxa"/>
        <w:bottom w:w="0" w:type="dxa"/>
        <w:right w:w="0" w:type="dxa"/>
      </w:tblCellMar>
    </w:tblPr>
  </w:style>
  <w:style w:type="table" w:customStyle="1" w:styleId="160">
    <w:name w:val="Сетка таблицы16"/>
    <w:basedOn w:val="a1"/>
    <w:uiPriority w:val="59"/>
    <w:rsid w:val="00737F4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
    <w:basedOn w:val="a1"/>
    <w:uiPriority w:val="59"/>
    <w:rsid w:val="00737F4B"/>
    <w:rPr>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1"/>
    <w:uiPriority w:val="59"/>
    <w:rsid w:val="00737F4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uiPriority w:val="59"/>
    <w:rsid w:val="00737F4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1"/>
    <w:uiPriority w:val="59"/>
    <w:rsid w:val="00737F4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2"/>
    <w:basedOn w:val="a1"/>
    <w:uiPriority w:val="59"/>
    <w:rsid w:val="00737F4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1"/>
    <w:uiPriority w:val="59"/>
    <w:rsid w:val="00737F4B"/>
    <w:rPr>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uiPriority w:val="59"/>
    <w:rsid w:val="00737F4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uiPriority w:val="59"/>
    <w:rsid w:val="00737F4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1"/>
    <w:uiPriority w:val="59"/>
    <w:rsid w:val="00737F4B"/>
    <w:rPr>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2ColorfulShadingAccent22">
    <w:name w:val="B2 Colorful Shading Accent 22"/>
    <w:basedOn w:val="a1"/>
    <w:rsid w:val="00737F4B"/>
    <w:rPr>
      <w:color w:val="00000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210">
    <w:name w:val="Сетка таблицы121"/>
    <w:basedOn w:val="a1"/>
    <w:rsid w:val="00737F4B"/>
    <w:rPr>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1"/>
    <w:rsid w:val="00737F4B"/>
    <w:rPr>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rsid w:val="00737F4B"/>
    <w:rPr>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1">
    <w:name w:val="B2 Colorful Shading Accent 211"/>
    <w:basedOn w:val="a1"/>
    <w:rsid w:val="00737F4B"/>
    <w:rPr>
      <w:color w:val="00000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10">
    <w:name w:val="Сетка таблицы1111"/>
    <w:basedOn w:val="a1"/>
    <w:rsid w:val="00737F4B"/>
    <w:rPr>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uiPriority w:val="59"/>
    <w:rsid w:val="00737F4B"/>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Application%20Data/Microsoft/Word/2.&#1051;&#1080;&#1095;&#1085;&#1086;&#1089;&#1090;&#1085;&#1099;&#1077;%20&#1088;&#1077;&#1079;&#1091;&#1083;&#1100;&#1090;&#1072;&#1090;&#1099;%20&#1056;&#1052;&#1054;&#1054;&#1055;%20&#1053;&#1054;&#1054;.docx" TargetMode="External"/><Relationship Id="rId13" Type="http://schemas.openxmlformats.org/officeDocument/2006/relationships/hyperlink" Target="../Application%20Data/Microsoft/Word/3.&#1052;&#1077;&#1090;&#1072;&#1087;&#1088;&#1077;&#1076;&#1084;&#1077;&#1090;&#1085;&#1099;&#1077;%20&#1088;&#1077;&#1079;&#1091;&#1083;&#1100;&#1090;&#1072;&#1090;&#1099;%20&#1056;&#1052;&#1054;&#1054;&#1055;%20&#1053;&#1054;&#1054;.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Application%20Data/Microsoft/Word/3.&#1052;&#1077;&#1090;&#1072;&#1087;&#1088;&#1077;&#1076;&#1084;&#1077;&#1090;&#1085;&#1099;&#1077;%20&#1088;&#1077;&#1079;&#1091;&#1083;&#1100;&#1090;&#1072;&#1090;&#1099;%20&#1056;&#1052;&#1054;&#1054;&#1055;%20&#1053;&#1054;&#105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pplication%20Data/Microsoft/Word/3.&#1052;&#1077;&#1090;&#1072;&#1087;&#1088;&#1077;&#1076;&#1084;&#1077;&#1090;&#1085;&#1099;&#1077;%20&#1088;&#1077;&#1079;&#1091;&#1083;&#1100;&#1090;&#1072;&#1090;&#1099;%20&#1056;&#1052;&#1054;&#1054;&#1055;%20&#1053;&#1054;&#1054;.docx"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Application%20Data/Microsoft/Word/3.&#1052;&#1077;&#1090;&#1072;&#1087;&#1088;&#1077;&#1076;&#1084;&#1077;&#1090;&#1085;&#1099;&#1077;%20&#1088;&#1077;&#1079;&#1091;&#1083;&#1100;&#1090;&#1072;&#1090;&#1099;%20&#1056;&#1052;&#1054;&#1054;&#1055;%20&#1053;&#1054;&#1054;.docx" TargetMode="External"/><Relationship Id="rId4" Type="http://schemas.openxmlformats.org/officeDocument/2006/relationships/webSettings" Target="webSettings.xml"/><Relationship Id="rId9" Type="http://schemas.openxmlformats.org/officeDocument/2006/relationships/hyperlink" Target="../Application%20Data/Microsoft/Word/3.&#1052;&#1077;&#1090;&#1072;&#1087;&#1088;&#1077;&#1076;&#1084;&#1077;&#1090;&#1085;&#1099;&#1077;%20&#1088;&#1077;&#1079;&#1091;&#1083;&#1100;&#1090;&#1072;&#1090;&#1099;%20&#1056;&#1052;&#1054;&#1054;&#1055;%20&#1053;&#1054;&#1054;.docx" TargetMode="External"/><Relationship Id="rId1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1208</TotalTime>
  <Pages>43</Pages>
  <Words>125181</Words>
  <Characters>713535</Characters>
  <Application>Microsoft Office Word</Application>
  <DocSecurity>0</DocSecurity>
  <Lines>5946</Lines>
  <Paragraphs>1674</Paragraphs>
  <ScaleCrop>false</ScaleCrop>
  <Company/>
  <LinksUpToDate>false</LinksUpToDate>
  <CharactersWithSpaces>837042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Школа1</dc:creator>
  <dc:description/>
  <cp:lastModifiedBy>Школа1</cp:lastModifiedBy>
  <cp:revision>163</cp:revision>
  <cp:lastPrinted>2022-12-26T08:33:00Z</cp:lastPrinted>
  <dcterms:created xsi:type="dcterms:W3CDTF">2022-12-20T08:58:00Z</dcterms:created>
  <dcterms:modified xsi:type="dcterms:W3CDTF">2024-09-05T07:51:00Z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